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942CC7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AA4BDA" w:rsidRDefault="00AA4BDA" w:rsidP="00AA4BDA">
      <w:pPr>
        <w:pStyle w:val="af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="000377A7" w:rsidRPr="000377A7">
        <w:rPr>
          <w:b/>
          <w:sz w:val="28"/>
          <w:szCs w:val="28"/>
        </w:rPr>
        <w:t>поставку, монтаж, ввод в эксплуатацию прибора учёта тепловой энергии и горячей воды для нужд Хабаровского отделения филиала «Сибирский территориальный округ» ФГУП «РосРАО»</w:t>
      </w:r>
      <w:r>
        <w:rPr>
          <w:b/>
          <w:sz w:val="28"/>
          <w:szCs w:val="28"/>
        </w:rPr>
        <w:t>.</w:t>
      </w:r>
    </w:p>
    <w:p w:rsidR="00AA4BDA" w:rsidRPr="006571EF" w:rsidRDefault="00AA4BDA" w:rsidP="007B5E02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0377A7" w:rsidRPr="000377A7" w:rsidRDefault="000377A7" w:rsidP="000377A7">
      <w:pPr>
        <w:pStyle w:val="Default"/>
        <w:tabs>
          <w:tab w:val="left" w:pos="142"/>
        </w:tabs>
        <w:spacing w:before="0"/>
        <w:jc w:val="center"/>
      </w:pPr>
      <w:r w:rsidRPr="000377A7">
        <w:lastRenderedPageBreak/>
        <w:t>ТЕХНИЧЕСКОЕ ЗАДАНИЕ</w:t>
      </w:r>
    </w:p>
    <w:p w:rsidR="000377A7" w:rsidRPr="000377A7" w:rsidRDefault="000377A7" w:rsidP="000377A7">
      <w:pPr>
        <w:jc w:val="center"/>
        <w:rPr>
          <w:bCs/>
        </w:rPr>
      </w:pPr>
      <w:r w:rsidRPr="000377A7">
        <w:rPr>
          <w:bCs/>
        </w:rPr>
        <w:t>НА ВЫПОЛНЕНИЕ МОНТАЖНЫХ И ПУСКОНАЛАДОЧНЫХ РАБОТ ПРИБОРА УЧЁТА ТЕПЛА И ГОРЯЧЕЙ ВОДЫ НА ОБЪЕКТЕ: АДМИНИСТРАТИВНО-ПРОИЗВОДСТВЕННАЯ БАЗА ХАБАРОВСКОГО ОТДЕЛЕНИЯ ФИЛИАЛА «СИБИРСКИЙ ТЕРРИТОРИАЛЬНЫЙ ОКРУГ» ФГУП «РОСРАО»</w:t>
      </w:r>
    </w:p>
    <w:p w:rsidR="000377A7" w:rsidRPr="000377A7" w:rsidRDefault="000377A7" w:rsidP="000377A7">
      <w:pPr>
        <w:jc w:val="center"/>
        <w:rPr>
          <w:bCs/>
        </w:rPr>
      </w:pPr>
    </w:p>
    <w:p w:rsidR="000377A7" w:rsidRPr="000377A7" w:rsidRDefault="000377A7" w:rsidP="000377A7">
      <w:pPr>
        <w:jc w:val="center"/>
        <w:rPr>
          <w:bCs/>
        </w:rPr>
      </w:pPr>
      <w:r w:rsidRPr="000377A7">
        <w:rPr>
          <w:bCs/>
        </w:rPr>
        <w:t>СОДЕРЖАНИЕ</w:t>
      </w:r>
    </w:p>
    <w:p w:rsidR="000377A7" w:rsidRPr="000377A7" w:rsidRDefault="000377A7" w:rsidP="000377A7">
      <w:pPr>
        <w:jc w:val="both"/>
        <w:rPr>
          <w:bCs/>
        </w:rPr>
      </w:pPr>
    </w:p>
    <w:p w:rsidR="000377A7" w:rsidRPr="000377A7" w:rsidRDefault="000377A7" w:rsidP="000377A7">
      <w:pPr>
        <w:jc w:val="both"/>
        <w:rPr>
          <w:bCs/>
        </w:rPr>
      </w:pPr>
      <w:r w:rsidRPr="000377A7">
        <w:rPr>
          <w:bCs/>
        </w:rPr>
        <w:t>РАЗДЕЛ 1. НАИМЕНОВАНИЕ ВЫПОЛНЯЕМЫХ РАБОТ.</w:t>
      </w:r>
    </w:p>
    <w:p w:rsidR="000377A7" w:rsidRPr="000377A7" w:rsidRDefault="000377A7" w:rsidP="000377A7">
      <w:pPr>
        <w:jc w:val="both"/>
        <w:rPr>
          <w:bCs/>
        </w:rPr>
      </w:pPr>
      <w:r w:rsidRPr="000377A7">
        <w:rPr>
          <w:bCs/>
        </w:rPr>
        <w:t>РАЗДЕЛ 2. ОБЩИЕ ПОЛОЖЕНИЯ, ОСНОВАНИЕ.</w:t>
      </w:r>
    </w:p>
    <w:p w:rsidR="000377A7" w:rsidRPr="000377A7" w:rsidRDefault="000377A7" w:rsidP="000377A7">
      <w:pPr>
        <w:ind w:left="1985" w:hanging="1134"/>
        <w:jc w:val="both"/>
        <w:rPr>
          <w:bCs/>
        </w:rPr>
      </w:pPr>
      <w:r w:rsidRPr="000377A7">
        <w:rPr>
          <w:bCs/>
        </w:rPr>
        <w:t>Подраздел 2.1 Сведения об объекте, проектной документации, виду, порядку организации выполнения монтажных, пусконаладочных работ при строительстве, модернизации, реконструкции или ремонте объектов строительства и инженерных систем.</w:t>
      </w:r>
    </w:p>
    <w:p w:rsidR="000377A7" w:rsidRPr="000377A7" w:rsidRDefault="000377A7" w:rsidP="000377A7">
      <w:pPr>
        <w:ind w:left="1985" w:hanging="1134"/>
        <w:jc w:val="both"/>
        <w:rPr>
          <w:bCs/>
        </w:rPr>
      </w:pPr>
      <w:r w:rsidRPr="000377A7">
        <w:rPr>
          <w:bCs/>
        </w:rPr>
        <w:t>Подраздел 2.2 Требования к разработке ППР, в случае выполнения монтажных работ и требования к разработке рабочих программ ПНР, в случае выполнения пуско-наладочных работ.</w:t>
      </w:r>
    </w:p>
    <w:p w:rsidR="000377A7" w:rsidRPr="000377A7" w:rsidRDefault="000377A7" w:rsidP="000377A7">
      <w:pPr>
        <w:ind w:left="1985" w:hanging="1985"/>
        <w:jc w:val="both"/>
        <w:rPr>
          <w:bCs/>
        </w:rPr>
      </w:pPr>
      <w:r w:rsidRPr="000377A7">
        <w:rPr>
          <w:bCs/>
        </w:rPr>
        <w:t>РАЗДЕЛ 3. ТРЕБОВАНИЯ К ВЫПОЛНЯЕМЫМ РАБОТАМ</w:t>
      </w:r>
    </w:p>
    <w:p w:rsidR="000377A7" w:rsidRPr="000377A7" w:rsidRDefault="000377A7" w:rsidP="000377A7">
      <w:pPr>
        <w:ind w:left="1985" w:hanging="1134"/>
        <w:jc w:val="both"/>
        <w:rPr>
          <w:bCs/>
        </w:rPr>
      </w:pPr>
      <w:r w:rsidRPr="000377A7">
        <w:rPr>
          <w:bCs/>
        </w:rPr>
        <w:t>Подраздел 3.1 Цель проведения работ.</w:t>
      </w:r>
    </w:p>
    <w:p w:rsidR="000377A7" w:rsidRPr="000377A7" w:rsidRDefault="000377A7" w:rsidP="000377A7">
      <w:pPr>
        <w:ind w:left="1985" w:hanging="1134"/>
        <w:jc w:val="both"/>
        <w:rPr>
          <w:bCs/>
        </w:rPr>
      </w:pPr>
      <w:r w:rsidRPr="000377A7">
        <w:rPr>
          <w:bCs/>
        </w:rPr>
        <w:t>Подраздел 3.2 Объём выполняемых работ</w:t>
      </w:r>
    </w:p>
    <w:p w:rsidR="000377A7" w:rsidRPr="000377A7" w:rsidRDefault="000377A7" w:rsidP="000377A7">
      <w:pPr>
        <w:ind w:left="1985" w:hanging="1134"/>
        <w:jc w:val="both"/>
        <w:rPr>
          <w:bCs/>
        </w:rPr>
      </w:pPr>
      <w:r w:rsidRPr="000377A7">
        <w:rPr>
          <w:bCs/>
        </w:rPr>
        <w:t>Подраздел 3.3 Технические требования</w:t>
      </w:r>
    </w:p>
    <w:p w:rsidR="000377A7" w:rsidRPr="000377A7" w:rsidRDefault="000377A7" w:rsidP="000377A7">
      <w:pPr>
        <w:ind w:left="1985" w:hanging="1134"/>
        <w:jc w:val="both"/>
        <w:rPr>
          <w:bCs/>
        </w:rPr>
      </w:pPr>
      <w:r w:rsidRPr="000377A7">
        <w:rPr>
          <w:bCs/>
        </w:rPr>
        <w:t>Подраздел 3.4 Требования к надёжности</w:t>
      </w:r>
    </w:p>
    <w:p w:rsidR="000377A7" w:rsidRPr="000377A7" w:rsidRDefault="000377A7" w:rsidP="000377A7">
      <w:pPr>
        <w:ind w:left="1985" w:hanging="1134"/>
        <w:jc w:val="both"/>
        <w:rPr>
          <w:bCs/>
        </w:rPr>
      </w:pPr>
      <w:r w:rsidRPr="000377A7">
        <w:rPr>
          <w:bCs/>
        </w:rPr>
        <w:t>Подраздел 3.5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пуско-наладочных работ.</w:t>
      </w:r>
    </w:p>
    <w:p w:rsidR="000377A7" w:rsidRPr="000377A7" w:rsidRDefault="000377A7" w:rsidP="000377A7">
      <w:pPr>
        <w:jc w:val="both"/>
        <w:rPr>
          <w:bCs/>
        </w:rPr>
      </w:pPr>
      <w:r w:rsidRPr="000377A7">
        <w:rPr>
          <w:bCs/>
        </w:rPr>
        <w:t>РАЗДЕЛ 4. ПЕРЕЧЕНЬ ПРОЕКТНОЙ И РАБОЧЕЙ ДОКУМЕНТАЦИИ</w:t>
      </w:r>
    </w:p>
    <w:p w:rsidR="000377A7" w:rsidRPr="000377A7" w:rsidRDefault="000377A7" w:rsidP="000377A7">
      <w:pPr>
        <w:jc w:val="both"/>
        <w:rPr>
          <w:bCs/>
        </w:rPr>
      </w:pPr>
      <w:r w:rsidRPr="000377A7">
        <w:rPr>
          <w:bCs/>
        </w:rPr>
        <w:t>РАЗДЕЛ 5. МЕСТО ВЫПОЛНЯЕМЫХ РАБОТ.</w:t>
      </w:r>
    </w:p>
    <w:p w:rsidR="000377A7" w:rsidRPr="000377A7" w:rsidRDefault="000377A7" w:rsidP="000377A7">
      <w:pPr>
        <w:jc w:val="both"/>
        <w:rPr>
          <w:bCs/>
        </w:rPr>
      </w:pPr>
      <w:r w:rsidRPr="000377A7">
        <w:rPr>
          <w:bCs/>
        </w:rPr>
        <w:t>РАЗДЕЛ 6. ТРЕБОВАНИЯ И УСЛОВИЯ К РАЗРАБОТКЕ ПРИРОДООХРАННЫХ МЕР И МЕРОПРИЯТИЙ.</w:t>
      </w:r>
    </w:p>
    <w:p w:rsidR="000377A7" w:rsidRPr="000377A7" w:rsidRDefault="000377A7" w:rsidP="000377A7">
      <w:pPr>
        <w:jc w:val="both"/>
        <w:rPr>
          <w:bCs/>
        </w:rPr>
      </w:pPr>
      <w:r w:rsidRPr="000377A7">
        <w:rPr>
          <w:bCs/>
        </w:rPr>
        <w:t>РАЗДЕЛ 7. СРОК ВЫПОЛНЕНИЯ РАБОТ.</w:t>
      </w:r>
    </w:p>
    <w:p w:rsidR="000377A7" w:rsidRPr="000377A7" w:rsidRDefault="000377A7" w:rsidP="000377A7">
      <w:pPr>
        <w:jc w:val="both"/>
        <w:rPr>
          <w:bCs/>
        </w:rPr>
      </w:pPr>
      <w:r w:rsidRPr="000377A7">
        <w:rPr>
          <w:bCs/>
        </w:rPr>
        <w:t>РАЗДЕЛ 8. ТРЕБОВАНИЯ К КАЧЕСТВУ ВЫПОЛНЯЕМЫХ РАБОТ.</w:t>
      </w:r>
    </w:p>
    <w:p w:rsidR="000377A7" w:rsidRPr="000377A7" w:rsidRDefault="000377A7" w:rsidP="000377A7">
      <w:pPr>
        <w:jc w:val="both"/>
        <w:rPr>
          <w:bCs/>
        </w:rPr>
      </w:pPr>
      <w:r w:rsidRPr="000377A7">
        <w:rPr>
          <w:bCs/>
        </w:rPr>
        <w:t>РАЗДЕЛ 9. ТРЕБОВАНИЯ К ОСОБЫМ УСЛОВИЯМ РАБОТ.</w:t>
      </w:r>
    </w:p>
    <w:p w:rsidR="000377A7" w:rsidRPr="000377A7" w:rsidRDefault="000377A7" w:rsidP="000377A7">
      <w:pPr>
        <w:jc w:val="both"/>
        <w:rPr>
          <w:bCs/>
        </w:rPr>
      </w:pPr>
      <w:r w:rsidRPr="000377A7">
        <w:rPr>
          <w:bCs/>
        </w:rPr>
        <w:t>РАЗДЕЛ 10. ТРЕБОВАНИЯ К СРОКУ И (ИЛИ) ОБЪЁМУ ПРЕДОСТАВЛЕНИЯ ГАРАНТИЙ.</w:t>
      </w:r>
    </w:p>
    <w:p w:rsidR="000377A7" w:rsidRPr="000377A7" w:rsidRDefault="000377A7" w:rsidP="000377A7">
      <w:pPr>
        <w:jc w:val="both"/>
        <w:rPr>
          <w:bCs/>
        </w:rPr>
      </w:pPr>
      <w:r w:rsidRPr="000377A7">
        <w:rPr>
          <w:bCs/>
        </w:rPr>
        <w:t>РАЗДЕЛ 11. ТРЕБОВАНИЯ К БЕЗОПАСНОСТИ ВЫПОЛНЯЕМЫХ РАБОТ.</w:t>
      </w:r>
    </w:p>
    <w:p w:rsidR="000377A7" w:rsidRPr="000377A7" w:rsidRDefault="000377A7" w:rsidP="000377A7">
      <w:pPr>
        <w:jc w:val="both"/>
        <w:rPr>
          <w:bCs/>
        </w:rPr>
      </w:pPr>
      <w:r w:rsidRPr="000377A7">
        <w:rPr>
          <w:bCs/>
        </w:rPr>
        <w:t>РАЗДЕЛ 12. ТРЕБОВАНИЯ К РЕЗУЛЬТАТАМ РАБОТ И ПОРЯДКУ ПРИЁМКИ.</w:t>
      </w:r>
    </w:p>
    <w:p w:rsidR="000377A7" w:rsidRPr="000377A7" w:rsidRDefault="000377A7" w:rsidP="000377A7">
      <w:pPr>
        <w:jc w:val="both"/>
        <w:rPr>
          <w:bCs/>
        </w:rPr>
      </w:pPr>
      <w:r w:rsidRPr="000377A7">
        <w:rPr>
          <w:bCs/>
        </w:rPr>
        <w:t>РАЗДЕЛ 13. ТРЕБОВАНИЯ К ФОРМЕ ПРЕДСТАВЛЯЕМОЙ ИНФОРМАЦИИ.</w:t>
      </w:r>
    </w:p>
    <w:p w:rsidR="000377A7" w:rsidRPr="000377A7" w:rsidRDefault="000377A7" w:rsidP="000377A7">
      <w:pPr>
        <w:jc w:val="both"/>
        <w:rPr>
          <w:bCs/>
        </w:rPr>
      </w:pPr>
      <w:r w:rsidRPr="000377A7">
        <w:rPr>
          <w:bCs/>
        </w:rPr>
        <w:t>РАЗДЕЛ 14. ТРЕБОВАНИЯ К ТЕХНИЧЕСКОМУ ОБУЧЕНИЮ ПЕРСОНАЛА ЗАКАЗЧИКА.</w:t>
      </w:r>
    </w:p>
    <w:p w:rsidR="000377A7" w:rsidRPr="000377A7" w:rsidRDefault="000377A7" w:rsidP="000377A7">
      <w:pPr>
        <w:jc w:val="both"/>
        <w:rPr>
          <w:bCs/>
        </w:rPr>
      </w:pPr>
      <w:r w:rsidRPr="000377A7">
        <w:rPr>
          <w:bCs/>
        </w:rPr>
        <w:t>РАЗДЕЛ 15. ПЕРЕЧЕНЬ ПРИНЯТЫХ СОКРАЩЕНИЙ</w:t>
      </w:r>
    </w:p>
    <w:p w:rsidR="000377A7" w:rsidRPr="000377A7" w:rsidRDefault="000377A7" w:rsidP="000377A7">
      <w:pPr>
        <w:jc w:val="both"/>
        <w:rPr>
          <w:bCs/>
        </w:rPr>
      </w:pPr>
      <w:r w:rsidRPr="000377A7">
        <w:rPr>
          <w:bCs/>
        </w:rPr>
        <w:t>РАЗДЕЛ 16. ПЕРЕЧЕНЬ ПРИЛОЖЕНИЙ</w:t>
      </w:r>
    </w:p>
    <w:p w:rsidR="000377A7" w:rsidRPr="000377A7" w:rsidRDefault="000377A7" w:rsidP="000377A7">
      <w:pPr>
        <w:jc w:val="both"/>
        <w:rPr>
          <w:bCs/>
        </w:rPr>
      </w:pPr>
    </w:p>
    <w:p w:rsidR="000377A7" w:rsidRDefault="000377A7">
      <w:pPr>
        <w:rPr>
          <w:b/>
          <w:color w:val="000000"/>
        </w:rPr>
      </w:pPr>
      <w:r>
        <w:rPr>
          <w:b/>
        </w:rPr>
        <w:br w:type="page"/>
      </w:r>
    </w:p>
    <w:p w:rsidR="000377A7" w:rsidRPr="000377A7" w:rsidRDefault="000377A7" w:rsidP="000377A7">
      <w:pPr>
        <w:jc w:val="center"/>
        <w:rPr>
          <w:bCs/>
        </w:rPr>
      </w:pPr>
      <w:r w:rsidRPr="000377A7">
        <w:lastRenderedPageBreak/>
        <w:t xml:space="preserve">РАЗДЕЛ 1.  </w:t>
      </w:r>
      <w:r w:rsidRPr="000377A7">
        <w:rPr>
          <w:bCs/>
        </w:rPr>
        <w:t>НАИМЕНОВАНИЕ ВЫПОЛНЯЕМЫХ РАБОТ</w:t>
      </w:r>
    </w:p>
    <w:p w:rsidR="000377A7" w:rsidRPr="000377A7" w:rsidRDefault="000377A7" w:rsidP="000377A7">
      <w:pPr>
        <w:pStyle w:val="Default"/>
        <w:tabs>
          <w:tab w:val="left" w:pos="142"/>
        </w:tabs>
      </w:pPr>
      <w:r w:rsidRPr="000377A7">
        <w:t>Монтаж, ввод в эксплуатацию прибора учёта тепловой энергии и горячей воды.</w:t>
      </w:r>
    </w:p>
    <w:p w:rsidR="000377A7" w:rsidRPr="000377A7" w:rsidRDefault="000377A7" w:rsidP="000377A7">
      <w:pPr>
        <w:spacing w:before="120"/>
        <w:jc w:val="center"/>
        <w:rPr>
          <w:bCs/>
        </w:rPr>
      </w:pPr>
      <w:r w:rsidRPr="000377A7">
        <w:t xml:space="preserve">РАЗДЕЛ 2.  </w:t>
      </w:r>
      <w:r w:rsidRPr="000377A7">
        <w:rPr>
          <w:bCs/>
        </w:rPr>
        <w:t>ОБЩИЕ ПОЛОЖЕНИЯ, ОСНОВАНИЕ.</w:t>
      </w:r>
    </w:p>
    <w:p w:rsidR="000377A7" w:rsidRPr="000377A7" w:rsidRDefault="000377A7" w:rsidP="000377A7">
      <w:pPr>
        <w:autoSpaceDE w:val="0"/>
        <w:autoSpaceDN w:val="0"/>
        <w:adjustRightInd w:val="0"/>
        <w:spacing w:before="120"/>
        <w:jc w:val="both"/>
        <w:rPr>
          <w:bCs/>
        </w:rPr>
      </w:pPr>
      <w:r w:rsidRPr="000377A7">
        <w:rPr>
          <w:bCs/>
        </w:rPr>
        <w:t>Подраздел 2.1 Сведения об объекте, проектной документации, виду, порядку организации выполнения монтажных, пусконаладочных работ при строительстве, модернизации, реконструкции или ремонте объектов строительства и инженерных систем</w:t>
      </w:r>
    </w:p>
    <w:p w:rsidR="000377A7" w:rsidRPr="000377A7" w:rsidRDefault="000377A7" w:rsidP="000377A7">
      <w:pPr>
        <w:autoSpaceDE w:val="0"/>
        <w:autoSpaceDN w:val="0"/>
        <w:adjustRightInd w:val="0"/>
        <w:jc w:val="both"/>
        <w:rPr>
          <w:bCs/>
        </w:rPr>
      </w:pPr>
      <w:r w:rsidRPr="000377A7">
        <w:rPr>
          <w:bCs/>
        </w:rPr>
        <w:t xml:space="preserve">Объект: Административно-производственная база Хабаровского отделения филиала «Сибирский территориальный округ» ФГУП «РосРАО», расположенная по адресу </w:t>
      </w:r>
      <w:proofErr w:type="gramStart"/>
      <w:r w:rsidRPr="000377A7">
        <w:rPr>
          <w:bCs/>
        </w:rPr>
        <w:t>г</w:t>
      </w:r>
      <w:proofErr w:type="gramEnd"/>
      <w:r w:rsidRPr="000377A7">
        <w:rPr>
          <w:bCs/>
        </w:rPr>
        <w:t xml:space="preserve">. Хабаровск, ул. Шимановская, д. 1а. Исполнитель разрабатывает </w:t>
      </w:r>
      <w:r w:rsidRPr="000377A7">
        <w:rPr>
          <w:bCs/>
          <w:color w:val="000000"/>
        </w:rPr>
        <w:t xml:space="preserve">проект на монтаж оборудования, согласовывает его </w:t>
      </w:r>
      <w:r w:rsidRPr="000377A7">
        <w:rPr>
          <w:bCs/>
        </w:rPr>
        <w:t xml:space="preserve">с </w:t>
      </w:r>
      <w:proofErr w:type="spellStart"/>
      <w:r w:rsidRPr="000377A7">
        <w:rPr>
          <w:bCs/>
        </w:rPr>
        <w:t>энергосбытовой</w:t>
      </w:r>
      <w:proofErr w:type="spellEnd"/>
      <w:r w:rsidRPr="000377A7">
        <w:rPr>
          <w:bCs/>
        </w:rPr>
        <w:t xml:space="preserve"> организацией. Выполнение монтажных и пусконаладочных работ производится с соблюдением сроков, указанных в разделе 7 Технического задания.</w:t>
      </w:r>
    </w:p>
    <w:p w:rsidR="000377A7" w:rsidRPr="000377A7" w:rsidRDefault="000377A7" w:rsidP="000377A7">
      <w:pPr>
        <w:spacing w:before="120"/>
        <w:jc w:val="both"/>
        <w:rPr>
          <w:bCs/>
        </w:rPr>
      </w:pPr>
      <w:r w:rsidRPr="000377A7">
        <w:rPr>
          <w:bCs/>
        </w:rPr>
        <w:t>Подраздел 2.2 Требования к разработке ППР, в случае выполнения монтажных работ и требования к разработке рабочих программ ПНР, в случае выполнения пуско-наладочных работ</w:t>
      </w:r>
    </w:p>
    <w:p w:rsidR="000377A7" w:rsidRPr="000377A7" w:rsidRDefault="000377A7" w:rsidP="000377A7">
      <w:pPr>
        <w:pStyle w:val="Default"/>
        <w:tabs>
          <w:tab w:val="left" w:pos="142"/>
        </w:tabs>
        <w:spacing w:before="0"/>
      </w:pPr>
      <w:r w:rsidRPr="000377A7">
        <w:t>Требования не установлены</w:t>
      </w:r>
    </w:p>
    <w:p w:rsidR="000377A7" w:rsidRPr="000377A7" w:rsidRDefault="000377A7" w:rsidP="000377A7">
      <w:pPr>
        <w:spacing w:before="120"/>
        <w:ind w:left="1985" w:hanging="1985"/>
        <w:jc w:val="center"/>
        <w:rPr>
          <w:bCs/>
        </w:rPr>
      </w:pPr>
      <w:r w:rsidRPr="000377A7">
        <w:rPr>
          <w:bCs/>
        </w:rPr>
        <w:t>РАЗДЕЛ 3. ТРЕБОВАНИЯ К ВЫПОЛНЯЕМЫМ РАБОТАМ</w:t>
      </w:r>
    </w:p>
    <w:p w:rsidR="000377A7" w:rsidRPr="000377A7" w:rsidRDefault="000377A7" w:rsidP="000377A7">
      <w:pPr>
        <w:spacing w:before="120"/>
        <w:jc w:val="both"/>
        <w:rPr>
          <w:bCs/>
        </w:rPr>
      </w:pPr>
      <w:r w:rsidRPr="000377A7">
        <w:rPr>
          <w:bCs/>
        </w:rPr>
        <w:t>Подраздел 3.1 Цель проведения работ</w:t>
      </w:r>
    </w:p>
    <w:p w:rsidR="000377A7" w:rsidRPr="000377A7" w:rsidRDefault="000377A7" w:rsidP="000377A7">
      <w:pPr>
        <w:pStyle w:val="Default"/>
        <w:tabs>
          <w:tab w:val="left" w:pos="142"/>
        </w:tabs>
        <w:spacing w:before="0"/>
      </w:pPr>
      <w:r w:rsidRPr="000377A7">
        <w:t>Замена устаревшего приборного комплекса учёта  тепла «Взлёт» на современный измерительный комплекс модульного исполнения (КМ-5 или аналог), обеспечивающий измерение, учёт и регистрацию тепловой энергии, расхода, объёма, массы и параметров теплоносителя в форме удобной для реализации взаимных расчётов между потребителем и поставщиком. Работы включают поставку измерительного комплекса модульного исполнения (КМ-5 или аналог), его монтаж и ввод в эксплуатацию.</w:t>
      </w:r>
    </w:p>
    <w:p w:rsidR="000377A7" w:rsidRPr="000377A7" w:rsidRDefault="000377A7" w:rsidP="000377A7">
      <w:pPr>
        <w:spacing w:before="120"/>
        <w:jc w:val="both"/>
        <w:rPr>
          <w:bCs/>
        </w:rPr>
      </w:pPr>
      <w:r w:rsidRPr="000377A7">
        <w:rPr>
          <w:bCs/>
        </w:rPr>
        <w:t>Подраздел 3.2 Объём выполняемых работ</w:t>
      </w:r>
    </w:p>
    <w:p w:rsidR="000377A7" w:rsidRPr="000377A7" w:rsidRDefault="000377A7" w:rsidP="000377A7">
      <w:pPr>
        <w:pStyle w:val="Default"/>
        <w:tabs>
          <w:tab w:val="left" w:pos="142"/>
        </w:tabs>
        <w:spacing w:before="0"/>
      </w:pPr>
      <w:r w:rsidRPr="000377A7">
        <w:t>- демонтаж приборного комплекса «Взлёт», линий связи, шкафа учёта;</w:t>
      </w:r>
    </w:p>
    <w:p w:rsidR="000377A7" w:rsidRPr="000377A7" w:rsidRDefault="000377A7" w:rsidP="000377A7">
      <w:pPr>
        <w:pStyle w:val="Default"/>
        <w:tabs>
          <w:tab w:val="left" w:pos="142"/>
        </w:tabs>
        <w:spacing w:before="0"/>
      </w:pPr>
      <w:r w:rsidRPr="000377A7">
        <w:t>- поставка приборного комплекса КМ-5 (или аналог), вспомогательного и сопутствующего оборудования и материалов, необходимых для монтажа и эксплуатации комплекса;</w:t>
      </w:r>
    </w:p>
    <w:p w:rsidR="000377A7" w:rsidRPr="000377A7" w:rsidRDefault="000377A7" w:rsidP="000377A7">
      <w:pPr>
        <w:pStyle w:val="Default"/>
        <w:tabs>
          <w:tab w:val="left" w:pos="142"/>
        </w:tabs>
        <w:spacing w:before="0"/>
      </w:pPr>
      <w:r w:rsidRPr="000377A7">
        <w:t>- монтаж приборного комплекса КМ-5 (или аналог);</w:t>
      </w:r>
    </w:p>
    <w:p w:rsidR="000377A7" w:rsidRPr="000377A7" w:rsidRDefault="000377A7" w:rsidP="000377A7">
      <w:pPr>
        <w:pStyle w:val="Default"/>
        <w:tabs>
          <w:tab w:val="left" w:pos="142"/>
        </w:tabs>
        <w:spacing w:before="0"/>
      </w:pPr>
      <w:r w:rsidRPr="000377A7">
        <w:t>- монтаж шкафа учёта;</w:t>
      </w:r>
    </w:p>
    <w:p w:rsidR="000377A7" w:rsidRPr="000377A7" w:rsidRDefault="000377A7" w:rsidP="000377A7">
      <w:pPr>
        <w:pStyle w:val="Default"/>
        <w:tabs>
          <w:tab w:val="left" w:pos="142"/>
        </w:tabs>
        <w:spacing w:before="0"/>
      </w:pPr>
      <w:r w:rsidRPr="000377A7">
        <w:t>- монтаж линий связи (в гофрированной трубе, кабель канале);</w:t>
      </w:r>
    </w:p>
    <w:p w:rsidR="000377A7" w:rsidRPr="000377A7" w:rsidRDefault="000377A7" w:rsidP="000377A7">
      <w:pPr>
        <w:pStyle w:val="Default"/>
        <w:tabs>
          <w:tab w:val="left" w:pos="142"/>
        </w:tabs>
        <w:spacing w:before="0"/>
      </w:pPr>
      <w:r w:rsidRPr="000377A7">
        <w:t>- прокладка кабеля питания к шкафу учёта;</w:t>
      </w:r>
    </w:p>
    <w:p w:rsidR="000377A7" w:rsidRPr="000377A7" w:rsidRDefault="000377A7" w:rsidP="000377A7">
      <w:pPr>
        <w:pStyle w:val="Default"/>
        <w:tabs>
          <w:tab w:val="left" w:pos="142"/>
        </w:tabs>
        <w:spacing w:before="0"/>
      </w:pPr>
      <w:r w:rsidRPr="000377A7">
        <w:t>- наладка приборного комплекса по электрической схеме (проверка соответствия);</w:t>
      </w:r>
    </w:p>
    <w:p w:rsidR="000377A7" w:rsidRPr="000377A7" w:rsidRDefault="000377A7" w:rsidP="000377A7">
      <w:pPr>
        <w:pStyle w:val="Default"/>
        <w:tabs>
          <w:tab w:val="left" w:pos="142"/>
        </w:tabs>
        <w:spacing w:before="0"/>
      </w:pPr>
      <w:r w:rsidRPr="000377A7">
        <w:t>- ввод базы данных в приборный комплекс (программирование);</w:t>
      </w:r>
    </w:p>
    <w:p w:rsidR="000377A7" w:rsidRPr="000377A7" w:rsidRDefault="000377A7" w:rsidP="000377A7">
      <w:pPr>
        <w:pStyle w:val="Default"/>
        <w:tabs>
          <w:tab w:val="left" w:pos="142"/>
        </w:tabs>
        <w:spacing w:before="0"/>
      </w:pPr>
      <w:r w:rsidRPr="000377A7">
        <w:t>- пломбирование приборного комплекса, термопары, датчиков давления;</w:t>
      </w:r>
    </w:p>
    <w:p w:rsidR="000377A7" w:rsidRPr="000377A7" w:rsidRDefault="000377A7" w:rsidP="000377A7">
      <w:pPr>
        <w:pStyle w:val="Default"/>
        <w:tabs>
          <w:tab w:val="left" w:pos="142"/>
        </w:tabs>
        <w:spacing w:before="0"/>
      </w:pPr>
      <w:r w:rsidRPr="000377A7">
        <w:t xml:space="preserve">- ввод приборного комплекса в коммерческую эксплуатацию (передача проекта с паспортом в Службу измерений, наладки и диагностики структурного подразделения «Тепловые сети» </w:t>
      </w:r>
      <w:proofErr w:type="gramStart"/>
      <w:r w:rsidRPr="000377A7">
        <w:t>г</w:t>
      </w:r>
      <w:proofErr w:type="gramEnd"/>
      <w:r w:rsidRPr="000377A7">
        <w:t>. Хабаровск для приёма узла учёта);</w:t>
      </w:r>
    </w:p>
    <w:p w:rsidR="000377A7" w:rsidRPr="000377A7" w:rsidRDefault="000377A7" w:rsidP="000377A7">
      <w:pPr>
        <w:pStyle w:val="Default"/>
        <w:tabs>
          <w:tab w:val="left" w:pos="142"/>
        </w:tabs>
        <w:spacing w:before="0"/>
      </w:pPr>
      <w:r w:rsidRPr="000377A7">
        <w:t xml:space="preserve">- оформление документов (паспорта в составе: акт </w:t>
      </w:r>
      <w:proofErr w:type="spellStart"/>
      <w:r w:rsidRPr="000377A7">
        <w:t>предпроектного</w:t>
      </w:r>
      <w:proofErr w:type="spellEnd"/>
      <w:r w:rsidRPr="000377A7">
        <w:t xml:space="preserve"> обследования, акт границы раздела, акт</w:t>
      </w:r>
      <w:proofErr w:type="gramStart"/>
      <w:r w:rsidRPr="000377A7">
        <w:t xml:space="preserve"> Д</w:t>
      </w:r>
      <w:proofErr w:type="gramEnd"/>
      <w:r w:rsidRPr="000377A7">
        <w:t xml:space="preserve"> 20, акт соответствия </w:t>
      </w:r>
      <w:proofErr w:type="spellStart"/>
      <w:r w:rsidRPr="000377A7">
        <w:t>расходомерного</w:t>
      </w:r>
      <w:proofErr w:type="spellEnd"/>
      <w:r w:rsidRPr="000377A7">
        <w:t xml:space="preserve"> узла нормативной документации, паспорт модулей КМ, ППС, </w:t>
      </w:r>
      <w:proofErr w:type="spellStart"/>
      <w:r w:rsidRPr="000377A7">
        <w:t>термопреобразователя</w:t>
      </w:r>
      <w:proofErr w:type="spellEnd"/>
      <w:r w:rsidRPr="000377A7">
        <w:t xml:space="preserve"> КТС-Б, автоматического преобразователя интерфейса  АПИ-5, блоков питания БПи-3В, датчика давления ИД, гарантийный талон источника бесперебойного питания; технические характеристики узла учёта, схема пломбирования электронного блока КМ-5, схема пломбирования </w:t>
      </w:r>
      <w:proofErr w:type="spellStart"/>
      <w:r w:rsidRPr="000377A7">
        <w:t>термопреобразователя</w:t>
      </w:r>
      <w:proofErr w:type="spellEnd"/>
      <w:r w:rsidRPr="000377A7">
        <w:t>, база данных, акт допуска в эксплуатацию узла учёта тепла, акт постановки на сервисное обслуживание).</w:t>
      </w:r>
    </w:p>
    <w:p w:rsidR="000377A7" w:rsidRPr="000377A7" w:rsidRDefault="000377A7" w:rsidP="000377A7">
      <w:pPr>
        <w:spacing w:before="120"/>
        <w:jc w:val="both"/>
        <w:rPr>
          <w:bCs/>
        </w:rPr>
      </w:pPr>
      <w:r w:rsidRPr="000377A7">
        <w:rPr>
          <w:bCs/>
        </w:rPr>
        <w:t>Подраздел 3.3 Технические требования</w:t>
      </w:r>
    </w:p>
    <w:p w:rsidR="000377A7" w:rsidRPr="000377A7" w:rsidRDefault="000377A7" w:rsidP="000377A7">
      <w:pPr>
        <w:pStyle w:val="Default"/>
        <w:tabs>
          <w:tab w:val="left" w:pos="142"/>
        </w:tabs>
        <w:spacing w:before="0"/>
      </w:pPr>
      <w:r w:rsidRPr="000377A7">
        <w:lastRenderedPageBreak/>
        <w:t>Технические, функциональные и качественные характеристики (потребительские свойства) поставляемого для монтажа и ввода в эксплуатацию прибора учёта тепловой энергии и горячей воды КМ-5 (или аналог):</w:t>
      </w:r>
    </w:p>
    <w:p w:rsidR="000377A7" w:rsidRPr="000377A7" w:rsidRDefault="000377A7" w:rsidP="000377A7">
      <w:pPr>
        <w:pStyle w:val="Default"/>
        <w:tabs>
          <w:tab w:val="left" w:pos="142"/>
        </w:tabs>
        <w:spacing w:before="0"/>
      </w:pPr>
      <w:r w:rsidRPr="000377A7">
        <w:t xml:space="preserve">- широкий динамический диапазон измерения расходов: </w:t>
      </w:r>
      <w:proofErr w:type="spellStart"/>
      <w:r w:rsidRPr="000377A7">
        <w:t>Gmax</w:t>
      </w:r>
      <w:proofErr w:type="spellEnd"/>
      <w:r w:rsidRPr="000377A7">
        <w:t>/Gmin=1000;</w:t>
      </w:r>
      <w:r w:rsidRPr="000377A7">
        <w:br/>
        <w:t>- малая длина прямых участков трубопроводов (3DN-1DN);</w:t>
      </w:r>
      <w:r w:rsidRPr="000377A7">
        <w:br/>
        <w:t>- типоразмеры первичных преобразователей расхода от DN=15 мм до DN=300 мм;</w:t>
      </w:r>
      <w:r w:rsidRPr="000377A7">
        <w:br/>
        <w:t>- наличие датчика пустой трубы, благодаря которому при отсутствии теплоносителя в трубопроводе обнуляется текущий результат измерения расхода;</w:t>
      </w:r>
      <w:r w:rsidRPr="000377A7">
        <w:br/>
        <w:t>- измерение реверсивных потоков в автоматическом режиме;</w:t>
      </w:r>
      <w:r w:rsidRPr="000377A7">
        <w:br/>
        <w:t>- контроль температуры наружного воздуха;</w:t>
      </w:r>
      <w:r w:rsidRPr="000377A7">
        <w:br/>
        <w:t xml:space="preserve">- наличие в программном обеспечении прибора учёта тепловой энергии и горячей воды установленной процедуры </w:t>
      </w:r>
      <w:proofErr w:type="spellStart"/>
      <w:r w:rsidRPr="000377A7">
        <w:t>автокалибровки</w:t>
      </w:r>
      <w:proofErr w:type="spellEnd"/>
      <w:r w:rsidRPr="000377A7">
        <w:t xml:space="preserve">, которая позволяет поддерживать метрологические характеристики на протяжении </w:t>
      </w:r>
      <w:proofErr w:type="spellStart"/>
      <w:r w:rsidRPr="000377A7">
        <w:t>межповерочного</w:t>
      </w:r>
      <w:proofErr w:type="spellEnd"/>
      <w:r w:rsidRPr="000377A7">
        <w:t xml:space="preserve"> интервала, равного 4-м годам;</w:t>
      </w:r>
      <w:r w:rsidRPr="000377A7">
        <w:br/>
        <w:t>- наличие интерфейсов (RS-232/RS-485) для вывода информации на принтер, модем, персональный компьютер или другие устройства;</w:t>
      </w:r>
      <w:r w:rsidRPr="000377A7">
        <w:br/>
        <w:t xml:space="preserve">- глубина архивации среднечасовых параметров - 42 дня, а среднесуточных - 12 месяцев, что позволяет в случае возникновения спорных ситуаций между поставщиком и потребителем энергоресурсов иметь объективную информацию о характеристиках системы </w:t>
      </w:r>
      <w:proofErr w:type="spellStart"/>
      <w:r w:rsidRPr="000377A7">
        <w:t>тепловодоснабжения</w:t>
      </w:r>
      <w:proofErr w:type="spellEnd"/>
      <w:r w:rsidRPr="000377A7">
        <w:t>.</w:t>
      </w:r>
    </w:p>
    <w:p w:rsidR="000377A7" w:rsidRPr="000377A7" w:rsidRDefault="000377A7" w:rsidP="000377A7">
      <w:pPr>
        <w:pStyle w:val="Default"/>
        <w:tabs>
          <w:tab w:val="left" w:pos="142"/>
        </w:tabs>
      </w:pPr>
      <w:r w:rsidRPr="000377A7">
        <w:t>Подраздел 3.4 Требования к надёжности</w:t>
      </w:r>
    </w:p>
    <w:p w:rsidR="000377A7" w:rsidRPr="000377A7" w:rsidRDefault="000377A7" w:rsidP="000377A7">
      <w:pPr>
        <w:pStyle w:val="Default"/>
        <w:tabs>
          <w:tab w:val="left" w:pos="142"/>
        </w:tabs>
        <w:spacing w:before="0"/>
      </w:pPr>
      <w:r w:rsidRPr="000377A7">
        <w:t xml:space="preserve">- прибор учёта тепловой энергии и горячей воды должен соответствовать «Правилам учета тепловой энергии и теплоносителя» утвержденным </w:t>
      </w:r>
      <w:proofErr w:type="spellStart"/>
      <w:r w:rsidRPr="000377A7">
        <w:t>Госэнергонадзором</w:t>
      </w:r>
      <w:proofErr w:type="spellEnd"/>
      <w:r w:rsidRPr="000377A7">
        <w:t xml:space="preserve"> Российской федерации от 12 сентября 1995 г. и другой норма-</w:t>
      </w:r>
    </w:p>
    <w:p w:rsidR="000377A7" w:rsidRPr="000377A7" w:rsidRDefault="000377A7" w:rsidP="000377A7">
      <w:pPr>
        <w:pStyle w:val="Default"/>
        <w:tabs>
          <w:tab w:val="left" w:pos="142"/>
        </w:tabs>
        <w:spacing w:before="0"/>
      </w:pPr>
      <w:proofErr w:type="spellStart"/>
      <w:r w:rsidRPr="000377A7">
        <w:t>тивной</w:t>
      </w:r>
      <w:proofErr w:type="spellEnd"/>
      <w:r w:rsidRPr="000377A7">
        <w:t xml:space="preserve"> документации, регламентирующей требования к приборам учета;</w:t>
      </w:r>
    </w:p>
    <w:p w:rsidR="000377A7" w:rsidRPr="000377A7" w:rsidRDefault="000377A7" w:rsidP="000377A7">
      <w:pPr>
        <w:pStyle w:val="Default"/>
        <w:tabs>
          <w:tab w:val="left" w:pos="142"/>
        </w:tabs>
        <w:spacing w:before="0"/>
      </w:pPr>
      <w:r w:rsidRPr="000377A7">
        <w:t>- прибор учёта тепловой энергии и горячей воды должен удовлетворять требованиям лучших классов: 1-го по рекомендации международной Организации Законодательной Метрологии (МР75) и класса</w:t>
      </w:r>
      <w:proofErr w:type="gramStart"/>
      <w:r w:rsidRPr="000377A7">
        <w:t xml:space="preserve"> С</w:t>
      </w:r>
      <w:proofErr w:type="gramEnd"/>
      <w:r w:rsidRPr="000377A7">
        <w:t xml:space="preserve"> по ГОСТ 51649-2000;</w:t>
      </w:r>
    </w:p>
    <w:p w:rsidR="000377A7" w:rsidRPr="000377A7" w:rsidRDefault="000377A7" w:rsidP="000377A7">
      <w:pPr>
        <w:pStyle w:val="Default"/>
        <w:tabs>
          <w:tab w:val="left" w:pos="142"/>
        </w:tabs>
        <w:spacing w:before="0"/>
      </w:pPr>
      <w:r w:rsidRPr="000377A7">
        <w:t>- прибор учёта тепловой энергии и горячей воды по нормам погрешности измерения расхода должен соответствовать требованиям российских и международных стандартов.</w:t>
      </w:r>
    </w:p>
    <w:p w:rsidR="000377A7" w:rsidRPr="000377A7" w:rsidRDefault="000377A7" w:rsidP="000377A7">
      <w:pPr>
        <w:spacing w:before="120"/>
        <w:jc w:val="both"/>
        <w:rPr>
          <w:bCs/>
        </w:rPr>
      </w:pPr>
      <w:r w:rsidRPr="000377A7">
        <w:rPr>
          <w:bCs/>
        </w:rPr>
        <w:t>Подраздел 3.5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пуско-наладочных работ.</w:t>
      </w:r>
    </w:p>
    <w:p w:rsidR="000377A7" w:rsidRPr="000377A7" w:rsidRDefault="000377A7" w:rsidP="000377A7">
      <w:pPr>
        <w:pStyle w:val="Default"/>
        <w:tabs>
          <w:tab w:val="left" w:pos="142"/>
        </w:tabs>
        <w:spacing w:before="0"/>
      </w:pPr>
      <w:r w:rsidRPr="000377A7">
        <w:t>Требования не установлены</w:t>
      </w:r>
    </w:p>
    <w:p w:rsidR="000377A7" w:rsidRPr="000377A7" w:rsidRDefault="000377A7" w:rsidP="000377A7">
      <w:pPr>
        <w:spacing w:before="120"/>
        <w:jc w:val="center"/>
        <w:rPr>
          <w:bCs/>
        </w:rPr>
      </w:pPr>
      <w:r w:rsidRPr="000377A7">
        <w:rPr>
          <w:bCs/>
        </w:rPr>
        <w:t>РАЗДЕЛ 4. ПЕРЕЧЕНЬ ПРОЕКТНОЙ И РАБОЧЕЙ ДОКУМЕНТАЦИИ</w:t>
      </w:r>
    </w:p>
    <w:p w:rsidR="000377A7" w:rsidRPr="000377A7" w:rsidRDefault="000377A7" w:rsidP="000377A7">
      <w:pPr>
        <w:pStyle w:val="Default"/>
        <w:tabs>
          <w:tab w:val="left" w:pos="142"/>
        </w:tabs>
      </w:pPr>
      <w:r w:rsidRPr="000377A7">
        <w:rPr>
          <w:bCs/>
        </w:rPr>
        <w:t xml:space="preserve">Исполнитель разрабатывает проектную документацию на монтаж оборудования, согласовывает проектную документацию </w:t>
      </w:r>
      <w:r w:rsidRPr="000377A7">
        <w:rPr>
          <w:bCs/>
          <w:color w:val="auto"/>
        </w:rPr>
        <w:t xml:space="preserve">с </w:t>
      </w:r>
      <w:proofErr w:type="spellStart"/>
      <w:r w:rsidRPr="000377A7">
        <w:rPr>
          <w:bCs/>
          <w:color w:val="auto"/>
        </w:rPr>
        <w:t>энергосбытовой</w:t>
      </w:r>
      <w:proofErr w:type="spellEnd"/>
      <w:r w:rsidRPr="000377A7">
        <w:rPr>
          <w:bCs/>
          <w:color w:val="auto"/>
        </w:rPr>
        <w:t xml:space="preserve"> организацией</w:t>
      </w:r>
      <w:r w:rsidRPr="000377A7">
        <w:rPr>
          <w:bCs/>
        </w:rPr>
        <w:t>.</w:t>
      </w:r>
    </w:p>
    <w:p w:rsidR="000377A7" w:rsidRPr="000377A7" w:rsidRDefault="000377A7" w:rsidP="000377A7">
      <w:pPr>
        <w:spacing w:before="120"/>
        <w:jc w:val="center"/>
        <w:rPr>
          <w:bCs/>
        </w:rPr>
      </w:pPr>
      <w:r w:rsidRPr="000377A7">
        <w:rPr>
          <w:bCs/>
        </w:rPr>
        <w:t>РАЗДЕЛ 5. МЕСТО ВЫПОЛНЯЕМЫХ РАБОТ</w:t>
      </w:r>
    </w:p>
    <w:p w:rsidR="000377A7" w:rsidRPr="000377A7" w:rsidRDefault="000377A7" w:rsidP="000377A7">
      <w:pPr>
        <w:spacing w:before="120"/>
        <w:jc w:val="both"/>
        <w:rPr>
          <w:bCs/>
        </w:rPr>
      </w:pPr>
      <w:r w:rsidRPr="000377A7">
        <w:rPr>
          <w:bCs/>
        </w:rPr>
        <w:t xml:space="preserve">Административно-производственная база Хабаровского отделения филиала «Сибирский территориальный округ» ФГУП «РосРАО», расположенная по адресу </w:t>
      </w:r>
      <w:proofErr w:type="gramStart"/>
      <w:r w:rsidRPr="000377A7">
        <w:rPr>
          <w:bCs/>
        </w:rPr>
        <w:t>г</w:t>
      </w:r>
      <w:proofErr w:type="gramEnd"/>
      <w:r w:rsidRPr="000377A7">
        <w:rPr>
          <w:bCs/>
        </w:rPr>
        <w:t>. Хабаровск, ул. Шимановская, д. 1а.</w:t>
      </w:r>
    </w:p>
    <w:p w:rsidR="000377A7" w:rsidRPr="000377A7" w:rsidRDefault="000377A7" w:rsidP="000377A7">
      <w:pPr>
        <w:spacing w:before="120"/>
        <w:jc w:val="center"/>
        <w:rPr>
          <w:bCs/>
        </w:rPr>
      </w:pPr>
      <w:r w:rsidRPr="000377A7">
        <w:rPr>
          <w:bCs/>
        </w:rPr>
        <w:t>РАЗДЕЛ 6. ТРЕБОВАНИЯ И УСЛОВИЯ К РАЗРАБОТКЕ ПРИРОДООХРАННЫХ МЕР И МЕРОПРИЯТИЙ</w:t>
      </w:r>
    </w:p>
    <w:p w:rsidR="000377A7" w:rsidRPr="000377A7" w:rsidRDefault="000377A7" w:rsidP="000377A7">
      <w:pPr>
        <w:pStyle w:val="Default"/>
        <w:tabs>
          <w:tab w:val="left" w:pos="142"/>
        </w:tabs>
        <w:spacing w:before="0"/>
      </w:pPr>
      <w:r w:rsidRPr="000377A7">
        <w:t>Требования не установлены</w:t>
      </w:r>
    </w:p>
    <w:p w:rsidR="000377A7" w:rsidRPr="000377A7" w:rsidRDefault="000377A7" w:rsidP="000377A7">
      <w:pPr>
        <w:spacing w:before="120"/>
        <w:jc w:val="center"/>
        <w:rPr>
          <w:bCs/>
        </w:rPr>
      </w:pPr>
      <w:r w:rsidRPr="000377A7">
        <w:rPr>
          <w:bCs/>
        </w:rPr>
        <w:t>РАЗДЕЛ 7. СРОК ВЫПОЛНЕНИЯ РАБОТ</w:t>
      </w:r>
    </w:p>
    <w:p w:rsidR="000377A7" w:rsidRPr="000377A7" w:rsidRDefault="000377A7" w:rsidP="000377A7">
      <w:pPr>
        <w:pStyle w:val="Default"/>
        <w:tabs>
          <w:tab w:val="left" w:pos="142"/>
        </w:tabs>
      </w:pPr>
      <w:r w:rsidRPr="000377A7">
        <w:t>дата начала выполнения работ: с момента заключения договора</w:t>
      </w:r>
    </w:p>
    <w:p w:rsidR="000377A7" w:rsidRPr="000377A7" w:rsidRDefault="000377A7" w:rsidP="000377A7">
      <w:pPr>
        <w:pStyle w:val="Default"/>
        <w:tabs>
          <w:tab w:val="left" w:pos="142"/>
        </w:tabs>
        <w:spacing w:before="0"/>
        <w:rPr>
          <w:b/>
        </w:rPr>
      </w:pPr>
      <w:r w:rsidRPr="000377A7">
        <w:t>дата окончания выполнения работ: в течение 20 дней с даты заключения договора</w:t>
      </w:r>
    </w:p>
    <w:p w:rsidR="000377A7" w:rsidRPr="000377A7" w:rsidRDefault="000377A7" w:rsidP="000377A7">
      <w:pPr>
        <w:spacing w:before="120"/>
        <w:jc w:val="center"/>
        <w:rPr>
          <w:bCs/>
        </w:rPr>
      </w:pPr>
      <w:r w:rsidRPr="000377A7">
        <w:rPr>
          <w:bCs/>
        </w:rPr>
        <w:t>РАЗДЕЛ 8. ТРЕБОВАНИЯ К КАЧЕСТВУ ВЫПОЛНЯЕМЫХ РАБОТ.</w:t>
      </w:r>
    </w:p>
    <w:p w:rsidR="000377A7" w:rsidRPr="000377A7" w:rsidRDefault="000377A7" w:rsidP="000377A7">
      <w:pPr>
        <w:pStyle w:val="afff2"/>
        <w:spacing w:before="120"/>
        <w:ind w:left="0"/>
        <w:jc w:val="both"/>
        <w:rPr>
          <w:rFonts w:ascii="Times New Roman" w:hAnsi="Times New Roman"/>
          <w:sz w:val="24"/>
          <w:szCs w:val="24"/>
        </w:rPr>
      </w:pPr>
      <w:r w:rsidRPr="000377A7">
        <w:rPr>
          <w:rFonts w:ascii="Times New Roman" w:hAnsi="Times New Roman"/>
          <w:sz w:val="24"/>
          <w:szCs w:val="24"/>
        </w:rPr>
        <w:lastRenderedPageBreak/>
        <w:t xml:space="preserve">Поставляемое для монтажа и ввода в эксплуатацию оборудование должно быть новым, не бывшим в употреблении (в эксплуатации, в консервации),  не являться образцом, экспериментальной партией, а также не должно быть восстановленным. Гарантия на поставляемое оборудование устанавливается изготовителем товара. Гарантийный срок исчисляется со дня подписания товарной накладной. Расходы по возврату и замене товара, не соответствующего техническим характеристикам, производятся за счет Поставщика. </w:t>
      </w:r>
    </w:p>
    <w:p w:rsidR="000377A7" w:rsidRPr="000377A7" w:rsidRDefault="000377A7" w:rsidP="000377A7">
      <w:pPr>
        <w:spacing w:before="120"/>
        <w:jc w:val="center"/>
        <w:rPr>
          <w:bCs/>
        </w:rPr>
      </w:pPr>
      <w:r w:rsidRPr="000377A7">
        <w:rPr>
          <w:bCs/>
        </w:rPr>
        <w:t>РАЗДЕЛ 9. ТРЕБОВАНИЯ К ОСОБЫМ УСЛОВИЯМ РАБОТ</w:t>
      </w:r>
    </w:p>
    <w:p w:rsidR="000377A7" w:rsidRPr="000377A7" w:rsidRDefault="000377A7" w:rsidP="000377A7">
      <w:pPr>
        <w:pStyle w:val="Default"/>
        <w:tabs>
          <w:tab w:val="left" w:pos="142"/>
        </w:tabs>
        <w:spacing w:before="0"/>
      </w:pPr>
      <w:r w:rsidRPr="000377A7">
        <w:t>Требования не установлены</w:t>
      </w:r>
    </w:p>
    <w:p w:rsidR="000377A7" w:rsidRPr="000377A7" w:rsidRDefault="000377A7" w:rsidP="000377A7">
      <w:pPr>
        <w:spacing w:before="120"/>
        <w:jc w:val="center"/>
        <w:rPr>
          <w:bCs/>
        </w:rPr>
      </w:pPr>
      <w:r w:rsidRPr="000377A7">
        <w:rPr>
          <w:bCs/>
        </w:rPr>
        <w:t>РАЗДЕЛ 10. ТРЕБОВАНИЯ К СРОКУ И (ИЛИ) ОБЪЁМУ ПРЕДОСТАВЛЕНИЯ ГАРАНТИЙ</w:t>
      </w:r>
    </w:p>
    <w:p w:rsidR="000377A7" w:rsidRPr="000377A7" w:rsidRDefault="000377A7" w:rsidP="000377A7">
      <w:pPr>
        <w:pStyle w:val="Default"/>
        <w:tabs>
          <w:tab w:val="left" w:pos="142"/>
        </w:tabs>
        <w:spacing w:before="0"/>
      </w:pPr>
      <w:r w:rsidRPr="000377A7">
        <w:t>Гарантийный срок на выполненные работы составляет 12 месяцев.  Дефекты, выявленные в период гарантийного срока, Поставщик устраняет за свой счёт в срок, не превышающий 10 (десять) рабочих  дней с момента получения уведомления о выявленном дефекте (неисправности).</w:t>
      </w:r>
    </w:p>
    <w:p w:rsidR="000377A7" w:rsidRPr="000377A7" w:rsidRDefault="000377A7" w:rsidP="000377A7">
      <w:pPr>
        <w:spacing w:before="120"/>
        <w:jc w:val="both"/>
        <w:rPr>
          <w:bCs/>
        </w:rPr>
      </w:pPr>
      <w:r w:rsidRPr="000377A7">
        <w:rPr>
          <w:bCs/>
        </w:rPr>
        <w:t>РАЗДЕЛ 11. ТРЕБОВАНИЯ К БЕЗОПАСНОСТИ ВЫПОЛНЯЕМЫХ РАБОТ</w:t>
      </w:r>
    </w:p>
    <w:p w:rsidR="000377A7" w:rsidRPr="000377A7" w:rsidRDefault="000377A7" w:rsidP="000377A7">
      <w:pPr>
        <w:pStyle w:val="Default"/>
        <w:tabs>
          <w:tab w:val="left" w:pos="142"/>
        </w:tabs>
        <w:spacing w:before="0"/>
      </w:pPr>
      <w:r w:rsidRPr="000377A7">
        <w:t>Требования не установлены</w:t>
      </w:r>
    </w:p>
    <w:p w:rsidR="000377A7" w:rsidRPr="000377A7" w:rsidRDefault="000377A7" w:rsidP="000377A7">
      <w:pPr>
        <w:spacing w:before="120"/>
        <w:jc w:val="center"/>
        <w:rPr>
          <w:bCs/>
        </w:rPr>
      </w:pPr>
      <w:r w:rsidRPr="000377A7">
        <w:rPr>
          <w:bCs/>
        </w:rPr>
        <w:t>РАЗДЕЛ 12. ТРЕБОВАНИЯ К РЕЗУЛЬТАТАМ РАБОТ И ПОРЯДКУ ПРИЁМКИ</w:t>
      </w:r>
    </w:p>
    <w:p w:rsidR="000377A7" w:rsidRPr="000377A7" w:rsidRDefault="000377A7" w:rsidP="000377A7">
      <w:pPr>
        <w:pStyle w:val="Default"/>
        <w:tabs>
          <w:tab w:val="left" w:pos="142"/>
        </w:tabs>
        <w:spacing w:before="0"/>
      </w:pPr>
      <w:r w:rsidRPr="000377A7">
        <w:t xml:space="preserve">По окончанию выполнения работ Поставщик предоставляет Заказчику: акт </w:t>
      </w:r>
      <w:proofErr w:type="spellStart"/>
      <w:r w:rsidRPr="000377A7">
        <w:t>предпроектного</w:t>
      </w:r>
      <w:proofErr w:type="spellEnd"/>
      <w:r w:rsidRPr="000377A7">
        <w:t xml:space="preserve"> обследования, акт границы раздела, акт</w:t>
      </w:r>
      <w:proofErr w:type="gramStart"/>
      <w:r w:rsidRPr="000377A7">
        <w:t xml:space="preserve"> Д</w:t>
      </w:r>
      <w:proofErr w:type="gramEnd"/>
      <w:r w:rsidRPr="000377A7">
        <w:t xml:space="preserve"> 20, акт соответствия </w:t>
      </w:r>
      <w:proofErr w:type="spellStart"/>
      <w:r w:rsidRPr="000377A7">
        <w:t>расходомерного</w:t>
      </w:r>
      <w:proofErr w:type="spellEnd"/>
      <w:r w:rsidRPr="000377A7">
        <w:t xml:space="preserve"> узла нормативной документации, паспорт модулей КМ, ППС, </w:t>
      </w:r>
      <w:proofErr w:type="spellStart"/>
      <w:r w:rsidRPr="000377A7">
        <w:t>термопреобразователя</w:t>
      </w:r>
      <w:proofErr w:type="spellEnd"/>
      <w:r w:rsidRPr="000377A7">
        <w:t xml:space="preserve"> КТС-Б, автоматического преобразователя интерфейса  АПИ-5, блоков питания БПи-3В, датчика давления ИД, гарантийный талон источника бесперебойного питания; технические характеристики узла учёта, схема пломбирования электронного блока КМ-5, схема пломбирования </w:t>
      </w:r>
      <w:proofErr w:type="spellStart"/>
      <w:r w:rsidRPr="000377A7">
        <w:t>термопреобразователя</w:t>
      </w:r>
      <w:proofErr w:type="spellEnd"/>
      <w:r w:rsidRPr="000377A7">
        <w:t>, база данных, акт допуска в эксплуатацию узла учёта тепла, акт постановки на сервисное обслуживание.</w:t>
      </w:r>
    </w:p>
    <w:p w:rsidR="000377A7" w:rsidRPr="000377A7" w:rsidRDefault="000377A7" w:rsidP="000377A7">
      <w:pPr>
        <w:spacing w:before="120"/>
        <w:jc w:val="center"/>
        <w:rPr>
          <w:bCs/>
        </w:rPr>
      </w:pPr>
      <w:r w:rsidRPr="000377A7">
        <w:rPr>
          <w:bCs/>
        </w:rPr>
        <w:t>РАЗДЕЛ 13. ТРЕБОВАНИЯ К ФОРМЕ ПРЕДСТАВЛЯЕМОЙ ИНФОРМАЦИИ</w:t>
      </w:r>
    </w:p>
    <w:p w:rsidR="000377A7" w:rsidRPr="000377A7" w:rsidRDefault="000377A7" w:rsidP="000377A7">
      <w:pPr>
        <w:pStyle w:val="Default"/>
        <w:tabs>
          <w:tab w:val="left" w:pos="142"/>
        </w:tabs>
        <w:spacing w:before="0"/>
      </w:pPr>
      <w:r w:rsidRPr="000377A7">
        <w:t>Требования не установлены</w:t>
      </w:r>
    </w:p>
    <w:p w:rsidR="000377A7" w:rsidRPr="000377A7" w:rsidRDefault="000377A7" w:rsidP="000377A7">
      <w:pPr>
        <w:spacing w:before="120"/>
        <w:jc w:val="center"/>
        <w:rPr>
          <w:bCs/>
        </w:rPr>
      </w:pPr>
      <w:r w:rsidRPr="000377A7">
        <w:rPr>
          <w:bCs/>
        </w:rPr>
        <w:t>РАЗДЕЛ 14. ТРЕБОВАНИЯ К ТЕХНИЧЕСКОМУ ОБУЧЕНИЮ ПЕРСОНАЛА ЗАКАЗЧИКА</w:t>
      </w:r>
    </w:p>
    <w:p w:rsidR="000377A7" w:rsidRPr="000377A7" w:rsidRDefault="000377A7" w:rsidP="000377A7">
      <w:pPr>
        <w:pStyle w:val="Default"/>
        <w:tabs>
          <w:tab w:val="left" w:pos="142"/>
        </w:tabs>
        <w:spacing w:before="0"/>
      </w:pPr>
      <w:r w:rsidRPr="000377A7">
        <w:t>Требования не установлены</w:t>
      </w:r>
    </w:p>
    <w:p w:rsidR="000377A7" w:rsidRPr="000377A7" w:rsidRDefault="000377A7" w:rsidP="000377A7">
      <w:pPr>
        <w:spacing w:before="120"/>
        <w:jc w:val="center"/>
        <w:rPr>
          <w:bCs/>
        </w:rPr>
      </w:pPr>
      <w:r w:rsidRPr="000377A7">
        <w:rPr>
          <w:bCs/>
        </w:rPr>
        <w:t>РАЗДЕЛ 15. ПЕРЕЧЕНЬ ПРИНЯТЫХ СОКРАЩЕНИЙ</w:t>
      </w:r>
    </w:p>
    <w:p w:rsidR="000377A7" w:rsidRPr="000377A7" w:rsidRDefault="000377A7" w:rsidP="000377A7">
      <w:pPr>
        <w:jc w:val="center"/>
        <w:rPr>
          <w:bCs/>
        </w:rPr>
      </w:pPr>
    </w:p>
    <w:tbl>
      <w:tblPr>
        <w:tblStyle w:val="a8"/>
        <w:tblW w:w="0" w:type="auto"/>
        <w:tblLook w:val="04A0"/>
      </w:tblPr>
      <w:tblGrid>
        <w:gridCol w:w="959"/>
        <w:gridCol w:w="2694"/>
        <w:gridCol w:w="6483"/>
      </w:tblGrid>
      <w:tr w:rsidR="000377A7" w:rsidRPr="000377A7" w:rsidTr="0057620C">
        <w:tc>
          <w:tcPr>
            <w:tcW w:w="959" w:type="dxa"/>
            <w:vAlign w:val="center"/>
          </w:tcPr>
          <w:p w:rsidR="000377A7" w:rsidRPr="000377A7" w:rsidRDefault="000377A7" w:rsidP="0057620C">
            <w:pPr>
              <w:spacing w:before="60" w:after="60"/>
              <w:jc w:val="center"/>
              <w:rPr>
                <w:bCs/>
              </w:rPr>
            </w:pPr>
            <w:r w:rsidRPr="000377A7">
              <w:rPr>
                <w:bCs/>
              </w:rPr>
              <w:t xml:space="preserve">№ </w:t>
            </w:r>
            <w:proofErr w:type="spellStart"/>
            <w:proofErr w:type="gramStart"/>
            <w:r w:rsidRPr="000377A7">
              <w:rPr>
                <w:bCs/>
              </w:rPr>
              <w:t>п</w:t>
            </w:r>
            <w:proofErr w:type="spellEnd"/>
            <w:proofErr w:type="gramEnd"/>
            <w:r w:rsidRPr="000377A7">
              <w:rPr>
                <w:bCs/>
              </w:rPr>
              <w:t>/</w:t>
            </w:r>
            <w:proofErr w:type="spellStart"/>
            <w:r w:rsidRPr="000377A7">
              <w:rPr>
                <w:bCs/>
              </w:rPr>
              <w:t>п</w:t>
            </w:r>
            <w:proofErr w:type="spellEnd"/>
          </w:p>
        </w:tc>
        <w:tc>
          <w:tcPr>
            <w:tcW w:w="2694" w:type="dxa"/>
            <w:vAlign w:val="center"/>
          </w:tcPr>
          <w:p w:rsidR="000377A7" w:rsidRPr="000377A7" w:rsidRDefault="000377A7" w:rsidP="0057620C">
            <w:pPr>
              <w:spacing w:before="60" w:after="60"/>
              <w:jc w:val="center"/>
              <w:rPr>
                <w:bCs/>
              </w:rPr>
            </w:pPr>
            <w:r w:rsidRPr="000377A7">
              <w:rPr>
                <w:bCs/>
              </w:rPr>
              <w:t>Сокращение</w:t>
            </w:r>
          </w:p>
        </w:tc>
        <w:tc>
          <w:tcPr>
            <w:tcW w:w="6483" w:type="dxa"/>
            <w:vAlign w:val="center"/>
          </w:tcPr>
          <w:p w:rsidR="000377A7" w:rsidRPr="000377A7" w:rsidRDefault="000377A7" w:rsidP="0057620C">
            <w:pPr>
              <w:spacing w:before="60" w:after="60"/>
              <w:jc w:val="center"/>
              <w:rPr>
                <w:bCs/>
              </w:rPr>
            </w:pPr>
            <w:r w:rsidRPr="000377A7">
              <w:rPr>
                <w:bCs/>
              </w:rPr>
              <w:t>Расшифровка сокращения</w:t>
            </w:r>
          </w:p>
        </w:tc>
      </w:tr>
      <w:tr w:rsidR="000377A7" w:rsidRPr="000377A7" w:rsidTr="0057620C">
        <w:tc>
          <w:tcPr>
            <w:tcW w:w="959" w:type="dxa"/>
          </w:tcPr>
          <w:p w:rsidR="000377A7" w:rsidRPr="000377A7" w:rsidRDefault="000377A7" w:rsidP="0057620C">
            <w:pPr>
              <w:spacing w:before="60" w:after="60"/>
              <w:jc w:val="center"/>
              <w:rPr>
                <w:bCs/>
              </w:rPr>
            </w:pPr>
            <w:r w:rsidRPr="000377A7">
              <w:rPr>
                <w:bCs/>
              </w:rPr>
              <w:t>1</w:t>
            </w:r>
          </w:p>
        </w:tc>
        <w:tc>
          <w:tcPr>
            <w:tcW w:w="2694" w:type="dxa"/>
          </w:tcPr>
          <w:p w:rsidR="000377A7" w:rsidRPr="000377A7" w:rsidRDefault="000377A7" w:rsidP="0057620C">
            <w:pPr>
              <w:spacing w:before="60" w:after="60"/>
              <w:jc w:val="center"/>
              <w:rPr>
                <w:bCs/>
              </w:rPr>
            </w:pPr>
            <w:r w:rsidRPr="000377A7">
              <w:rPr>
                <w:bCs/>
              </w:rPr>
              <w:t>ППР</w:t>
            </w:r>
          </w:p>
        </w:tc>
        <w:tc>
          <w:tcPr>
            <w:tcW w:w="6483" w:type="dxa"/>
          </w:tcPr>
          <w:p w:rsidR="000377A7" w:rsidRPr="000377A7" w:rsidRDefault="000377A7" w:rsidP="0057620C">
            <w:pPr>
              <w:spacing w:before="60" w:after="60"/>
              <w:jc w:val="center"/>
              <w:rPr>
                <w:bCs/>
              </w:rPr>
            </w:pPr>
            <w:r w:rsidRPr="000377A7">
              <w:rPr>
                <w:bCs/>
              </w:rPr>
              <w:t>Проект производства работ</w:t>
            </w:r>
          </w:p>
        </w:tc>
      </w:tr>
      <w:tr w:rsidR="000377A7" w:rsidRPr="000377A7" w:rsidTr="0057620C">
        <w:tc>
          <w:tcPr>
            <w:tcW w:w="959" w:type="dxa"/>
          </w:tcPr>
          <w:p w:rsidR="000377A7" w:rsidRPr="000377A7" w:rsidRDefault="000377A7" w:rsidP="0057620C">
            <w:pPr>
              <w:spacing w:before="60" w:after="60"/>
              <w:jc w:val="center"/>
              <w:rPr>
                <w:bCs/>
              </w:rPr>
            </w:pPr>
            <w:r w:rsidRPr="000377A7">
              <w:rPr>
                <w:bCs/>
              </w:rPr>
              <w:t>2</w:t>
            </w:r>
          </w:p>
        </w:tc>
        <w:tc>
          <w:tcPr>
            <w:tcW w:w="2694" w:type="dxa"/>
          </w:tcPr>
          <w:p w:rsidR="000377A7" w:rsidRPr="000377A7" w:rsidRDefault="000377A7" w:rsidP="0057620C">
            <w:pPr>
              <w:spacing w:before="60" w:after="60"/>
              <w:jc w:val="center"/>
              <w:rPr>
                <w:bCs/>
              </w:rPr>
            </w:pPr>
            <w:r w:rsidRPr="000377A7">
              <w:rPr>
                <w:bCs/>
              </w:rPr>
              <w:t>ПНР</w:t>
            </w:r>
          </w:p>
        </w:tc>
        <w:tc>
          <w:tcPr>
            <w:tcW w:w="6483" w:type="dxa"/>
          </w:tcPr>
          <w:p w:rsidR="000377A7" w:rsidRPr="000377A7" w:rsidRDefault="000377A7" w:rsidP="0057620C">
            <w:pPr>
              <w:spacing w:before="60" w:after="60"/>
              <w:jc w:val="center"/>
              <w:rPr>
                <w:bCs/>
              </w:rPr>
            </w:pPr>
            <w:r w:rsidRPr="000377A7">
              <w:rPr>
                <w:bCs/>
              </w:rPr>
              <w:t>Пуско-наладочные работы</w:t>
            </w:r>
          </w:p>
        </w:tc>
      </w:tr>
    </w:tbl>
    <w:p w:rsidR="000377A7" w:rsidRPr="000377A7" w:rsidRDefault="000377A7" w:rsidP="000377A7">
      <w:pPr>
        <w:spacing w:before="120"/>
        <w:jc w:val="center"/>
        <w:rPr>
          <w:bCs/>
        </w:rPr>
      </w:pPr>
      <w:r w:rsidRPr="000377A7">
        <w:rPr>
          <w:bCs/>
        </w:rPr>
        <w:t>РАЗДЕЛ 16. ПЕРЕЧЕНЬ ПРИЛОЖЕНИЙ</w:t>
      </w:r>
    </w:p>
    <w:p w:rsidR="000377A7" w:rsidRPr="000377A7" w:rsidRDefault="000377A7" w:rsidP="000377A7">
      <w:pPr>
        <w:jc w:val="center"/>
        <w:rPr>
          <w:bCs/>
        </w:rPr>
      </w:pPr>
    </w:p>
    <w:tbl>
      <w:tblPr>
        <w:tblStyle w:val="a8"/>
        <w:tblW w:w="0" w:type="auto"/>
        <w:tblLook w:val="04A0"/>
      </w:tblPr>
      <w:tblGrid>
        <w:gridCol w:w="959"/>
        <w:gridCol w:w="6663"/>
        <w:gridCol w:w="2514"/>
      </w:tblGrid>
      <w:tr w:rsidR="000377A7" w:rsidRPr="000377A7" w:rsidTr="0057620C">
        <w:tc>
          <w:tcPr>
            <w:tcW w:w="959" w:type="dxa"/>
            <w:vAlign w:val="center"/>
          </w:tcPr>
          <w:p w:rsidR="000377A7" w:rsidRPr="000377A7" w:rsidRDefault="000377A7" w:rsidP="0057620C">
            <w:pPr>
              <w:spacing w:before="60" w:after="60"/>
              <w:jc w:val="center"/>
              <w:rPr>
                <w:bCs/>
              </w:rPr>
            </w:pPr>
            <w:r w:rsidRPr="000377A7">
              <w:rPr>
                <w:bCs/>
              </w:rPr>
              <w:t xml:space="preserve">№ </w:t>
            </w:r>
            <w:proofErr w:type="spellStart"/>
            <w:proofErr w:type="gramStart"/>
            <w:r w:rsidRPr="000377A7">
              <w:rPr>
                <w:bCs/>
              </w:rPr>
              <w:t>п</w:t>
            </w:r>
            <w:proofErr w:type="spellEnd"/>
            <w:proofErr w:type="gramEnd"/>
            <w:r w:rsidRPr="000377A7">
              <w:rPr>
                <w:bCs/>
              </w:rPr>
              <w:t>/</w:t>
            </w:r>
            <w:proofErr w:type="spellStart"/>
            <w:r w:rsidRPr="000377A7">
              <w:rPr>
                <w:bCs/>
              </w:rPr>
              <w:t>п</w:t>
            </w:r>
            <w:proofErr w:type="spellEnd"/>
          </w:p>
        </w:tc>
        <w:tc>
          <w:tcPr>
            <w:tcW w:w="6663" w:type="dxa"/>
            <w:vAlign w:val="center"/>
          </w:tcPr>
          <w:p w:rsidR="000377A7" w:rsidRPr="000377A7" w:rsidRDefault="000377A7" w:rsidP="0057620C">
            <w:pPr>
              <w:spacing w:before="60" w:after="60"/>
              <w:jc w:val="center"/>
              <w:rPr>
                <w:bCs/>
              </w:rPr>
            </w:pPr>
            <w:r w:rsidRPr="000377A7">
              <w:rPr>
                <w:bCs/>
              </w:rPr>
              <w:t>Наименование приложения</w:t>
            </w:r>
          </w:p>
        </w:tc>
        <w:tc>
          <w:tcPr>
            <w:tcW w:w="2514" w:type="dxa"/>
            <w:vAlign w:val="center"/>
          </w:tcPr>
          <w:p w:rsidR="000377A7" w:rsidRPr="000377A7" w:rsidRDefault="000377A7" w:rsidP="0057620C">
            <w:pPr>
              <w:spacing w:before="60" w:after="60"/>
              <w:jc w:val="center"/>
              <w:rPr>
                <w:bCs/>
              </w:rPr>
            </w:pPr>
            <w:r w:rsidRPr="000377A7">
              <w:rPr>
                <w:bCs/>
              </w:rPr>
              <w:t>Номер страницы</w:t>
            </w:r>
          </w:p>
        </w:tc>
      </w:tr>
      <w:tr w:rsidR="000377A7" w:rsidRPr="000377A7" w:rsidTr="0057620C">
        <w:tc>
          <w:tcPr>
            <w:tcW w:w="959" w:type="dxa"/>
          </w:tcPr>
          <w:p w:rsidR="000377A7" w:rsidRPr="000377A7" w:rsidRDefault="000377A7" w:rsidP="0057620C">
            <w:pPr>
              <w:spacing w:before="60" w:after="60"/>
              <w:jc w:val="center"/>
              <w:rPr>
                <w:bCs/>
              </w:rPr>
            </w:pPr>
          </w:p>
        </w:tc>
        <w:tc>
          <w:tcPr>
            <w:tcW w:w="6663" w:type="dxa"/>
          </w:tcPr>
          <w:p w:rsidR="000377A7" w:rsidRPr="000377A7" w:rsidRDefault="000377A7" w:rsidP="0057620C">
            <w:pPr>
              <w:spacing w:before="60" w:after="60"/>
              <w:jc w:val="center"/>
              <w:rPr>
                <w:bCs/>
              </w:rPr>
            </w:pPr>
          </w:p>
        </w:tc>
        <w:tc>
          <w:tcPr>
            <w:tcW w:w="2514" w:type="dxa"/>
          </w:tcPr>
          <w:p w:rsidR="000377A7" w:rsidRPr="000377A7" w:rsidRDefault="000377A7" w:rsidP="0057620C">
            <w:pPr>
              <w:spacing w:before="60" w:after="60"/>
              <w:jc w:val="center"/>
              <w:rPr>
                <w:bCs/>
              </w:rPr>
            </w:pPr>
          </w:p>
        </w:tc>
      </w:tr>
    </w:tbl>
    <w:p w:rsidR="009D12DD" w:rsidRDefault="009D12DD" w:rsidP="00057F8D">
      <w:pPr>
        <w:ind w:left="142" w:firstLine="425"/>
        <w:jc w:val="both"/>
      </w:pPr>
    </w:p>
    <w:sectPr w:rsidR="009D12DD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12DD" w:rsidRDefault="009D12DD">
      <w:r>
        <w:separator/>
      </w:r>
    </w:p>
  </w:endnote>
  <w:endnote w:type="continuationSeparator" w:id="0">
    <w:p w:rsidR="009D12DD" w:rsidRDefault="009D12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12DD" w:rsidRDefault="009D12D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9D12DD" w:rsidRDefault="009D12D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9D12DD" w:rsidRPr="006571EF" w:rsidRDefault="00942CC7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6571EF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9D12DD" w:rsidRPr="006571EF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377A7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9D12DD" w:rsidRPr="006571EF" w:rsidRDefault="009D12DD" w:rsidP="004A2DFE">
    <w:pPr>
      <w:pStyle w:val="af5"/>
      <w:jc w:val="center"/>
      <w:rPr>
        <w:rFonts w:ascii="Times New Roman" w:hAnsi="Times New Roman" w:cs="Times New Roman"/>
      </w:rPr>
    </w:pPr>
    <w:r w:rsidRPr="006571EF">
      <w:rPr>
        <w:rFonts w:ascii="Times New Roman" w:hAnsi="Times New Roman" w:cs="Times New Roman"/>
      </w:rPr>
      <w:t xml:space="preserve">ТОМ 2 «Техническая часть» </w:t>
    </w:r>
  </w:p>
  <w:p w:rsidR="009D12DD" w:rsidRPr="006571EF" w:rsidRDefault="009D12DD" w:rsidP="006571EF">
    <w:pPr>
      <w:pStyle w:val="af3"/>
      <w:spacing w:before="0" w:beforeAutospacing="0" w:after="0" w:afterAutospacing="0"/>
      <w:jc w:val="center"/>
      <w:rPr>
        <w:sz w:val="20"/>
        <w:szCs w:val="20"/>
      </w:rPr>
    </w:pPr>
    <w:r w:rsidRPr="006571EF">
      <w:rPr>
        <w:sz w:val="20"/>
        <w:szCs w:val="20"/>
      </w:rPr>
      <w:t xml:space="preserve">Открытый запрос цен в электронной форме на право заключения договора на </w:t>
    </w:r>
    <w:r w:rsidR="000377A7" w:rsidRPr="000377A7">
      <w:rPr>
        <w:sz w:val="20"/>
        <w:szCs w:val="20"/>
      </w:rPr>
      <w:t>поставку, монтаж, ввод в эксплуатацию прибора учёта тепловой энергии и горячей воды для нужд Хабаровского отделения филиала «Сибирский территориальный округ» ФГУП «РосРАО»</w:t>
    </w:r>
    <w:r w:rsidRPr="006571EF">
      <w:rPr>
        <w:sz w:val="20"/>
        <w:szCs w:val="20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12DD" w:rsidRDefault="009D12DD">
      <w:r>
        <w:separator/>
      </w:r>
    </w:p>
  </w:footnote>
  <w:footnote w:type="continuationSeparator" w:id="0">
    <w:p w:rsidR="009D12DD" w:rsidRDefault="009D12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6"/>
    <w:lvl w:ilvl="0" w:tplc="E64A63B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4C3AC4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1C34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646F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F62F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6447D3C"/>
    <w:multiLevelType w:val="hybridMultilevel"/>
    <w:tmpl w:val="7686958C"/>
    <w:lvl w:ilvl="0" w:tplc="50B6E45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2">
    <w:nsid w:val="065D42E0"/>
    <w:multiLevelType w:val="hybridMultilevel"/>
    <w:tmpl w:val="33B88FD0"/>
    <w:name w:val="WW8Num3"/>
    <w:lvl w:ilvl="0" w:tplc="7C82FA7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DE84F4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B4F1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24A5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E057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3D06E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B8F4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0058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E00DF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BA61B43"/>
    <w:multiLevelType w:val="hybridMultilevel"/>
    <w:tmpl w:val="2A009D6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0DD26FFC"/>
    <w:multiLevelType w:val="hybridMultilevel"/>
    <w:tmpl w:val="B12A4D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0B05CDB"/>
    <w:multiLevelType w:val="hybridMultilevel"/>
    <w:tmpl w:val="7EDC61E4"/>
    <w:lvl w:ilvl="0" w:tplc="80909F2E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41A6E88C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E6247A9E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952090F2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2620221C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D75A257C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6E623E62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A4B42F90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922D1AC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6">
    <w:nsid w:val="16AD2A62"/>
    <w:multiLevelType w:val="hybridMultilevel"/>
    <w:tmpl w:val="6A26D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8">
    <w:nsid w:val="27CD2EAB"/>
    <w:multiLevelType w:val="hybridMultilevel"/>
    <w:tmpl w:val="B0903196"/>
    <w:lvl w:ilvl="0" w:tplc="0419000F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04190019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9">
    <w:nsid w:val="2D641A5F"/>
    <w:multiLevelType w:val="hybridMultilevel"/>
    <w:tmpl w:val="1F4E7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944850"/>
    <w:multiLevelType w:val="hybridMultilevel"/>
    <w:tmpl w:val="D908912C"/>
    <w:lvl w:ilvl="0" w:tplc="50B6E45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FA720A6"/>
    <w:multiLevelType w:val="hybridMultilevel"/>
    <w:tmpl w:val="18C80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D629C6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42E22D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446E04D3"/>
    <w:multiLevelType w:val="hybridMultilevel"/>
    <w:tmpl w:val="20FCB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0">
    <w:nsid w:val="4DB31959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0201913"/>
    <w:multiLevelType w:val="hybridMultilevel"/>
    <w:tmpl w:val="3BF6C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4AE6994"/>
    <w:multiLevelType w:val="hybridMultilevel"/>
    <w:tmpl w:val="66FAED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A97260C"/>
    <w:multiLevelType w:val="multilevel"/>
    <w:tmpl w:val="09EE57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5CFA242F"/>
    <w:multiLevelType w:val="hybridMultilevel"/>
    <w:tmpl w:val="5CE8B2DE"/>
    <w:lvl w:ilvl="0" w:tplc="9CD4E6C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5BAB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AF0D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5080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C0AF5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2289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86C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D2FA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F084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>
    <w:nsid w:val="5E715325"/>
    <w:multiLevelType w:val="multilevel"/>
    <w:tmpl w:val="528417D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8">
    <w:nsid w:val="6475190D"/>
    <w:multiLevelType w:val="hybridMultilevel"/>
    <w:tmpl w:val="E850E0A8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9EA7F81"/>
    <w:multiLevelType w:val="hybridMultilevel"/>
    <w:tmpl w:val="33F80E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lang w:val="en-US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70943F09"/>
    <w:multiLevelType w:val="hybridMultilevel"/>
    <w:tmpl w:val="0876F170"/>
    <w:lvl w:ilvl="0" w:tplc="A70021D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1A05848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7C3B243B"/>
    <w:multiLevelType w:val="multilevel"/>
    <w:tmpl w:val="15CE0052"/>
    <w:lvl w:ilvl="0">
      <w:start w:val="1"/>
      <w:numFmt w:val="decimal"/>
      <w:pStyle w:val="1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i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6"/>
  </w:num>
  <w:num w:numId="2">
    <w:abstractNumId w:val="18"/>
  </w:num>
  <w:num w:numId="3">
    <w:abstractNumId w:val="41"/>
  </w:num>
  <w:num w:numId="4">
    <w:abstractNumId w:val="32"/>
  </w:num>
  <w:num w:numId="5">
    <w:abstractNumId w:val="1"/>
  </w:num>
  <w:num w:numId="6">
    <w:abstractNumId w:val="0"/>
  </w:num>
  <w:num w:numId="7">
    <w:abstractNumId w:val="27"/>
  </w:num>
  <w:num w:numId="8">
    <w:abstractNumId w:val="3"/>
  </w:num>
  <w:num w:numId="9">
    <w:abstractNumId w:val="21"/>
  </w:num>
  <w:num w:numId="10">
    <w:abstractNumId w:val="2"/>
  </w:num>
  <w:num w:numId="11">
    <w:abstractNumId w:val="22"/>
  </w:num>
  <w:num w:numId="12">
    <w:abstractNumId w:val="40"/>
  </w:num>
  <w:num w:numId="13">
    <w:abstractNumId w:val="17"/>
  </w:num>
  <w:num w:numId="14">
    <w:abstractNumId w:val="28"/>
  </w:num>
  <w:num w:numId="15">
    <w:abstractNumId w:val="35"/>
  </w:num>
  <w:num w:numId="16">
    <w:abstractNumId w:val="29"/>
  </w:num>
  <w:num w:numId="17">
    <w:abstractNumId w:val="4"/>
  </w:num>
  <w:num w:numId="18">
    <w:abstractNumId w:val="15"/>
  </w:num>
  <w:num w:numId="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</w:num>
  <w:num w:numId="22">
    <w:abstractNumId w:val="31"/>
  </w:num>
  <w:num w:numId="23">
    <w:abstractNumId w:val="33"/>
  </w:num>
  <w:num w:numId="24">
    <w:abstractNumId w:val="39"/>
  </w:num>
  <w:num w:numId="25">
    <w:abstractNumId w:val="26"/>
  </w:num>
  <w:num w:numId="26">
    <w:abstractNumId w:val="19"/>
  </w:num>
  <w:num w:numId="27">
    <w:abstractNumId w:val="14"/>
  </w:num>
  <w:num w:numId="28">
    <w:abstractNumId w:val="43"/>
  </w:num>
  <w:num w:numId="29">
    <w:abstractNumId w:val="16"/>
  </w:num>
  <w:num w:numId="30">
    <w:abstractNumId w:val="38"/>
  </w:num>
  <w:num w:numId="31">
    <w:abstractNumId w:val="42"/>
  </w:num>
  <w:num w:numId="32">
    <w:abstractNumId w:val="30"/>
  </w:num>
  <w:num w:numId="33">
    <w:abstractNumId w:val="24"/>
  </w:num>
  <w:num w:numId="34">
    <w:abstractNumId w:val="13"/>
  </w:num>
  <w:num w:numId="35">
    <w:abstractNumId w:val="20"/>
  </w:num>
  <w:num w:numId="36">
    <w:abstractNumId w:val="10"/>
  </w:num>
  <w:num w:numId="37">
    <w:abstractNumId w:val="37"/>
  </w:num>
  <w:num w:numId="38">
    <w:abstractNumId w:val="11"/>
  </w:num>
  <w:num w:numId="39">
    <w:abstractNumId w:val="34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377A7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57F8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5DAC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6DC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36F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A86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8BF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1EF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0A6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CC7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3D92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12D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581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59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17BA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436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uiPriority="35" w:qFormat="1"/>
    <w:lsdException w:name="annotation reference" w:uiPriority="99"/>
    <w:lsdException w:name="Title" w:qFormat="1"/>
    <w:lsdException w:name="Subtitle" w:qFormat="1"/>
    <w:lsdException w:name="Body Text Indent 2" w:uiPriority="99"/>
    <w:lsdException w:name="FollowedHyperlink" w:uiPriority="99"/>
    <w:lsdException w:name="Strong" w:uiPriority="99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2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3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5"/>
    <w:rsid w:val="00AB2267"/>
    <w:pPr>
      <w:spacing w:after="120"/>
    </w:pPr>
  </w:style>
  <w:style w:type="character" w:customStyle="1" w:styleId="15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6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7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3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2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8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9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a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b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uiPriority w:val="35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c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c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d">
    <w:name w:val="Обычный1"/>
    <w:link w:val="1e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e">
    <w:name w:val="Обычный1 Знак"/>
    <w:basedOn w:val="a5"/>
    <w:link w:val="1d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f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8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0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99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1">
    <w:name w:val="Основной шрифт абзаца1"/>
    <w:rsid w:val="0072578C"/>
  </w:style>
  <w:style w:type="character" w:customStyle="1" w:styleId="wmi-callto">
    <w:name w:val="wmi-callto"/>
    <w:basedOn w:val="1f1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2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3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4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styleId="afffff4">
    <w:name w:val="TOC Heading"/>
    <w:basedOn w:val="12"/>
    <w:next w:val="a4"/>
    <w:uiPriority w:val="39"/>
    <w:unhideWhenUsed/>
    <w:qFormat/>
    <w:rsid w:val="006571EF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  <w:style w:type="paragraph" w:customStyle="1" w:styleId="10">
    <w:name w:val="ЗАГОЛОВОК 1 ГОСТ"/>
    <w:basedOn w:val="a4"/>
    <w:next w:val="a4"/>
    <w:link w:val="1f5"/>
    <w:autoRedefine/>
    <w:rsid w:val="006571EF"/>
    <w:pPr>
      <w:keepNext/>
      <w:pageBreakBefore/>
      <w:numPr>
        <w:numId w:val="28"/>
      </w:numPr>
      <w:spacing w:before="240"/>
      <w:ind w:right="-397"/>
      <w:jc w:val="center"/>
      <w:outlineLvl w:val="0"/>
    </w:pPr>
    <w:rPr>
      <w:b/>
      <w:caps/>
      <w:sz w:val="28"/>
    </w:rPr>
  </w:style>
  <w:style w:type="character" w:customStyle="1" w:styleId="1f5">
    <w:name w:val="ЗАГОЛОВОК 1 ГОСТ Знак Знак"/>
    <w:basedOn w:val="a5"/>
    <w:link w:val="10"/>
    <w:rsid w:val="006571EF"/>
    <w:rPr>
      <w:b/>
      <w:caps/>
      <w:sz w:val="28"/>
      <w:szCs w:val="24"/>
    </w:rPr>
  </w:style>
  <w:style w:type="paragraph" w:customStyle="1" w:styleId="62">
    <w:name w:val="Обычный6"/>
    <w:rsid w:val="00B31581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E12EF9-27B6-4CA3-B3B7-98915EF095A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058A497-45C7-4B65-A4C6-4206B03D7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2078</TotalTime>
  <Pages>5</Pages>
  <Words>1304</Words>
  <Characters>9460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10743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442</cp:revision>
  <cp:lastPrinted>2012-09-26T11:12:00Z</cp:lastPrinted>
  <dcterms:created xsi:type="dcterms:W3CDTF">2012-03-23T07:01:00Z</dcterms:created>
  <dcterms:modified xsi:type="dcterms:W3CDTF">2013-10-04T06:37:00Z</dcterms:modified>
</cp:coreProperties>
</file>