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4F0" w:rsidRPr="0009244D" w:rsidRDefault="004074F0" w:rsidP="00592CCA">
      <w:pPr>
        <w:pStyle w:val="a3"/>
        <w:jc w:val="left"/>
        <w:rPr>
          <w:b/>
          <w:bCs/>
          <w:sz w:val="20"/>
          <w:szCs w:val="20"/>
          <w:lang w:val="en-US"/>
        </w:rPr>
      </w:pPr>
    </w:p>
    <w:p w:rsidR="004074F0" w:rsidRPr="0009244D" w:rsidRDefault="004074F0" w:rsidP="004074F0">
      <w:pPr>
        <w:pStyle w:val="a3"/>
        <w:rPr>
          <w:b/>
          <w:bCs/>
          <w:sz w:val="20"/>
          <w:szCs w:val="20"/>
          <w:lang w:val="en-US"/>
        </w:rPr>
      </w:pPr>
    </w:p>
    <w:p w:rsidR="00445128" w:rsidRPr="00E24FF2" w:rsidRDefault="00445128" w:rsidP="00445128">
      <w:pPr>
        <w:ind w:right="-5"/>
        <w:jc w:val="both"/>
        <w:rPr>
          <w:rFonts w:ascii="Arial" w:hAnsi="Arial"/>
          <w:b/>
        </w:rPr>
      </w:pPr>
    </w:p>
    <w:p w:rsidR="00445128" w:rsidRPr="00E24FF2" w:rsidRDefault="00445128" w:rsidP="00445128">
      <w:pPr>
        <w:pStyle w:val="7"/>
        <w:ind w:right="-5"/>
        <w:rPr>
          <w:sz w:val="20"/>
        </w:rPr>
      </w:pPr>
      <w:r w:rsidRPr="00E24FF2">
        <w:rPr>
          <w:sz w:val="20"/>
        </w:rPr>
        <w:t>Спецификация транспортного средства</w:t>
      </w:r>
    </w:p>
    <w:p w:rsidR="00445128" w:rsidRPr="00E24FF2" w:rsidRDefault="00445128" w:rsidP="00445128">
      <w:pPr>
        <w:ind w:right="-5"/>
      </w:pPr>
    </w:p>
    <w:p w:rsidR="00445128" w:rsidRPr="00E24FF2" w:rsidRDefault="00445128" w:rsidP="00445128">
      <w:pPr>
        <w:ind w:right="-5"/>
        <w:jc w:val="both"/>
        <w:rPr>
          <w:sz w:val="20"/>
        </w:rPr>
      </w:pPr>
    </w:p>
    <w:p w:rsidR="00445128" w:rsidRPr="00E24FF2" w:rsidRDefault="00445128" w:rsidP="00445128">
      <w:pPr>
        <w:ind w:right="-5"/>
        <w:rPr>
          <w:sz w:val="20"/>
        </w:rPr>
      </w:pPr>
      <w:r w:rsidRPr="00E24FF2">
        <w:rPr>
          <w:sz w:val="20"/>
        </w:rPr>
        <w:t>Автомобиль, передаваемый по договору купли-продажи, отвечает следующим характеристикам:</w:t>
      </w:r>
    </w:p>
    <w:p w:rsidR="00445128" w:rsidRPr="00E24FF2" w:rsidRDefault="00445128" w:rsidP="00445128">
      <w:pPr>
        <w:ind w:right="-5"/>
        <w:rPr>
          <w:sz w:val="20"/>
        </w:rPr>
      </w:pPr>
    </w:p>
    <w:p w:rsidR="00445128" w:rsidRDefault="00445128" w:rsidP="00445128">
      <w:pPr>
        <w:ind w:right="-5"/>
        <w:rPr>
          <w:sz w:val="20"/>
        </w:rPr>
      </w:pPr>
    </w:p>
    <w:p w:rsidR="00445128" w:rsidRPr="00806DDA" w:rsidRDefault="00445128" w:rsidP="00445128">
      <w:pPr>
        <w:ind w:right="-5"/>
        <w:rPr>
          <w:sz w:val="20"/>
        </w:rPr>
      </w:pPr>
      <w:r w:rsidRPr="00E24FF2">
        <w:rPr>
          <w:sz w:val="20"/>
        </w:rPr>
        <w:t xml:space="preserve">Марка и модель транспортного средства:  </w:t>
      </w:r>
      <w:bookmarkStart w:id="0" w:name="AMVendor"/>
      <w:r w:rsidRPr="00F63778">
        <w:rPr>
          <w:b/>
          <w:sz w:val="20"/>
        </w:rPr>
        <w:t>МЕРСЕДЕС-БЕНЦ</w:t>
      </w:r>
      <w:bookmarkEnd w:id="0"/>
      <w:r w:rsidRPr="00F63778">
        <w:rPr>
          <w:b/>
          <w:sz w:val="20"/>
        </w:rPr>
        <w:t xml:space="preserve"> </w:t>
      </w:r>
      <w:bookmarkStart w:id="1" w:name="ItemName"/>
      <w:r w:rsidRPr="00F63778">
        <w:rPr>
          <w:b/>
          <w:sz w:val="20"/>
        </w:rPr>
        <w:t xml:space="preserve">S </w:t>
      </w:r>
      <w:smartTag w:uri="urn:schemas-microsoft-com:office:smarttags" w:element="metricconverter">
        <w:smartTagPr>
          <w:attr w:name="ProductID" w:val="500 L"/>
        </w:smartTagPr>
        <w:r w:rsidRPr="00F63778">
          <w:rPr>
            <w:b/>
            <w:sz w:val="20"/>
          </w:rPr>
          <w:t>500 L</w:t>
        </w:r>
      </w:smartTag>
      <w:r w:rsidRPr="00F63778">
        <w:rPr>
          <w:b/>
          <w:sz w:val="20"/>
        </w:rPr>
        <w:t xml:space="preserve"> 4MATIC</w:t>
      </w:r>
      <w:bookmarkEnd w:id="1"/>
    </w:p>
    <w:p w:rsidR="00445128" w:rsidRPr="003540D5" w:rsidRDefault="00445128" w:rsidP="00445128">
      <w:pPr>
        <w:pStyle w:val="a3"/>
        <w:ind w:right="-5"/>
        <w:jc w:val="left"/>
        <w:rPr>
          <w:sz w:val="24"/>
        </w:rPr>
      </w:pPr>
      <w:r w:rsidRPr="003540D5">
        <w:rPr>
          <w:sz w:val="24"/>
        </w:rPr>
        <w:t xml:space="preserve">Год выпуска:  </w:t>
      </w:r>
      <w:bookmarkStart w:id="2" w:name="ReleaseYear"/>
      <w:r w:rsidRPr="003540D5">
        <w:rPr>
          <w:sz w:val="24"/>
        </w:rPr>
        <w:t>2010</w:t>
      </w:r>
      <w:bookmarkEnd w:id="2"/>
    </w:p>
    <w:p w:rsidR="00445128" w:rsidRPr="003540D5" w:rsidRDefault="00445128" w:rsidP="00445128">
      <w:pPr>
        <w:pStyle w:val="a3"/>
        <w:ind w:right="-5"/>
        <w:jc w:val="left"/>
        <w:rPr>
          <w:sz w:val="24"/>
        </w:rPr>
      </w:pPr>
      <w:r w:rsidRPr="003540D5">
        <w:rPr>
          <w:sz w:val="24"/>
        </w:rPr>
        <w:t xml:space="preserve">Мощность двигателя, </w:t>
      </w:r>
      <w:proofErr w:type="gramStart"/>
      <w:r w:rsidRPr="003540D5">
        <w:rPr>
          <w:sz w:val="24"/>
        </w:rPr>
        <w:t>л</w:t>
      </w:r>
      <w:proofErr w:type="gramEnd"/>
      <w:r w:rsidRPr="003540D5">
        <w:rPr>
          <w:sz w:val="24"/>
        </w:rPr>
        <w:t xml:space="preserve">.с.: </w:t>
      </w:r>
      <w:bookmarkStart w:id="3" w:name="EnginePower"/>
      <w:r w:rsidRPr="003540D5">
        <w:rPr>
          <w:sz w:val="24"/>
        </w:rPr>
        <w:t>388</w:t>
      </w:r>
      <w:bookmarkEnd w:id="3"/>
    </w:p>
    <w:p w:rsidR="00445128" w:rsidRPr="003540D5" w:rsidRDefault="00445128" w:rsidP="00445128">
      <w:pPr>
        <w:pStyle w:val="a3"/>
        <w:ind w:right="-5"/>
        <w:jc w:val="left"/>
        <w:rPr>
          <w:sz w:val="24"/>
        </w:rPr>
      </w:pPr>
      <w:r w:rsidRPr="003540D5">
        <w:rPr>
          <w:sz w:val="24"/>
        </w:rPr>
        <w:t xml:space="preserve">Рабочий объем двигателя, куб. см.: </w:t>
      </w:r>
      <w:bookmarkStart w:id="4" w:name="EngineVolume"/>
      <w:r w:rsidRPr="003540D5">
        <w:rPr>
          <w:sz w:val="24"/>
        </w:rPr>
        <w:t>5461</w:t>
      </w:r>
      <w:bookmarkEnd w:id="4"/>
    </w:p>
    <w:p w:rsidR="00445128" w:rsidRPr="003540D5" w:rsidRDefault="00445128" w:rsidP="00445128">
      <w:pPr>
        <w:pStyle w:val="a3"/>
        <w:ind w:right="-5"/>
        <w:jc w:val="left"/>
      </w:pPr>
      <w:r w:rsidRPr="003540D5">
        <w:rPr>
          <w:sz w:val="24"/>
        </w:rPr>
        <w:t xml:space="preserve">Цвет: 197 </w:t>
      </w:r>
      <w:proofErr w:type="spellStart"/>
      <w:r w:rsidRPr="003540D5">
        <w:rPr>
          <w:sz w:val="24"/>
        </w:rPr>
        <w:t>Металлик</w:t>
      </w:r>
      <w:proofErr w:type="spellEnd"/>
      <w:r w:rsidRPr="003540D5">
        <w:rPr>
          <w:sz w:val="24"/>
        </w:rPr>
        <w:t xml:space="preserve"> Черный обсидиан</w:t>
      </w:r>
      <w:r w:rsidRPr="003540D5">
        <w:rPr>
          <w:sz w:val="24"/>
        </w:rPr>
        <w:br w:type="textWrapping" w:clear="all"/>
        <w:t xml:space="preserve">Салон: 521 Кожа </w:t>
      </w:r>
      <w:r w:rsidRPr="003540D5">
        <w:rPr>
          <w:sz w:val="24"/>
          <w:lang w:val="en-US"/>
        </w:rPr>
        <w:t>Passion</w:t>
      </w:r>
      <w:r w:rsidRPr="003540D5">
        <w:rPr>
          <w:sz w:val="24"/>
        </w:rPr>
        <w:t xml:space="preserve"> </w:t>
      </w:r>
      <w:r w:rsidRPr="003540D5">
        <w:rPr>
          <w:sz w:val="24"/>
          <w:lang w:val="en-US"/>
        </w:rPr>
        <w:t>Exclusive</w:t>
      </w:r>
      <w:r w:rsidRPr="003540D5">
        <w:rPr>
          <w:sz w:val="24"/>
        </w:rPr>
        <w:t xml:space="preserve"> черный</w:t>
      </w:r>
    </w:p>
    <w:p w:rsidR="00445128" w:rsidRPr="0046507D" w:rsidRDefault="00445128" w:rsidP="00445128">
      <w:pPr>
        <w:ind w:right="-5"/>
        <w:rPr>
          <w:b/>
          <w:sz w:val="22"/>
          <w:szCs w:val="22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8640"/>
      </w:tblGrid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Тормозная система ADAPTIVE BRAKE с функцией HOLD и противооткатной системой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Адаптивные тормозные фонари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 xml:space="preserve">Подушки безопасности водителя и переднего пассажира, 4 </w:t>
            </w:r>
            <w:proofErr w:type="gramStart"/>
            <w:r w:rsidRPr="00F63778">
              <w:rPr>
                <w:color w:val="000000"/>
                <w:sz w:val="22"/>
                <w:szCs w:val="22"/>
              </w:rPr>
              <w:t>боковых</w:t>
            </w:r>
            <w:proofErr w:type="gramEnd"/>
            <w:r w:rsidRPr="00F63778">
              <w:rPr>
                <w:color w:val="000000"/>
                <w:sz w:val="22"/>
                <w:szCs w:val="22"/>
              </w:rPr>
              <w:t xml:space="preserve"> подушки безопасности и оконные подушки безопасности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Коленная подушка безопасности водителя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Система контроля степени усталости водителя ATTENTION ASSIST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Светодиодные указатели поворота в боковых зеркалах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 xml:space="preserve">Фары дневного света и </w:t>
            </w:r>
            <w:proofErr w:type="spellStart"/>
            <w:r w:rsidRPr="00F63778">
              <w:rPr>
                <w:color w:val="000000"/>
                <w:sz w:val="22"/>
                <w:szCs w:val="22"/>
              </w:rPr>
              <w:t>противотуманные</w:t>
            </w:r>
            <w:proofErr w:type="spellEnd"/>
            <w:r w:rsidRPr="00F63778">
              <w:rPr>
                <w:color w:val="000000"/>
                <w:sz w:val="22"/>
                <w:szCs w:val="22"/>
              </w:rPr>
              <w:t xml:space="preserve"> фары, интегрированы </w:t>
            </w:r>
            <w:proofErr w:type="gramStart"/>
            <w:r w:rsidRPr="00F63778">
              <w:rPr>
                <w:color w:val="000000"/>
                <w:sz w:val="22"/>
                <w:szCs w:val="22"/>
              </w:rPr>
              <w:t>в</w:t>
            </w:r>
            <w:proofErr w:type="gramEnd"/>
            <w:r w:rsidRPr="00F63778">
              <w:rPr>
                <w:color w:val="000000"/>
                <w:sz w:val="22"/>
                <w:szCs w:val="22"/>
              </w:rPr>
              <w:t xml:space="preserve"> передний </w:t>
            </w:r>
            <w:proofErr w:type="spellStart"/>
            <w:r w:rsidRPr="00F63778">
              <w:rPr>
                <w:color w:val="000000"/>
                <w:sz w:val="22"/>
                <w:szCs w:val="22"/>
              </w:rPr>
              <w:t>бамер</w:t>
            </w:r>
            <w:proofErr w:type="spellEnd"/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 xml:space="preserve">Электронная система стабилизации движения (ESP), включая </w:t>
            </w:r>
            <w:proofErr w:type="spellStart"/>
            <w:r w:rsidRPr="00F63778">
              <w:rPr>
                <w:color w:val="000000"/>
                <w:sz w:val="22"/>
                <w:szCs w:val="22"/>
              </w:rPr>
              <w:t>антиблокировочную</w:t>
            </w:r>
            <w:proofErr w:type="spellEnd"/>
            <w:r w:rsidRPr="00F63778">
              <w:rPr>
                <w:color w:val="000000"/>
                <w:sz w:val="22"/>
                <w:szCs w:val="22"/>
              </w:rPr>
              <w:t xml:space="preserve"> (ABS) и </w:t>
            </w:r>
            <w:proofErr w:type="spellStart"/>
            <w:r w:rsidRPr="00F63778">
              <w:rPr>
                <w:color w:val="000000"/>
                <w:sz w:val="22"/>
                <w:szCs w:val="22"/>
              </w:rPr>
              <w:t>антипробуксовочную</w:t>
            </w:r>
            <w:proofErr w:type="spellEnd"/>
            <w:r w:rsidRPr="00F63778">
              <w:rPr>
                <w:color w:val="000000"/>
                <w:sz w:val="22"/>
                <w:szCs w:val="22"/>
              </w:rPr>
              <w:t xml:space="preserve"> (ASR) системы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Датчики столкновения в дверях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 xml:space="preserve">4 </w:t>
            </w:r>
            <w:proofErr w:type="spellStart"/>
            <w:r w:rsidRPr="00F63778">
              <w:rPr>
                <w:color w:val="000000"/>
                <w:sz w:val="22"/>
                <w:szCs w:val="22"/>
              </w:rPr>
              <w:t>электростеклоподъемника</w:t>
            </w:r>
            <w:proofErr w:type="spellEnd"/>
            <w:r w:rsidRPr="00F63778">
              <w:rPr>
                <w:color w:val="000000"/>
                <w:sz w:val="22"/>
                <w:szCs w:val="22"/>
              </w:rPr>
              <w:t xml:space="preserve"> с функцией экстренного закрывания PRE-SAFE® 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Подголовники, 5 шт.</w:t>
            </w:r>
            <w:proofErr w:type="gramStart"/>
            <w:r w:rsidRPr="00F63778">
              <w:rPr>
                <w:color w:val="000000"/>
                <w:sz w:val="22"/>
                <w:szCs w:val="22"/>
              </w:rPr>
              <w:t xml:space="preserve"> ,</w:t>
            </w:r>
            <w:proofErr w:type="gramEnd"/>
            <w:r w:rsidRPr="00F63778">
              <w:rPr>
                <w:color w:val="000000"/>
                <w:sz w:val="22"/>
                <w:szCs w:val="22"/>
              </w:rPr>
              <w:t xml:space="preserve"> сзади электрически складываемые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F63778">
              <w:rPr>
                <w:color w:val="000000"/>
                <w:sz w:val="22"/>
                <w:szCs w:val="22"/>
              </w:rPr>
              <w:t>Противотуманные</w:t>
            </w:r>
            <w:proofErr w:type="spellEnd"/>
            <w:r w:rsidRPr="00F63778">
              <w:rPr>
                <w:color w:val="000000"/>
                <w:sz w:val="22"/>
                <w:szCs w:val="22"/>
              </w:rPr>
              <w:t xml:space="preserve"> фары и </w:t>
            </w:r>
            <w:proofErr w:type="spellStart"/>
            <w:r w:rsidRPr="00F63778">
              <w:rPr>
                <w:color w:val="000000"/>
                <w:sz w:val="22"/>
                <w:szCs w:val="22"/>
              </w:rPr>
              <w:t>противотуманные</w:t>
            </w:r>
            <w:proofErr w:type="spellEnd"/>
            <w:r w:rsidRPr="00F63778">
              <w:rPr>
                <w:color w:val="000000"/>
                <w:sz w:val="22"/>
                <w:szCs w:val="22"/>
              </w:rPr>
              <w:t xml:space="preserve"> задние фонари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PRE-SAFE®  (интеллектуальная система превентивной безопасности)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Датчик потери давления в шинах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F63778">
              <w:rPr>
                <w:color w:val="000000"/>
                <w:sz w:val="22"/>
                <w:szCs w:val="22"/>
              </w:rPr>
              <w:t>Трехточечные</w:t>
            </w:r>
            <w:proofErr w:type="spellEnd"/>
            <w:r w:rsidRPr="00F63778">
              <w:rPr>
                <w:color w:val="000000"/>
                <w:sz w:val="22"/>
                <w:szCs w:val="22"/>
              </w:rPr>
              <w:t xml:space="preserve"> ремни безопасности, 5 шт., спереди с комфортной автоматикой, регулировкой по высоте и системой PRE-SAFE®, сзади на боковых сиденьях с комфортной автоматикой и автоматической подгонкой по высоте 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F63778">
              <w:rPr>
                <w:color w:val="000000"/>
                <w:sz w:val="22"/>
                <w:szCs w:val="22"/>
              </w:rPr>
              <w:t>Датчиик</w:t>
            </w:r>
            <w:proofErr w:type="spellEnd"/>
            <w:r w:rsidRPr="00F63778">
              <w:rPr>
                <w:color w:val="000000"/>
                <w:sz w:val="22"/>
                <w:szCs w:val="22"/>
              </w:rPr>
              <w:t xml:space="preserve"> распознавания наличия пассажира на переднем пассажирском </w:t>
            </w:r>
            <w:proofErr w:type="spellStart"/>
            <w:r w:rsidRPr="00F63778">
              <w:rPr>
                <w:color w:val="000000"/>
                <w:sz w:val="22"/>
                <w:szCs w:val="22"/>
              </w:rPr>
              <w:t>сиденьи</w:t>
            </w:r>
            <w:proofErr w:type="spellEnd"/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 xml:space="preserve">Передние сиденья с поясничной поддержкой и </w:t>
            </w:r>
            <w:proofErr w:type="spellStart"/>
            <w:r w:rsidRPr="00F63778">
              <w:rPr>
                <w:color w:val="000000"/>
                <w:sz w:val="22"/>
                <w:szCs w:val="22"/>
              </w:rPr>
              <w:t>электрорегулировкой</w:t>
            </w:r>
            <w:proofErr w:type="spellEnd"/>
            <w:r w:rsidRPr="00F63778">
              <w:rPr>
                <w:color w:val="000000"/>
                <w:sz w:val="22"/>
                <w:szCs w:val="22"/>
              </w:rPr>
              <w:t>, переднее пассажирское сиденье с системой PRE-SAFE®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Автоматическое запирание дверей во время движения (функция может быть деактивирована) и экстренное открывание дверей в аварийных ситуациях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Знак аварийной остановки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F63778">
              <w:rPr>
                <w:color w:val="000000"/>
                <w:sz w:val="22"/>
                <w:szCs w:val="22"/>
              </w:rPr>
              <w:t>Датчиик</w:t>
            </w:r>
            <w:proofErr w:type="spellEnd"/>
            <w:r w:rsidRPr="00F63778">
              <w:rPr>
                <w:color w:val="000000"/>
                <w:sz w:val="22"/>
                <w:szCs w:val="22"/>
              </w:rPr>
              <w:t xml:space="preserve"> распознавания наличия пассажира на переднем пассажирском </w:t>
            </w:r>
            <w:proofErr w:type="spellStart"/>
            <w:r w:rsidRPr="00F63778">
              <w:rPr>
                <w:color w:val="000000"/>
                <w:sz w:val="22"/>
                <w:szCs w:val="22"/>
              </w:rPr>
              <w:t>сиденьи</w:t>
            </w:r>
            <w:proofErr w:type="spellEnd"/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 xml:space="preserve">Передние сиденья с поясничной поддержкой и </w:t>
            </w:r>
            <w:proofErr w:type="spellStart"/>
            <w:r w:rsidRPr="00F63778">
              <w:rPr>
                <w:color w:val="000000"/>
                <w:sz w:val="22"/>
                <w:szCs w:val="22"/>
              </w:rPr>
              <w:t>электрорегулировкой</w:t>
            </w:r>
            <w:proofErr w:type="spellEnd"/>
            <w:r w:rsidRPr="00F63778">
              <w:rPr>
                <w:color w:val="000000"/>
                <w:sz w:val="22"/>
                <w:szCs w:val="22"/>
              </w:rPr>
              <w:t>, переднее пассажирское сиденье с системой PRE-SAFE®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Автоматическое запирание дверей во время движения (функция может быть деактивирована) и экстренное открывание дверей в аварийных ситуациях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Знак аварийной остановки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 xml:space="preserve">Интерфейс </w:t>
            </w:r>
            <w:proofErr w:type="spellStart"/>
            <w:r w:rsidRPr="00F63778">
              <w:rPr>
                <w:color w:val="000000"/>
                <w:sz w:val="22"/>
                <w:szCs w:val="22"/>
              </w:rPr>
              <w:t>Bluetooth</w:t>
            </w:r>
            <w:proofErr w:type="spellEnd"/>
            <w:r w:rsidRPr="00F63778">
              <w:rPr>
                <w:color w:val="000000"/>
                <w:sz w:val="22"/>
                <w:szCs w:val="22"/>
              </w:rPr>
              <w:t xml:space="preserve"> с функцией громкой связи, Система управления и индикации COMAND, 8'' цветной </w:t>
            </w:r>
            <w:proofErr w:type="spellStart"/>
            <w:r w:rsidRPr="00F63778">
              <w:rPr>
                <w:color w:val="000000"/>
                <w:sz w:val="22"/>
                <w:szCs w:val="22"/>
              </w:rPr>
              <w:t>дисплей</w:t>
            </w:r>
            <w:proofErr w:type="gramStart"/>
            <w:r w:rsidRPr="00F63778">
              <w:rPr>
                <w:color w:val="000000"/>
                <w:sz w:val="22"/>
                <w:szCs w:val="22"/>
              </w:rPr>
              <w:t>,т</w:t>
            </w:r>
            <w:proofErr w:type="gramEnd"/>
            <w:r w:rsidRPr="00F63778">
              <w:rPr>
                <w:color w:val="000000"/>
                <w:sz w:val="22"/>
                <w:szCs w:val="22"/>
              </w:rPr>
              <w:t>елефонная</w:t>
            </w:r>
            <w:proofErr w:type="spellEnd"/>
            <w:r w:rsidRPr="00F63778">
              <w:rPr>
                <w:color w:val="000000"/>
                <w:sz w:val="22"/>
                <w:szCs w:val="22"/>
              </w:rPr>
              <w:t xml:space="preserve"> клавиатура, с DVD-проигрывателем и слотом SD, mp3-совместимая (навигационная система поставляется в качестве доп. оборудования)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Разъём USB в перчаточном ящике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Бо</w:t>
            </w:r>
            <w:proofErr w:type="gramStart"/>
            <w:r w:rsidRPr="00F63778">
              <w:rPr>
                <w:color w:val="000000"/>
                <w:sz w:val="22"/>
                <w:szCs w:val="22"/>
              </w:rPr>
              <w:t>кс в сп</w:t>
            </w:r>
            <w:proofErr w:type="gramEnd"/>
            <w:r w:rsidRPr="00F63778">
              <w:rPr>
                <w:color w:val="000000"/>
                <w:sz w:val="22"/>
                <w:szCs w:val="22"/>
              </w:rPr>
              <w:t>инке заднего сиденья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 xml:space="preserve">Передний и задний </w:t>
            </w:r>
            <w:proofErr w:type="spellStart"/>
            <w:r w:rsidRPr="00F63778">
              <w:rPr>
                <w:color w:val="000000"/>
                <w:sz w:val="22"/>
                <w:szCs w:val="22"/>
              </w:rPr>
              <w:t>подлокотники</w:t>
            </w:r>
            <w:proofErr w:type="gramStart"/>
            <w:r w:rsidRPr="00F63778">
              <w:rPr>
                <w:color w:val="000000"/>
                <w:sz w:val="22"/>
                <w:szCs w:val="22"/>
              </w:rPr>
              <w:t>,с</w:t>
            </w:r>
            <w:proofErr w:type="gramEnd"/>
            <w:r w:rsidRPr="00F63778">
              <w:rPr>
                <w:color w:val="000000"/>
                <w:sz w:val="22"/>
                <w:szCs w:val="22"/>
              </w:rPr>
              <w:t>кладываемые</w:t>
            </w:r>
            <w:proofErr w:type="spellEnd"/>
            <w:r w:rsidRPr="00F63778">
              <w:rPr>
                <w:color w:val="000000"/>
                <w:sz w:val="22"/>
                <w:szCs w:val="22"/>
              </w:rPr>
              <w:t xml:space="preserve">, с боксом 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Пепельницы и прикуриватели сзади справа и слева, с подсветкой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F63778">
              <w:rPr>
                <w:color w:val="000000"/>
                <w:sz w:val="22"/>
                <w:szCs w:val="22"/>
              </w:rPr>
              <w:t>Асферические</w:t>
            </w:r>
            <w:proofErr w:type="spellEnd"/>
            <w:r w:rsidRPr="00F63778">
              <w:rPr>
                <w:color w:val="000000"/>
                <w:sz w:val="22"/>
                <w:szCs w:val="22"/>
              </w:rPr>
              <w:t xml:space="preserve"> боковые зеркала с </w:t>
            </w:r>
            <w:proofErr w:type="spellStart"/>
            <w:r w:rsidRPr="00F63778">
              <w:rPr>
                <w:color w:val="000000"/>
                <w:sz w:val="22"/>
                <w:szCs w:val="22"/>
              </w:rPr>
              <w:t>электрорегулировкой</w:t>
            </w:r>
            <w:proofErr w:type="spellEnd"/>
            <w:r w:rsidRPr="00F63778">
              <w:rPr>
                <w:color w:val="000000"/>
                <w:sz w:val="22"/>
                <w:szCs w:val="22"/>
              </w:rPr>
              <w:t>, складываемые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Индикатор наружной температуры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Набор инструментов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Индикатор износа тормозных колодок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Отделение для очков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Селектор АКП DIRECT SELECT и клавиши переключения АКП DIRECT SELECT на рулевом колесе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Тахометр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Переключатель фар с системой ручного и автоматического включения/выключения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Электрический стояночный тормоз с комфортным включением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Индикация уровня масла и охлаждающей жидкости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Подсветка в нижней части салона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Багажная сеть в пространстве для ног (черного цвета) и багажном отделении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Передний бампер с хромированной вставкой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 xml:space="preserve">Выхлопная система, интегрированная в задний бампер 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proofErr w:type="gramStart"/>
            <w:r w:rsidRPr="00F63778">
              <w:rPr>
                <w:color w:val="000000"/>
                <w:sz w:val="22"/>
                <w:szCs w:val="22"/>
              </w:rPr>
              <w:t>Автоматическая</w:t>
            </w:r>
            <w:proofErr w:type="gramEnd"/>
            <w:r w:rsidRPr="00F63778">
              <w:rPr>
                <w:color w:val="000000"/>
                <w:sz w:val="22"/>
                <w:szCs w:val="22"/>
              </w:rPr>
              <w:t xml:space="preserve"> 7-ти диапазонная КП с возможностью ручного переключения передач 7 G-TRONIC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 xml:space="preserve">Bi-ксеноновые фары с </w:t>
            </w:r>
            <w:proofErr w:type="spellStart"/>
            <w:r w:rsidRPr="00F63778">
              <w:rPr>
                <w:color w:val="000000"/>
                <w:sz w:val="22"/>
                <w:szCs w:val="22"/>
              </w:rPr>
              <w:t>омывателями</w:t>
            </w:r>
            <w:proofErr w:type="spellEnd"/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 xml:space="preserve">Дистанционное </w:t>
            </w:r>
            <w:proofErr w:type="spellStart"/>
            <w:r w:rsidRPr="00F63778">
              <w:rPr>
                <w:color w:val="000000"/>
                <w:sz w:val="22"/>
                <w:szCs w:val="22"/>
              </w:rPr>
              <w:t>отпирани</w:t>
            </w:r>
            <w:proofErr w:type="gramStart"/>
            <w:r w:rsidRPr="00F63778">
              <w:rPr>
                <w:color w:val="000000"/>
                <w:sz w:val="22"/>
                <w:szCs w:val="22"/>
              </w:rPr>
              <w:t>e</w:t>
            </w:r>
            <w:proofErr w:type="spellEnd"/>
            <w:proofErr w:type="gramEnd"/>
            <w:r w:rsidRPr="00F63778">
              <w:rPr>
                <w:color w:val="000000"/>
                <w:sz w:val="22"/>
                <w:szCs w:val="22"/>
              </w:rPr>
              <w:t xml:space="preserve"> и </w:t>
            </w:r>
            <w:proofErr w:type="spellStart"/>
            <w:r w:rsidRPr="00F63778">
              <w:rPr>
                <w:color w:val="000000"/>
                <w:sz w:val="22"/>
                <w:szCs w:val="22"/>
              </w:rPr>
              <w:t>сервозакрывание</w:t>
            </w:r>
            <w:proofErr w:type="spellEnd"/>
            <w:r w:rsidRPr="00F63778">
              <w:rPr>
                <w:color w:val="000000"/>
                <w:sz w:val="22"/>
                <w:szCs w:val="22"/>
              </w:rPr>
              <w:t xml:space="preserve"> крышки багажника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Заднее стекло с подогревом и реле времени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Автоматическая климатическая установка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 xml:space="preserve">Косметические зеркала в задней части салона с подсветкой 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Подсветка для чтения спереди и сзади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proofErr w:type="gramStart"/>
            <w:r w:rsidRPr="00F63778">
              <w:rPr>
                <w:color w:val="000000"/>
                <w:sz w:val="22"/>
                <w:szCs w:val="22"/>
              </w:rPr>
              <w:t>Адаптивная</w:t>
            </w:r>
            <w:proofErr w:type="gramEnd"/>
            <w:r w:rsidRPr="00F6377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</w:rPr>
              <w:t>пневмоподвеска</w:t>
            </w:r>
            <w:proofErr w:type="spellEnd"/>
            <w:r w:rsidRPr="00F63778">
              <w:rPr>
                <w:color w:val="000000"/>
                <w:sz w:val="22"/>
                <w:szCs w:val="22"/>
              </w:rPr>
              <w:t xml:space="preserve"> AIRMATIC с ADS и регулировкой просвета на передней и задней оси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 xml:space="preserve">Пакет для </w:t>
            </w:r>
            <w:proofErr w:type="gramStart"/>
            <w:r w:rsidRPr="00F63778">
              <w:rPr>
                <w:color w:val="000000"/>
                <w:sz w:val="22"/>
                <w:szCs w:val="22"/>
              </w:rPr>
              <w:t>некурящих</w:t>
            </w:r>
            <w:proofErr w:type="gramEnd"/>
            <w:r w:rsidRPr="00F63778">
              <w:rPr>
                <w:color w:val="000000"/>
                <w:sz w:val="22"/>
                <w:szCs w:val="22"/>
              </w:rPr>
              <w:t xml:space="preserve"> (включая розетку 12В)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 xml:space="preserve">Многофункциональное рулевое колесо с отделкой кожей </w:t>
            </w:r>
            <w:proofErr w:type="spellStart"/>
            <w:r w:rsidRPr="00F63778">
              <w:rPr>
                <w:color w:val="000000"/>
                <w:sz w:val="22"/>
                <w:szCs w:val="22"/>
              </w:rPr>
              <w:t>наппа</w:t>
            </w:r>
            <w:proofErr w:type="spellEnd"/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Перчаточный ящик с вентиляцией и розеткой 12V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Кольца для груза в багажном отделении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Параметрическое рулевое управление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Обивка салона тканью (цвет черный)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Карманы в спинках сидений водителя и переднего пассажира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Датчик дождя 2-х режимный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Бортовой компьютер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Обогреваемые форсунки стеклоочистителей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 xml:space="preserve">Система центрального запирания дверей с блокировкой из салона и датчиком </w:t>
            </w:r>
            <w:r w:rsidRPr="00F63778">
              <w:rPr>
                <w:color w:val="000000"/>
                <w:sz w:val="22"/>
                <w:szCs w:val="22"/>
              </w:rPr>
              <w:br/>
              <w:t>столкновения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F63778">
              <w:rPr>
                <w:color w:val="000000"/>
                <w:sz w:val="22"/>
                <w:szCs w:val="22"/>
              </w:rPr>
              <w:t>Травмобезопасная</w:t>
            </w:r>
            <w:proofErr w:type="spellEnd"/>
            <w:r w:rsidRPr="00F63778">
              <w:rPr>
                <w:color w:val="000000"/>
                <w:sz w:val="22"/>
                <w:szCs w:val="22"/>
              </w:rPr>
              <w:t xml:space="preserve"> рулевая колонка с </w:t>
            </w:r>
            <w:proofErr w:type="spellStart"/>
            <w:r w:rsidRPr="00F63778">
              <w:rPr>
                <w:color w:val="000000"/>
                <w:sz w:val="22"/>
                <w:szCs w:val="22"/>
              </w:rPr>
              <w:t>электрорегулировкой</w:t>
            </w:r>
            <w:proofErr w:type="spellEnd"/>
            <w:r w:rsidRPr="00F63778">
              <w:rPr>
                <w:color w:val="000000"/>
                <w:sz w:val="22"/>
                <w:szCs w:val="22"/>
              </w:rPr>
              <w:t xml:space="preserve"> и автоматическим изменением положения при входе/выходе EASY ENTRY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proofErr w:type="gramStart"/>
            <w:r w:rsidRPr="00F63778">
              <w:rPr>
                <w:color w:val="000000"/>
                <w:sz w:val="22"/>
                <w:szCs w:val="22"/>
              </w:rPr>
              <w:t>Поперечная</w:t>
            </w:r>
            <w:proofErr w:type="gramEnd"/>
            <w:r w:rsidRPr="00F6377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</w:rPr>
              <w:t>отстрочка</w:t>
            </w:r>
            <w:proofErr w:type="spellEnd"/>
            <w:r w:rsidRPr="00F63778">
              <w:rPr>
                <w:color w:val="000000"/>
                <w:sz w:val="22"/>
                <w:szCs w:val="22"/>
              </w:rPr>
              <w:t xml:space="preserve"> сидений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Спидометр с сегментным дисплеем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Розетка 12В в задней части салона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Солнцезащитные козырьки  с встроенными косметическими зеркалами и подсветкой, справа и слева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 xml:space="preserve">Система </w:t>
            </w:r>
            <w:proofErr w:type="spellStart"/>
            <w:proofErr w:type="gramStart"/>
            <w:r w:rsidRPr="00F63778">
              <w:rPr>
                <w:color w:val="000000"/>
                <w:sz w:val="22"/>
                <w:szCs w:val="22"/>
              </w:rPr>
              <w:t>круиз-контроля</w:t>
            </w:r>
            <w:proofErr w:type="spellEnd"/>
            <w:proofErr w:type="gramEnd"/>
            <w:r w:rsidRPr="00F63778">
              <w:rPr>
                <w:color w:val="000000"/>
                <w:sz w:val="22"/>
                <w:szCs w:val="22"/>
              </w:rPr>
              <w:t xml:space="preserve"> с регулируемым ограничителем скорости SPEEDTRONIC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Бесступенчатая фиксация открытых дверей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 xml:space="preserve">Подсветка пространства при выходе/входе в корпусах боковых зеркал 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Аптечка под сиденьем переднего пассажира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F63778">
              <w:rPr>
                <w:color w:val="000000"/>
                <w:sz w:val="22"/>
                <w:szCs w:val="22"/>
              </w:rPr>
              <w:t>Атермальное</w:t>
            </w:r>
            <w:proofErr w:type="spellEnd"/>
            <w:r w:rsidRPr="00F63778">
              <w:rPr>
                <w:color w:val="000000"/>
                <w:sz w:val="22"/>
                <w:szCs w:val="22"/>
              </w:rPr>
              <w:t xml:space="preserve"> остекление 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Эл</w:t>
            </w:r>
            <w:proofErr w:type="gramStart"/>
            <w:r w:rsidRPr="00F63778">
              <w:rPr>
                <w:color w:val="000000"/>
                <w:sz w:val="22"/>
                <w:szCs w:val="22"/>
              </w:rPr>
              <w:t>.</w:t>
            </w:r>
            <w:proofErr w:type="gramEnd"/>
            <w:r w:rsidRPr="00F6377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63778">
              <w:rPr>
                <w:color w:val="000000"/>
                <w:sz w:val="22"/>
                <w:szCs w:val="22"/>
              </w:rPr>
              <w:t>и</w:t>
            </w:r>
            <w:proofErr w:type="gramEnd"/>
            <w:r w:rsidRPr="00F63778">
              <w:rPr>
                <w:color w:val="000000"/>
                <w:sz w:val="22"/>
                <w:szCs w:val="22"/>
              </w:rPr>
              <w:t>ммобилайзер</w:t>
            </w:r>
            <w:proofErr w:type="spellEnd"/>
            <w:r w:rsidRPr="00F63778">
              <w:rPr>
                <w:color w:val="000000"/>
                <w:sz w:val="22"/>
                <w:szCs w:val="22"/>
              </w:rPr>
              <w:t xml:space="preserve"> в комплекте с устройством центрального запирания дверей с инфракрасным ДУ 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Индикация периодичности ТО "ASSYST"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Отдельно механически запираемая крышка багажника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Внутреннее и левое боковое зеркало заднего вида с автоматическим затемнением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Пакет "Система запоминания параметров" для передних сидений, рулевой колонки, внутреннего и боковых зеркал (</w:t>
            </w:r>
            <w:proofErr w:type="gramStart"/>
            <w:r w:rsidRPr="00F63778">
              <w:rPr>
                <w:color w:val="000000"/>
                <w:sz w:val="22"/>
                <w:szCs w:val="22"/>
              </w:rPr>
              <w:t>правое</w:t>
            </w:r>
            <w:proofErr w:type="gramEnd"/>
            <w:r w:rsidRPr="00F63778">
              <w:rPr>
                <w:color w:val="000000"/>
                <w:sz w:val="22"/>
                <w:szCs w:val="22"/>
              </w:rPr>
              <w:t xml:space="preserve"> с парковочным положением)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Шторка на заднем стекле с электроприводом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 xml:space="preserve">Сиденье переднего пассажира с </w:t>
            </w:r>
            <w:proofErr w:type="spellStart"/>
            <w:proofErr w:type="gramStart"/>
            <w:r w:rsidRPr="00F63778">
              <w:rPr>
                <w:color w:val="000000"/>
                <w:sz w:val="22"/>
                <w:szCs w:val="22"/>
              </w:rPr>
              <w:t>электрорегулировкой</w:t>
            </w:r>
            <w:proofErr w:type="spellEnd"/>
            <w:proofErr w:type="gramEnd"/>
            <w:r w:rsidRPr="00F63778">
              <w:rPr>
                <w:color w:val="000000"/>
                <w:sz w:val="22"/>
                <w:szCs w:val="22"/>
              </w:rPr>
              <w:t xml:space="preserve"> в том числе из задней части салона 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 xml:space="preserve">Заднее сиденье 3-х местное с </w:t>
            </w:r>
            <w:proofErr w:type="spellStart"/>
            <w:r w:rsidRPr="00F63778">
              <w:rPr>
                <w:color w:val="000000"/>
                <w:sz w:val="22"/>
                <w:szCs w:val="22"/>
              </w:rPr>
              <w:t>электрорегулировкой</w:t>
            </w:r>
            <w:proofErr w:type="spellEnd"/>
            <w:r w:rsidRPr="00F63778">
              <w:rPr>
                <w:color w:val="000000"/>
                <w:sz w:val="22"/>
                <w:szCs w:val="22"/>
              </w:rPr>
              <w:t xml:space="preserve"> боковых сидений, включая электрически складываемые подголовники сзади с системой PRE-SAFE® для задних </w:t>
            </w:r>
            <w:r w:rsidRPr="00F63778">
              <w:rPr>
                <w:color w:val="000000"/>
                <w:sz w:val="22"/>
                <w:szCs w:val="22"/>
              </w:rPr>
              <w:br/>
              <w:t>боковых сидений</w:t>
            </w:r>
          </w:p>
        </w:tc>
      </w:tr>
      <w:tr w:rsidR="00445128" w:rsidRPr="00F63778">
        <w:tc>
          <w:tcPr>
            <w:tcW w:w="8640" w:type="dxa"/>
          </w:tcPr>
          <w:p w:rsidR="00445128" w:rsidRPr="00F63778" w:rsidRDefault="00445128" w:rsidP="00BA6BA6">
            <w:pPr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Теплозащитное и отражающее инфракрасное излучение многослойное безопасное стекло</w:t>
            </w:r>
          </w:p>
        </w:tc>
      </w:tr>
    </w:tbl>
    <w:p w:rsidR="00445128" w:rsidRPr="0046507D" w:rsidRDefault="00445128" w:rsidP="00445128">
      <w:pPr>
        <w:ind w:right="-5"/>
        <w:rPr>
          <w:color w:val="000000"/>
          <w:sz w:val="22"/>
          <w:szCs w:val="22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830"/>
        <w:gridCol w:w="8665"/>
      </w:tblGrid>
      <w:tr w:rsidR="00445128" w:rsidRPr="00F63778">
        <w:trPr>
          <w:trHeight w:val="141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218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Камера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заднего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вида</w:t>
            </w:r>
            <w:proofErr w:type="spellEnd"/>
          </w:p>
        </w:tc>
      </w:tr>
      <w:tr w:rsidR="00445128" w:rsidRPr="00F63778">
        <w:trPr>
          <w:trHeight w:val="141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228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Система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стояночного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отопления</w:t>
            </w:r>
            <w:proofErr w:type="spellEnd"/>
          </w:p>
        </w:tc>
      </w:tr>
      <w:tr w:rsidR="00445128" w:rsidRPr="00F63778">
        <w:trPr>
          <w:trHeight w:val="141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230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Система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комфортной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парковки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Parktronic</w:t>
            </w:r>
            <w:proofErr w:type="spellEnd"/>
          </w:p>
        </w:tc>
      </w:tr>
      <w:tr w:rsidR="00445128" w:rsidRPr="00F63778">
        <w:trPr>
          <w:trHeight w:val="141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231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Система дистанционного открывания ворот гаража во внутреннем зеркале заднего вида</w:t>
            </w:r>
          </w:p>
        </w:tc>
      </w:tr>
      <w:tr w:rsidR="00445128" w:rsidRPr="00F63778">
        <w:trPr>
          <w:trHeight w:val="141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233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Distronic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Plus</w:t>
            </w:r>
          </w:p>
        </w:tc>
      </w:tr>
      <w:tr w:rsidR="00445128" w:rsidRPr="00F63778">
        <w:trPr>
          <w:trHeight w:val="141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234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Мониторинг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мертвых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зон</w:t>
            </w:r>
            <w:proofErr w:type="spellEnd"/>
          </w:p>
        </w:tc>
      </w:tr>
      <w:tr w:rsidR="00445128" w:rsidRPr="00F63778">
        <w:trPr>
          <w:trHeight w:val="141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236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Дневной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свет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на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светодиодах</w:t>
            </w:r>
            <w:proofErr w:type="spellEnd"/>
          </w:p>
        </w:tc>
      </w:tr>
      <w:tr w:rsidR="00445128" w:rsidRPr="00F63778">
        <w:trPr>
          <w:trHeight w:val="141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276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Система запоминания параметров для задних боковых сидений</w:t>
            </w:r>
          </w:p>
        </w:tc>
      </w:tr>
      <w:tr w:rsidR="00445128" w:rsidRPr="00F63778">
        <w:trPr>
          <w:trHeight w:val="141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289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Руль с отделкой кожей и деревом</w:t>
            </w:r>
          </w:p>
        </w:tc>
      </w:tr>
      <w:tr w:rsidR="00445128" w:rsidRPr="00F63778">
        <w:trPr>
          <w:trHeight w:val="141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297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Солнцезащитные шторки в задних дверях</w:t>
            </w:r>
          </w:p>
        </w:tc>
      </w:tr>
      <w:tr w:rsidR="00445128" w:rsidRPr="00F63778">
        <w:trPr>
          <w:trHeight w:val="141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301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Пакет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курильщика</w:t>
            </w:r>
            <w:proofErr w:type="spellEnd"/>
          </w:p>
        </w:tc>
      </w:tr>
      <w:tr w:rsidR="00445128" w:rsidRPr="00F63778">
        <w:trPr>
          <w:trHeight w:val="141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308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Холодильник в спинке заднего сиденья</w:t>
            </w:r>
          </w:p>
        </w:tc>
      </w:tr>
      <w:tr w:rsidR="00445128" w:rsidRPr="00F63778">
        <w:trPr>
          <w:trHeight w:val="141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310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Сдвоенный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подстаканник</w:t>
            </w:r>
            <w:proofErr w:type="spellEnd"/>
          </w:p>
        </w:tc>
      </w:tr>
      <w:tr w:rsidR="00445128" w:rsidRPr="00F63778">
        <w:trPr>
          <w:trHeight w:val="141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386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Система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комфортной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телефонии</w:t>
            </w:r>
            <w:proofErr w:type="spellEnd"/>
          </w:p>
        </w:tc>
      </w:tr>
      <w:tr w:rsidR="00445128" w:rsidRPr="00F63778">
        <w:trPr>
          <w:trHeight w:val="141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401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Сиденья повышенной комфортности спереди, включая систему вентиляции и подогрева</w:t>
            </w:r>
          </w:p>
        </w:tc>
      </w:tr>
      <w:tr w:rsidR="00445128" w:rsidRPr="00F63778">
        <w:trPr>
          <w:trHeight w:val="141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402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Сиденья повышенной комфортности сзади, включая систему вентиляции и подогрева</w:t>
            </w:r>
          </w:p>
        </w:tc>
      </w:tr>
      <w:tr w:rsidR="00445128" w:rsidRPr="00F63778">
        <w:trPr>
          <w:trHeight w:val="736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406</w:t>
            </w:r>
          </w:p>
          <w:p w:rsidR="00445128" w:rsidRPr="00F63778" w:rsidRDefault="00445128" w:rsidP="00BA6BA6">
            <w:pPr>
              <w:ind w:right="-5"/>
              <w:jc w:val="right"/>
              <w:rPr>
                <w:rFonts w:eastAsia="Gungsuh"/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rFonts w:eastAsia="Gungsuh"/>
                <w:color w:val="000000"/>
                <w:sz w:val="22"/>
                <w:szCs w:val="22"/>
              </w:rPr>
              <w:t>407</w:t>
            </w:r>
          </w:p>
          <w:p w:rsidR="00445128" w:rsidRPr="00F63778" w:rsidRDefault="00445128" w:rsidP="00BA6BA6">
            <w:pPr>
              <w:ind w:right="-5"/>
              <w:rPr>
                <w:rFonts w:eastAsia="Gungsuh"/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rFonts w:eastAsia="Gungsuh"/>
                <w:color w:val="000000"/>
                <w:sz w:val="22"/>
                <w:szCs w:val="22"/>
                <w:lang w:val="en-US"/>
              </w:rPr>
              <w:t xml:space="preserve">     </w:t>
            </w:r>
            <w:r w:rsidRPr="00F63778">
              <w:rPr>
                <w:rFonts w:eastAsia="Gungsuh"/>
                <w:color w:val="000000"/>
                <w:sz w:val="22"/>
                <w:szCs w:val="22"/>
              </w:rPr>
              <w:t>408</w:t>
            </w:r>
          </w:p>
        </w:tc>
        <w:tc>
          <w:tcPr>
            <w:tcW w:w="8665" w:type="dxa"/>
          </w:tcPr>
          <w:p w:rsidR="00445128" w:rsidRPr="00214707" w:rsidRDefault="00445128" w:rsidP="00BA6BA6">
            <w:pPr>
              <w:ind w:right="-5"/>
              <w:rPr>
                <w:color w:val="000000"/>
                <w:sz w:val="22"/>
                <w:szCs w:val="22"/>
              </w:rPr>
            </w:pPr>
            <w:proofErr w:type="spellStart"/>
            <w:r w:rsidRPr="00F63778">
              <w:rPr>
                <w:color w:val="000000"/>
                <w:sz w:val="22"/>
                <w:szCs w:val="22"/>
              </w:rPr>
              <w:t>Мультиконтурные</w:t>
            </w:r>
            <w:proofErr w:type="spellEnd"/>
            <w:r w:rsidRPr="00F63778">
              <w:rPr>
                <w:color w:val="000000"/>
                <w:sz w:val="22"/>
                <w:szCs w:val="22"/>
              </w:rPr>
              <w:t xml:space="preserve"> задние сидения с функцией массажа</w:t>
            </w:r>
          </w:p>
          <w:p w:rsidR="00445128" w:rsidRPr="00214707" w:rsidRDefault="00445128" w:rsidP="00BA6BA6">
            <w:pPr>
              <w:ind w:right="-5"/>
              <w:rPr>
                <w:rFonts w:eastAsia="Gungsuh"/>
                <w:color w:val="000000"/>
                <w:sz w:val="22"/>
                <w:szCs w:val="22"/>
              </w:rPr>
            </w:pPr>
            <w:r w:rsidRPr="00F63778">
              <w:rPr>
                <w:rFonts w:eastAsia="Gungsuh"/>
                <w:color w:val="000000"/>
                <w:sz w:val="22"/>
                <w:szCs w:val="22"/>
              </w:rPr>
              <w:t>Механически складываемый столик, встроенный в спинку сиденья водителя слева</w:t>
            </w:r>
          </w:p>
          <w:p w:rsidR="00445128" w:rsidRPr="00214707" w:rsidRDefault="00445128" w:rsidP="00BA6BA6">
            <w:pPr>
              <w:ind w:right="-5"/>
              <w:rPr>
                <w:color w:val="000000"/>
                <w:sz w:val="22"/>
                <w:szCs w:val="22"/>
              </w:rPr>
            </w:pPr>
            <w:r w:rsidRPr="00F63778">
              <w:rPr>
                <w:rFonts w:eastAsia="Gungsuh"/>
                <w:color w:val="000000"/>
                <w:sz w:val="22"/>
                <w:szCs w:val="22"/>
              </w:rPr>
              <w:t>Механически складываемый столик, встроенный в спинку правого переднего сиденья</w:t>
            </w:r>
          </w:p>
        </w:tc>
      </w:tr>
      <w:tr w:rsidR="00445128" w:rsidRPr="00F63778">
        <w:trPr>
          <w:trHeight w:val="141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413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Панорамная сдвижная крыша с электроприводом</w:t>
            </w:r>
          </w:p>
        </w:tc>
      </w:tr>
      <w:tr w:rsidR="00445128" w:rsidRPr="00214707">
        <w:trPr>
          <w:trHeight w:val="141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432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</w:rPr>
            </w:pPr>
            <w:r w:rsidRPr="00214707">
              <w:rPr>
                <w:color w:val="000000"/>
                <w:sz w:val="22"/>
                <w:szCs w:val="22"/>
              </w:rPr>
              <w:t xml:space="preserve">Динамические </w:t>
            </w:r>
            <w:proofErr w:type="spellStart"/>
            <w:r w:rsidRPr="00214707">
              <w:rPr>
                <w:color w:val="000000"/>
                <w:sz w:val="22"/>
                <w:szCs w:val="22"/>
              </w:rPr>
              <w:t>мультиконтурные</w:t>
            </w:r>
            <w:proofErr w:type="spellEnd"/>
            <w:r w:rsidRPr="00214707">
              <w:rPr>
                <w:color w:val="000000"/>
                <w:sz w:val="22"/>
                <w:szCs w:val="22"/>
              </w:rPr>
              <w:t xml:space="preserve"> передние сидения </w:t>
            </w:r>
            <w:r w:rsidRPr="00F63778">
              <w:rPr>
                <w:color w:val="000000"/>
                <w:sz w:val="22"/>
                <w:szCs w:val="22"/>
              </w:rPr>
              <w:t>с массажем</w:t>
            </w:r>
          </w:p>
        </w:tc>
      </w:tr>
      <w:tr w:rsidR="00445128" w:rsidRPr="00F63778">
        <w:trPr>
          <w:trHeight w:val="141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436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Комфортные подголовники для передних сидений</w:t>
            </w:r>
          </w:p>
        </w:tc>
      </w:tr>
      <w:tr w:rsidR="00445128" w:rsidRPr="00F63778">
        <w:trPr>
          <w:trHeight w:val="141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437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Комфортные подголовники для боковых задних сидений</w:t>
            </w:r>
          </w:p>
        </w:tc>
      </w:tr>
      <w:tr w:rsidR="00445128" w:rsidRPr="00F63778">
        <w:trPr>
          <w:trHeight w:val="141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443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Руль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с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подогревом</w:t>
            </w:r>
            <w:proofErr w:type="spellEnd"/>
          </w:p>
        </w:tc>
      </w:tr>
      <w:tr w:rsidR="00445128" w:rsidRPr="00F63778">
        <w:trPr>
          <w:trHeight w:val="141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475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Система контроля давления в шинах</w:t>
            </w:r>
          </w:p>
        </w:tc>
      </w:tr>
      <w:tr w:rsidR="00445128" w:rsidRPr="00F63778">
        <w:trPr>
          <w:trHeight w:val="141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476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 xml:space="preserve">Система </w:t>
            </w:r>
            <w:proofErr w:type="gramStart"/>
            <w:r w:rsidRPr="00F63778">
              <w:rPr>
                <w:color w:val="000000"/>
                <w:sz w:val="22"/>
                <w:szCs w:val="22"/>
              </w:rPr>
              <w:t>контроля за</w:t>
            </w:r>
            <w:proofErr w:type="gramEnd"/>
            <w:r w:rsidRPr="00F63778">
              <w:rPr>
                <w:color w:val="000000"/>
                <w:sz w:val="22"/>
                <w:szCs w:val="22"/>
              </w:rPr>
              <w:t xml:space="preserve"> полосой движения</w:t>
            </w:r>
          </w:p>
        </w:tc>
      </w:tr>
      <w:tr w:rsidR="00445128" w:rsidRPr="00F63778">
        <w:trPr>
          <w:trHeight w:val="141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481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Защита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картера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двигателя</w:t>
            </w:r>
            <w:proofErr w:type="spellEnd"/>
          </w:p>
        </w:tc>
      </w:tr>
      <w:tr w:rsidR="00445128" w:rsidRPr="00F63778">
        <w:trPr>
          <w:trHeight w:val="651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rFonts w:eastAsia="Gungsuh"/>
                <w:color w:val="000000"/>
                <w:sz w:val="22"/>
                <w:szCs w:val="22"/>
              </w:rPr>
              <w:t>518</w:t>
            </w:r>
          </w:p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</w:p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524</w:t>
            </w:r>
          </w:p>
        </w:tc>
        <w:tc>
          <w:tcPr>
            <w:tcW w:w="8665" w:type="dxa"/>
          </w:tcPr>
          <w:p w:rsidR="00445128" w:rsidRPr="00214707" w:rsidRDefault="00445128" w:rsidP="00BA6BA6">
            <w:pPr>
              <w:ind w:right="-5"/>
              <w:rPr>
                <w:color w:val="000000"/>
                <w:sz w:val="22"/>
                <w:szCs w:val="22"/>
              </w:rPr>
            </w:pPr>
            <w:proofErr w:type="spellStart"/>
            <w:r w:rsidRPr="00F63778">
              <w:rPr>
                <w:rFonts w:eastAsia="Gungsuh"/>
                <w:color w:val="000000"/>
                <w:sz w:val="22"/>
                <w:szCs w:val="22"/>
              </w:rPr>
              <w:t>Мультимедийный</w:t>
            </w:r>
            <w:proofErr w:type="spellEnd"/>
            <w:r w:rsidRPr="00F63778">
              <w:rPr>
                <w:rFonts w:eastAsia="Gungsuh"/>
                <w:color w:val="000000"/>
                <w:sz w:val="22"/>
                <w:szCs w:val="22"/>
              </w:rPr>
              <w:t xml:space="preserve"> интерфейс: универсальный разъем в вещевом ящике для подключения портативных аудиоустройств (поставляется вместе с кабелем)</w:t>
            </w:r>
          </w:p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Консервант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лакокрасочного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покрытия</w:t>
            </w:r>
            <w:proofErr w:type="spellEnd"/>
          </w:p>
        </w:tc>
      </w:tr>
      <w:tr w:rsidR="00445128" w:rsidRPr="00F63778">
        <w:trPr>
          <w:trHeight w:val="141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527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COMAND APS с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навигацией</w:t>
            </w:r>
            <w:proofErr w:type="spellEnd"/>
          </w:p>
        </w:tc>
      </w:tr>
      <w:tr w:rsidR="00445128" w:rsidRPr="00F63778">
        <w:trPr>
          <w:trHeight w:val="141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538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 xml:space="preserve">Система контроля степени усталости водителя </w:t>
            </w:r>
            <w:r w:rsidRPr="00F63778">
              <w:rPr>
                <w:color w:val="000000"/>
                <w:sz w:val="22"/>
                <w:szCs w:val="22"/>
                <w:lang w:val="en-US"/>
              </w:rPr>
              <w:t>Attention</w:t>
            </w:r>
            <w:r w:rsidRPr="00F63778">
              <w:rPr>
                <w:color w:val="000000"/>
                <w:sz w:val="22"/>
                <w:szCs w:val="22"/>
              </w:rPr>
              <w:t xml:space="preserve"> </w:t>
            </w:r>
            <w:r w:rsidRPr="00F63778">
              <w:rPr>
                <w:color w:val="000000"/>
                <w:sz w:val="22"/>
                <w:szCs w:val="22"/>
                <w:lang w:val="en-US"/>
              </w:rPr>
              <w:t>Assist</w:t>
            </w:r>
          </w:p>
        </w:tc>
      </w:tr>
      <w:tr w:rsidR="00445128" w:rsidRPr="00F63778">
        <w:trPr>
          <w:trHeight w:val="141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551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Противоугонная сигнализация с защитой от буксировки</w:t>
            </w:r>
          </w:p>
        </w:tc>
      </w:tr>
      <w:tr w:rsidR="00445128" w:rsidRPr="00F63778">
        <w:trPr>
          <w:trHeight w:val="141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582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Кондиционер в задней части салона</w:t>
            </w:r>
          </w:p>
        </w:tc>
      </w:tr>
      <w:tr w:rsidR="00445128" w:rsidRPr="00F63778">
        <w:trPr>
          <w:trHeight w:val="141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600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Омыватели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фар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(SRA)</w:t>
            </w:r>
          </w:p>
        </w:tc>
      </w:tr>
      <w:tr w:rsidR="00445128" w:rsidRPr="00F63778">
        <w:trPr>
          <w:trHeight w:val="141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608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Система адаптивного управления головным светом</w:t>
            </w:r>
          </w:p>
        </w:tc>
      </w:tr>
      <w:tr w:rsidR="00445128" w:rsidRPr="00F63778">
        <w:trPr>
          <w:trHeight w:val="141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610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 xml:space="preserve">Система ночного видения </w:t>
            </w:r>
            <w:r w:rsidRPr="00F63778">
              <w:rPr>
                <w:color w:val="000000"/>
                <w:sz w:val="22"/>
                <w:szCs w:val="22"/>
                <w:lang w:val="en-US"/>
              </w:rPr>
              <w:t>Night</w:t>
            </w:r>
            <w:r w:rsidRPr="00F63778">
              <w:rPr>
                <w:color w:val="000000"/>
                <w:sz w:val="22"/>
                <w:szCs w:val="22"/>
              </w:rPr>
              <w:t xml:space="preserve"> </w:t>
            </w:r>
            <w:r w:rsidRPr="00F63778">
              <w:rPr>
                <w:color w:val="000000"/>
                <w:sz w:val="22"/>
                <w:szCs w:val="22"/>
                <w:lang w:val="en-US"/>
              </w:rPr>
              <w:t>View</w:t>
            </w:r>
            <w:r w:rsidRPr="00F63778">
              <w:rPr>
                <w:color w:val="000000"/>
                <w:sz w:val="22"/>
                <w:szCs w:val="22"/>
              </w:rPr>
              <w:t xml:space="preserve"> </w:t>
            </w:r>
            <w:r w:rsidRPr="00F63778">
              <w:rPr>
                <w:color w:val="000000"/>
                <w:sz w:val="22"/>
                <w:szCs w:val="22"/>
                <w:lang w:val="en-US"/>
              </w:rPr>
              <w:t>Assist</w:t>
            </w:r>
          </w:p>
        </w:tc>
      </w:tr>
      <w:tr w:rsidR="00445128" w:rsidRPr="00645780">
        <w:trPr>
          <w:trHeight w:val="141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622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Би-ксеноновые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фары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Intelligent Light System</w:t>
            </w:r>
          </w:p>
        </w:tc>
      </w:tr>
      <w:tr w:rsidR="00445128" w:rsidRPr="00F63778">
        <w:trPr>
          <w:trHeight w:val="141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668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Упаковка</w:t>
            </w:r>
            <w:proofErr w:type="spellEnd"/>
          </w:p>
        </w:tc>
      </w:tr>
      <w:tr w:rsidR="00445128" w:rsidRPr="00F63778">
        <w:trPr>
          <w:trHeight w:val="141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682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Встроенный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огнетушитель</w:t>
            </w:r>
            <w:proofErr w:type="spellEnd"/>
          </w:p>
        </w:tc>
      </w:tr>
      <w:tr w:rsidR="00445128" w:rsidRPr="00214707">
        <w:trPr>
          <w:trHeight w:val="141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rFonts w:eastAsia="Gungsuh"/>
                <w:color w:val="000000"/>
                <w:sz w:val="22"/>
                <w:szCs w:val="22"/>
              </w:rPr>
              <w:t>731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</w:rPr>
            </w:pPr>
            <w:r w:rsidRPr="00F63778">
              <w:rPr>
                <w:rFonts w:eastAsia="Gungsuh"/>
                <w:color w:val="000000"/>
                <w:sz w:val="22"/>
                <w:szCs w:val="22"/>
              </w:rPr>
              <w:t>Отделка деревом тёмный орех, лакированная</w:t>
            </w:r>
          </w:p>
        </w:tc>
      </w:tr>
      <w:tr w:rsidR="00445128" w:rsidRPr="00F63778">
        <w:trPr>
          <w:trHeight w:val="141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772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Стайлинг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пакет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AMG</w:t>
            </w:r>
          </w:p>
        </w:tc>
      </w:tr>
      <w:tr w:rsidR="00445128" w:rsidRPr="00F63778">
        <w:trPr>
          <w:trHeight w:val="141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775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Легкосплавные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колесные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диски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AMG 20``</w:t>
            </w:r>
          </w:p>
        </w:tc>
      </w:tr>
      <w:tr w:rsidR="00445128" w:rsidRPr="00F63778">
        <w:trPr>
          <w:trHeight w:val="141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800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Модельный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год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2010</w:t>
            </w:r>
          </w:p>
        </w:tc>
      </w:tr>
      <w:tr w:rsidR="00445128" w:rsidRPr="00645780">
        <w:trPr>
          <w:trHeight w:val="252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810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Акустическая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система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Harman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Kardon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LOGIC7® (Surround-sound system)</w:t>
            </w:r>
          </w:p>
        </w:tc>
      </w:tr>
      <w:tr w:rsidR="00445128" w:rsidRPr="00F63778">
        <w:trPr>
          <w:trHeight w:val="252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814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DVD-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чейнджер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на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6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дисков</w:t>
            </w:r>
            <w:proofErr w:type="spellEnd"/>
          </w:p>
        </w:tc>
      </w:tr>
      <w:tr w:rsidR="00445128" w:rsidRPr="00F63778">
        <w:trPr>
          <w:trHeight w:val="239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856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Вторая телефонная трубка в заднем подлокотнике</w:t>
            </w:r>
          </w:p>
        </w:tc>
      </w:tr>
      <w:tr w:rsidR="00445128" w:rsidRPr="00F63778">
        <w:trPr>
          <w:trHeight w:val="252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863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TV-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Тюнер</w:t>
            </w:r>
            <w:proofErr w:type="spellEnd"/>
          </w:p>
        </w:tc>
      </w:tr>
      <w:tr w:rsidR="00445128" w:rsidRPr="00F63778">
        <w:trPr>
          <w:trHeight w:val="252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864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</w:rPr>
            </w:pPr>
            <w:proofErr w:type="spellStart"/>
            <w:r w:rsidRPr="00F63778">
              <w:rPr>
                <w:color w:val="000000"/>
                <w:sz w:val="22"/>
                <w:szCs w:val="22"/>
              </w:rPr>
              <w:t>Мультимедийная</w:t>
            </w:r>
            <w:proofErr w:type="spellEnd"/>
            <w:r w:rsidRPr="00F63778">
              <w:rPr>
                <w:color w:val="000000"/>
                <w:sz w:val="22"/>
                <w:szCs w:val="22"/>
              </w:rPr>
              <w:t xml:space="preserve"> система для задних пассажиров</w:t>
            </w:r>
          </w:p>
        </w:tc>
      </w:tr>
      <w:tr w:rsidR="00445128" w:rsidRPr="00F63778">
        <w:trPr>
          <w:trHeight w:val="239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867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Функция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SPLITVIEW</w:t>
            </w:r>
          </w:p>
        </w:tc>
      </w:tr>
      <w:tr w:rsidR="00445128" w:rsidRPr="00F63778">
        <w:trPr>
          <w:trHeight w:val="252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875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</w:rPr>
            </w:pPr>
            <w:proofErr w:type="spellStart"/>
            <w:r w:rsidRPr="00F63778">
              <w:rPr>
                <w:color w:val="000000"/>
                <w:sz w:val="22"/>
                <w:szCs w:val="22"/>
              </w:rPr>
              <w:t>Омыватель</w:t>
            </w:r>
            <w:proofErr w:type="spellEnd"/>
            <w:r w:rsidRPr="00F63778">
              <w:rPr>
                <w:color w:val="000000"/>
                <w:sz w:val="22"/>
                <w:szCs w:val="22"/>
              </w:rPr>
              <w:t xml:space="preserve"> ветрового стекла с подогревом</w:t>
            </w:r>
          </w:p>
        </w:tc>
      </w:tr>
      <w:tr w:rsidR="00445128" w:rsidRPr="00F63778">
        <w:trPr>
          <w:trHeight w:val="239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876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Подсветка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салона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Ambient Lighting</w:t>
            </w:r>
          </w:p>
        </w:tc>
      </w:tr>
      <w:tr w:rsidR="00445128" w:rsidRPr="00F63778">
        <w:trPr>
          <w:trHeight w:val="252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881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Дистанционное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запирание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крышки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багажника</w:t>
            </w:r>
            <w:proofErr w:type="spellEnd"/>
          </w:p>
        </w:tc>
      </w:tr>
      <w:tr w:rsidR="00445128" w:rsidRPr="00F63778">
        <w:trPr>
          <w:trHeight w:val="252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882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Сигнализация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проникновения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в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салон</w:t>
            </w:r>
            <w:proofErr w:type="spellEnd"/>
          </w:p>
        </w:tc>
      </w:tr>
      <w:tr w:rsidR="00445128" w:rsidRPr="00F63778">
        <w:trPr>
          <w:trHeight w:val="239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883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Сервозакрывание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дверей</w:t>
            </w:r>
            <w:proofErr w:type="spellEnd"/>
          </w:p>
        </w:tc>
      </w:tr>
      <w:tr w:rsidR="00445128" w:rsidRPr="00F63778">
        <w:trPr>
          <w:trHeight w:val="252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889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Система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Keyless go</w:t>
            </w:r>
          </w:p>
        </w:tc>
      </w:tr>
      <w:tr w:rsidR="00445128" w:rsidRPr="00F63778">
        <w:trPr>
          <w:trHeight w:val="252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950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Спорт-пакет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AMG</w:t>
            </w:r>
          </w:p>
        </w:tc>
      </w:tr>
      <w:tr w:rsidR="00445128" w:rsidRPr="00F63778">
        <w:trPr>
          <w:trHeight w:val="239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P17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Пакет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KEYLESS-GO</w:t>
            </w:r>
          </w:p>
        </w:tc>
      </w:tr>
      <w:tr w:rsidR="00445128" w:rsidRPr="00F63778">
        <w:trPr>
          <w:trHeight w:val="252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P20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Пакет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систем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помощи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водителю</w:t>
            </w:r>
            <w:proofErr w:type="spellEnd"/>
          </w:p>
        </w:tc>
      </w:tr>
      <w:tr w:rsidR="00445128" w:rsidRPr="00F63778">
        <w:trPr>
          <w:trHeight w:val="239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P35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Пакет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элементов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наружного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освещения</w:t>
            </w:r>
            <w:proofErr w:type="spellEnd"/>
          </w:p>
        </w:tc>
      </w:tr>
      <w:tr w:rsidR="00445128" w:rsidRPr="00F63778">
        <w:trPr>
          <w:trHeight w:val="252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P42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Пакет "Комплексная система запоминания параметров сзади"</w:t>
            </w:r>
          </w:p>
        </w:tc>
      </w:tr>
      <w:tr w:rsidR="00445128" w:rsidRPr="00F63778">
        <w:trPr>
          <w:trHeight w:val="252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P43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Пакет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"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Комфортные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сиденья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сзади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>"</w:t>
            </w:r>
          </w:p>
        </w:tc>
      </w:tr>
      <w:tr w:rsidR="00445128" w:rsidRPr="00F63778">
        <w:trPr>
          <w:trHeight w:val="239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P44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>Пакет систем помощи водителю при парковке</w:t>
            </w:r>
          </w:p>
        </w:tc>
      </w:tr>
      <w:tr w:rsidR="00445128" w:rsidRPr="00F63778">
        <w:trPr>
          <w:trHeight w:val="252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P45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</w:rPr>
            </w:pPr>
            <w:proofErr w:type="spellStart"/>
            <w:r w:rsidRPr="00F63778">
              <w:rPr>
                <w:color w:val="000000"/>
                <w:sz w:val="22"/>
                <w:szCs w:val="22"/>
              </w:rPr>
              <w:t>Мультимедийная</w:t>
            </w:r>
            <w:proofErr w:type="spellEnd"/>
            <w:r w:rsidRPr="00F63778">
              <w:rPr>
                <w:color w:val="000000"/>
                <w:sz w:val="22"/>
                <w:szCs w:val="22"/>
              </w:rPr>
              <w:t xml:space="preserve"> система для передней части салона</w:t>
            </w:r>
          </w:p>
        </w:tc>
      </w:tr>
      <w:tr w:rsidR="00445128" w:rsidRPr="00F63778">
        <w:trPr>
          <w:trHeight w:val="252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P46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</w:rPr>
            </w:pPr>
            <w:proofErr w:type="spellStart"/>
            <w:r w:rsidRPr="00F63778">
              <w:rPr>
                <w:color w:val="000000"/>
                <w:sz w:val="22"/>
                <w:szCs w:val="22"/>
              </w:rPr>
              <w:t>Мультимедийная</w:t>
            </w:r>
            <w:proofErr w:type="spellEnd"/>
            <w:r w:rsidRPr="00F63778">
              <w:rPr>
                <w:color w:val="000000"/>
                <w:sz w:val="22"/>
                <w:szCs w:val="22"/>
              </w:rPr>
              <w:t xml:space="preserve"> система для задней части салона</w:t>
            </w:r>
          </w:p>
        </w:tc>
      </w:tr>
      <w:tr w:rsidR="00445128" w:rsidRPr="00F63778">
        <w:trPr>
          <w:trHeight w:val="239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P48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Пакет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"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Комфортные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сиденья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спереди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>"</w:t>
            </w:r>
          </w:p>
        </w:tc>
      </w:tr>
      <w:tr w:rsidR="00445128" w:rsidRPr="00F63778">
        <w:trPr>
          <w:trHeight w:val="252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P54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Противоугонный</w:t>
            </w:r>
            <w:proofErr w:type="spellEnd"/>
            <w:r w:rsidRPr="00F6377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3778">
              <w:rPr>
                <w:color w:val="000000"/>
                <w:sz w:val="22"/>
                <w:szCs w:val="22"/>
                <w:lang w:val="en-US"/>
              </w:rPr>
              <w:t>пакет</w:t>
            </w:r>
            <w:proofErr w:type="spellEnd"/>
          </w:p>
        </w:tc>
      </w:tr>
      <w:tr w:rsidR="00445128" w:rsidRPr="00F63778">
        <w:trPr>
          <w:trHeight w:val="491"/>
        </w:trPr>
        <w:tc>
          <w:tcPr>
            <w:tcW w:w="830" w:type="dxa"/>
          </w:tcPr>
          <w:p w:rsidR="00445128" w:rsidRPr="00F63778" w:rsidRDefault="00445128" w:rsidP="00BA6BA6">
            <w:pPr>
              <w:ind w:right="-5"/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F63778">
              <w:rPr>
                <w:color w:val="000000"/>
                <w:sz w:val="22"/>
                <w:szCs w:val="22"/>
                <w:lang w:val="en-US"/>
              </w:rPr>
              <w:t>U18</w:t>
            </w:r>
          </w:p>
        </w:tc>
        <w:tc>
          <w:tcPr>
            <w:tcW w:w="8665" w:type="dxa"/>
          </w:tcPr>
          <w:p w:rsidR="00445128" w:rsidRPr="00F63778" w:rsidRDefault="00445128" w:rsidP="00BA6BA6">
            <w:pPr>
              <w:ind w:right="-5"/>
              <w:rPr>
                <w:color w:val="000000"/>
                <w:sz w:val="22"/>
                <w:szCs w:val="22"/>
              </w:rPr>
            </w:pPr>
            <w:r w:rsidRPr="00F63778">
              <w:rPr>
                <w:color w:val="000000"/>
                <w:sz w:val="22"/>
                <w:szCs w:val="22"/>
              </w:rPr>
              <w:t xml:space="preserve">Система автоматического распознавания наличия детского сидения на переднем пассажирском </w:t>
            </w:r>
            <w:proofErr w:type="spellStart"/>
            <w:r w:rsidRPr="00F63778">
              <w:rPr>
                <w:color w:val="000000"/>
                <w:sz w:val="22"/>
                <w:szCs w:val="22"/>
              </w:rPr>
              <w:t>сиденьи</w:t>
            </w:r>
            <w:proofErr w:type="spellEnd"/>
          </w:p>
        </w:tc>
      </w:tr>
      <w:tr w:rsidR="00445128" w:rsidRPr="006532C8">
        <w:trPr>
          <w:trHeight w:val="252"/>
        </w:trPr>
        <w:tc>
          <w:tcPr>
            <w:tcW w:w="830" w:type="dxa"/>
          </w:tcPr>
          <w:p w:rsidR="00445128" w:rsidRPr="006532C8" w:rsidRDefault="00445128" w:rsidP="00BA6BA6">
            <w:pPr>
              <w:ind w:right="-5"/>
              <w:jc w:val="right"/>
              <w:rPr>
                <w:sz w:val="22"/>
                <w:szCs w:val="22"/>
                <w:lang w:val="en-US"/>
              </w:rPr>
            </w:pPr>
            <w:r w:rsidRPr="006532C8">
              <w:rPr>
                <w:sz w:val="22"/>
                <w:szCs w:val="22"/>
                <w:lang w:val="en-US"/>
              </w:rPr>
              <w:t>U26</w:t>
            </w:r>
          </w:p>
        </w:tc>
        <w:tc>
          <w:tcPr>
            <w:tcW w:w="8665" w:type="dxa"/>
          </w:tcPr>
          <w:p w:rsidR="00445128" w:rsidRPr="006532C8" w:rsidRDefault="00445128" w:rsidP="00BA6BA6">
            <w:pPr>
              <w:ind w:right="-5"/>
              <w:rPr>
                <w:sz w:val="22"/>
                <w:szCs w:val="22"/>
              </w:rPr>
            </w:pPr>
            <w:r w:rsidRPr="006532C8">
              <w:rPr>
                <w:sz w:val="22"/>
                <w:szCs w:val="22"/>
              </w:rPr>
              <w:t xml:space="preserve">Велюровые коврики с эмблемой </w:t>
            </w:r>
            <w:r w:rsidRPr="006532C8">
              <w:rPr>
                <w:sz w:val="22"/>
                <w:szCs w:val="22"/>
                <w:lang w:val="en-US"/>
              </w:rPr>
              <w:t>AMG</w:t>
            </w:r>
            <w:r w:rsidRPr="006532C8">
              <w:rPr>
                <w:sz w:val="22"/>
                <w:szCs w:val="22"/>
              </w:rPr>
              <w:t xml:space="preserve">, </w:t>
            </w:r>
            <w:r w:rsidRPr="00214707">
              <w:rPr>
                <w:sz w:val="22"/>
                <w:szCs w:val="22"/>
              </w:rPr>
              <w:t xml:space="preserve"> </w:t>
            </w:r>
            <w:r w:rsidRPr="006532C8">
              <w:rPr>
                <w:sz w:val="22"/>
                <w:szCs w:val="22"/>
              </w:rPr>
              <w:t>4 шт.</w:t>
            </w:r>
          </w:p>
        </w:tc>
      </w:tr>
    </w:tbl>
    <w:p w:rsidR="00445128" w:rsidRPr="00606ECA" w:rsidRDefault="00445128" w:rsidP="00445128">
      <w:pPr>
        <w:keepNext/>
        <w:ind w:right="-6"/>
        <w:rPr>
          <w:sz w:val="22"/>
          <w:szCs w:val="22"/>
        </w:rPr>
      </w:pPr>
      <w:r>
        <w:rPr>
          <w:sz w:val="22"/>
          <w:szCs w:val="22"/>
        </w:rPr>
        <w:t xml:space="preserve">      -        </w:t>
      </w:r>
      <w:r w:rsidRPr="006532C8">
        <w:rPr>
          <w:color w:val="000000"/>
          <w:sz w:val="22"/>
          <w:szCs w:val="22"/>
        </w:rPr>
        <w:t xml:space="preserve">Диск литой </w:t>
      </w:r>
      <w:r w:rsidR="00666C32">
        <w:rPr>
          <w:sz w:val="22"/>
          <w:szCs w:val="22"/>
          <w:lang w:val="en-US"/>
        </w:rPr>
        <w:t>AMG</w:t>
      </w:r>
      <w:r w:rsidRPr="00606ECA">
        <w:rPr>
          <w:color w:val="000000"/>
          <w:sz w:val="22"/>
          <w:szCs w:val="22"/>
        </w:rPr>
        <w:t xml:space="preserve"> </w:t>
      </w:r>
      <w:r w:rsidRPr="006532C8">
        <w:rPr>
          <w:color w:val="000000"/>
          <w:sz w:val="22"/>
          <w:szCs w:val="22"/>
        </w:rPr>
        <w:t xml:space="preserve">8.5J </w:t>
      </w:r>
      <w:proofErr w:type="spellStart"/>
      <w:r w:rsidRPr="006532C8">
        <w:rPr>
          <w:color w:val="000000"/>
          <w:sz w:val="22"/>
          <w:szCs w:val="22"/>
        </w:rPr>
        <w:t>x</w:t>
      </w:r>
      <w:proofErr w:type="spellEnd"/>
      <w:r w:rsidRPr="006532C8">
        <w:rPr>
          <w:color w:val="000000"/>
          <w:sz w:val="22"/>
          <w:szCs w:val="22"/>
        </w:rPr>
        <w:t xml:space="preserve"> 19 ET43, W216/221</w:t>
      </w:r>
      <w:r w:rsidRPr="00B05F11">
        <w:rPr>
          <w:color w:val="000000"/>
          <w:sz w:val="22"/>
          <w:szCs w:val="22"/>
        </w:rPr>
        <w:t xml:space="preserve">  </w:t>
      </w:r>
      <w:r w:rsidRPr="006532C8">
        <w:rPr>
          <w:sz w:val="22"/>
          <w:szCs w:val="22"/>
        </w:rPr>
        <w:t xml:space="preserve">4 </w:t>
      </w:r>
      <w:proofErr w:type="spellStart"/>
      <w:proofErr w:type="gramStart"/>
      <w:r w:rsidRPr="006532C8">
        <w:rPr>
          <w:sz w:val="22"/>
          <w:szCs w:val="22"/>
        </w:rPr>
        <w:t>шт</w:t>
      </w:r>
      <w:proofErr w:type="spellEnd"/>
      <w:proofErr w:type="gramEnd"/>
      <w:r>
        <w:rPr>
          <w:sz w:val="22"/>
          <w:szCs w:val="22"/>
        </w:rPr>
        <w:t xml:space="preserve"> </w:t>
      </w:r>
    </w:p>
    <w:p w:rsidR="00445128" w:rsidRPr="00B05F11" w:rsidRDefault="00445128" w:rsidP="00445128">
      <w:pPr>
        <w:keepNext/>
        <w:ind w:right="-6"/>
        <w:rPr>
          <w:sz w:val="22"/>
          <w:szCs w:val="22"/>
        </w:rPr>
      </w:pPr>
      <w:r>
        <w:rPr>
          <w:sz w:val="22"/>
          <w:szCs w:val="22"/>
        </w:rPr>
        <w:t xml:space="preserve">      -        </w:t>
      </w:r>
      <w:r w:rsidRPr="006532C8">
        <w:rPr>
          <w:sz w:val="22"/>
          <w:szCs w:val="22"/>
        </w:rPr>
        <w:t xml:space="preserve">Резина </w:t>
      </w:r>
      <w:r>
        <w:rPr>
          <w:color w:val="000000"/>
          <w:sz w:val="22"/>
          <w:szCs w:val="22"/>
        </w:rPr>
        <w:t>255/40R19 100T, NOKIAN</w:t>
      </w:r>
      <w:r w:rsidRPr="006532C8">
        <w:rPr>
          <w:color w:val="000000"/>
          <w:sz w:val="22"/>
          <w:szCs w:val="22"/>
        </w:rPr>
        <w:t>, шип</w:t>
      </w:r>
      <w:r w:rsidRPr="00B05F11">
        <w:rPr>
          <w:color w:val="000000"/>
          <w:sz w:val="22"/>
          <w:szCs w:val="22"/>
        </w:rPr>
        <w:t xml:space="preserve">  </w:t>
      </w:r>
      <w:r w:rsidRPr="006532C8">
        <w:rPr>
          <w:sz w:val="22"/>
          <w:szCs w:val="22"/>
        </w:rPr>
        <w:t xml:space="preserve">4 </w:t>
      </w:r>
      <w:proofErr w:type="spellStart"/>
      <w:proofErr w:type="gramStart"/>
      <w:r w:rsidRPr="006532C8">
        <w:rPr>
          <w:sz w:val="22"/>
          <w:szCs w:val="22"/>
        </w:rPr>
        <w:t>шт</w:t>
      </w:r>
      <w:proofErr w:type="spellEnd"/>
      <w:proofErr w:type="gramEnd"/>
    </w:p>
    <w:p w:rsidR="00445128" w:rsidRPr="00E64437" w:rsidRDefault="00445128" w:rsidP="00445128">
      <w:pPr>
        <w:ind w:right="-5"/>
        <w:rPr>
          <w:sz w:val="20"/>
        </w:rPr>
      </w:pPr>
    </w:p>
    <w:p w:rsidR="004074F0" w:rsidRDefault="004074F0" w:rsidP="004074F0">
      <w:pPr>
        <w:ind w:left="5400"/>
        <w:jc w:val="right"/>
      </w:pPr>
    </w:p>
    <w:sectPr w:rsidR="004074F0" w:rsidSect="004074F0">
      <w:footerReference w:type="default" r:id="rId7"/>
      <w:footerReference w:type="first" r:id="rId8"/>
      <w:pgSz w:w="11906" w:h="16838"/>
      <w:pgMar w:top="720" w:right="851" w:bottom="1077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25DA" w:rsidRDefault="00A825DA">
      <w:r>
        <w:separator/>
      </w:r>
    </w:p>
  </w:endnote>
  <w:endnote w:type="continuationSeparator" w:id="0">
    <w:p w:rsidR="00A825DA" w:rsidRDefault="00A825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269" w:rsidRPr="00CB393E" w:rsidRDefault="00A13269" w:rsidP="004074F0">
    <w:pPr>
      <w:pStyle w:val="a5"/>
      <w:rPr>
        <w:lang w:val="en-US"/>
      </w:rPr>
    </w:pPr>
    <w:r>
      <w:tab/>
    </w:r>
    <w:fldSimple w:instr=" PAGE ">
      <w:r w:rsidR="00645780">
        <w:rPr>
          <w:noProof/>
        </w:rPr>
        <w:t>4</w:t>
      </w:r>
    </w:fldSimple>
  </w:p>
  <w:p w:rsidR="00A13269" w:rsidRDefault="00A13269" w:rsidP="004074F0">
    <w:pPr>
      <w:pStyle w:val="a5"/>
    </w:pPr>
  </w:p>
  <w:p w:rsidR="00A13269" w:rsidRPr="00732C28" w:rsidRDefault="00A13269" w:rsidP="004074F0">
    <w:pPr>
      <w:pStyle w:val="a5"/>
      <w:rPr>
        <w:i/>
      </w:rPr>
    </w:pPr>
    <w:r w:rsidRPr="00732C28">
      <w:rPr>
        <w:i/>
      </w:rPr>
      <w:t xml:space="preserve">Покупатель </w:t>
    </w:r>
    <w:r>
      <w:rPr>
        <w:i/>
      </w:rPr>
      <w:t>_________</w:t>
    </w:r>
    <w:r w:rsidRPr="00732C28">
      <w:rPr>
        <w:i/>
      </w:rPr>
      <w:t>______</w:t>
    </w:r>
    <w:r w:rsidRPr="00732C28">
      <w:rPr>
        <w:i/>
      </w:rPr>
      <w:tab/>
      <w:t xml:space="preserve">                                               </w:t>
    </w:r>
    <w:r>
      <w:rPr>
        <w:i/>
      </w:rPr>
      <w:t xml:space="preserve">  </w:t>
    </w:r>
    <w:r w:rsidRPr="00732C28">
      <w:rPr>
        <w:i/>
      </w:rPr>
      <w:t xml:space="preserve"> </w:t>
    </w:r>
    <w:r>
      <w:rPr>
        <w:i/>
      </w:rPr>
      <w:t xml:space="preserve">    </w:t>
    </w:r>
    <w:r w:rsidRPr="00732C28">
      <w:rPr>
        <w:i/>
      </w:rPr>
      <w:t>Продавец________________</w:t>
    </w:r>
  </w:p>
  <w:p w:rsidR="00A13269" w:rsidRDefault="00A13269">
    <w:pPr>
      <w:pStyle w:val="a5"/>
    </w:pPr>
  </w:p>
  <w:p w:rsidR="00A13269" w:rsidRDefault="00A13269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269" w:rsidRDefault="00702A7E" w:rsidP="004074F0">
    <w:pPr>
      <w:pStyle w:val="a5"/>
      <w:jc w:val="center"/>
      <w:rPr>
        <w:rStyle w:val="a6"/>
      </w:rPr>
    </w:pPr>
    <w:r>
      <w:rPr>
        <w:rStyle w:val="a6"/>
      </w:rPr>
      <w:fldChar w:fldCharType="begin"/>
    </w:r>
    <w:r w:rsidR="00A13269">
      <w:rPr>
        <w:rStyle w:val="a6"/>
      </w:rPr>
      <w:instrText xml:space="preserve"> PAGE </w:instrText>
    </w:r>
    <w:r>
      <w:rPr>
        <w:rStyle w:val="a6"/>
      </w:rPr>
      <w:fldChar w:fldCharType="separate"/>
    </w:r>
    <w:r w:rsidR="00645780">
      <w:rPr>
        <w:rStyle w:val="a6"/>
        <w:noProof/>
      </w:rPr>
      <w:t>1</w:t>
    </w:r>
    <w:r>
      <w:rPr>
        <w:rStyle w:val="a6"/>
      </w:rPr>
      <w:fldChar w:fldCharType="end"/>
    </w:r>
  </w:p>
  <w:p w:rsidR="00A13269" w:rsidRDefault="00A13269" w:rsidP="004074F0">
    <w:pPr>
      <w:pStyle w:val="a5"/>
      <w:jc w:val="center"/>
      <w:rPr>
        <w:rStyle w:val="a6"/>
      </w:rPr>
    </w:pPr>
  </w:p>
  <w:p w:rsidR="00A13269" w:rsidRDefault="00A13269" w:rsidP="004074F0">
    <w:pPr>
      <w:pStyle w:val="a5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25DA" w:rsidRDefault="00A825DA">
      <w:r>
        <w:separator/>
      </w:r>
    </w:p>
  </w:footnote>
  <w:footnote w:type="continuationSeparator" w:id="0">
    <w:p w:rsidR="00A825DA" w:rsidRDefault="00A825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11C58"/>
    <w:multiLevelType w:val="multilevel"/>
    <w:tmpl w:val="66B47D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>
    <w:nsid w:val="0D925F72"/>
    <w:multiLevelType w:val="multilevel"/>
    <w:tmpl w:val="CEF297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196B4EF8"/>
    <w:multiLevelType w:val="multilevel"/>
    <w:tmpl w:val="836E8170"/>
    <w:lvl w:ilvl="0">
      <w:start w:val="1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</w:abstractNum>
  <w:abstractNum w:abstractNumId="3">
    <w:nsid w:val="21DB02DB"/>
    <w:multiLevelType w:val="hybridMultilevel"/>
    <w:tmpl w:val="66880A0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">
    <w:nsid w:val="338A738A"/>
    <w:multiLevelType w:val="hybridMultilevel"/>
    <w:tmpl w:val="7F42A6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1E239DD"/>
    <w:multiLevelType w:val="multilevel"/>
    <w:tmpl w:val="66B47D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4F05452D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4F802BB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>
    <w:nsid w:val="53DC69F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>
    <w:nsid w:val="67602B86"/>
    <w:multiLevelType w:val="multilevel"/>
    <w:tmpl w:val="66B47D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>
    <w:nsid w:val="6D1B7FA9"/>
    <w:multiLevelType w:val="multilevel"/>
    <w:tmpl w:val="66B47D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>
    <w:nsid w:val="6D535810"/>
    <w:multiLevelType w:val="hybridMultilevel"/>
    <w:tmpl w:val="3182C0A4"/>
    <w:lvl w:ilvl="0" w:tplc="0419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7F0075A6"/>
    <w:multiLevelType w:val="hybridMultilevel"/>
    <w:tmpl w:val="65922DA0"/>
    <w:lvl w:ilvl="0" w:tplc="0419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12"/>
  </w:num>
  <w:num w:numId="5">
    <w:abstractNumId w:val="11"/>
  </w:num>
  <w:num w:numId="6">
    <w:abstractNumId w:val="1"/>
  </w:num>
  <w:num w:numId="7">
    <w:abstractNumId w:val="9"/>
  </w:num>
  <w:num w:numId="8">
    <w:abstractNumId w:val="10"/>
  </w:num>
  <w:num w:numId="9">
    <w:abstractNumId w:val="0"/>
  </w:num>
  <w:num w:numId="10">
    <w:abstractNumId w:val="5"/>
  </w:num>
  <w:num w:numId="11">
    <w:abstractNumId w:val="2"/>
  </w:num>
  <w:num w:numId="12">
    <w:abstractNumId w:val="8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displayBackgroundShape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74F0"/>
    <w:rsid w:val="000105A9"/>
    <w:rsid w:val="00062A4A"/>
    <w:rsid w:val="000D76E9"/>
    <w:rsid w:val="001360EB"/>
    <w:rsid w:val="0014636B"/>
    <w:rsid w:val="00166F1C"/>
    <w:rsid w:val="00174707"/>
    <w:rsid w:val="0018391F"/>
    <w:rsid w:val="002504AB"/>
    <w:rsid w:val="00261906"/>
    <w:rsid w:val="00285910"/>
    <w:rsid w:val="002B02BF"/>
    <w:rsid w:val="002C29D5"/>
    <w:rsid w:val="00313953"/>
    <w:rsid w:val="00370414"/>
    <w:rsid w:val="003B3DC9"/>
    <w:rsid w:val="003E45B1"/>
    <w:rsid w:val="004074F0"/>
    <w:rsid w:val="00445128"/>
    <w:rsid w:val="00450AA7"/>
    <w:rsid w:val="0046474E"/>
    <w:rsid w:val="0046507D"/>
    <w:rsid w:val="004749D1"/>
    <w:rsid w:val="004948A7"/>
    <w:rsid w:val="00592CCA"/>
    <w:rsid w:val="00606ECA"/>
    <w:rsid w:val="00645780"/>
    <w:rsid w:val="00666C32"/>
    <w:rsid w:val="00702A7E"/>
    <w:rsid w:val="00736625"/>
    <w:rsid w:val="00740DA5"/>
    <w:rsid w:val="007B4F2C"/>
    <w:rsid w:val="007F1BCF"/>
    <w:rsid w:val="008A302C"/>
    <w:rsid w:val="008C6917"/>
    <w:rsid w:val="00936724"/>
    <w:rsid w:val="00A13269"/>
    <w:rsid w:val="00A825DA"/>
    <w:rsid w:val="00B6517B"/>
    <w:rsid w:val="00B7184C"/>
    <w:rsid w:val="00B86FA1"/>
    <w:rsid w:val="00BA6BA6"/>
    <w:rsid w:val="00BE65DD"/>
    <w:rsid w:val="00C031AF"/>
    <w:rsid w:val="00E40E30"/>
    <w:rsid w:val="00E51FEF"/>
    <w:rsid w:val="00EB6C2A"/>
    <w:rsid w:val="00EB7B95"/>
    <w:rsid w:val="00EE73AA"/>
    <w:rsid w:val="00F438B7"/>
    <w:rsid w:val="00F84B42"/>
    <w:rsid w:val="00FC5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074F0"/>
    <w:rPr>
      <w:sz w:val="24"/>
      <w:szCs w:val="24"/>
    </w:rPr>
  </w:style>
  <w:style w:type="paragraph" w:styleId="5">
    <w:name w:val="heading 5"/>
    <w:basedOn w:val="a"/>
    <w:next w:val="a"/>
    <w:qFormat/>
    <w:rsid w:val="00445128"/>
    <w:pPr>
      <w:keepNext/>
      <w:ind w:right="-334"/>
      <w:jc w:val="right"/>
      <w:outlineLvl w:val="4"/>
    </w:pPr>
    <w:rPr>
      <w:b/>
      <w:sz w:val="22"/>
    </w:rPr>
  </w:style>
  <w:style w:type="paragraph" w:styleId="7">
    <w:name w:val="heading 7"/>
    <w:basedOn w:val="a"/>
    <w:next w:val="a"/>
    <w:qFormat/>
    <w:rsid w:val="00445128"/>
    <w:pPr>
      <w:keepNext/>
      <w:ind w:right="-334"/>
      <w:jc w:val="center"/>
      <w:outlineLvl w:val="6"/>
    </w:pPr>
    <w:rPr>
      <w:rFonts w:ascii="Arial" w:hAnsi="Arial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4074F0"/>
    <w:pPr>
      <w:jc w:val="center"/>
    </w:pPr>
    <w:rPr>
      <w:sz w:val="32"/>
    </w:rPr>
  </w:style>
  <w:style w:type="paragraph" w:styleId="a4">
    <w:name w:val="Body Text Indent"/>
    <w:basedOn w:val="a"/>
    <w:rsid w:val="004074F0"/>
    <w:pPr>
      <w:ind w:firstLine="708"/>
      <w:jc w:val="both"/>
    </w:pPr>
  </w:style>
  <w:style w:type="paragraph" w:styleId="a5">
    <w:name w:val="footer"/>
    <w:basedOn w:val="a"/>
    <w:rsid w:val="004074F0"/>
    <w:pPr>
      <w:tabs>
        <w:tab w:val="center" w:pos="4677"/>
        <w:tab w:val="right" w:pos="9355"/>
      </w:tabs>
    </w:pPr>
  </w:style>
  <w:style w:type="paragraph" w:customStyle="1" w:styleId="10pt">
    <w:name w:val="Основной текст с отступом + 10 pt"/>
    <w:aliases w:val="Черный,Первая строка:  0 см"/>
    <w:basedOn w:val="a4"/>
    <w:rsid w:val="004074F0"/>
    <w:pPr>
      <w:ind w:firstLine="0"/>
    </w:pPr>
    <w:rPr>
      <w:sz w:val="20"/>
      <w:szCs w:val="20"/>
    </w:rPr>
  </w:style>
  <w:style w:type="paragraph" w:styleId="3">
    <w:name w:val="Body Text 3"/>
    <w:basedOn w:val="a"/>
    <w:rsid w:val="004074F0"/>
    <w:pPr>
      <w:widowControl w:val="0"/>
      <w:autoSpaceDE w:val="0"/>
      <w:autoSpaceDN w:val="0"/>
      <w:adjustRightInd w:val="0"/>
      <w:ind w:right="-907"/>
      <w:jc w:val="both"/>
    </w:pPr>
    <w:rPr>
      <w:szCs w:val="22"/>
    </w:rPr>
  </w:style>
  <w:style w:type="paragraph" w:customStyle="1" w:styleId="10pt0">
    <w:name w:val="10pt"/>
    <w:basedOn w:val="a"/>
    <w:rsid w:val="004074F0"/>
    <w:pPr>
      <w:jc w:val="both"/>
    </w:pPr>
    <w:rPr>
      <w:sz w:val="20"/>
      <w:szCs w:val="20"/>
    </w:rPr>
  </w:style>
  <w:style w:type="character" w:styleId="a6">
    <w:name w:val="page number"/>
    <w:basedOn w:val="a0"/>
    <w:rsid w:val="004074F0"/>
  </w:style>
  <w:style w:type="table" w:styleId="a7">
    <w:name w:val="Table Grid"/>
    <w:basedOn w:val="a1"/>
    <w:rsid w:val="004074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rsid w:val="004074F0"/>
    <w:pPr>
      <w:spacing w:after="120" w:line="480" w:lineRule="auto"/>
    </w:pPr>
  </w:style>
  <w:style w:type="character" w:styleId="a8">
    <w:name w:val="annotation reference"/>
    <w:basedOn w:val="a0"/>
    <w:semiHidden/>
    <w:rsid w:val="004074F0"/>
    <w:rPr>
      <w:sz w:val="16"/>
      <w:szCs w:val="16"/>
    </w:rPr>
  </w:style>
  <w:style w:type="paragraph" w:styleId="a9">
    <w:name w:val="annotation text"/>
    <w:basedOn w:val="a"/>
    <w:semiHidden/>
    <w:rsid w:val="004074F0"/>
    <w:rPr>
      <w:sz w:val="20"/>
      <w:szCs w:val="20"/>
    </w:rPr>
  </w:style>
  <w:style w:type="paragraph" w:styleId="aa">
    <w:name w:val="Balloon Text"/>
    <w:basedOn w:val="a"/>
    <w:semiHidden/>
    <w:rsid w:val="004074F0"/>
    <w:rPr>
      <w:rFonts w:ascii="Tahoma" w:hAnsi="Tahoma" w:cs="Tahoma"/>
      <w:sz w:val="16"/>
      <w:szCs w:val="16"/>
    </w:rPr>
  </w:style>
  <w:style w:type="paragraph" w:styleId="ab">
    <w:name w:val="header"/>
    <w:basedOn w:val="a"/>
    <w:rsid w:val="003B3DC9"/>
    <w:pPr>
      <w:tabs>
        <w:tab w:val="center" w:pos="4677"/>
        <w:tab w:val="right" w:pos="9355"/>
      </w:tabs>
    </w:pPr>
  </w:style>
  <w:style w:type="paragraph" w:styleId="ac">
    <w:name w:val="annotation subject"/>
    <w:basedOn w:val="a9"/>
    <w:next w:val="a9"/>
    <w:semiHidden/>
    <w:rsid w:val="003E45B1"/>
    <w:rPr>
      <w:b/>
      <w:bCs/>
    </w:rPr>
  </w:style>
  <w:style w:type="character" w:styleId="HTML">
    <w:name w:val="HTML Typewriter"/>
    <w:basedOn w:val="a0"/>
    <w:rsid w:val="00450AA7"/>
    <w:rPr>
      <w:rFonts w:ascii="Tahoma" w:eastAsia="Times New Roman" w:hAnsi="Tahoma" w:cs="Tahoma"/>
      <w:color w:val="333333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1077</Words>
  <Characters>7649</Characters>
  <Application>Microsoft Office Word</Application>
  <DocSecurity>0</DocSecurity>
  <Lines>637</Lines>
  <Paragraphs>181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Panavto</Company>
  <LinksUpToDate>false</LinksUpToDate>
  <CharactersWithSpaces>8545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Labays</dc:creator>
  <cp:lastModifiedBy>asamorukov</cp:lastModifiedBy>
  <cp:revision>3</cp:revision>
  <cp:lastPrinted>2010-05-26T11:15:00Z</cp:lastPrinted>
  <dcterms:created xsi:type="dcterms:W3CDTF">2014-11-14T14:38:00Z</dcterms:created>
  <dcterms:modified xsi:type="dcterms:W3CDTF">2014-11-14T14:43:00Z</dcterms:modified>
</cp:coreProperties>
</file>