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617" w:rsidRPr="00154AE3" w:rsidRDefault="00D31617" w:rsidP="00D31617">
      <w:pPr>
        <w:pStyle w:val="a6"/>
        <w:spacing w:before="0" w:beforeAutospacing="0" w:after="0" w:afterAutospacing="0"/>
        <w:jc w:val="center"/>
        <w:rPr>
          <w:b/>
          <w:sz w:val="20"/>
          <w:szCs w:val="20"/>
        </w:rPr>
      </w:pPr>
      <w:r w:rsidRPr="00154AE3"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D31617" w:rsidRPr="00154AE3" w:rsidRDefault="00D31617" w:rsidP="00D31617">
      <w:pPr>
        <w:pStyle w:val="a6"/>
        <w:spacing w:before="0" w:beforeAutospacing="0" w:after="0" w:afterAutospacing="0"/>
        <w:ind w:left="567"/>
        <w:jc w:val="center"/>
        <w:rPr>
          <w:b/>
          <w:sz w:val="20"/>
          <w:szCs w:val="20"/>
        </w:rPr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13.15pt,14pt" to="467.5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" o:allowincell="f" strokeweight="4.5pt">
            <v:stroke linestyle="thickThin"/>
          </v:line>
        </w:pict>
      </w:r>
      <w:r w:rsidRPr="00154AE3">
        <w:rPr>
          <w:b/>
          <w:sz w:val="20"/>
          <w:szCs w:val="20"/>
        </w:rPr>
        <w:t>ФГУП «АТОМФЛОТ»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D31617" w:rsidRPr="00154AE3" w:rsidTr="0045054D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D31617" w:rsidRPr="00154AE3" w:rsidRDefault="00D31617" w:rsidP="0045054D">
            <w:pPr>
              <w:shd w:val="clear" w:color="auto" w:fill="FFFFFF"/>
              <w:ind w:right="-108"/>
              <w:contextualSpacing/>
              <w:rPr>
                <w:b/>
                <w:bCs/>
                <w:color w:val="000000"/>
              </w:rPr>
            </w:pPr>
          </w:p>
          <w:p w:rsidR="00D31617" w:rsidRPr="00154AE3" w:rsidRDefault="00D31617" w:rsidP="0045054D">
            <w:pPr>
              <w:shd w:val="clear" w:color="auto" w:fill="FFFFFF"/>
              <w:ind w:right="-108"/>
              <w:contextualSpacing/>
              <w:rPr>
                <w:b/>
                <w:bCs/>
                <w:color w:val="000000"/>
              </w:rPr>
            </w:pPr>
          </w:p>
          <w:p w:rsidR="00D31617" w:rsidRPr="00154AE3" w:rsidRDefault="00D31617" w:rsidP="0045054D">
            <w:pPr>
              <w:shd w:val="clear" w:color="auto" w:fill="FFFFFF"/>
              <w:ind w:right="-108"/>
              <w:contextualSpacing/>
              <w:rPr>
                <w:b/>
                <w:bCs/>
                <w:color w:val="000000"/>
              </w:rPr>
            </w:pPr>
            <w:r w:rsidRPr="00154AE3">
              <w:rPr>
                <w:b/>
                <w:bCs/>
                <w:color w:val="000000"/>
              </w:rPr>
              <w:t>УТВЕРЖДЕНО</w:t>
            </w:r>
          </w:p>
        </w:tc>
      </w:tr>
      <w:tr w:rsidR="00D31617" w:rsidRPr="00154AE3" w:rsidTr="0045054D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D31617" w:rsidRPr="00154AE3" w:rsidRDefault="00D31617" w:rsidP="0045054D">
            <w:pPr>
              <w:shd w:val="clear" w:color="auto" w:fill="FFFFFF"/>
              <w:rPr>
                <w:color w:val="000000"/>
              </w:rPr>
            </w:pPr>
          </w:p>
          <w:p w:rsidR="00D31617" w:rsidRPr="00154AE3" w:rsidRDefault="00D31617" w:rsidP="0045054D">
            <w:pPr>
              <w:shd w:val="clear" w:color="auto" w:fill="FFFFFF"/>
              <w:rPr>
                <w:color w:val="000000"/>
              </w:rPr>
            </w:pPr>
            <w:r w:rsidRPr="00154AE3">
              <w:rPr>
                <w:color w:val="000000"/>
              </w:rPr>
              <w:t>Генеральный директор</w:t>
            </w:r>
          </w:p>
          <w:p w:rsidR="00D31617" w:rsidRDefault="00D31617" w:rsidP="0045054D">
            <w:pPr>
              <w:shd w:val="clear" w:color="auto" w:fill="FFFFFF"/>
              <w:rPr>
                <w:color w:val="000000"/>
              </w:rPr>
            </w:pPr>
          </w:p>
          <w:p w:rsidR="00D31617" w:rsidRDefault="00D31617" w:rsidP="0045054D">
            <w:pPr>
              <w:shd w:val="clear" w:color="auto" w:fill="FFFFFF"/>
              <w:rPr>
                <w:color w:val="000000"/>
              </w:rPr>
            </w:pPr>
          </w:p>
          <w:p w:rsidR="00D31617" w:rsidRPr="00154AE3" w:rsidRDefault="00D31617" w:rsidP="0045054D">
            <w:pPr>
              <w:shd w:val="clear" w:color="auto" w:fill="FFFFFF"/>
              <w:rPr>
                <w:color w:val="000000"/>
              </w:rPr>
            </w:pPr>
          </w:p>
          <w:p w:rsidR="00D31617" w:rsidRPr="00154AE3" w:rsidRDefault="00D31617" w:rsidP="0045054D">
            <w:pPr>
              <w:shd w:val="clear" w:color="auto" w:fill="FFFFFF"/>
              <w:rPr>
                <w:color w:val="000000"/>
              </w:rPr>
            </w:pPr>
            <w:r w:rsidRPr="00154AE3">
              <w:rPr>
                <w:color w:val="000000"/>
              </w:rPr>
              <w:t xml:space="preserve">________________________ </w:t>
            </w:r>
            <w:proofErr w:type="spellStart"/>
            <w:r w:rsidRPr="00154AE3">
              <w:rPr>
                <w:color w:val="000000"/>
              </w:rPr>
              <w:t>В.В.Рукша</w:t>
            </w:r>
            <w:proofErr w:type="spellEnd"/>
          </w:p>
          <w:p w:rsidR="00D31617" w:rsidRPr="00154AE3" w:rsidRDefault="00D31617" w:rsidP="0045054D">
            <w:pPr>
              <w:shd w:val="clear" w:color="auto" w:fill="FFFFFF"/>
              <w:rPr>
                <w:color w:val="000000"/>
              </w:rPr>
            </w:pPr>
          </w:p>
          <w:p w:rsidR="00D31617" w:rsidRPr="00154AE3" w:rsidRDefault="00D31617" w:rsidP="00D31617">
            <w:pPr>
              <w:shd w:val="clear" w:color="auto" w:fill="FFFFFF"/>
              <w:rPr>
                <w:color w:val="000000"/>
              </w:rPr>
            </w:pPr>
            <w:r w:rsidRPr="00154AE3">
              <w:rPr>
                <w:color w:val="000000"/>
              </w:rPr>
              <w:t>«</w:t>
            </w:r>
            <w:r>
              <w:rPr>
                <w:color w:val="000000"/>
              </w:rPr>
              <w:t>21</w:t>
            </w:r>
            <w:r w:rsidRPr="00154AE3">
              <w:rPr>
                <w:color w:val="000000"/>
              </w:rPr>
              <w:t>» апреля 2015 года</w:t>
            </w:r>
          </w:p>
        </w:tc>
      </w:tr>
    </w:tbl>
    <w:p w:rsidR="00D31617" w:rsidRPr="00154AE3" w:rsidRDefault="00D31617" w:rsidP="00D31617">
      <w:pPr>
        <w:outlineLvl w:val="0"/>
        <w:rPr>
          <w:b/>
        </w:rPr>
      </w:pPr>
      <w:bookmarkStart w:id="0" w:name="_Toc349052811"/>
    </w:p>
    <w:p w:rsidR="00D31617" w:rsidRDefault="00D31617" w:rsidP="00D31617">
      <w:pPr>
        <w:jc w:val="center"/>
        <w:outlineLvl w:val="0"/>
        <w:rPr>
          <w:b/>
        </w:rPr>
      </w:pPr>
    </w:p>
    <w:p w:rsidR="00D31617" w:rsidRDefault="00D31617" w:rsidP="00D31617">
      <w:pPr>
        <w:jc w:val="center"/>
        <w:outlineLvl w:val="0"/>
        <w:rPr>
          <w:b/>
        </w:rPr>
      </w:pPr>
    </w:p>
    <w:p w:rsidR="00D31617" w:rsidRDefault="00D31617" w:rsidP="00D31617">
      <w:pPr>
        <w:jc w:val="center"/>
        <w:outlineLvl w:val="0"/>
        <w:rPr>
          <w:b/>
        </w:rPr>
      </w:pPr>
    </w:p>
    <w:p w:rsidR="00D31617" w:rsidRPr="00154AE3" w:rsidRDefault="00D31617" w:rsidP="00D31617">
      <w:pPr>
        <w:jc w:val="center"/>
        <w:outlineLvl w:val="0"/>
        <w:rPr>
          <w:b/>
        </w:rPr>
      </w:pPr>
    </w:p>
    <w:p w:rsidR="00D31617" w:rsidRPr="00154AE3" w:rsidRDefault="00D31617" w:rsidP="00D31617">
      <w:pPr>
        <w:jc w:val="center"/>
        <w:outlineLvl w:val="0"/>
        <w:rPr>
          <w:b/>
        </w:rPr>
      </w:pPr>
      <w:r w:rsidRPr="00154AE3">
        <w:rPr>
          <w:b/>
        </w:rPr>
        <w:t>ДОКУМЕНТАЦИЯ ПО ЗАПРОСУ ЦЕН</w:t>
      </w:r>
      <w:bookmarkEnd w:id="0"/>
    </w:p>
    <w:p w:rsidR="00D31617" w:rsidRPr="00154AE3" w:rsidRDefault="00D31617" w:rsidP="00D31617">
      <w:pPr>
        <w:tabs>
          <w:tab w:val="left" w:pos="9356"/>
          <w:tab w:val="left" w:pos="9498"/>
        </w:tabs>
        <w:jc w:val="center"/>
        <w:rPr>
          <w:b/>
        </w:rPr>
      </w:pPr>
      <w:r w:rsidRPr="00154AE3">
        <w:rPr>
          <w:b/>
        </w:rPr>
        <w:t xml:space="preserve">открытый запрос цен в электронной форме на право заключения договора на </w:t>
      </w:r>
      <w:r w:rsidRPr="00D31617">
        <w:rPr>
          <w:b/>
        </w:rPr>
        <w:t xml:space="preserve">поставку гидравлического захвата для робота-манипулятора </w:t>
      </w:r>
      <w:proofErr w:type="spellStart"/>
      <w:r w:rsidRPr="00D31617">
        <w:rPr>
          <w:b/>
        </w:rPr>
        <w:t>Husqvarna</w:t>
      </w:r>
      <w:proofErr w:type="spellEnd"/>
      <w:r w:rsidRPr="00D31617">
        <w:rPr>
          <w:b/>
        </w:rPr>
        <w:t xml:space="preserve"> DXR-140 (номенклатурная группа № 1.31 - поставка промышленного оборудования) для нужд ФГУП «Атомфлот»</w:t>
      </w:r>
    </w:p>
    <w:p w:rsidR="00D31617" w:rsidRPr="00154AE3" w:rsidRDefault="00D31617" w:rsidP="00D31617">
      <w:pPr>
        <w:rPr>
          <w:b/>
        </w:rPr>
      </w:pPr>
    </w:p>
    <w:p w:rsidR="00D31617" w:rsidRPr="00154AE3" w:rsidRDefault="00D31617" w:rsidP="00D31617">
      <w:pPr>
        <w:rPr>
          <w:caps/>
        </w:rPr>
      </w:pPr>
    </w:p>
    <w:p w:rsidR="00D31617" w:rsidRPr="00154AE3" w:rsidRDefault="00D31617" w:rsidP="00D31617">
      <w:pPr>
        <w:jc w:val="center"/>
        <w:rPr>
          <w:caps/>
        </w:rPr>
      </w:pPr>
    </w:p>
    <w:p w:rsidR="00D31617" w:rsidRDefault="00D31617" w:rsidP="00D31617">
      <w:pPr>
        <w:jc w:val="center"/>
        <w:rPr>
          <w:caps/>
        </w:rPr>
      </w:pPr>
    </w:p>
    <w:p w:rsidR="00D31617" w:rsidRDefault="00D31617" w:rsidP="00D31617">
      <w:pPr>
        <w:jc w:val="center"/>
        <w:rPr>
          <w:caps/>
        </w:rPr>
      </w:pPr>
    </w:p>
    <w:p w:rsidR="00D31617" w:rsidRDefault="00D31617" w:rsidP="00D31617">
      <w:pPr>
        <w:jc w:val="center"/>
        <w:rPr>
          <w:caps/>
        </w:rPr>
      </w:pPr>
    </w:p>
    <w:p w:rsidR="00D31617" w:rsidRDefault="00D31617" w:rsidP="00D31617">
      <w:pPr>
        <w:jc w:val="center"/>
        <w:rPr>
          <w:caps/>
        </w:rPr>
      </w:pPr>
    </w:p>
    <w:p w:rsidR="00D31617" w:rsidRPr="00154AE3" w:rsidRDefault="00D31617" w:rsidP="00D31617">
      <w:pPr>
        <w:jc w:val="center"/>
        <w:rPr>
          <w:caps/>
        </w:rPr>
      </w:pPr>
      <w:r w:rsidRPr="00154AE3">
        <w:rPr>
          <w:caps/>
        </w:rPr>
        <w:t>том 2 «ТЕХНИЧЕСКАЯ ЧАСТЬ»</w:t>
      </w:r>
    </w:p>
    <w:p w:rsidR="00D31617" w:rsidRPr="00154AE3" w:rsidRDefault="00D31617" w:rsidP="00D31617">
      <w:pPr>
        <w:jc w:val="center"/>
      </w:pPr>
    </w:p>
    <w:p w:rsidR="00D31617" w:rsidRPr="00154AE3" w:rsidRDefault="00D31617" w:rsidP="00D31617">
      <w:pPr>
        <w:ind w:right="-2"/>
        <w:jc w:val="center"/>
      </w:pPr>
      <w:r w:rsidRPr="00154AE3">
        <w:t>Документация размещена на сайтах</w:t>
      </w:r>
    </w:p>
    <w:p w:rsidR="00D31617" w:rsidRPr="00154AE3" w:rsidRDefault="00D31617" w:rsidP="00D31617">
      <w:pPr>
        <w:ind w:right="-2"/>
        <w:jc w:val="center"/>
      </w:pPr>
      <w:hyperlink r:id="rId5" w:history="1">
        <w:r w:rsidRPr="00154AE3">
          <w:rPr>
            <w:rStyle w:val="ab"/>
          </w:rPr>
          <w:t>www.zakupki.gov.ru</w:t>
        </w:r>
      </w:hyperlink>
      <w:r w:rsidRPr="00154AE3">
        <w:t xml:space="preserve">, </w:t>
      </w:r>
      <w:hyperlink r:id="rId6" w:history="1">
        <w:r w:rsidRPr="00154AE3">
          <w:rPr>
            <w:rStyle w:val="ab"/>
          </w:rPr>
          <w:t>www.zakupki.rosatom.ru</w:t>
        </w:r>
      </w:hyperlink>
      <w:r w:rsidRPr="00154AE3">
        <w:t xml:space="preserve"> и </w:t>
      </w:r>
      <w:hyperlink r:id="rId7" w:history="1">
        <w:r w:rsidRPr="00904897">
          <w:rPr>
            <w:rStyle w:val="ab"/>
          </w:rPr>
          <w:t>www.</w:t>
        </w:r>
        <w:r w:rsidRPr="00904897">
          <w:rPr>
            <w:rStyle w:val="ab"/>
            <w:lang w:val="en-US"/>
          </w:rPr>
          <w:t>a</w:t>
        </w:r>
        <w:r w:rsidRPr="00904897">
          <w:rPr>
            <w:rStyle w:val="ab"/>
          </w:rPr>
          <w:t>-</w:t>
        </w:r>
        <w:r w:rsidRPr="00904897">
          <w:rPr>
            <w:rStyle w:val="ab"/>
            <w:lang w:val="en-US"/>
          </w:rPr>
          <w:t>k</w:t>
        </w:r>
        <w:r w:rsidRPr="00904897">
          <w:rPr>
            <w:rStyle w:val="ab"/>
          </w:rPr>
          <w:t>-</w:t>
        </w:r>
        <w:r w:rsidRPr="00904897">
          <w:rPr>
            <w:rStyle w:val="ab"/>
            <w:lang w:val="en-US"/>
          </w:rPr>
          <w:t>d</w:t>
        </w:r>
        <w:r w:rsidRPr="00904897">
          <w:rPr>
            <w:rStyle w:val="ab"/>
          </w:rPr>
          <w:t>.ru</w:t>
        </w:r>
      </w:hyperlink>
    </w:p>
    <w:p w:rsidR="00D31617" w:rsidRPr="00154AE3" w:rsidRDefault="00D31617" w:rsidP="00D31617">
      <w:pPr>
        <w:ind w:right="-2"/>
      </w:pPr>
    </w:p>
    <w:p w:rsidR="00D31617" w:rsidRPr="00154AE3" w:rsidRDefault="00D31617" w:rsidP="00D31617">
      <w:pPr>
        <w:ind w:right="-2"/>
      </w:pPr>
    </w:p>
    <w:p w:rsidR="00D31617" w:rsidRDefault="00D31617" w:rsidP="00D31617">
      <w:pPr>
        <w:ind w:right="-2"/>
      </w:pPr>
    </w:p>
    <w:p w:rsidR="00D31617" w:rsidRDefault="00D31617" w:rsidP="00D31617">
      <w:pPr>
        <w:ind w:right="-2"/>
      </w:pPr>
    </w:p>
    <w:p w:rsidR="00D31617" w:rsidRDefault="00D31617" w:rsidP="00D31617">
      <w:pPr>
        <w:ind w:right="-2"/>
      </w:pPr>
    </w:p>
    <w:p w:rsidR="00D31617" w:rsidRDefault="00D31617" w:rsidP="00D31617">
      <w:pPr>
        <w:ind w:right="-2"/>
      </w:pPr>
    </w:p>
    <w:p w:rsidR="00D31617" w:rsidRDefault="00D31617" w:rsidP="00D31617">
      <w:pPr>
        <w:ind w:right="-2"/>
      </w:pPr>
    </w:p>
    <w:p w:rsidR="00D31617" w:rsidRDefault="00D31617" w:rsidP="00D31617">
      <w:pPr>
        <w:ind w:right="-2"/>
      </w:pPr>
    </w:p>
    <w:p w:rsidR="00D31617" w:rsidRPr="00154AE3" w:rsidRDefault="00D31617" w:rsidP="00D31617">
      <w:pPr>
        <w:ind w:right="-2"/>
      </w:pPr>
    </w:p>
    <w:p w:rsidR="00D31617" w:rsidRPr="00154AE3" w:rsidRDefault="00D31617" w:rsidP="00D31617">
      <w:pPr>
        <w:ind w:right="-2"/>
      </w:pPr>
    </w:p>
    <w:p w:rsidR="00D31617" w:rsidRPr="00154AE3" w:rsidRDefault="00D31617" w:rsidP="00D3161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154AE3">
        <w:rPr>
          <w:b/>
        </w:rPr>
        <w:t xml:space="preserve">Заказчик и организатор процедуры закупки: </w:t>
      </w:r>
      <w:r w:rsidRPr="00154AE3">
        <w:t>Федеральное государственное унитарное предприятие атомного флота (ФГУП «Атомфлот»)</w:t>
      </w:r>
    </w:p>
    <w:p w:rsidR="00D31617" w:rsidRPr="00154AE3" w:rsidRDefault="00D31617" w:rsidP="00D31617">
      <w:pPr>
        <w:tabs>
          <w:tab w:val="left" w:pos="0"/>
        </w:tabs>
        <w:ind w:right="-2"/>
        <w:jc w:val="center"/>
        <w:rPr>
          <w:b/>
        </w:rPr>
      </w:pPr>
    </w:p>
    <w:p w:rsidR="00D31617" w:rsidRDefault="00D31617" w:rsidP="00D31617">
      <w:pPr>
        <w:tabs>
          <w:tab w:val="left" w:pos="0"/>
        </w:tabs>
        <w:ind w:right="-2"/>
        <w:rPr>
          <w:b/>
        </w:rPr>
      </w:pPr>
    </w:p>
    <w:p w:rsidR="00D31617" w:rsidRPr="00154AE3" w:rsidRDefault="00D31617" w:rsidP="00D31617">
      <w:pPr>
        <w:tabs>
          <w:tab w:val="left" w:pos="0"/>
        </w:tabs>
        <w:ind w:right="-2"/>
        <w:rPr>
          <w:b/>
        </w:rPr>
      </w:pPr>
    </w:p>
    <w:p w:rsidR="00D31617" w:rsidRDefault="00D31617" w:rsidP="00D31617">
      <w:pPr>
        <w:tabs>
          <w:tab w:val="left" w:pos="0"/>
        </w:tabs>
        <w:ind w:right="-2"/>
        <w:rPr>
          <w:b/>
        </w:rPr>
      </w:pPr>
    </w:p>
    <w:p w:rsidR="00D31617" w:rsidRDefault="00D31617" w:rsidP="00D31617">
      <w:pPr>
        <w:tabs>
          <w:tab w:val="left" w:pos="0"/>
        </w:tabs>
        <w:ind w:right="-2"/>
        <w:rPr>
          <w:b/>
        </w:rPr>
      </w:pPr>
    </w:p>
    <w:p w:rsidR="00D31617" w:rsidRPr="00154AE3" w:rsidRDefault="00D31617" w:rsidP="00D31617">
      <w:pPr>
        <w:tabs>
          <w:tab w:val="left" w:pos="0"/>
        </w:tabs>
        <w:ind w:right="-2"/>
        <w:rPr>
          <w:b/>
        </w:rPr>
      </w:pPr>
      <w:bookmarkStart w:id="1" w:name="_GoBack"/>
      <w:bookmarkEnd w:id="1"/>
    </w:p>
    <w:p w:rsidR="00D31617" w:rsidRPr="00154AE3" w:rsidRDefault="00D31617" w:rsidP="00D31617">
      <w:pPr>
        <w:tabs>
          <w:tab w:val="left" w:pos="0"/>
        </w:tabs>
        <w:ind w:right="-2"/>
        <w:rPr>
          <w:b/>
        </w:rPr>
      </w:pPr>
    </w:p>
    <w:p w:rsidR="00D31617" w:rsidRDefault="00D31617" w:rsidP="00D31617">
      <w:pPr>
        <w:jc w:val="center"/>
        <w:rPr>
          <w:rFonts w:eastAsia="Arial" w:cs="Arial"/>
          <w:color w:val="000000"/>
        </w:rPr>
      </w:pPr>
      <w:r w:rsidRPr="00154AE3">
        <w:rPr>
          <w:b/>
        </w:rPr>
        <w:t>Мурманск 2015 г.</w:t>
      </w:r>
    </w:p>
    <w:p w:rsidR="00D31617" w:rsidRDefault="00D31617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95"/>
        <w:gridCol w:w="3975"/>
      </w:tblGrid>
      <w:tr w:rsidR="00FD65FB" w:rsidRPr="007A06AD" w:rsidTr="007A06AD">
        <w:tc>
          <w:tcPr>
            <w:tcW w:w="5595" w:type="dxa"/>
            <w:shd w:val="clear" w:color="auto" w:fill="auto"/>
          </w:tcPr>
          <w:p w:rsidR="00FD65FB" w:rsidRPr="007A06AD" w:rsidRDefault="00FD65FB" w:rsidP="007A06A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975" w:type="dxa"/>
            <w:shd w:val="clear" w:color="auto" w:fill="auto"/>
          </w:tcPr>
          <w:p w:rsidR="00FD65FB" w:rsidRPr="007A06AD" w:rsidRDefault="00FD65FB" w:rsidP="007A06AD">
            <w:pPr>
              <w:widowControl w:val="0"/>
              <w:jc w:val="center"/>
              <w:rPr>
                <w:b/>
              </w:rPr>
            </w:pPr>
            <w:r w:rsidRPr="007A06AD">
              <w:rPr>
                <w:b/>
              </w:rPr>
              <w:t>Утверждаю</w:t>
            </w:r>
          </w:p>
        </w:tc>
      </w:tr>
      <w:tr w:rsidR="00FD65FB" w:rsidRPr="007A06AD" w:rsidTr="007A06AD">
        <w:tc>
          <w:tcPr>
            <w:tcW w:w="5595" w:type="dxa"/>
            <w:shd w:val="clear" w:color="auto" w:fill="auto"/>
          </w:tcPr>
          <w:p w:rsidR="00FD65FB" w:rsidRPr="007A06AD" w:rsidRDefault="00FD65FB" w:rsidP="007A06A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975" w:type="dxa"/>
            <w:shd w:val="clear" w:color="auto" w:fill="auto"/>
          </w:tcPr>
          <w:p w:rsidR="00FD65FB" w:rsidRPr="00FD65FB" w:rsidRDefault="00FD65FB" w:rsidP="007A06AD">
            <w:pPr>
              <w:widowControl w:val="0"/>
              <w:jc w:val="center"/>
            </w:pPr>
            <w:r w:rsidRPr="00FD65FB">
              <w:t>Зам.</w:t>
            </w:r>
            <w:r>
              <w:t xml:space="preserve"> </w:t>
            </w:r>
            <w:r w:rsidRPr="00FD65FB">
              <w:t>генерального директора по базированию и спецпроизводству ФГУП «Атомфлот»</w:t>
            </w:r>
          </w:p>
        </w:tc>
      </w:tr>
      <w:tr w:rsidR="00FD65FB" w:rsidRPr="007A06AD" w:rsidTr="007A06AD">
        <w:tc>
          <w:tcPr>
            <w:tcW w:w="5595" w:type="dxa"/>
            <w:shd w:val="clear" w:color="auto" w:fill="auto"/>
          </w:tcPr>
          <w:p w:rsidR="00FD65FB" w:rsidRPr="007A06AD" w:rsidRDefault="00FD65FB" w:rsidP="007A06A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975" w:type="dxa"/>
            <w:shd w:val="clear" w:color="auto" w:fill="auto"/>
          </w:tcPr>
          <w:p w:rsidR="00FD65FB" w:rsidRPr="00FD65FB" w:rsidRDefault="00FD65FB" w:rsidP="007A06AD">
            <w:pPr>
              <w:widowControl w:val="0"/>
              <w:jc w:val="right"/>
            </w:pPr>
            <w:r>
              <w:t>Н.В. Мантула</w:t>
            </w:r>
          </w:p>
        </w:tc>
      </w:tr>
      <w:tr w:rsidR="00FD65FB" w:rsidRPr="007A06AD" w:rsidTr="007A06AD">
        <w:tc>
          <w:tcPr>
            <w:tcW w:w="5595" w:type="dxa"/>
            <w:shd w:val="clear" w:color="auto" w:fill="auto"/>
          </w:tcPr>
          <w:p w:rsidR="00FD65FB" w:rsidRPr="007A06AD" w:rsidRDefault="00FD65FB" w:rsidP="007A06A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975" w:type="dxa"/>
            <w:shd w:val="clear" w:color="auto" w:fill="auto"/>
          </w:tcPr>
          <w:p w:rsidR="00FD65FB" w:rsidRPr="00FD65FB" w:rsidRDefault="00FD65FB" w:rsidP="00706671">
            <w:pPr>
              <w:widowControl w:val="0"/>
              <w:jc w:val="both"/>
            </w:pPr>
            <w:r>
              <w:t>«____»______________201</w:t>
            </w:r>
            <w:r w:rsidR="00706671">
              <w:t>5</w:t>
            </w:r>
            <w:r>
              <w:t>г.</w:t>
            </w:r>
          </w:p>
        </w:tc>
      </w:tr>
    </w:tbl>
    <w:p w:rsidR="00FD65FB" w:rsidRDefault="00FD65FB" w:rsidP="009B40DA">
      <w:pPr>
        <w:widowControl w:val="0"/>
        <w:jc w:val="center"/>
        <w:rPr>
          <w:b/>
        </w:rPr>
      </w:pPr>
    </w:p>
    <w:p w:rsidR="0035605E" w:rsidRDefault="0035605E" w:rsidP="009B40DA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Pr="00DC14C4" w:rsidRDefault="0035605E" w:rsidP="009B40DA">
      <w:pPr>
        <w:widowControl w:val="0"/>
        <w:jc w:val="center"/>
      </w:pPr>
      <w:r w:rsidRPr="004C2E1E">
        <w:t xml:space="preserve">на </w:t>
      </w:r>
      <w:r w:rsidR="00F765AE">
        <w:t xml:space="preserve">поставку </w:t>
      </w:r>
      <w:r w:rsidR="00DC14C4">
        <w:t xml:space="preserve">гидравлического захвата для робота манипулятора </w:t>
      </w:r>
      <w:proofErr w:type="spellStart"/>
      <w:r w:rsidR="00DC14C4">
        <w:t>Hu</w:t>
      </w:r>
      <w:r w:rsidR="00684634">
        <w:t>s</w:t>
      </w:r>
      <w:r w:rsidR="00DC14C4">
        <w:t>qvarna</w:t>
      </w:r>
      <w:proofErr w:type="spellEnd"/>
      <w:r w:rsidR="00DC14C4">
        <w:t xml:space="preserve"> DXR </w:t>
      </w:r>
      <w:r w:rsidR="00DC14C4" w:rsidRPr="00DC14C4">
        <w:t>140</w:t>
      </w:r>
    </w:p>
    <w:p w:rsidR="0035605E" w:rsidRPr="00304BCE" w:rsidRDefault="0035605E" w:rsidP="009B40DA">
      <w:pPr>
        <w:widowControl w:val="0"/>
        <w:ind w:left="567"/>
        <w:jc w:val="both"/>
        <w:rPr>
          <w:b/>
        </w:rPr>
      </w:pPr>
    </w:p>
    <w:p w:rsidR="0035605E" w:rsidRPr="00304BCE" w:rsidRDefault="0035605E" w:rsidP="005B1C32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680"/>
        <w:jc w:val="both"/>
        <w:rPr>
          <w:b/>
        </w:rPr>
      </w:pPr>
      <w:r w:rsidRPr="00304BCE">
        <w:rPr>
          <w:b/>
          <w:bCs/>
        </w:rPr>
        <w:t xml:space="preserve">Предмет </w:t>
      </w:r>
      <w:r w:rsidR="006B2955">
        <w:rPr>
          <w:b/>
          <w:bCs/>
        </w:rPr>
        <w:t>поставки</w:t>
      </w:r>
    </w:p>
    <w:p w:rsidR="005B6F04" w:rsidRDefault="00684634" w:rsidP="005B1C32">
      <w:pPr>
        <w:widowControl w:val="0"/>
        <w:ind w:firstLine="680"/>
        <w:jc w:val="both"/>
      </w:pPr>
      <w:r w:rsidRPr="00555658">
        <w:t xml:space="preserve">Поставка гидравлического захвата для </w:t>
      </w:r>
      <w:r>
        <w:t xml:space="preserve">робота-манипулятора </w:t>
      </w:r>
      <w:r>
        <w:rPr>
          <w:lang w:val="en-US"/>
        </w:rPr>
        <w:t>Husqvarna</w:t>
      </w:r>
      <w:r w:rsidRPr="00AA5078">
        <w:t xml:space="preserve"> </w:t>
      </w:r>
      <w:r>
        <w:rPr>
          <w:lang w:val="en-US"/>
        </w:rPr>
        <w:t>DXR</w:t>
      </w:r>
      <w:r w:rsidRPr="00AA5078">
        <w:t>-140</w:t>
      </w:r>
      <w:r w:rsidRPr="00555658">
        <w:t xml:space="preserve"> </w:t>
      </w:r>
      <w:r w:rsidRPr="00AA5078">
        <w:t xml:space="preserve">(номенклатурная группа № 1.31 - Поставка </w:t>
      </w:r>
      <w:r>
        <w:t>промышленного оборудования</w:t>
      </w:r>
      <w:r w:rsidRPr="00AA5078">
        <w:t>)</w:t>
      </w:r>
      <w:r w:rsidRPr="00555658">
        <w:t xml:space="preserve"> для нужд ФГУП «Атомфлот».</w:t>
      </w:r>
    </w:p>
    <w:p w:rsidR="0035605E" w:rsidRPr="00304BCE" w:rsidRDefault="0035605E" w:rsidP="005B1C32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680"/>
        <w:jc w:val="both"/>
        <w:rPr>
          <w:b/>
          <w:bCs/>
        </w:rPr>
      </w:pPr>
      <w:r w:rsidRPr="00304BCE">
        <w:rPr>
          <w:b/>
          <w:bCs/>
        </w:rPr>
        <w:t>Требования к количеству, качеству, техническим характеристикам товара, р</w:t>
      </w:r>
      <w:r w:rsidR="009B40DA">
        <w:rPr>
          <w:b/>
          <w:bCs/>
        </w:rPr>
        <w:t>абот, услуг, гарантии качества</w:t>
      </w:r>
    </w:p>
    <w:tbl>
      <w:tblPr>
        <w:tblW w:w="493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"/>
        <w:gridCol w:w="2163"/>
        <w:gridCol w:w="5238"/>
        <w:gridCol w:w="873"/>
        <w:gridCol w:w="838"/>
      </w:tblGrid>
      <w:tr w:rsidR="00897BF5" w:rsidRPr="00897BF5" w:rsidTr="00684634">
        <w:tc>
          <w:tcPr>
            <w:tcW w:w="315" w:type="pct"/>
            <w:shd w:val="clear" w:color="auto" w:fill="auto"/>
            <w:vAlign w:val="center"/>
          </w:tcPr>
          <w:p w:rsidR="00B346D5" w:rsidRPr="00B346D5" w:rsidRDefault="00FA2059" w:rsidP="00B346D5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B346D5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112" w:type="pct"/>
            <w:shd w:val="clear" w:color="auto" w:fill="auto"/>
            <w:vAlign w:val="center"/>
          </w:tcPr>
          <w:p w:rsidR="00897BF5" w:rsidRPr="00B346D5" w:rsidRDefault="00897BF5" w:rsidP="00B346D5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B346D5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693" w:type="pct"/>
            <w:shd w:val="clear" w:color="auto" w:fill="auto"/>
            <w:vAlign w:val="center"/>
          </w:tcPr>
          <w:p w:rsidR="00897BF5" w:rsidRPr="00B346D5" w:rsidRDefault="00897BF5" w:rsidP="00B346D5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B346D5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  <w:r w:rsidR="00B346D5" w:rsidRPr="00B346D5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B346D5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897BF5" w:rsidRPr="00B346D5" w:rsidRDefault="00897BF5" w:rsidP="00B346D5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B346D5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897BF5" w:rsidRPr="00B346D5" w:rsidRDefault="00897BF5" w:rsidP="00B346D5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B346D5">
              <w:rPr>
                <w:b/>
                <w:color w:val="000000"/>
                <w:sz w:val="20"/>
                <w:szCs w:val="20"/>
              </w:rPr>
              <w:t>Ед.</w:t>
            </w:r>
          </w:p>
          <w:p w:rsidR="00897BF5" w:rsidRPr="00B346D5" w:rsidRDefault="00897BF5" w:rsidP="00B346D5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B346D5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897BF5" w:rsidRPr="00897BF5" w:rsidTr="00684634">
        <w:tc>
          <w:tcPr>
            <w:tcW w:w="315" w:type="pct"/>
            <w:shd w:val="clear" w:color="auto" w:fill="auto"/>
            <w:vAlign w:val="center"/>
          </w:tcPr>
          <w:p w:rsidR="00897BF5" w:rsidRPr="00897BF5" w:rsidRDefault="00B346D5" w:rsidP="00B346D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1112" w:type="pct"/>
            <w:shd w:val="clear" w:color="auto" w:fill="auto"/>
            <w:vAlign w:val="center"/>
          </w:tcPr>
          <w:p w:rsidR="00897BF5" w:rsidRPr="004A05BE" w:rsidRDefault="00470BDE" w:rsidP="00684634">
            <w:pPr>
              <w:widowControl w:val="0"/>
            </w:pPr>
            <w:r w:rsidRPr="004A05BE">
              <w:t xml:space="preserve">Гидравлический захват для робота манипулятора </w:t>
            </w:r>
            <w:proofErr w:type="spellStart"/>
            <w:r w:rsidRPr="004A05BE">
              <w:t>Hu</w:t>
            </w:r>
            <w:r w:rsidR="00684634" w:rsidRPr="004A05BE">
              <w:t>s</w:t>
            </w:r>
            <w:r w:rsidRPr="004A05BE">
              <w:t>qvarna</w:t>
            </w:r>
            <w:proofErr w:type="spellEnd"/>
            <w:r w:rsidRPr="004A05BE">
              <w:t xml:space="preserve"> DXR 140</w:t>
            </w:r>
          </w:p>
        </w:tc>
        <w:tc>
          <w:tcPr>
            <w:tcW w:w="2693" w:type="pct"/>
            <w:shd w:val="clear" w:color="auto" w:fill="auto"/>
          </w:tcPr>
          <w:p w:rsidR="00897BF5" w:rsidRPr="004A05BE" w:rsidRDefault="004373E1" w:rsidP="00683401">
            <w:pPr>
              <w:widowControl w:val="0"/>
              <w:tabs>
                <w:tab w:val="left" w:pos="9099"/>
              </w:tabs>
              <w:jc w:val="both"/>
            </w:pPr>
            <w:r w:rsidRPr="004A05BE">
              <w:t>Выемка</w:t>
            </w:r>
            <w:r w:rsidR="00470BDE" w:rsidRPr="004A05BE">
              <w:t xml:space="preserve"> </w:t>
            </w:r>
            <w:r w:rsidRPr="004A05BE">
              <w:t xml:space="preserve">по одной </w:t>
            </w:r>
            <w:r w:rsidR="00470BDE" w:rsidRPr="004A05BE">
              <w:t>труб</w:t>
            </w:r>
            <w:r w:rsidRPr="004A05BE">
              <w:t xml:space="preserve">, </w:t>
            </w:r>
            <w:r w:rsidR="00470BDE" w:rsidRPr="004A05BE">
              <w:t xml:space="preserve">длиной до </w:t>
            </w:r>
            <w:r w:rsidRPr="004A05BE">
              <w:t>1,8 м, диаметром 50 мм, весом до 20 кг, из контейнеров с габаритными размерами Д/Ш/В – 2,0м/0,6м/1,5м.</w:t>
            </w:r>
          </w:p>
          <w:p w:rsidR="00897BF5" w:rsidRPr="004A05BE" w:rsidRDefault="004373E1" w:rsidP="00683401">
            <w:pPr>
              <w:widowControl w:val="0"/>
              <w:numPr>
                <w:ilvl w:val="0"/>
                <w:numId w:val="7"/>
              </w:numPr>
              <w:tabs>
                <w:tab w:val="clear" w:pos="1042"/>
                <w:tab w:val="num" w:pos="301"/>
                <w:tab w:val="left" w:pos="9099"/>
              </w:tabs>
              <w:ind w:left="0" w:firstLine="0"/>
              <w:jc w:val="both"/>
            </w:pPr>
            <w:r w:rsidRPr="004A05BE">
              <w:t xml:space="preserve">Ширина раскрытия </w:t>
            </w:r>
            <w:r w:rsidR="00B346D5" w:rsidRPr="004A05BE">
              <w:t>ч</w:t>
            </w:r>
            <w:r w:rsidRPr="004A05BE">
              <w:t xml:space="preserve">елюстей (не менее) </w:t>
            </w:r>
            <w:r w:rsidR="00F4046C" w:rsidRPr="004A05BE">
              <w:t>–</w:t>
            </w:r>
            <w:r w:rsidRPr="004A05BE">
              <w:t xml:space="preserve"> </w:t>
            </w:r>
            <w:r w:rsidR="009853EA" w:rsidRPr="004A05BE">
              <w:t>400</w:t>
            </w:r>
            <w:r w:rsidR="00F4046C" w:rsidRPr="004A05BE">
              <w:t xml:space="preserve"> мм</w:t>
            </w:r>
          </w:p>
          <w:p w:rsidR="00897BF5" w:rsidRPr="004A05BE" w:rsidRDefault="00F4046C" w:rsidP="00683401">
            <w:pPr>
              <w:widowControl w:val="0"/>
              <w:numPr>
                <w:ilvl w:val="0"/>
                <w:numId w:val="7"/>
              </w:numPr>
              <w:tabs>
                <w:tab w:val="clear" w:pos="1042"/>
                <w:tab w:val="num" w:pos="301"/>
                <w:tab w:val="left" w:pos="9099"/>
              </w:tabs>
              <w:ind w:left="0" w:firstLine="0"/>
              <w:jc w:val="both"/>
            </w:pPr>
            <w:r w:rsidRPr="004A05BE">
              <w:t>Удерживаемый вес</w:t>
            </w:r>
            <w:r w:rsidR="00683401" w:rsidRPr="004A05BE">
              <w:t xml:space="preserve"> (не менее)</w:t>
            </w:r>
            <w:r w:rsidRPr="004A05BE">
              <w:t xml:space="preserve"> – 30 кг</w:t>
            </w:r>
          </w:p>
          <w:p w:rsidR="00897BF5" w:rsidRPr="004A05BE" w:rsidRDefault="00F4046C" w:rsidP="00683401">
            <w:pPr>
              <w:widowControl w:val="0"/>
              <w:numPr>
                <w:ilvl w:val="0"/>
                <w:numId w:val="7"/>
              </w:numPr>
              <w:tabs>
                <w:tab w:val="clear" w:pos="1042"/>
                <w:tab w:val="num" w:pos="301"/>
                <w:tab w:val="left" w:pos="9099"/>
              </w:tabs>
              <w:ind w:left="0" w:firstLine="0"/>
              <w:jc w:val="both"/>
            </w:pPr>
            <w:r w:rsidRPr="004A05BE">
              <w:t>Ширина захвата в закрытом положении (не более) – 330 мм</w:t>
            </w:r>
          </w:p>
          <w:p w:rsidR="00897BF5" w:rsidRPr="004A05BE" w:rsidRDefault="00F4046C" w:rsidP="00683401">
            <w:pPr>
              <w:widowControl w:val="0"/>
              <w:numPr>
                <w:ilvl w:val="0"/>
                <w:numId w:val="7"/>
              </w:numPr>
              <w:tabs>
                <w:tab w:val="clear" w:pos="1042"/>
                <w:tab w:val="num" w:pos="301"/>
                <w:tab w:val="left" w:pos="9099"/>
              </w:tabs>
              <w:ind w:left="0" w:firstLine="0"/>
              <w:jc w:val="both"/>
            </w:pPr>
            <w:r w:rsidRPr="004A05BE">
              <w:t>Толщина захвата (не более) – 138 мм</w:t>
            </w:r>
          </w:p>
          <w:p w:rsidR="00897BF5" w:rsidRPr="004A05BE" w:rsidRDefault="000600D9" w:rsidP="00683401">
            <w:pPr>
              <w:widowControl w:val="0"/>
              <w:numPr>
                <w:ilvl w:val="0"/>
                <w:numId w:val="7"/>
              </w:numPr>
              <w:tabs>
                <w:tab w:val="clear" w:pos="1042"/>
                <w:tab w:val="num" w:pos="301"/>
                <w:tab w:val="left" w:pos="9099"/>
              </w:tabs>
              <w:ind w:left="0" w:firstLine="0"/>
              <w:jc w:val="both"/>
            </w:pPr>
            <w:r w:rsidRPr="004A05BE">
              <w:t>Длина захвата без удлинителя</w:t>
            </w:r>
            <w:r w:rsidR="009853EA" w:rsidRPr="004A05BE">
              <w:t>, без ротатора</w:t>
            </w:r>
            <w:r w:rsidRPr="004A05BE">
              <w:t xml:space="preserve"> (не более) – 1090мм</w:t>
            </w:r>
          </w:p>
          <w:p w:rsidR="009853EA" w:rsidRPr="004A05BE" w:rsidRDefault="009853EA" w:rsidP="00683401">
            <w:pPr>
              <w:widowControl w:val="0"/>
              <w:numPr>
                <w:ilvl w:val="0"/>
                <w:numId w:val="7"/>
              </w:numPr>
              <w:tabs>
                <w:tab w:val="clear" w:pos="1042"/>
                <w:tab w:val="num" w:pos="301"/>
                <w:tab w:val="left" w:pos="9099"/>
              </w:tabs>
              <w:ind w:left="0" w:firstLine="0"/>
              <w:jc w:val="both"/>
            </w:pPr>
            <w:r w:rsidRPr="004A05BE">
              <w:t>Собственный вес захвата, включая удлинитель, монтажный комплект (не более) - 95 кг</w:t>
            </w:r>
          </w:p>
          <w:p w:rsidR="00897BF5" w:rsidRPr="004A05BE" w:rsidRDefault="000600D9" w:rsidP="00683401">
            <w:pPr>
              <w:widowControl w:val="0"/>
              <w:numPr>
                <w:ilvl w:val="0"/>
                <w:numId w:val="7"/>
              </w:numPr>
              <w:tabs>
                <w:tab w:val="clear" w:pos="1042"/>
                <w:tab w:val="num" w:pos="301"/>
                <w:tab w:val="left" w:pos="9099"/>
              </w:tabs>
              <w:ind w:left="0" w:firstLine="0"/>
              <w:jc w:val="both"/>
            </w:pPr>
            <w:r w:rsidRPr="004A05BE">
              <w:t xml:space="preserve">Собственный вес захвата, включая </w:t>
            </w:r>
            <w:r w:rsidR="009853EA" w:rsidRPr="004A05BE">
              <w:t xml:space="preserve">удлинитель, </w:t>
            </w:r>
            <w:r w:rsidRPr="004A05BE">
              <w:t>монтажный комплект и ротатор</w:t>
            </w:r>
            <w:r w:rsidR="00683401" w:rsidRPr="004A05BE">
              <w:t xml:space="preserve"> (не более)</w:t>
            </w:r>
            <w:r w:rsidRPr="004A05BE">
              <w:t xml:space="preserve"> – </w:t>
            </w:r>
            <w:r w:rsidR="009853EA" w:rsidRPr="004A05BE">
              <w:t>135</w:t>
            </w:r>
            <w:r w:rsidRPr="004A05BE">
              <w:t xml:space="preserve"> кг </w:t>
            </w:r>
          </w:p>
          <w:p w:rsidR="00897BF5" w:rsidRPr="004A05BE" w:rsidRDefault="000600D9" w:rsidP="00683401">
            <w:pPr>
              <w:widowControl w:val="0"/>
              <w:numPr>
                <w:ilvl w:val="0"/>
                <w:numId w:val="7"/>
              </w:numPr>
              <w:tabs>
                <w:tab w:val="clear" w:pos="1042"/>
                <w:tab w:val="num" w:pos="301"/>
                <w:tab w:val="left" w:pos="9099"/>
              </w:tabs>
              <w:ind w:left="0" w:firstLine="0"/>
              <w:jc w:val="both"/>
            </w:pPr>
            <w:r w:rsidRPr="004A05BE">
              <w:t>Ротация – 360</w:t>
            </w:r>
            <w:r w:rsidRPr="004A05BE">
              <w:rPr>
                <w:vertAlign w:val="superscript"/>
              </w:rPr>
              <w:t>0</w:t>
            </w:r>
            <w:r w:rsidRPr="004A05BE">
              <w:t>, гидравлическая</w:t>
            </w:r>
          </w:p>
          <w:p w:rsidR="00897BF5" w:rsidRPr="004A05BE" w:rsidRDefault="002A3BC1" w:rsidP="00683401">
            <w:pPr>
              <w:widowControl w:val="0"/>
              <w:numPr>
                <w:ilvl w:val="0"/>
                <w:numId w:val="7"/>
              </w:numPr>
              <w:tabs>
                <w:tab w:val="clear" w:pos="1042"/>
                <w:tab w:val="num" w:pos="301"/>
                <w:tab w:val="left" w:pos="9099"/>
              </w:tabs>
              <w:ind w:left="0" w:firstLine="0"/>
              <w:jc w:val="both"/>
            </w:pPr>
            <w:r w:rsidRPr="004A05BE">
              <w:t>Ра</w:t>
            </w:r>
            <w:r w:rsidR="00683401" w:rsidRPr="004A05BE">
              <w:t>бота щек захвата – параллельная</w:t>
            </w:r>
          </w:p>
          <w:p w:rsidR="00897BF5" w:rsidRPr="004A05BE" w:rsidRDefault="002A3BC1" w:rsidP="00683401">
            <w:pPr>
              <w:widowControl w:val="0"/>
              <w:tabs>
                <w:tab w:val="left" w:pos="9099"/>
              </w:tabs>
              <w:jc w:val="both"/>
            </w:pPr>
            <w:r w:rsidRPr="004A05BE">
              <w:t xml:space="preserve">Захват должен быть скомплектован </w:t>
            </w:r>
            <w:r w:rsidR="001476A4" w:rsidRPr="004A05BE">
              <w:t xml:space="preserve">ротатором и </w:t>
            </w:r>
            <w:r w:rsidRPr="004A05BE">
              <w:t xml:space="preserve">съёмным удлинителем, для увеличения радиуса и глубины </w:t>
            </w:r>
            <w:r w:rsidR="00C60D8B" w:rsidRPr="004A05BE">
              <w:t>работы робота–манипулятора</w:t>
            </w:r>
            <w:r w:rsidR="001476A4" w:rsidRPr="004A05BE">
              <w:t xml:space="preserve"> до 1,5 метра</w:t>
            </w:r>
            <w:r w:rsidR="00C60D8B" w:rsidRPr="004A05BE">
              <w:t>. Удлинитель должен устанавливаться через стандартную быстросъёмную плиту</w:t>
            </w:r>
            <w:r w:rsidR="005B1C32" w:rsidRPr="004A05BE">
              <w:t>,</w:t>
            </w:r>
            <w:r w:rsidR="00C60D8B" w:rsidRPr="004A05BE">
              <w:t xml:space="preserve"> применяемую на роботах манипуляторах </w:t>
            </w:r>
            <w:proofErr w:type="spellStart"/>
            <w:r w:rsidR="00C60D8B" w:rsidRPr="004A05BE">
              <w:t>Huqsvarna</w:t>
            </w:r>
            <w:proofErr w:type="spellEnd"/>
            <w:r w:rsidR="00C60D8B" w:rsidRPr="004A05BE">
              <w:t xml:space="preserve"> DXR 140. При демонтаже удлинителя</w:t>
            </w:r>
            <w:r w:rsidR="00062A36" w:rsidRPr="004A05BE">
              <w:t>, захват должен монтироваться непосредственно на стрелу робота манипулятора.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897BF5" w:rsidRPr="00897BF5" w:rsidRDefault="00470BDE" w:rsidP="00683401">
            <w:pPr>
              <w:widowControl w:val="0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</w:t>
            </w:r>
            <w:r w:rsidR="00683401">
              <w:rPr>
                <w:kern w:val="2"/>
                <w:lang w:eastAsia="en-US"/>
              </w:rPr>
              <w:t>,0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897BF5" w:rsidRPr="00897BF5" w:rsidRDefault="00897BF5" w:rsidP="00683401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BF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</w:tbl>
    <w:p w:rsidR="0035605E" w:rsidRDefault="005B1C32" w:rsidP="00683401">
      <w:pPr>
        <w:widowControl w:val="0"/>
        <w:tabs>
          <w:tab w:val="num" w:pos="0"/>
        </w:tabs>
        <w:ind w:firstLine="680"/>
        <w:jc w:val="both"/>
      </w:pPr>
      <w:r>
        <w:t xml:space="preserve">Назначение – извлечение радиоактивных отходов (изделий) средней и высокой активности из контейнеров для </w:t>
      </w:r>
      <w:proofErr w:type="spellStart"/>
      <w:r>
        <w:t>фрагментирования</w:t>
      </w:r>
      <w:proofErr w:type="spellEnd"/>
      <w:r>
        <w:t xml:space="preserve"> и перегрузки в контейнеры типа НЗК.</w:t>
      </w:r>
    </w:p>
    <w:p w:rsidR="00B76797" w:rsidRPr="00B76797" w:rsidRDefault="00DD0C96" w:rsidP="0068340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680"/>
        <w:jc w:val="both"/>
        <w:rPr>
          <w:bCs/>
        </w:rPr>
      </w:pPr>
      <w:r>
        <w:rPr>
          <w:b/>
          <w:bCs/>
        </w:rPr>
        <w:t>Требования к комплектации товара</w:t>
      </w:r>
    </w:p>
    <w:p w:rsidR="00A05898" w:rsidRPr="008F181F" w:rsidRDefault="00062A36" w:rsidP="00B346D5">
      <w:pPr>
        <w:widowControl w:val="0"/>
        <w:numPr>
          <w:ilvl w:val="0"/>
          <w:numId w:val="13"/>
        </w:numPr>
        <w:ind w:left="0" w:firstLine="0"/>
        <w:jc w:val="both"/>
        <w:rPr>
          <w:bCs/>
        </w:rPr>
      </w:pPr>
      <w:r>
        <w:rPr>
          <w:bCs/>
        </w:rPr>
        <w:t xml:space="preserve">Гидравлический захват </w:t>
      </w:r>
      <w:r w:rsidR="00531952">
        <w:rPr>
          <w:bCs/>
        </w:rPr>
        <w:t xml:space="preserve">с монтажной плитой </w:t>
      </w:r>
      <w:r>
        <w:rPr>
          <w:bCs/>
        </w:rPr>
        <w:t xml:space="preserve">для робота-манипулятора </w:t>
      </w:r>
      <w:proofErr w:type="spellStart"/>
      <w:r>
        <w:t>Huqsvarna</w:t>
      </w:r>
      <w:proofErr w:type="spellEnd"/>
      <w:r>
        <w:t xml:space="preserve"> DXR </w:t>
      </w:r>
      <w:r w:rsidRPr="00DC14C4">
        <w:t>140</w:t>
      </w:r>
      <w:r w:rsidR="008F181F" w:rsidRPr="008F181F">
        <w:rPr>
          <w:bCs/>
        </w:rPr>
        <w:t xml:space="preserve"> </w:t>
      </w:r>
      <w:r w:rsidR="00A05898" w:rsidRPr="008F181F">
        <w:rPr>
          <w:bCs/>
        </w:rPr>
        <w:t>– 1 шт.;</w:t>
      </w:r>
    </w:p>
    <w:p w:rsidR="00A05898" w:rsidRPr="00A05898" w:rsidRDefault="00062A36" w:rsidP="00B346D5">
      <w:pPr>
        <w:widowControl w:val="0"/>
        <w:numPr>
          <w:ilvl w:val="0"/>
          <w:numId w:val="13"/>
        </w:numPr>
        <w:ind w:left="0" w:firstLine="0"/>
        <w:jc w:val="both"/>
        <w:rPr>
          <w:bCs/>
        </w:rPr>
      </w:pPr>
      <w:r>
        <w:rPr>
          <w:bCs/>
        </w:rPr>
        <w:t>Удлинитель захвата</w:t>
      </w:r>
      <w:r w:rsidR="00A05898" w:rsidRPr="008F181F">
        <w:rPr>
          <w:bCs/>
        </w:rPr>
        <w:t xml:space="preserve"> – </w:t>
      </w:r>
      <w:r w:rsidR="001476A4">
        <w:rPr>
          <w:bCs/>
        </w:rPr>
        <w:t>1</w:t>
      </w:r>
      <w:r w:rsidR="00A05898" w:rsidRPr="008F181F">
        <w:rPr>
          <w:bCs/>
        </w:rPr>
        <w:t xml:space="preserve"> шт</w:t>
      </w:r>
      <w:r w:rsidR="00A05898">
        <w:rPr>
          <w:bCs/>
        </w:rPr>
        <w:t>.</w:t>
      </w:r>
      <w:r w:rsidR="00A05898" w:rsidRPr="00A05898">
        <w:rPr>
          <w:bCs/>
        </w:rPr>
        <w:t>;</w:t>
      </w:r>
    </w:p>
    <w:p w:rsidR="00DD0C96" w:rsidRDefault="001476A4" w:rsidP="00B346D5">
      <w:pPr>
        <w:widowControl w:val="0"/>
        <w:numPr>
          <w:ilvl w:val="0"/>
          <w:numId w:val="13"/>
        </w:numPr>
        <w:ind w:left="0" w:firstLine="0"/>
        <w:jc w:val="both"/>
        <w:rPr>
          <w:bCs/>
        </w:rPr>
      </w:pPr>
      <w:r>
        <w:rPr>
          <w:bCs/>
        </w:rPr>
        <w:lastRenderedPageBreak/>
        <w:t>Ротатор для обес</w:t>
      </w:r>
      <w:r w:rsidR="008B6478">
        <w:rPr>
          <w:bCs/>
        </w:rPr>
        <w:t xml:space="preserve">печения вращения захвата на </w:t>
      </w:r>
      <w:r w:rsidR="008B6478">
        <w:t>360</w:t>
      </w:r>
      <w:r w:rsidR="008B6478">
        <w:rPr>
          <w:vertAlign w:val="superscript"/>
        </w:rPr>
        <w:t>0</w:t>
      </w:r>
      <w:r w:rsidR="00C2181D">
        <w:rPr>
          <w:bCs/>
        </w:rPr>
        <w:t xml:space="preserve"> – </w:t>
      </w:r>
      <w:r w:rsidR="008B6478">
        <w:rPr>
          <w:bCs/>
        </w:rPr>
        <w:t>1</w:t>
      </w:r>
      <w:r w:rsidR="00C2181D">
        <w:rPr>
          <w:bCs/>
        </w:rPr>
        <w:t>шт.</w:t>
      </w:r>
    </w:p>
    <w:p w:rsidR="008B6478" w:rsidRPr="0025317C" w:rsidRDefault="008B6478" w:rsidP="00B346D5">
      <w:pPr>
        <w:widowControl w:val="0"/>
        <w:numPr>
          <w:ilvl w:val="0"/>
          <w:numId w:val="13"/>
        </w:numPr>
        <w:ind w:left="0" w:firstLine="0"/>
        <w:jc w:val="both"/>
        <w:rPr>
          <w:bCs/>
        </w:rPr>
      </w:pPr>
      <w:r>
        <w:rPr>
          <w:bCs/>
        </w:rPr>
        <w:t xml:space="preserve">Комплект гидравлических шлангов, с быстросъёмными соединениями, для подключения захвата к гидравлической системе робота-манипулятора </w:t>
      </w:r>
      <w:proofErr w:type="spellStart"/>
      <w:r>
        <w:t>Hu</w:t>
      </w:r>
      <w:r w:rsidR="00684634">
        <w:t>s</w:t>
      </w:r>
      <w:r>
        <w:t>qvarna</w:t>
      </w:r>
      <w:proofErr w:type="spellEnd"/>
      <w:r>
        <w:t xml:space="preserve"> DXR </w:t>
      </w:r>
      <w:r w:rsidRPr="00DC14C4">
        <w:t>140</w:t>
      </w:r>
      <w:r>
        <w:rPr>
          <w:bCs/>
        </w:rPr>
        <w:t xml:space="preserve"> – 1 шт.</w:t>
      </w:r>
    </w:p>
    <w:p w:rsidR="00A05898" w:rsidRPr="00304BCE" w:rsidRDefault="00A05898" w:rsidP="0068340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680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A05898" w:rsidRDefault="00A05898" w:rsidP="00683401">
      <w:pPr>
        <w:widowControl w:val="0"/>
        <w:tabs>
          <w:tab w:val="left" w:pos="709"/>
          <w:tab w:val="left" w:pos="851"/>
        </w:tabs>
        <w:ind w:firstLine="680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В</w:t>
      </w:r>
      <w:r w:rsidRPr="00DD1F60">
        <w:rPr>
          <w:snapToGrid w:val="0"/>
          <w:color w:val="000000"/>
        </w:rPr>
        <w:t xml:space="preserve"> </w:t>
      </w:r>
      <w:r>
        <w:rPr>
          <w:snapToGrid w:val="0"/>
          <w:color w:val="000000"/>
        </w:rPr>
        <w:t>стоимость продукции</w:t>
      </w:r>
      <w:r w:rsidRPr="00DD1F60">
        <w:rPr>
          <w:snapToGrid w:val="0"/>
          <w:color w:val="000000"/>
        </w:rPr>
        <w:t xml:space="preserve"> включен</w:t>
      </w:r>
      <w:r>
        <w:rPr>
          <w:snapToGrid w:val="0"/>
          <w:color w:val="000000"/>
        </w:rPr>
        <w:t>а стоимость упаковки, транспортные расходы и иные расходы Поставщика.</w:t>
      </w:r>
    </w:p>
    <w:p w:rsidR="00DD0C96" w:rsidRDefault="00DD0C96" w:rsidP="0068340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680"/>
        <w:jc w:val="both"/>
        <w:rPr>
          <w:b/>
          <w:bCs/>
        </w:rPr>
      </w:pPr>
      <w:r>
        <w:rPr>
          <w:b/>
          <w:bCs/>
        </w:rPr>
        <w:t>Требования к технической документации</w:t>
      </w:r>
    </w:p>
    <w:p w:rsidR="00DD0C96" w:rsidRDefault="00B76797" w:rsidP="00683401">
      <w:pPr>
        <w:widowControl w:val="0"/>
        <w:ind w:firstLine="680"/>
        <w:jc w:val="both"/>
      </w:pPr>
      <w:r w:rsidRPr="00D05AD9">
        <w:t>Поставщик обязуется поставить полный комплект технической документации</w:t>
      </w:r>
      <w:r w:rsidR="00C2181D">
        <w:t>, предусмотренный предприятием-изготовителем</w:t>
      </w:r>
      <w:r w:rsidR="00A6394D">
        <w:t xml:space="preserve"> (паспорт обязательно)</w:t>
      </w:r>
      <w:r w:rsidR="009A28A3">
        <w:t>.</w:t>
      </w:r>
    </w:p>
    <w:p w:rsidR="00B76797" w:rsidRDefault="00B76797" w:rsidP="0068340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680"/>
        <w:jc w:val="both"/>
        <w:rPr>
          <w:b/>
          <w:bCs/>
        </w:rPr>
      </w:pPr>
      <w:r w:rsidRPr="00877484">
        <w:rPr>
          <w:b/>
          <w:bCs/>
        </w:rPr>
        <w:t>Требования к упаковке оборудования</w:t>
      </w:r>
    </w:p>
    <w:p w:rsidR="00A05898" w:rsidRDefault="005B1C32" w:rsidP="00683401">
      <w:pPr>
        <w:widowControl w:val="0"/>
        <w:tabs>
          <w:tab w:val="num" w:pos="0"/>
          <w:tab w:val="num" w:pos="851"/>
        </w:tabs>
        <w:ind w:firstLine="680"/>
        <w:jc w:val="both"/>
      </w:pPr>
      <w:r w:rsidRPr="005B1C32">
        <w:t>Продукция поставляется в пригодной для транспортировки упаковке, которая может защитить его от воздействия внешних условий, таких как вода и т.п., в соответствии с ГОСТ 26653-90 (транспортировка) и ГОСТ 15150-69 (хранение). Упаковка должна обеспечивать полную сохранность изделия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</w:r>
    </w:p>
    <w:p w:rsidR="00B76797" w:rsidRPr="00217D00" w:rsidRDefault="00B76797" w:rsidP="0068340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680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B76797" w:rsidRDefault="00B76797" w:rsidP="00683401">
      <w:pPr>
        <w:pStyle w:val="a5"/>
        <w:widowControl w:val="0"/>
        <w:numPr>
          <w:ilvl w:val="1"/>
          <w:numId w:val="15"/>
        </w:numPr>
        <w:tabs>
          <w:tab w:val="left" w:pos="993"/>
        </w:tabs>
        <w:ind w:left="0" w:firstLine="680"/>
        <w:jc w:val="both"/>
        <w:rPr>
          <w:bCs/>
        </w:rPr>
      </w:pPr>
      <w:r w:rsidRPr="00BC71CD">
        <w:rPr>
          <w:bCs/>
        </w:rPr>
        <w:t>Поставляемый товар должен быть новым, (не допускается поставка выставочных образцов, а также товара, собранно</w:t>
      </w:r>
      <w:r w:rsidR="006B2955">
        <w:rPr>
          <w:bCs/>
        </w:rPr>
        <w:t>го из восстановленных деталей).</w:t>
      </w:r>
    </w:p>
    <w:p w:rsidR="00B76797" w:rsidRDefault="00B76797" w:rsidP="00683401">
      <w:pPr>
        <w:pStyle w:val="a5"/>
        <w:widowControl w:val="0"/>
        <w:numPr>
          <w:ilvl w:val="1"/>
          <w:numId w:val="15"/>
        </w:numPr>
        <w:tabs>
          <w:tab w:val="left" w:pos="993"/>
        </w:tabs>
        <w:ind w:left="0" w:firstLine="680"/>
        <w:jc w:val="both"/>
        <w:rPr>
          <w:b/>
          <w:bCs/>
        </w:rPr>
      </w:pPr>
      <w:r w:rsidRPr="00B76797">
        <w:rPr>
          <w:bCs/>
        </w:rPr>
        <w:t>Товар, подлежащий обязательной сертификации, долж</w:t>
      </w:r>
      <w:r w:rsidR="006B2955">
        <w:rPr>
          <w:bCs/>
        </w:rPr>
        <w:t>ен</w:t>
      </w:r>
      <w:r w:rsidRPr="00B76797">
        <w:rPr>
          <w:bCs/>
        </w:rPr>
        <w:t xml:space="preserve"> иметь сертификат соответствия.</w:t>
      </w:r>
    </w:p>
    <w:p w:rsidR="00B843E9" w:rsidRDefault="00B843E9" w:rsidP="00683401">
      <w:pPr>
        <w:pStyle w:val="a5"/>
        <w:widowControl w:val="0"/>
        <w:numPr>
          <w:ilvl w:val="0"/>
          <w:numId w:val="15"/>
        </w:numPr>
        <w:tabs>
          <w:tab w:val="left" w:pos="851"/>
        </w:tabs>
        <w:ind w:left="0" w:firstLine="680"/>
        <w:jc w:val="both"/>
        <w:rPr>
          <w:b/>
          <w:bCs/>
        </w:rPr>
      </w:pPr>
      <w:r>
        <w:rPr>
          <w:b/>
          <w:bCs/>
        </w:rPr>
        <w:t>Гарантийные условия</w:t>
      </w:r>
    </w:p>
    <w:p w:rsidR="005B1C32" w:rsidRPr="005B1C32" w:rsidRDefault="005B1C32" w:rsidP="00683401">
      <w:pPr>
        <w:widowControl w:val="0"/>
        <w:ind w:firstLine="680"/>
        <w:jc w:val="both"/>
        <w:rPr>
          <w:bCs/>
        </w:rPr>
      </w:pPr>
      <w:r w:rsidRPr="005B1C32">
        <w:rPr>
          <w:bCs/>
        </w:rPr>
        <w:t>8.1</w:t>
      </w:r>
      <w:r w:rsidRPr="005B1C32">
        <w:rPr>
          <w:bCs/>
        </w:rPr>
        <w:tab/>
        <w:t>Гарантийный срок на поставляемый товар должен быть не менее 12 (двенадцати) месяцев со дня ввода в эксплуатацию, но не менее стандартного гарантийного срока, установленного производителем товара.</w:t>
      </w:r>
    </w:p>
    <w:p w:rsidR="005B1C32" w:rsidRPr="005B1C32" w:rsidRDefault="005B1C32" w:rsidP="00683401">
      <w:pPr>
        <w:widowControl w:val="0"/>
        <w:ind w:firstLine="680"/>
        <w:jc w:val="both"/>
        <w:rPr>
          <w:bCs/>
        </w:rPr>
      </w:pPr>
      <w:r w:rsidRPr="005B1C32">
        <w:rPr>
          <w:bCs/>
        </w:rPr>
        <w:t>8.2</w:t>
      </w:r>
      <w:r w:rsidRPr="005B1C32">
        <w:rPr>
          <w:bCs/>
        </w:rPr>
        <w:tab/>
        <w:t>В гарантийный период должно быть обеспечено гарантированное восстановление работоспособности или замена товара в течение 15 (пятнадцати) рабочих дней с момента поступления от Заказчика заявки о неисправности.</w:t>
      </w:r>
    </w:p>
    <w:p w:rsidR="005B1C32" w:rsidRPr="005B1C32" w:rsidRDefault="005B1C32" w:rsidP="00683401">
      <w:pPr>
        <w:widowControl w:val="0"/>
        <w:ind w:firstLine="680"/>
        <w:jc w:val="both"/>
        <w:rPr>
          <w:bCs/>
        </w:rPr>
      </w:pPr>
      <w:r w:rsidRPr="005B1C32">
        <w:rPr>
          <w:bCs/>
        </w:rPr>
        <w:t>8.3</w:t>
      </w:r>
      <w:r w:rsidRPr="005B1C32">
        <w:rPr>
          <w:bCs/>
        </w:rPr>
        <w:tab/>
        <w:t>Гарантии Поставщика на проведение сервисных, гарантийных и пост гарантийных работ, диагностику, поставку сменно-запасных частей и расходных материалов.</w:t>
      </w:r>
    </w:p>
    <w:p w:rsidR="005B1C32" w:rsidRPr="005B1C32" w:rsidRDefault="005B1C32" w:rsidP="00683401">
      <w:pPr>
        <w:widowControl w:val="0"/>
        <w:numPr>
          <w:ilvl w:val="1"/>
          <w:numId w:val="17"/>
        </w:numPr>
        <w:tabs>
          <w:tab w:val="clear" w:pos="990"/>
          <w:tab w:val="num" w:pos="0"/>
        </w:tabs>
        <w:ind w:left="0" w:firstLine="709"/>
        <w:jc w:val="both"/>
        <w:rPr>
          <w:b/>
          <w:bCs/>
        </w:rPr>
      </w:pPr>
      <w:r w:rsidRPr="005B1C32">
        <w:rPr>
          <w:b/>
          <w:bCs/>
        </w:rPr>
        <w:t>Требования к обучению лиц, осуществляющих использование и обслуживание товара</w:t>
      </w:r>
    </w:p>
    <w:p w:rsidR="005B1C32" w:rsidRPr="005B1C32" w:rsidRDefault="005B1C32" w:rsidP="00683401">
      <w:pPr>
        <w:widowControl w:val="0"/>
        <w:tabs>
          <w:tab w:val="num" w:pos="1042"/>
        </w:tabs>
        <w:ind w:firstLine="680"/>
        <w:jc w:val="both"/>
        <w:rPr>
          <w:bCs/>
        </w:rPr>
      </w:pPr>
      <w:r w:rsidRPr="005B1C32">
        <w:rPr>
          <w:bCs/>
        </w:rPr>
        <w:t>Поставщик обязан произвести обучение двух операторов Заказчика, осуществляющих использование и обслуживание товара. Стоимость обучения указанных лиц входит в цену товара.</w:t>
      </w:r>
    </w:p>
    <w:p w:rsidR="005B1C32" w:rsidRPr="005B1C32" w:rsidRDefault="005B1C32" w:rsidP="00683401">
      <w:pPr>
        <w:widowControl w:val="0"/>
        <w:numPr>
          <w:ilvl w:val="1"/>
          <w:numId w:val="17"/>
        </w:numPr>
        <w:tabs>
          <w:tab w:val="clear" w:pos="990"/>
          <w:tab w:val="num" w:pos="851"/>
          <w:tab w:val="num" w:pos="1042"/>
          <w:tab w:val="num" w:pos="1751"/>
        </w:tabs>
        <w:ind w:left="0" w:firstLine="680"/>
        <w:jc w:val="both"/>
        <w:rPr>
          <w:b/>
          <w:bCs/>
        </w:rPr>
      </w:pPr>
      <w:r w:rsidRPr="005B1C32">
        <w:rPr>
          <w:rFonts w:eastAsia="Tahoma"/>
          <w:b/>
          <w:bCs/>
          <w:color w:val="000000"/>
        </w:rPr>
        <w:t>Место поставки продукции и условия допуска</w:t>
      </w:r>
      <w:r w:rsidRPr="005B1C32">
        <w:rPr>
          <w:b/>
          <w:bCs/>
          <w:color w:val="000000"/>
          <w:sz w:val="22"/>
          <w:szCs w:val="22"/>
        </w:rPr>
        <w:t>:</w:t>
      </w:r>
    </w:p>
    <w:p w:rsidR="005B1C32" w:rsidRPr="005B1C32" w:rsidRDefault="005B1C32" w:rsidP="00683401">
      <w:pPr>
        <w:widowControl w:val="0"/>
        <w:tabs>
          <w:tab w:val="num" w:pos="0"/>
          <w:tab w:val="num" w:pos="851"/>
        </w:tabs>
        <w:ind w:firstLine="680"/>
        <w:jc w:val="both"/>
      </w:pPr>
      <w:r w:rsidRPr="005B1C32">
        <w:t>183017, г. Мурманск-17, ФГУП «Атомфлот».</w:t>
      </w:r>
    </w:p>
    <w:p w:rsidR="005B1C32" w:rsidRPr="005B1C32" w:rsidRDefault="005B1C32" w:rsidP="00683401">
      <w:pPr>
        <w:widowControl w:val="0"/>
        <w:numPr>
          <w:ilvl w:val="1"/>
          <w:numId w:val="17"/>
        </w:numPr>
        <w:tabs>
          <w:tab w:val="clear" w:pos="990"/>
          <w:tab w:val="num" w:pos="851"/>
          <w:tab w:val="num" w:pos="1042"/>
          <w:tab w:val="num" w:pos="1751"/>
        </w:tabs>
        <w:ind w:left="0" w:firstLine="680"/>
        <w:jc w:val="both"/>
        <w:rPr>
          <w:b/>
          <w:bCs/>
        </w:rPr>
      </w:pPr>
      <w:r w:rsidRPr="005B1C32">
        <w:rPr>
          <w:b/>
          <w:bCs/>
        </w:rPr>
        <w:t xml:space="preserve">Сроки поставки продукции: </w:t>
      </w:r>
    </w:p>
    <w:p w:rsidR="005B1C32" w:rsidRPr="005B1C32" w:rsidRDefault="005B1C32" w:rsidP="00683401">
      <w:pPr>
        <w:widowControl w:val="0"/>
        <w:ind w:firstLine="680"/>
        <w:jc w:val="both"/>
        <w:rPr>
          <w:color w:val="000000"/>
        </w:rPr>
      </w:pPr>
      <w:r w:rsidRPr="005B1C32">
        <w:rPr>
          <w:color w:val="000000"/>
        </w:rPr>
        <w:t>Вся продукция по договору должна быть поставлена в соответствии с условиями договора.</w:t>
      </w:r>
    </w:p>
    <w:p w:rsidR="005B1C32" w:rsidRPr="005B1C32" w:rsidRDefault="005B1C32" w:rsidP="005B1C32">
      <w:pPr>
        <w:widowControl w:val="0"/>
        <w:ind w:firstLine="680"/>
        <w:jc w:val="both"/>
        <w:rPr>
          <w:color w:val="000000"/>
        </w:rPr>
      </w:pPr>
    </w:p>
    <w:tbl>
      <w:tblPr>
        <w:tblW w:w="10172" w:type="dxa"/>
        <w:tblLook w:val="04A0" w:firstRow="1" w:lastRow="0" w:firstColumn="1" w:lastColumn="0" w:noHBand="0" w:noVBand="1"/>
      </w:tblPr>
      <w:tblGrid>
        <w:gridCol w:w="5920"/>
        <w:gridCol w:w="1134"/>
        <w:gridCol w:w="3118"/>
      </w:tblGrid>
      <w:tr w:rsidR="00FD65FB" w:rsidTr="00683401">
        <w:tc>
          <w:tcPr>
            <w:tcW w:w="5920" w:type="dxa"/>
            <w:shd w:val="clear" w:color="auto" w:fill="auto"/>
          </w:tcPr>
          <w:p w:rsidR="00FD65FB" w:rsidRDefault="009A28A3" w:rsidP="00683401">
            <w:pPr>
              <w:widowControl w:val="0"/>
              <w:ind w:firstLine="680"/>
            </w:pPr>
            <w:r>
              <w:t>Ведущий инженер участка по обращению с РАО</w:t>
            </w:r>
          </w:p>
        </w:tc>
        <w:tc>
          <w:tcPr>
            <w:tcW w:w="1134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</w:p>
        </w:tc>
        <w:tc>
          <w:tcPr>
            <w:tcW w:w="3118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  <w:r>
              <w:t>П.М. Таранов</w:t>
            </w:r>
          </w:p>
        </w:tc>
      </w:tr>
      <w:tr w:rsidR="00FD65FB" w:rsidTr="00683401">
        <w:tc>
          <w:tcPr>
            <w:tcW w:w="5920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</w:p>
        </w:tc>
        <w:tc>
          <w:tcPr>
            <w:tcW w:w="1134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</w:p>
        </w:tc>
        <w:tc>
          <w:tcPr>
            <w:tcW w:w="3118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</w:p>
        </w:tc>
      </w:tr>
      <w:tr w:rsidR="00FD65FB" w:rsidTr="00683401">
        <w:tc>
          <w:tcPr>
            <w:tcW w:w="5920" w:type="dxa"/>
            <w:shd w:val="clear" w:color="auto" w:fill="auto"/>
          </w:tcPr>
          <w:p w:rsidR="00FD65FB" w:rsidRDefault="009A28A3" w:rsidP="00683401">
            <w:pPr>
              <w:widowControl w:val="0"/>
              <w:ind w:firstLine="680"/>
            </w:pPr>
            <w:r>
              <w:t>Начальник службы по обращению с ЯТ и РА</w:t>
            </w:r>
            <w:r w:rsidR="00683401">
              <w:t>О</w:t>
            </w:r>
          </w:p>
        </w:tc>
        <w:tc>
          <w:tcPr>
            <w:tcW w:w="1134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</w:p>
        </w:tc>
        <w:tc>
          <w:tcPr>
            <w:tcW w:w="3118" w:type="dxa"/>
            <w:shd w:val="clear" w:color="auto" w:fill="auto"/>
          </w:tcPr>
          <w:p w:rsidR="00FD65FB" w:rsidRDefault="009A28A3" w:rsidP="00683401">
            <w:pPr>
              <w:widowControl w:val="0"/>
              <w:ind w:firstLine="680"/>
            </w:pPr>
            <w:r>
              <w:t>А.Н. Григорьев</w:t>
            </w:r>
          </w:p>
        </w:tc>
      </w:tr>
      <w:tr w:rsidR="00FD65FB" w:rsidTr="00683401">
        <w:tc>
          <w:tcPr>
            <w:tcW w:w="5920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</w:p>
        </w:tc>
        <w:tc>
          <w:tcPr>
            <w:tcW w:w="1134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</w:p>
        </w:tc>
        <w:tc>
          <w:tcPr>
            <w:tcW w:w="3118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</w:p>
        </w:tc>
      </w:tr>
      <w:tr w:rsidR="00FD65FB" w:rsidTr="00683401">
        <w:tc>
          <w:tcPr>
            <w:tcW w:w="5920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  <w:r>
              <w:t>Начальник управления спецпроизводством</w:t>
            </w:r>
          </w:p>
        </w:tc>
        <w:tc>
          <w:tcPr>
            <w:tcW w:w="1134" w:type="dxa"/>
            <w:shd w:val="clear" w:color="auto" w:fill="auto"/>
          </w:tcPr>
          <w:p w:rsidR="00FD65FB" w:rsidRDefault="00FD65FB" w:rsidP="00683401">
            <w:pPr>
              <w:widowControl w:val="0"/>
              <w:ind w:firstLine="680"/>
            </w:pPr>
          </w:p>
        </w:tc>
        <w:tc>
          <w:tcPr>
            <w:tcW w:w="3118" w:type="dxa"/>
            <w:shd w:val="clear" w:color="auto" w:fill="auto"/>
          </w:tcPr>
          <w:p w:rsidR="00FD65FB" w:rsidRDefault="009A28A3" w:rsidP="00683401">
            <w:pPr>
              <w:widowControl w:val="0"/>
              <w:ind w:firstLine="680"/>
            </w:pPr>
            <w:r>
              <w:t>О.Х. Халимуллин</w:t>
            </w:r>
          </w:p>
        </w:tc>
      </w:tr>
    </w:tbl>
    <w:p w:rsidR="00FD65FB" w:rsidRDefault="00FD65FB" w:rsidP="00683401">
      <w:pPr>
        <w:widowControl w:val="0"/>
        <w:ind w:firstLine="680"/>
      </w:pPr>
    </w:p>
    <w:sectPr w:rsidR="00FD65FB" w:rsidSect="006834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15C03"/>
    <w:multiLevelType w:val="multilevel"/>
    <w:tmpl w:val="394C70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1">
    <w:nsid w:val="17205219"/>
    <w:multiLevelType w:val="hybridMultilevel"/>
    <w:tmpl w:val="92847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A00EE0BC"/>
    <w:lvl w:ilvl="0">
      <w:start w:val="2"/>
      <w:numFmt w:val="decimal"/>
      <w:lvlText w:val="3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D7B12C5"/>
    <w:multiLevelType w:val="multilevel"/>
    <w:tmpl w:val="1A5473F4"/>
    <w:lvl w:ilvl="0">
      <w:start w:val="1"/>
      <w:numFmt w:val="decimal"/>
      <w:lvlText w:val="3.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1042"/>
        </w:tabs>
        <w:ind w:left="1042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610"/>
        </w:tabs>
        <w:ind w:left="161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312"/>
        </w:tabs>
        <w:ind w:left="1312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2"/>
        </w:tabs>
        <w:ind w:left="158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72"/>
        </w:tabs>
        <w:ind w:left="167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22"/>
        </w:tabs>
        <w:ind w:left="2122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212"/>
        </w:tabs>
        <w:ind w:left="22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662"/>
        </w:tabs>
        <w:ind w:left="2662" w:hanging="1800"/>
      </w:pPr>
      <w:rPr>
        <w:rFonts w:hint="default"/>
      </w:rPr>
    </w:lvl>
  </w:abstractNum>
  <w:abstractNum w:abstractNumId="6">
    <w:nsid w:val="3EC12F58"/>
    <w:multiLevelType w:val="multilevel"/>
    <w:tmpl w:val="A00EE0BC"/>
    <w:lvl w:ilvl="0">
      <w:start w:val="2"/>
      <w:numFmt w:val="decimal"/>
      <w:lvlText w:val="3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49BF64DB"/>
    <w:multiLevelType w:val="multilevel"/>
    <w:tmpl w:val="68EC9FD8"/>
    <w:lvl w:ilvl="0">
      <w:start w:val="1"/>
      <w:numFmt w:val="decimal"/>
      <w:lvlText w:val="3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58C71B5D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4641F1D"/>
    <w:multiLevelType w:val="multilevel"/>
    <w:tmpl w:val="3C9A49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6A284CBD"/>
    <w:multiLevelType w:val="multilevel"/>
    <w:tmpl w:val="F2B221D2"/>
    <w:lvl w:ilvl="0">
      <w:start w:val="2"/>
      <w:numFmt w:val="decimal"/>
      <w:lvlText w:val="3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9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747D29CA"/>
    <w:multiLevelType w:val="multilevel"/>
    <w:tmpl w:val="43A0C95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3"/>
  </w:num>
  <w:num w:numId="4">
    <w:abstractNumId w:val="9"/>
  </w:num>
  <w:num w:numId="5">
    <w:abstractNumId w:val="16"/>
  </w:num>
  <w:num w:numId="6">
    <w:abstractNumId w:val="13"/>
  </w:num>
  <w:num w:numId="7">
    <w:abstractNumId w:val="5"/>
  </w:num>
  <w:num w:numId="8">
    <w:abstractNumId w:val="8"/>
  </w:num>
  <w:num w:numId="9">
    <w:abstractNumId w:val="10"/>
  </w:num>
  <w:num w:numId="10">
    <w:abstractNumId w:val="11"/>
  </w:num>
  <w:num w:numId="11">
    <w:abstractNumId w:val="0"/>
  </w:num>
  <w:num w:numId="12">
    <w:abstractNumId w:val="4"/>
  </w:num>
  <w:num w:numId="13">
    <w:abstractNumId w:val="1"/>
  </w:num>
  <w:num w:numId="14">
    <w:abstractNumId w:val="7"/>
  </w:num>
  <w:num w:numId="15">
    <w:abstractNumId w:val="15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4C2E1E"/>
    <w:rsid w:val="00016A2E"/>
    <w:rsid w:val="00022216"/>
    <w:rsid w:val="00030572"/>
    <w:rsid w:val="00036D43"/>
    <w:rsid w:val="000503AC"/>
    <w:rsid w:val="0005170B"/>
    <w:rsid w:val="000600D9"/>
    <w:rsid w:val="00062A36"/>
    <w:rsid w:val="00083787"/>
    <w:rsid w:val="00092194"/>
    <w:rsid w:val="000D03BD"/>
    <w:rsid w:val="000D08C9"/>
    <w:rsid w:val="000D0B98"/>
    <w:rsid w:val="000D2030"/>
    <w:rsid w:val="000D6F28"/>
    <w:rsid w:val="000E22DC"/>
    <w:rsid w:val="000F26D8"/>
    <w:rsid w:val="000F562C"/>
    <w:rsid w:val="000F5882"/>
    <w:rsid w:val="001156EB"/>
    <w:rsid w:val="00121D5D"/>
    <w:rsid w:val="001260A2"/>
    <w:rsid w:val="0012675D"/>
    <w:rsid w:val="00131EDD"/>
    <w:rsid w:val="0014196B"/>
    <w:rsid w:val="001476A4"/>
    <w:rsid w:val="001537EB"/>
    <w:rsid w:val="00155F2F"/>
    <w:rsid w:val="001764B8"/>
    <w:rsid w:val="00184821"/>
    <w:rsid w:val="001923EC"/>
    <w:rsid w:val="00196887"/>
    <w:rsid w:val="001A56D4"/>
    <w:rsid w:val="001B4DC9"/>
    <w:rsid w:val="001C2C1D"/>
    <w:rsid w:val="001C600B"/>
    <w:rsid w:val="001E25A6"/>
    <w:rsid w:val="002335F1"/>
    <w:rsid w:val="0025317C"/>
    <w:rsid w:val="002612B2"/>
    <w:rsid w:val="00263A97"/>
    <w:rsid w:val="0026619A"/>
    <w:rsid w:val="00266560"/>
    <w:rsid w:val="00292D48"/>
    <w:rsid w:val="002A3BC1"/>
    <w:rsid w:val="002B0C9D"/>
    <w:rsid w:val="002B10DD"/>
    <w:rsid w:val="002B477D"/>
    <w:rsid w:val="002C7DB5"/>
    <w:rsid w:val="002E359B"/>
    <w:rsid w:val="002F0505"/>
    <w:rsid w:val="002F6B20"/>
    <w:rsid w:val="0030668D"/>
    <w:rsid w:val="003448F5"/>
    <w:rsid w:val="0035605E"/>
    <w:rsid w:val="0036104B"/>
    <w:rsid w:val="00364B4B"/>
    <w:rsid w:val="003711AE"/>
    <w:rsid w:val="0038115E"/>
    <w:rsid w:val="00393E90"/>
    <w:rsid w:val="003B3CAB"/>
    <w:rsid w:val="003B6FC7"/>
    <w:rsid w:val="003C31C1"/>
    <w:rsid w:val="003C32E5"/>
    <w:rsid w:val="003D5EF4"/>
    <w:rsid w:val="003F137D"/>
    <w:rsid w:val="003F24F3"/>
    <w:rsid w:val="00405696"/>
    <w:rsid w:val="00411418"/>
    <w:rsid w:val="00433E5C"/>
    <w:rsid w:val="004373E1"/>
    <w:rsid w:val="00465BF2"/>
    <w:rsid w:val="00470BDE"/>
    <w:rsid w:val="0047740A"/>
    <w:rsid w:val="004A05BE"/>
    <w:rsid w:val="004B1653"/>
    <w:rsid w:val="004B3B1B"/>
    <w:rsid w:val="004C2E1E"/>
    <w:rsid w:val="004C3D3F"/>
    <w:rsid w:val="004D7B19"/>
    <w:rsid w:val="004E206A"/>
    <w:rsid w:val="004F295C"/>
    <w:rsid w:val="005054C9"/>
    <w:rsid w:val="00515917"/>
    <w:rsid w:val="0053050B"/>
    <w:rsid w:val="00531952"/>
    <w:rsid w:val="00542950"/>
    <w:rsid w:val="0057496D"/>
    <w:rsid w:val="00575220"/>
    <w:rsid w:val="0057714B"/>
    <w:rsid w:val="005A6783"/>
    <w:rsid w:val="005A749C"/>
    <w:rsid w:val="005B1ACD"/>
    <w:rsid w:val="005B1C32"/>
    <w:rsid w:val="005B4D98"/>
    <w:rsid w:val="005B6F04"/>
    <w:rsid w:val="005C2D40"/>
    <w:rsid w:val="005D7305"/>
    <w:rsid w:val="005E075D"/>
    <w:rsid w:val="005E1EC0"/>
    <w:rsid w:val="005E522C"/>
    <w:rsid w:val="00604057"/>
    <w:rsid w:val="00617DD1"/>
    <w:rsid w:val="00622E2E"/>
    <w:rsid w:val="006416B2"/>
    <w:rsid w:val="006440AC"/>
    <w:rsid w:val="00647C57"/>
    <w:rsid w:val="006750AA"/>
    <w:rsid w:val="00683401"/>
    <w:rsid w:val="00684634"/>
    <w:rsid w:val="00695B0D"/>
    <w:rsid w:val="00696C5A"/>
    <w:rsid w:val="006B2955"/>
    <w:rsid w:val="006C14A4"/>
    <w:rsid w:val="006C493C"/>
    <w:rsid w:val="006D30B1"/>
    <w:rsid w:val="00706671"/>
    <w:rsid w:val="007142A5"/>
    <w:rsid w:val="0074794D"/>
    <w:rsid w:val="007A06AD"/>
    <w:rsid w:val="007A7A08"/>
    <w:rsid w:val="007F09BC"/>
    <w:rsid w:val="00800652"/>
    <w:rsid w:val="00802110"/>
    <w:rsid w:val="00813735"/>
    <w:rsid w:val="008407EA"/>
    <w:rsid w:val="0088583D"/>
    <w:rsid w:val="00893DFD"/>
    <w:rsid w:val="00894DC1"/>
    <w:rsid w:val="00897BF5"/>
    <w:rsid w:val="008B6478"/>
    <w:rsid w:val="008C1F05"/>
    <w:rsid w:val="008E5322"/>
    <w:rsid w:val="008E6754"/>
    <w:rsid w:val="008F181F"/>
    <w:rsid w:val="00901AF1"/>
    <w:rsid w:val="009054C3"/>
    <w:rsid w:val="009102B9"/>
    <w:rsid w:val="009240B7"/>
    <w:rsid w:val="00932BC7"/>
    <w:rsid w:val="00933E1F"/>
    <w:rsid w:val="00943532"/>
    <w:rsid w:val="00953EA6"/>
    <w:rsid w:val="009853EA"/>
    <w:rsid w:val="00997BE8"/>
    <w:rsid w:val="009A28A3"/>
    <w:rsid w:val="009B40DA"/>
    <w:rsid w:val="009C358A"/>
    <w:rsid w:val="00A03043"/>
    <w:rsid w:val="00A05898"/>
    <w:rsid w:val="00A1212A"/>
    <w:rsid w:val="00A576B8"/>
    <w:rsid w:val="00A578AB"/>
    <w:rsid w:val="00A6394D"/>
    <w:rsid w:val="00A850EF"/>
    <w:rsid w:val="00A93B2E"/>
    <w:rsid w:val="00AF30A9"/>
    <w:rsid w:val="00AF45F4"/>
    <w:rsid w:val="00B05CD8"/>
    <w:rsid w:val="00B22940"/>
    <w:rsid w:val="00B344A7"/>
    <w:rsid w:val="00B346D5"/>
    <w:rsid w:val="00B529EE"/>
    <w:rsid w:val="00B55694"/>
    <w:rsid w:val="00B6380D"/>
    <w:rsid w:val="00B76797"/>
    <w:rsid w:val="00B843E9"/>
    <w:rsid w:val="00B93A6D"/>
    <w:rsid w:val="00BA732F"/>
    <w:rsid w:val="00BB5B11"/>
    <w:rsid w:val="00BC361B"/>
    <w:rsid w:val="00BD2A14"/>
    <w:rsid w:val="00BE7E80"/>
    <w:rsid w:val="00C2181D"/>
    <w:rsid w:val="00C31785"/>
    <w:rsid w:val="00C47FFD"/>
    <w:rsid w:val="00C60D8B"/>
    <w:rsid w:val="00C67D5A"/>
    <w:rsid w:val="00C717EC"/>
    <w:rsid w:val="00C80297"/>
    <w:rsid w:val="00CC51D9"/>
    <w:rsid w:val="00CF189C"/>
    <w:rsid w:val="00D26B7C"/>
    <w:rsid w:val="00D27FD5"/>
    <w:rsid w:val="00D3086C"/>
    <w:rsid w:val="00D31617"/>
    <w:rsid w:val="00D35AAB"/>
    <w:rsid w:val="00D502CB"/>
    <w:rsid w:val="00D511F3"/>
    <w:rsid w:val="00D552D6"/>
    <w:rsid w:val="00D63069"/>
    <w:rsid w:val="00D6503A"/>
    <w:rsid w:val="00D86BC3"/>
    <w:rsid w:val="00D903B3"/>
    <w:rsid w:val="00D919A7"/>
    <w:rsid w:val="00DA7BDD"/>
    <w:rsid w:val="00DB082B"/>
    <w:rsid w:val="00DC14C4"/>
    <w:rsid w:val="00DD016D"/>
    <w:rsid w:val="00DD0C96"/>
    <w:rsid w:val="00DD1F60"/>
    <w:rsid w:val="00DF266F"/>
    <w:rsid w:val="00E10FBC"/>
    <w:rsid w:val="00E41B1F"/>
    <w:rsid w:val="00E54A94"/>
    <w:rsid w:val="00E55C2C"/>
    <w:rsid w:val="00E87AC6"/>
    <w:rsid w:val="00EA6946"/>
    <w:rsid w:val="00EB66B2"/>
    <w:rsid w:val="00EC0F74"/>
    <w:rsid w:val="00ED38D5"/>
    <w:rsid w:val="00F123AA"/>
    <w:rsid w:val="00F1264F"/>
    <w:rsid w:val="00F4046C"/>
    <w:rsid w:val="00F43229"/>
    <w:rsid w:val="00F447F0"/>
    <w:rsid w:val="00F471E0"/>
    <w:rsid w:val="00F54E4B"/>
    <w:rsid w:val="00F765AE"/>
    <w:rsid w:val="00F77227"/>
    <w:rsid w:val="00F91C52"/>
    <w:rsid w:val="00F97D3F"/>
    <w:rsid w:val="00FA2059"/>
    <w:rsid w:val="00FD1B39"/>
    <w:rsid w:val="00FD65FB"/>
    <w:rsid w:val="00FE03BB"/>
    <w:rsid w:val="00FE0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03F525A-F053-4C11-96D8-030A3BD8A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3F24F3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3F24F3"/>
    <w:rPr>
      <w:rFonts w:ascii="Times New Roman" w:eastAsia="Times New Roman" w:hAnsi="Times New Roman"/>
      <w:sz w:val="24"/>
      <w:szCs w:val="24"/>
    </w:rPr>
  </w:style>
  <w:style w:type="table" w:styleId="a8">
    <w:name w:val="Table Grid"/>
    <w:basedOn w:val="a1"/>
    <w:uiPriority w:val="59"/>
    <w:rsid w:val="00FD65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A20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A2059"/>
    <w:rPr>
      <w:rFonts w:ascii="Segoe UI" w:eastAsia="Times New Roman" w:hAnsi="Segoe UI" w:cs="Segoe UI"/>
      <w:sz w:val="18"/>
      <w:szCs w:val="18"/>
    </w:rPr>
  </w:style>
  <w:style w:type="character" w:styleId="ab">
    <w:name w:val="Hyperlink"/>
    <w:rsid w:val="00D31617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Панаськов Никита Андреевич</cp:lastModifiedBy>
  <cp:revision>8</cp:revision>
  <cp:lastPrinted>2015-03-23T06:36:00Z</cp:lastPrinted>
  <dcterms:created xsi:type="dcterms:W3CDTF">2015-02-26T04:47:00Z</dcterms:created>
  <dcterms:modified xsi:type="dcterms:W3CDTF">2015-04-21T11:28:00Z</dcterms:modified>
</cp:coreProperties>
</file>