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F7" w:rsidRDefault="00515EF7" w:rsidP="00515EF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№752 Р4-13-3 (C020086-3)</w:t>
      </w:r>
      <w:r>
        <w:rPr>
          <w:sz w:val="28"/>
          <w:szCs w:val="28"/>
        </w:rPr>
        <w:br/>
        <w:t xml:space="preserve">очного заседания </w:t>
      </w:r>
      <w:r w:rsidR="00AF3A46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по лоту №752 Р4-13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515EF7" w:rsidTr="00515E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right"/>
            </w:pPr>
            <w:r>
              <w:t>«22» октября 2013 г.</w:t>
            </w:r>
          </w:p>
        </w:tc>
      </w:tr>
    </w:tbl>
    <w:p w:rsidR="00515EF7" w:rsidRDefault="00515EF7" w:rsidP="00515EF7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15EF7" w:rsidRDefault="00515EF7" w:rsidP="00515EF7">
      <w:pPr>
        <w:pStyle w:val="3"/>
      </w:pPr>
      <w:r>
        <w:t>Информация о закупке:</w:t>
      </w:r>
    </w:p>
    <w:p w:rsidR="00515EF7" w:rsidRDefault="00515EF7" w:rsidP="00515EF7">
      <w:pPr>
        <w:pStyle w:val="a4"/>
        <w:jc w:val="both"/>
      </w:pPr>
      <w:r w:rsidRPr="004759D3">
        <w:t xml:space="preserve">Заказчик, являющийся Организатором </w:t>
      </w:r>
      <w:r>
        <w:t>конкурса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515EF7" w:rsidRDefault="00515EF7" w:rsidP="00515EF7">
      <w:pPr>
        <w:pStyle w:val="a4"/>
        <w:jc w:val="both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515EF7" w:rsidRDefault="00515EF7" w:rsidP="00515EF7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515EF7" w:rsidRDefault="00515EF7" w:rsidP="00515EF7">
      <w:pPr>
        <w:pStyle w:val="a4"/>
        <w:jc w:val="both"/>
      </w:pPr>
      <w:proofErr w:type="gramStart"/>
      <w:r w:rsidRPr="002512DD"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 xml:space="preserve">, закупка №31300498784, на официальном сайте о размещении заказов на закупки товаров, работ и услуг для нужд </w:t>
      </w:r>
      <w:proofErr w:type="spellStart"/>
      <w:r w:rsidRPr="002512DD">
        <w:t>Госкорпорации</w:t>
      </w:r>
      <w:proofErr w:type="spellEnd"/>
      <w:r w:rsidRPr="002512DD">
        <w:t xml:space="preserve"> «</w:t>
      </w:r>
      <w:proofErr w:type="spellStart"/>
      <w:r w:rsidRPr="002512DD">
        <w:t>Росатом</w:t>
      </w:r>
      <w:proofErr w:type="spellEnd"/>
      <w:r w:rsidRPr="002512DD">
        <w:t xml:space="preserve">» </w:t>
      </w:r>
      <w:hyperlink r:id="rId6" w:history="1">
        <w:r w:rsidRPr="002512DD">
          <w:rPr>
            <w:rStyle w:val="a3"/>
          </w:rPr>
          <w:t>http://zakupki.rosatom.ru/</w:t>
        </w:r>
      </w:hyperlink>
      <w:r w:rsidRPr="002512DD">
        <w:t>, закупка №130816/0536/925, на ЭТП</w:t>
      </w:r>
      <w:proofErr w:type="gramEnd"/>
      <w:r w:rsidRPr="002512DD">
        <w:t xml:space="preserve"> «</w:t>
      </w:r>
      <w:proofErr w:type="spellStart"/>
      <w:r w:rsidRPr="002512DD">
        <w:fldChar w:fldCharType="begin"/>
      </w:r>
      <w:r w:rsidRPr="002512DD">
        <w:instrText xml:space="preserve"> HYPERLINK "http://www.a-k-d.ru/" </w:instrText>
      </w:r>
      <w:r w:rsidRPr="002512DD">
        <w:fldChar w:fldCharType="separate"/>
      </w:r>
      <w:r w:rsidRPr="002512DD">
        <w:rPr>
          <w:rStyle w:val="a3"/>
        </w:rPr>
        <w:t>a-k-d.ru</w:t>
      </w:r>
      <w:proofErr w:type="spellEnd"/>
      <w:r w:rsidRPr="002512DD">
        <w:fldChar w:fldCharType="end"/>
      </w:r>
      <w:r w:rsidRPr="002512DD">
        <w:t>», закупка №C020086</w:t>
      </w:r>
      <w:r>
        <w:t xml:space="preserve">. </w:t>
      </w:r>
    </w:p>
    <w:p w:rsidR="00515EF7" w:rsidRDefault="00515EF7" w:rsidP="00515EF7">
      <w:pPr>
        <w:pStyle w:val="a4"/>
      </w:pPr>
      <w:r>
        <w:t xml:space="preserve">Заседание </w:t>
      </w:r>
      <w:r w:rsidR="00AF3A46">
        <w:t>Единой</w:t>
      </w:r>
      <w:r>
        <w:t xml:space="preserve">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515EF7" w:rsidRDefault="00515EF7" w:rsidP="00515EF7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218"/>
        <w:gridCol w:w="7227"/>
      </w:tblGrid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15EF7" w:rsidTr="00515E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lastRenderedPageBreak/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Начальник управления планирования закупок</w:t>
            </w:r>
          </w:p>
        </w:tc>
      </w:tr>
      <w:tr w:rsidR="00515EF7" w:rsidTr="00515E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управления методологии и организации закупок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Заместитель главного инженера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финансового отдела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группы отдела поставок трубопроводов и арматуры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CC7860" w:rsidP="00CC7860">
            <w:r>
              <w:t>Заместитель начальника управления - н</w:t>
            </w:r>
            <w:r w:rsidR="00515EF7">
              <w:t xml:space="preserve">ачальник отдела комплектации </w:t>
            </w:r>
            <w:r>
              <w:t xml:space="preserve">тепломеханического </w:t>
            </w:r>
            <w:r w:rsidR="00515EF7">
              <w:t>оборудования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 xml:space="preserve">Заместитель директора по экономике и финансам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515EF7" w:rsidTr="00515E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AF3A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AF3A4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</w:t>
            </w:r>
            <w:r w:rsidR="00AF3A46">
              <w:rPr>
                <w:b/>
                <w:bCs/>
              </w:rPr>
              <w:t>без</w:t>
            </w:r>
            <w:r>
              <w:rPr>
                <w:b/>
                <w:bCs/>
              </w:rPr>
              <w:t xml:space="preserve"> прав</w:t>
            </w:r>
            <w:r w:rsidR="00AF3A46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голоса: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15EF7" w:rsidRDefault="00515EF7" w:rsidP="00515EF7">
      <w:pPr>
        <w:pStyle w:val="a4"/>
        <w:jc w:val="both"/>
      </w:pPr>
      <w:r>
        <w:t xml:space="preserve">Заседание проводится в присутствии 10 из 17 членов </w:t>
      </w:r>
      <w:r w:rsidR="00AF3A46">
        <w:t>Единой</w:t>
      </w:r>
      <w:r>
        <w:t xml:space="preserve"> комиссии. </w:t>
      </w:r>
      <w:r>
        <w:br/>
        <w:t xml:space="preserve">Кворум имеется. </w:t>
      </w:r>
    </w:p>
    <w:p w:rsidR="00515EF7" w:rsidRDefault="00515EF7" w:rsidP="00515EF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«01» октября 2013 №</w:t>
      </w:r>
      <w:r w:rsidRPr="00515EF7">
        <w:t xml:space="preserve">752 Р4-13-1 (C020086-1)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392"/>
        <w:gridCol w:w="4482"/>
      </w:tblGrid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 xml:space="preserve">Цена заявки: 10 875 115.70 (десять миллионов восемьсот семьдесят пять тысяч сто пятнадцать рублей 70 копеек) с НДС 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</w:pPr>
            <w:r>
              <w:lastRenderedPageBreak/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 xml:space="preserve">Цена заявки: 11 700 408.00 (одиннадцать миллионов семьсот тысяч четыреста восемь рублей 00 копеек) с НДС 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515EF7" w:rsidRDefault="00515EF7" w:rsidP="00515EF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«15» октября 2013г. №</w:t>
      </w:r>
      <w:r w:rsidRPr="00515EF7">
        <w:t>752 Р4-13-</w:t>
      </w:r>
      <w:r>
        <w:t>2</w:t>
      </w:r>
      <w:r w:rsidRPr="00515EF7">
        <w:t xml:space="preserve"> (C020086-</w:t>
      </w:r>
      <w:r>
        <w:t>2</w:t>
      </w:r>
      <w:r w:rsidRPr="00515EF7">
        <w:t>)</w:t>
      </w:r>
      <w:r>
        <w:t xml:space="preserve"> Единой комиссией были приняты следующие решения: </w:t>
      </w:r>
    </w:p>
    <w:p w:rsidR="00515EF7" w:rsidRDefault="00515EF7" w:rsidP="00515EF7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15EF7" w:rsidRDefault="00515EF7" w:rsidP="00515EF7">
      <w:pPr>
        <w:pStyle w:val="a5"/>
        <w:numPr>
          <w:ilvl w:val="2"/>
          <w:numId w:val="3"/>
        </w:numPr>
        <w:spacing w:before="100" w:beforeAutospacing="1" w:after="100" w:afterAutospacing="1"/>
      </w:pPr>
      <w:r>
        <w:t xml:space="preserve">ООО «МЕТПРОМГРУПП» </w:t>
      </w:r>
    </w:p>
    <w:p w:rsidR="00515EF7" w:rsidRDefault="00515EF7" w:rsidP="00AB1E2F">
      <w:pPr>
        <w:numPr>
          <w:ilvl w:val="2"/>
          <w:numId w:val="3"/>
        </w:numPr>
        <w:spacing w:after="240"/>
      </w:pPr>
      <w:r>
        <w:t>ЗАО НПО «</w:t>
      </w:r>
      <w:proofErr w:type="spellStart"/>
      <w:r>
        <w:t>Гидроаппарат</w:t>
      </w:r>
      <w:proofErr w:type="spellEnd"/>
      <w:r>
        <w:t xml:space="preserve">» </w:t>
      </w:r>
    </w:p>
    <w:p w:rsidR="00515EF7" w:rsidRDefault="00515EF7" w:rsidP="00AB1E2F">
      <w:pPr>
        <w:numPr>
          <w:ilvl w:val="1"/>
          <w:numId w:val="3"/>
        </w:numPr>
        <w:spacing w:after="240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15EF7" w:rsidRDefault="00515EF7" w:rsidP="00AB1E2F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</w:p>
    <w:p w:rsidR="00515EF7" w:rsidRDefault="00515EF7" w:rsidP="00AB1E2F">
      <w:pPr>
        <w:numPr>
          <w:ilvl w:val="2"/>
          <w:numId w:val="3"/>
        </w:numPr>
        <w:spacing w:after="240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515EF7" w:rsidRDefault="00515EF7" w:rsidP="00AB1E2F">
      <w:pPr>
        <w:numPr>
          <w:ilvl w:val="0"/>
          <w:numId w:val="3"/>
        </w:numPr>
        <w:spacing w:after="240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</w:t>
      </w:r>
      <w:r w:rsidR="00AF3A46">
        <w:t>Единой</w:t>
      </w:r>
      <w:r>
        <w:t xml:space="preserve"> комиссией были приняты следующие решения: </w:t>
      </w:r>
    </w:p>
    <w:p w:rsidR="00515EF7" w:rsidRDefault="00515EF7" w:rsidP="00515EF7">
      <w:pPr>
        <w:numPr>
          <w:ilvl w:val="1"/>
          <w:numId w:val="3"/>
        </w:numPr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15EF7" w:rsidRDefault="00515EF7" w:rsidP="00AF3A46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515EF7" w:rsidRDefault="00515EF7" w:rsidP="00515EF7">
      <w:pPr>
        <w:spacing w:before="100" w:beforeAutospacing="1" w:after="100" w:afterAutospacing="1"/>
        <w:ind w:left="720"/>
      </w:pPr>
      <w:r>
        <w:t xml:space="preserve">Результаты голосования членов </w:t>
      </w:r>
      <w:r w:rsidR="00AF3A46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B1E2F" w:rsidRPr="00AB1E2F" w:rsidRDefault="00AB1E2F" w:rsidP="00AB1E2F">
      <w:pPr>
        <w:pStyle w:val="a5"/>
        <w:numPr>
          <w:ilvl w:val="0"/>
          <w:numId w:val="3"/>
        </w:numPr>
        <w:jc w:val="both"/>
      </w:pPr>
      <w:r w:rsidRPr="00AB1E2F">
        <w:t>Продлить срок проведения отборочной и оценочной стадии рассмотрения заявок:</w:t>
      </w:r>
    </w:p>
    <w:p w:rsidR="00AB1E2F" w:rsidRPr="00AB1E2F" w:rsidRDefault="00AB1E2F" w:rsidP="00AB1E2F">
      <w:pPr>
        <w:pStyle w:val="a5"/>
        <w:numPr>
          <w:ilvl w:val="1"/>
          <w:numId w:val="3"/>
        </w:numPr>
        <w:ind w:left="0" w:firstLine="0"/>
        <w:jc w:val="both"/>
      </w:pPr>
      <w:r w:rsidRPr="00AB1E2F">
        <w:t xml:space="preserve">отборочная стадия рассмотрения заявок на участие в </w:t>
      </w:r>
      <w:r>
        <w:t>конкурсе</w:t>
      </w:r>
      <w:r w:rsidRPr="00AB1E2F">
        <w:t>: не позднее «</w:t>
      </w:r>
      <w:r>
        <w:t>01</w:t>
      </w:r>
      <w:r w:rsidRPr="00AB1E2F">
        <w:t xml:space="preserve">» </w:t>
      </w:r>
      <w:r>
        <w:t>ноября</w:t>
      </w:r>
      <w:r w:rsidRPr="00AB1E2F">
        <w:t xml:space="preserve"> 2013 г.</w:t>
      </w:r>
    </w:p>
    <w:p w:rsidR="00AB1E2F" w:rsidRPr="00AB1E2F" w:rsidRDefault="00AB1E2F" w:rsidP="00AB1E2F">
      <w:pPr>
        <w:pStyle w:val="a5"/>
        <w:numPr>
          <w:ilvl w:val="1"/>
          <w:numId w:val="3"/>
        </w:numPr>
        <w:ind w:left="0" w:firstLine="0"/>
        <w:jc w:val="both"/>
      </w:pPr>
      <w:r w:rsidRPr="00AB1E2F">
        <w:t xml:space="preserve">оценочная стадия рассмотрения заявок на участие в </w:t>
      </w:r>
      <w:r>
        <w:t>конкурсе</w:t>
      </w:r>
      <w:r w:rsidRPr="00AB1E2F">
        <w:t xml:space="preserve"> и подведение итогов </w:t>
      </w:r>
      <w:r>
        <w:t>конкурса</w:t>
      </w:r>
      <w:r w:rsidRPr="00AB1E2F">
        <w:t xml:space="preserve">: не позднее «08» </w:t>
      </w:r>
      <w:r>
        <w:t>ноября</w:t>
      </w:r>
      <w:r w:rsidRPr="00AB1E2F">
        <w:t xml:space="preserve"> 2013 г.</w:t>
      </w:r>
    </w:p>
    <w:p w:rsidR="00AB1E2F" w:rsidRDefault="00AB1E2F" w:rsidP="00AB1E2F">
      <w:pPr>
        <w:pStyle w:val="a5"/>
        <w:spacing w:before="100" w:beforeAutospacing="1" w:after="100" w:afterAutospacing="1"/>
        <w:ind w:left="360"/>
      </w:pPr>
    </w:p>
    <w:p w:rsidR="00417F27" w:rsidRDefault="00AB1E2F" w:rsidP="00AB1E2F">
      <w:pPr>
        <w:pStyle w:val="a5"/>
        <w:spacing w:before="100" w:beforeAutospacing="1" w:after="100" w:afterAutospacing="1"/>
        <w:ind w:left="709"/>
      </w:pPr>
      <w:r>
        <w:lastRenderedPageBreak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515EF7" w:rsidRDefault="00AF3A46" w:rsidP="00515EF7">
      <w:pPr>
        <w:pStyle w:val="3"/>
      </w:pPr>
      <w:r>
        <w:t>Един</w:t>
      </w:r>
      <w:r w:rsidR="00250518">
        <w:t>ая</w:t>
      </w:r>
      <w:r>
        <w:t xml:space="preserve"> комисси</w:t>
      </w:r>
      <w:r w:rsidR="00250518">
        <w:t>я</w:t>
      </w:r>
      <w:r w:rsidR="00515EF7">
        <w:t>:</w:t>
      </w:r>
    </w:p>
    <w:tbl>
      <w:tblPr>
        <w:tblW w:w="4977" w:type="pct"/>
        <w:tblLook w:val="04A0"/>
      </w:tblPr>
      <w:tblGrid>
        <w:gridCol w:w="2273"/>
        <w:gridCol w:w="5427"/>
        <w:gridCol w:w="1702"/>
      </w:tblGrid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15EF7" w:rsidTr="00515EF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Кулаковский Сергей Васильевич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r>
              <w:t>Начальник управления планирования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515EF7" w:rsidTr="00515EF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 w:rsidP="00515EF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Казакова Елена Алексеевна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Приходько Сергей Анатольевич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Заместитель главного инженера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Старцев Олег Николаевич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Кряжев Михаил Васильевич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финансового отдела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515EF7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Кузьмина Светлана Витальевна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5EF7" w:rsidRDefault="00515EF7">
            <w:r>
              <w:t>Начальник группы отдела поставок трубопроводов и арматуры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5EF7" w:rsidRDefault="00515EF7"/>
        </w:tc>
      </w:tr>
      <w:tr w:rsidR="00CC7860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Савиных Александр Алексеевич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 w:rsidP="005B2B86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7860" w:rsidRDefault="00CC7860"/>
        </w:tc>
      </w:tr>
      <w:tr w:rsidR="00CC7860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7860" w:rsidRDefault="00CC7860"/>
        </w:tc>
      </w:tr>
      <w:tr w:rsidR="00CC7860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Карасев Александр Тимофеевич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7860" w:rsidRDefault="00CC7860"/>
        </w:tc>
      </w:tr>
      <w:tr w:rsidR="00CC7860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Дряхленкова Ольга Викторовна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 xml:space="preserve">Заместитель директора по экономике и финансам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7860" w:rsidRDefault="00CC7860"/>
        </w:tc>
      </w:tr>
      <w:tr w:rsidR="00CC7860" w:rsidTr="00515EF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 w:rsidP="00AF3A4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C7860" w:rsidTr="00515E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Белоусова Ольга Александровна</w:t>
            </w:r>
          </w:p>
        </w:tc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7860" w:rsidRDefault="00CC78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7860" w:rsidRDefault="00CC7860"/>
        </w:tc>
      </w:tr>
    </w:tbl>
    <w:p w:rsidR="001651DA" w:rsidRDefault="001651DA"/>
    <w:sectPr w:rsidR="001651DA" w:rsidSect="00CC7860">
      <w:pgSz w:w="11906" w:h="16838"/>
      <w:pgMar w:top="1560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8842A4F"/>
    <w:multiLevelType w:val="multilevel"/>
    <w:tmpl w:val="B3D689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49A325F9"/>
    <w:multiLevelType w:val="multilevel"/>
    <w:tmpl w:val="2A869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1"/>
  <w:proofState w:spelling="clean" w:grammar="clean"/>
  <w:defaultTabStop w:val="708"/>
  <w:characterSpacingControl w:val="doNotCompress"/>
  <w:compat/>
  <w:rsids>
    <w:rsidRoot w:val="00515EF7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0518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17F27"/>
    <w:rsid w:val="00422958"/>
    <w:rsid w:val="00423614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5EF7"/>
    <w:rsid w:val="00516C13"/>
    <w:rsid w:val="005172D4"/>
    <w:rsid w:val="00520943"/>
    <w:rsid w:val="0052163A"/>
    <w:rsid w:val="005220ED"/>
    <w:rsid w:val="00522E46"/>
    <w:rsid w:val="00523447"/>
    <w:rsid w:val="0052372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C757F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1E2F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3A46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860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0760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220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15E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515EF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E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515E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515EF7"/>
    <w:rPr>
      <w:color w:val="0000FF"/>
      <w:u w:val="single"/>
    </w:rPr>
  </w:style>
  <w:style w:type="paragraph" w:styleId="a4">
    <w:name w:val="Normal (Web)"/>
    <w:basedOn w:val="a"/>
    <w:rsid w:val="00515EF7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15EF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C78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7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5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2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2013-10-22T15:54:00Z</cp:lastPrinted>
  <dcterms:created xsi:type="dcterms:W3CDTF">2013-10-22T15:19:00Z</dcterms:created>
  <dcterms:modified xsi:type="dcterms:W3CDTF">2013-10-22T16:25:00Z</dcterms:modified>
</cp:coreProperties>
</file>