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34DCE" w:rsidRDefault="00E34DCE">
      <w:pPr>
        <w:pStyle w:val="1"/>
        <w:jc w:val="center"/>
        <w:rPr>
          <w:rFonts w:eastAsia="Times New Roman"/>
          <w:sz w:val="28"/>
          <w:szCs w:val="28"/>
        </w:rPr>
      </w:pPr>
      <w:r w:rsidRPr="00E34DCE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Pr="00E34DCE">
        <w:rPr>
          <w:rFonts w:eastAsia="Times New Roman"/>
          <w:sz w:val="28"/>
          <w:szCs w:val="28"/>
        </w:rPr>
        <w:br/>
        <w:t>№R020961</w:t>
      </w:r>
      <w:r w:rsidRPr="00E34DCE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техническое диагностирование, продление остаточного ресурса сосудов цеха КХО завода ГЭС»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34D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E34DCE" w:rsidRDefault="00E34DCE" w:rsidP="00E34DCE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</w:t>
      </w:r>
      <w:r>
        <w:rPr>
          <w:rFonts w:eastAsia="Times New Roman"/>
        </w:rPr>
        <w:t>ном сайте: R020961.</w:t>
      </w:r>
      <w:r>
        <w:rPr>
          <w:rFonts w:eastAsia="Times New Roman"/>
        </w:rPr>
        <w:br/>
        <w:t>Номер протокола: R020961.</w:t>
      </w:r>
      <w:r>
        <w:rPr>
          <w:rFonts w:eastAsia="Times New Roman"/>
        </w:rPr>
        <w:br/>
        <w:t>Дата протокола: 14.06.2013 г.</w:t>
      </w:r>
    </w:p>
    <w:p w:rsidR="00E34DCE" w:rsidRDefault="00E34DCE" w:rsidP="00E34DCE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31300334120</w:t>
      </w:r>
    </w:p>
    <w:p w:rsidR="00E34DCE" w:rsidRDefault="00E34DCE" w:rsidP="00E34DCE">
      <w:pPr>
        <w:ind w:left="680"/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>: 130528/0506/374</w:t>
      </w:r>
    </w:p>
    <w:p w:rsidR="00000000" w:rsidRPr="00E34DCE" w:rsidRDefault="00E34DCE" w:rsidP="00E34DCE">
      <w:pPr>
        <w:ind w:left="720"/>
      </w:pPr>
      <w:r>
        <w:rPr>
          <w:color w:val="000000"/>
        </w:rPr>
        <w:t>Номер извещения 98/3339  (901-SH-1738).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</w:t>
      </w:r>
      <w:r>
        <w:rPr>
          <w:rFonts w:eastAsia="Times New Roman"/>
        </w:rPr>
        <w:t xml:space="preserve">говора на техническое диагностирование, продление остаточного ресурса сосудов цеха КХО завода ГЭС. 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233 021.02 российский рубль (двести тридцать три тысячи двадцать один рубль 02 копейки) с учетом НДС 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Начало: с момента подписания договора - Окончание: до 01 сентября 2013г. 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28.05.2013 </w:t>
      </w:r>
    </w:p>
    <w:p w:rsidR="00000000" w:rsidRDefault="00E34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Оценку и сопоставление заявок на участие в запросе предложений осуществляет: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E34DC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6. Кворум состоялся.</w:t>
      </w:r>
    </w:p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</w:t>
      </w:r>
      <w:r>
        <w:rPr>
          <w:rFonts w:eastAsia="Times New Roman"/>
        </w:rPr>
        <w:t xml:space="preserve">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000000" w:rsidRDefault="00E34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</w:t>
      </w:r>
      <w:r>
        <w:rPr>
          <w:rStyle w:val="a5"/>
          <w:rFonts w:eastAsia="Times New Roman"/>
        </w:rPr>
        <w:t>на договора или цена единицы продукции**</w:t>
      </w:r>
      <w:r>
        <w:rPr>
          <w:rFonts w:eastAsia="Times New Roman"/>
        </w:rPr>
        <w:t>»: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Сибирская экспертная компания: </w:t>
      </w:r>
      <w:r>
        <w:rPr>
          <w:rStyle w:val="a5"/>
          <w:rFonts w:eastAsia="Times New Roman"/>
        </w:rPr>
        <w:t>36,05 баллов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«ОРТЭС»: </w:t>
      </w:r>
      <w:r>
        <w:rPr>
          <w:rStyle w:val="a5"/>
          <w:rFonts w:eastAsia="Times New Roman"/>
        </w:rPr>
        <w:t>52,00 баллов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Техническая экспертиза: </w:t>
      </w:r>
      <w:r>
        <w:rPr>
          <w:rStyle w:val="a5"/>
          <w:rFonts w:eastAsia="Times New Roman"/>
        </w:rPr>
        <w:t>80,00 баллов</w:t>
      </w:r>
    </w:p>
    <w:p w:rsidR="00000000" w:rsidRDefault="00E34D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Сибирская экспертная компания: </w:t>
      </w:r>
      <w:r>
        <w:rPr>
          <w:rStyle w:val="a5"/>
          <w:rFonts w:eastAsia="Times New Roman"/>
        </w:rPr>
        <w:t>20,00 баллов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акрытое акционерное общество «ОРТЭС»: </w:t>
      </w:r>
      <w:r>
        <w:rPr>
          <w:rStyle w:val="a5"/>
          <w:rFonts w:eastAsia="Times New Roman"/>
        </w:rPr>
        <w:t>7,00 баллов</w:t>
      </w:r>
    </w:p>
    <w:p w:rsidR="00000000" w:rsidRDefault="00E34DC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Техническая экспертиза: </w:t>
      </w:r>
      <w:r>
        <w:rPr>
          <w:rStyle w:val="a5"/>
          <w:rFonts w:eastAsia="Times New Roman"/>
        </w:rPr>
        <w:t>20,00 баллов</w:t>
      </w:r>
    </w:p>
    <w:p w:rsidR="00000000" w:rsidRDefault="00E34DCE">
      <w:pPr>
        <w:spacing w:beforeAutospacing="1" w:after="240"/>
        <w:ind w:left="720"/>
        <w:rPr>
          <w:rFonts w:eastAsia="Times New Roman"/>
        </w:rPr>
      </w:pPr>
    </w:p>
    <w:p w:rsidR="00000000" w:rsidRDefault="00E34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</w:t>
      </w:r>
      <w:r>
        <w:rPr>
          <w:rFonts w:eastAsia="Times New Roman"/>
        </w:rPr>
        <w:t>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4"/>
        <w:gridCol w:w="3115"/>
        <w:gridCol w:w="1499"/>
        <w:gridCol w:w="3647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96 641.02 </w:t>
            </w:r>
            <w:r>
              <w:rPr>
                <w:rFonts w:eastAsia="Times New Roman"/>
              </w:rPr>
              <w:t>(девяносто шесть тысяч шестьсот сорок один рубль 02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«ОРТЭС»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59,00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148 680.00 (сто сорок восемь тысяч шестьсот восемьдесят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Сибирская экспертная компания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56,05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214 488.76 (двести четырнадцать тысяч четыреста восемьдесят восемь рублей 76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E34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Наименования, место нахождения (для юридических лиц), фамилия, имя, отчество, место жительства (для физических </w:t>
      </w:r>
      <w:r>
        <w:rPr>
          <w:rFonts w:eastAsia="Times New Roman"/>
        </w:rPr>
        <w:t>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4"/>
        <w:gridCol w:w="2627"/>
        <w:gridCol w:w="313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Техническая экспертиза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«ОРТЭС»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620049, Россия, Свердловская обл., г. Екатеринбур</w:t>
            </w:r>
            <w:r>
              <w:rPr>
                <w:rFonts w:eastAsia="Times New Roman"/>
              </w:rPr>
              <w:t>г, ул. Первомайская, дом 109, офис 128</w:t>
            </w:r>
          </w:p>
        </w:tc>
      </w:tr>
    </w:tbl>
    <w:p w:rsidR="00000000" w:rsidRDefault="00E34D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000000" w:rsidRDefault="00E34DC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34D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34D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E34DC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13E79"/>
    <w:multiLevelType w:val="multilevel"/>
    <w:tmpl w:val="06F06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E34DCE"/>
    <w:rsid w:val="00E3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2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3683</Characters>
  <Application>Microsoft Office Word</Application>
  <DocSecurity>0</DocSecurity>
  <Lines>30</Lines>
  <Paragraphs>8</Paragraphs>
  <ScaleCrop>false</ScaleCrop>
  <Company>shk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2013-06-14T09:22:00Z</dcterms:created>
  <dcterms:modified xsi:type="dcterms:W3CDTF">2013-06-14T09:22:00Z</dcterms:modified>
</cp:coreProperties>
</file>