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B0237D" w:rsidRDefault="0069236F" w:rsidP="000B03DE">
      <w:pPr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hAnsi="Times New Roman"/>
          <w:b/>
          <w:sz w:val="24"/>
          <w:szCs w:val="24"/>
        </w:rPr>
        <w:t xml:space="preserve"> </w:t>
      </w:r>
      <w:r w:rsidR="00A475B3" w:rsidRPr="00B0237D">
        <w:rPr>
          <w:rFonts w:ascii="Times New Roman" w:hAnsi="Times New Roman"/>
          <w:b/>
          <w:sz w:val="24"/>
          <w:szCs w:val="24"/>
        </w:rPr>
        <w:t>Заявк</w:t>
      </w:r>
      <w:r w:rsidR="00035D10" w:rsidRPr="00B0237D">
        <w:rPr>
          <w:rFonts w:ascii="Times New Roman" w:hAnsi="Times New Roman"/>
          <w:b/>
          <w:sz w:val="24"/>
          <w:szCs w:val="24"/>
        </w:rPr>
        <w:t>а</w:t>
      </w:r>
      <w:r w:rsidR="007D18C3" w:rsidRPr="00B0237D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237D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 w:rsidRPr="00B0237D"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0237D">
        <w:rPr>
          <w:rFonts w:ascii="Times New Roman" w:eastAsia="Arial" w:hAnsi="Times New Roman"/>
          <w:u w:val="single"/>
        </w:rPr>
        <w:t>)</w:t>
      </w:r>
      <w:r w:rsidR="007663E5" w:rsidRPr="00B0237D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237D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B0237D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B0237D" w:rsidRDefault="008A1D0E" w:rsidP="00647A5D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B0237D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904EE2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bookmarkStart w:id="0" w:name="ТекстовоеПоле1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>
              <w:rPr>
                <w:rFonts w:ascii="Times New Roman" w:eastAsia="Arial" w:hAnsi="Times New Roman"/>
                <w:lang w:eastAsia="ar-SA"/>
              </w:rPr>
              <w:t>Р</w:t>
            </w:r>
            <w:r w:rsidR="00B0237D" w:rsidRPr="00B0237D">
              <w:rPr>
                <w:rFonts w:ascii="Times New Roman" w:eastAsia="Arial" w:hAnsi="Times New Roman"/>
                <w:lang w:eastAsia="ar-SA"/>
              </w:rPr>
              <w:t>едукцион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0"/>
          </w:p>
        </w:tc>
      </w:tr>
      <w:tr w:rsidR="001D20EF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1D20EF" w:rsidRPr="00B0237D" w:rsidRDefault="001D20E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Доступ торговой процедуры</w:t>
            </w:r>
          </w:p>
        </w:tc>
        <w:tc>
          <w:tcPr>
            <w:tcW w:w="5180" w:type="dxa"/>
            <w:vAlign w:val="center"/>
          </w:tcPr>
          <w:p w:rsidR="001D20EF" w:rsidRPr="00B0237D" w:rsidRDefault="00321BD1" w:rsidP="00237285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before="120" w:after="0" w:line="240" w:lineRule="auto"/>
              <w:ind w:left="31"/>
              <w:jc w:val="both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1"/>
                  <w:enabled/>
                  <w:calcOnExit w:val="0"/>
                  <w:textInput/>
                </w:ffData>
              </w:fldChar>
            </w:r>
            <w:r w:rsidR="00237285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237285">
              <w:rPr>
                <w:rFonts w:ascii="Times New Roman" w:eastAsia="Arial" w:hAnsi="Times New Roman"/>
                <w:lang w:eastAsia="ar-SA"/>
              </w:rPr>
              <w:t>Закрытый</w:t>
            </w:r>
            <w:r w:rsidR="00237285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31790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317902" w:rsidRPr="00B0237D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bookmarkStart w:id="1" w:name="ТекстовоеПоле2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Компания с Ограниченной Ответственностью «Эрпорт Менеджмент Компани Лимитед» (Представительство в РФ)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1"/>
          </w:p>
        </w:tc>
      </w:tr>
      <w:tr w:rsidR="00317902" w:rsidRPr="00B0237D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317902" w:rsidRPr="00B0237D" w:rsidRDefault="00E941AB" w:rsidP="00237285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321BD1" w:rsidRPr="00E941AB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2"/>
                  <w:enabled/>
                  <w:calcOnExit w:val="0"/>
                  <w:textInput/>
                </w:ffData>
              </w:fldChar>
            </w:r>
            <w:r w:rsidRPr="00E941AB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="00321BD1" w:rsidRPr="00E941AB">
              <w:rPr>
                <w:rFonts w:ascii="Times New Roman" w:eastAsia="Arial" w:hAnsi="Times New Roman"/>
                <w:b/>
                <w:lang w:eastAsia="ar-SA"/>
              </w:rPr>
            </w:r>
            <w:r w:rsidR="00321BD1" w:rsidRPr="00E941AB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Дата и время проведения редукциона</w:t>
            </w:r>
            <w:r w:rsidR="00237285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E941AB">
              <w:rPr>
                <w:rFonts w:ascii="Times New Roman" w:eastAsia="Arial" w:hAnsi="Times New Roman"/>
                <w:b/>
                <w:color w:val="000000"/>
                <w:sz w:val="24"/>
                <w:szCs w:val="24"/>
                <w:lang w:eastAsia="ar-SA"/>
              </w:rPr>
              <w:t>/ Период рассмотрения оферт (для запроса котировок)</w:t>
            </w:r>
            <w:r w:rsidR="00321BD1" w:rsidRPr="00E941AB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B0237D" w:rsidRDefault="00321BD1" w:rsidP="00E941A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bookmarkStart w:id="2" w:name="ТекстовоеПоле3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941AB">
              <w:rPr>
                <w:rFonts w:ascii="Times New Roman" w:eastAsia="Arial" w:hAnsi="Times New Roman"/>
                <w:noProof/>
                <w:lang w:eastAsia="ar-SA"/>
              </w:rPr>
              <w:t xml:space="preserve"> в соотвествии с п. </w:t>
            </w:r>
            <w:r w:rsidR="00E941A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1.4.1.3.  Стандарта на форму</w:t>
            </w:r>
            <w:r w:rsidR="00904EE2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2"/>
          </w:p>
        </w:tc>
      </w:tr>
      <w:tr w:rsidR="00317902" w:rsidRPr="00D55CBB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Предмет закупки</w:t>
            </w:r>
          </w:p>
        </w:tc>
        <w:tc>
          <w:tcPr>
            <w:tcW w:w="5180" w:type="dxa"/>
            <w:vAlign w:val="center"/>
          </w:tcPr>
          <w:p w:rsidR="00317902" w:rsidRPr="00EC0BE7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4"/>
                  <w:enabled/>
                  <w:calcOnExit w:val="0"/>
                  <w:textInput/>
                </w:ffData>
              </w:fldChar>
            </w:r>
            <w:bookmarkStart w:id="3" w:name="ТекстовоеПоле4"/>
            <w:r w:rsidR="00B0237D" w:rsidRPr="00EC0BE7">
              <w:rPr>
                <w:rFonts w:ascii="Times New Roman" w:eastAsia="Arial" w:hAnsi="Times New Roman"/>
                <w:lang w:val="en-US"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Автомобиль</w:t>
            </w:r>
            <w:r w:rsidR="00EC0BE7" w:rsidRPr="00EC0BE7">
              <w:rPr>
                <w:rFonts w:ascii="Times New Roman" w:eastAsia="Arial" w:hAnsi="Times New Roman"/>
                <w:color w:val="000000"/>
                <w:sz w:val="24"/>
                <w:szCs w:val="24"/>
                <w:lang w:val="en-US" w:eastAsia="ar-SA"/>
              </w:rPr>
              <w:t xml:space="preserve">:  Mercedes-Benz E200 Buisnes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3"/>
          </w:p>
        </w:tc>
      </w:tr>
      <w:tr w:rsidR="00317902" w:rsidRPr="00EC0BE7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EC0BE7" w:rsidRPr="00EC0BE7" w:rsidRDefault="00321BD1" w:rsidP="00EC0BE7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EC0BE7">
              <w:rPr>
                <w:rFonts w:ascii="Times New Roman" w:eastAsia="Arial" w:hAnsi="Times New Roman"/>
                <w:lang w:val="en-US"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Автомобиль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 Mercedes-Benz E200 Buisnes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 xml:space="preserve">Mercedes-Benz  E 200 Business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универсал</w:t>
            </w:r>
            <w:proofErr w:type="spell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;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Тип двигателя – Бензиновый, 2 л., 184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л\</w:t>
            </w:r>
            <w:proofErr w:type="gram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</w:t>
            </w:r>
            <w:proofErr w:type="spellEnd"/>
            <w:proofErr w:type="gram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4-х контурные парковочные датчики;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Цветная панорамная камера заднего вида с выводом изображения на монитор в салоне;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Черный цвет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RAL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9005.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Парковочный пакет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Active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brake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assist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- система помощи водителю при </w:t>
            </w:r>
            <w:proofErr w:type="gram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экстренном</w:t>
            </w:r>
            <w:proofErr w:type="gram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торможение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Пакет запоминания параметров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Складывающиеся спинки задних сидений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Пепельница и прикуриватель в переднем отсеке для хранения и задней части салона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Пакет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Navigation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АКПП 9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G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TRONIC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Защита картера двигателя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Радио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Audio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20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USB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Пакет зеркал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Противоугонный пакет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Статичные светодиодные фары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High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-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Performance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Упаковка отправляемых автомобилей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Runflat</w:t>
            </w:r>
            <w:proofErr w:type="spell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/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Tirefit</w:t>
            </w:r>
            <w:proofErr w:type="spell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 (с компрессором для накачивания шин/ Летние шины с </w:t>
            </w:r>
            <w:proofErr w:type="gram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улучшенными</w:t>
            </w:r>
            <w:proofErr w:type="gram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характеристикам)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Подогрев передних сидений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омывателя</w:t>
            </w:r>
            <w:proofErr w:type="spell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ветрового стекла с подогревом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Увеличенный топливный бак (66 л)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Серийное исполнение интерьера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Серийное исполнение экстерьера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Легкосплавные</w:t>
            </w:r>
            <w:proofErr w:type="spell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колесные диски 17''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Велюровые коврики / Напольные коврики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AMG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Требования к комплектации дополнительным оборудованием: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(293) Боковые подушки безопасности в задней части салона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14) Линия исполнения интерьера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Avantgarde</w:t>
            </w:r>
            <w:proofErr w:type="spellEnd"/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(215А) Кожа, "</w:t>
            </w:r>
            <w:proofErr w:type="gram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Бежевый</w:t>
            </w:r>
            <w:proofErr w:type="gram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макиато</w:t>
            </w:r>
            <w:proofErr w:type="spell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" / черная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(Н09) Декоративные элементы из дерева, крупнопористый коричневый ясень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(197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U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) Окраска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металлик</w:t>
            </w:r>
            <w:proofErr w:type="spell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Черный Обсидиан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(872) Подогрев задних сидений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(228) Стояночное отопление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(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PAF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) Пакет комфортной акустики и звукоизоляции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Компрессорный </w:t>
            </w:r>
            <w:proofErr w:type="spell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автохолодильник</w:t>
            </w:r>
            <w:proofErr w:type="spell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(Объем:  не более 10.5 л.,  температура – 18°С независимо от температуры окружающей среды.</w:t>
            </w:r>
            <w:proofErr w:type="gram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)</w:t>
            </w:r>
            <w:proofErr w:type="gramEnd"/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Крепления для емкости в багажном отсеке  (диаметр 35,5 см., высота 63,5 см).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Проблесковый маяк, установленный на транспортное средство, должен отвечать следующим требованиям: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lastRenderedPageBreak/>
              <w:t>• крепление маяка - магнит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обладать эффективной силой света в любое время суток не менее 100 и не более 400 кандел (кд) с частотой вспышек (75+-15) мин.;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тип огня - светодиодный;</w:t>
            </w:r>
          </w:p>
          <w:p w:rsidR="00D55CBB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•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соответствовать условиям ГОСТ </w:t>
            </w:r>
            <w:proofErr w:type="gram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Р</w:t>
            </w:r>
            <w:proofErr w:type="gram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41.65-99 (ЕЭК ООН № 65).</w:t>
            </w:r>
          </w:p>
          <w:p w:rsidR="00317902" w:rsidRPr="00D55CBB" w:rsidRDefault="00D55CBB" w:rsidP="00D55CBB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• проблесковый маяк должен быть установлен </w:t>
            </w:r>
            <w:proofErr w:type="gramStart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на</w:t>
            </w:r>
            <w:proofErr w:type="gramEnd"/>
            <w:r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ТС в месте, хорошо просматриваемом со всех сторон;</w:t>
            </w:r>
            <w:r w:rsidR="00EC0BE7" w:rsidRPr="00D55CBB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321BD1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D55CBB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lastRenderedPageBreak/>
              <w:t>Список Лотов</w:t>
            </w:r>
          </w:p>
        </w:tc>
        <w:tc>
          <w:tcPr>
            <w:tcW w:w="5180" w:type="dxa"/>
            <w:vAlign w:val="center"/>
          </w:tcPr>
          <w:p w:rsidR="00317902" w:rsidRPr="00EC0BE7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val="en-US"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EC0BE7">
              <w:rPr>
                <w:rFonts w:ascii="Times New Roman" w:eastAsia="Arial" w:hAnsi="Times New Roman"/>
                <w:lang w:val="en-US"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>Лот</w:t>
            </w:r>
            <w:r w:rsidR="00EC0BE7" w:rsidRPr="00EC0BE7">
              <w:rPr>
                <w:rFonts w:ascii="Times New Roman" w:eastAsia="Arial" w:hAnsi="Times New Roman"/>
                <w:noProof/>
                <w:lang w:val="en-US" w:eastAsia="ar-SA"/>
              </w:rPr>
              <w:t xml:space="preserve"> №1 </w:t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>Автомобиль</w:t>
            </w:r>
            <w:r w:rsidR="00EC0BE7" w:rsidRPr="00EC0BE7">
              <w:rPr>
                <w:rFonts w:ascii="Times New Roman" w:eastAsia="Arial" w:hAnsi="Times New Roman"/>
                <w:noProof/>
                <w:lang w:val="en-US" w:eastAsia="ar-SA"/>
              </w:rPr>
              <w:t xml:space="preserve"> Mercedes-Benz E200 Buisnes 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Объём закупки</w:t>
            </w:r>
          </w:p>
        </w:tc>
        <w:tc>
          <w:tcPr>
            <w:tcW w:w="5180" w:type="dxa"/>
            <w:vAlign w:val="center"/>
          </w:tcPr>
          <w:p w:rsidR="00317902" w:rsidRPr="00B0237D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>
              <w:rPr>
                <w:rFonts w:ascii="Times New Roman" w:eastAsia="Arial" w:hAnsi="Times New Roman"/>
                <w:lang w:eastAsia="ar-SA"/>
              </w:rPr>
              <w:t>1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 xml:space="preserve"> ед.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FD53F4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Темпы поставок</w:t>
            </w:r>
            <w:r w:rsidR="00401BFA" w:rsidRPr="00B0237D">
              <w:rPr>
                <w:rFonts w:ascii="Times New Roman" w:eastAsia="Arial" w:hAnsi="Times New Roman"/>
                <w:b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5"/>
                  <w:enabled/>
                  <w:calcOnExit w:val="0"/>
                  <w:textInput/>
                </w:ffData>
              </w:fldChar>
            </w:r>
            <w:bookmarkStart w:id="4" w:name="ТекстовоеПоле5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Разово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4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>Сроки поставки / Срок проведения работ (для строительных проектов)</w:t>
            </w:r>
          </w:p>
        </w:tc>
        <w:tc>
          <w:tcPr>
            <w:tcW w:w="5180" w:type="dxa"/>
            <w:vAlign w:val="center"/>
          </w:tcPr>
          <w:p w:rsidR="00317902" w:rsidRPr="00B0237D" w:rsidRDefault="00321BD1" w:rsidP="002C3F1C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Поставка до 1</w:t>
            </w:r>
            <w:r w:rsidR="002C3F1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4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.0</w:t>
            </w:r>
            <w:r w:rsidR="002C3F1C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8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.201</w:t>
            </w:r>
            <w:r w:rsidR="00EC0BE7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7</w:t>
            </w:r>
            <w:r w:rsidR="00EC0BE7" w:rsidRPr="00EC0BE7">
              <w:rPr>
                <w:rFonts w:ascii="Times New Roman" w:hAnsi="Times New Roman"/>
                <w:color w:val="000000"/>
                <w:sz w:val="24"/>
                <w:szCs w:val="24"/>
                <w:lang w:val="en-US" w:eastAsia="ru-RU"/>
              </w:rPr>
              <w:t>г.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Место поставки</w:t>
            </w:r>
          </w:p>
        </w:tc>
        <w:tc>
          <w:tcPr>
            <w:tcW w:w="5180" w:type="dxa"/>
            <w:vAlign w:val="center"/>
          </w:tcPr>
          <w:p w:rsidR="00317902" w:rsidRPr="00B42A2F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hAnsi="Times New Roman"/>
                <w:sz w:val="24"/>
                <w:szCs w:val="24"/>
                <w:lang w:eastAsia="ru-RU"/>
              </w:rPr>
              <w:t>Склад Продавца в г. Москва, МО.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</w:p>
        </w:tc>
        <w:tc>
          <w:tcPr>
            <w:tcW w:w="5180" w:type="dxa"/>
            <w:vAlign w:val="center"/>
          </w:tcPr>
          <w:p w:rsidR="00317902" w:rsidRPr="00B0237D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42A2F"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42A2F" w:rsidRPr="00B42A2F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 w:rsidRPr="00B42A2F">
              <w:rPr>
                <w:rFonts w:ascii="Times New Roman" w:eastAsia="Arial" w:hAnsi="Times New Roman"/>
                <w:lang w:eastAsia="ar-SA"/>
              </w:rPr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hAnsi="Times New Roman"/>
                <w:sz w:val="24"/>
                <w:szCs w:val="24"/>
                <w:lang w:eastAsia="ru-RU"/>
              </w:rPr>
              <w:t>Безналичный расчет по факту поставки</w:t>
            </w:r>
            <w:r w:rsidRPr="00B42A2F"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17902" w:rsidRPr="00B0237D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begin">
                <w:ffData>
                  <w:name w:val="ТекстовоеПоле6"/>
                  <w:enabled/>
                  <w:calcOnExit w:val="0"/>
                  <w:textInput/>
                </w:ffData>
              </w:fldChar>
            </w:r>
            <w:bookmarkStart w:id="5" w:name="ТекстовоеПоле6"/>
            <w:r w:rsid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Да</w:t>
            </w:r>
            <w:r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fldChar w:fldCharType="end"/>
            </w:r>
            <w:bookmarkEnd w:id="5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 xml:space="preserve">Цена с НДС </w:t>
            </w:r>
          </w:p>
        </w:tc>
        <w:tc>
          <w:tcPr>
            <w:tcW w:w="5180" w:type="dxa"/>
            <w:vAlign w:val="center"/>
          </w:tcPr>
          <w:p w:rsidR="00317902" w:rsidRPr="00B0237D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7"/>
                  <w:enabled/>
                  <w:calcOnExit w:val="0"/>
                  <w:textInput/>
                </w:ffData>
              </w:fldChar>
            </w:r>
            <w:bookmarkStart w:id="6" w:name="ТекстовоеПоле7"/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 w:rsidRPr="00B0237D">
              <w:rPr>
                <w:rFonts w:ascii="Times New Roman" w:eastAsia="Arial" w:hAnsi="Times New Roman"/>
                <w:color w:val="000000"/>
                <w:sz w:val="24"/>
                <w:szCs w:val="24"/>
                <w:lang w:eastAsia="ar-SA"/>
              </w:rPr>
              <w:t>Да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  <w:bookmarkEnd w:id="6"/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237285" w:rsidRDefault="00321BD1" w:rsidP="00904EE2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color w:val="FF0000"/>
                <w:lang w:eastAsia="ar-SA"/>
              </w:rPr>
            </w:pP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E941AB" w:rsidRPr="00237285">
              <w:rPr>
                <w:rFonts w:ascii="Times New Roman" w:eastAsia="Arial" w:hAnsi="Times New Roman"/>
                <w:b/>
                <w:lang w:eastAsia="ar-SA"/>
              </w:rPr>
              <w:instrText xml:space="preserve"> FORMTEXT </w:instrTex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separate"/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Максимальная  (стартовая) цена редукциона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="00E941AB" w:rsidRPr="00237285">
              <w:rPr>
                <w:rFonts w:ascii="Times New Roman" w:eastAsia="Arial" w:hAnsi="Times New Roman"/>
                <w:b/>
                <w:noProof/>
                <w:lang w:eastAsia="ar-SA"/>
              </w:rPr>
              <w:t> </w:t>
            </w:r>
            <w:r w:rsidRPr="00237285">
              <w:rPr>
                <w:rFonts w:ascii="Times New Roman" w:eastAsia="Arial" w:hAnsi="Times New Roman"/>
                <w:b/>
                <w:lang w:eastAsia="ar-SA"/>
              </w:rPr>
              <w:fldChar w:fldCharType="end"/>
            </w:r>
          </w:p>
        </w:tc>
        <w:tc>
          <w:tcPr>
            <w:tcW w:w="5180" w:type="dxa"/>
            <w:vAlign w:val="center"/>
          </w:tcPr>
          <w:p w:rsidR="00317902" w:rsidRPr="00E941AB" w:rsidRDefault="00321BD1" w:rsidP="00EC0BE7">
            <w:pPr>
              <w:snapToGrid w:val="0"/>
              <w:spacing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 xml:space="preserve">Лот №1 – </w:t>
            </w:r>
            <w:r w:rsidR="00EC0BE7">
              <w:rPr>
                <w:rFonts w:ascii="Times New Roman" w:eastAsia="Arial" w:hAnsi="Times New Roman"/>
                <w:noProof/>
                <w:lang w:eastAsia="ar-SA"/>
              </w:rPr>
              <w:t>4</w:t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 xml:space="preserve"> </w:t>
            </w:r>
            <w:r w:rsidR="00EC0BE7">
              <w:rPr>
                <w:rFonts w:ascii="Times New Roman" w:eastAsia="Arial" w:hAnsi="Times New Roman"/>
                <w:noProof/>
                <w:lang w:eastAsia="ar-SA"/>
              </w:rPr>
              <w:t>00</w:t>
            </w:r>
            <w:r w:rsidR="00EC0BE7" w:rsidRPr="00EC0BE7">
              <w:rPr>
                <w:rFonts w:ascii="Times New Roman" w:eastAsia="Arial" w:hAnsi="Times New Roman"/>
                <w:noProof/>
                <w:lang w:eastAsia="ar-SA"/>
              </w:rPr>
              <w:t>0 000,00руб.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227A35" w:rsidRPr="00B0237D" w:rsidTr="00BE2CE7">
        <w:trPr>
          <w:jc w:val="center"/>
        </w:trPr>
        <w:tc>
          <w:tcPr>
            <w:tcW w:w="4666" w:type="dxa"/>
            <w:vAlign w:val="center"/>
          </w:tcPr>
          <w:p w:rsidR="00227A35" w:rsidRPr="00B0237D" w:rsidRDefault="00227A35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Валюта</w:t>
            </w:r>
          </w:p>
        </w:tc>
        <w:tc>
          <w:tcPr>
            <w:tcW w:w="5180" w:type="dxa"/>
            <w:vAlign w:val="center"/>
          </w:tcPr>
          <w:p w:rsidR="00227A35" w:rsidRPr="00B0237D" w:rsidRDefault="00321BD1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fldChar w:fldCharType="begin">
                <w:ffData>
                  <w:name w:val="ТекстовоеПоле3"/>
                  <w:enabled/>
                  <w:calcOnExit w:val="0"/>
                  <w:textInput/>
                </w:ffData>
              </w:fldChar>
            </w:r>
            <w:r w:rsidR="00B0237D">
              <w:rPr>
                <w:rFonts w:ascii="Times New Roman" w:eastAsia="Arial" w:hAnsi="Times New Roman"/>
                <w:lang w:eastAsia="ar-SA"/>
              </w:rPr>
              <w:instrText xml:space="preserve"> FORMTEXT </w:instrText>
            </w:r>
            <w:r>
              <w:rPr>
                <w:rFonts w:ascii="Times New Roman" w:eastAsia="Arial" w:hAnsi="Times New Roman"/>
                <w:lang w:eastAsia="ar-SA"/>
              </w:rPr>
            </w:r>
            <w:r>
              <w:rPr>
                <w:rFonts w:ascii="Times New Roman" w:eastAsia="Arial" w:hAnsi="Times New Roman"/>
                <w:lang w:eastAsia="ar-SA"/>
              </w:rPr>
              <w:fldChar w:fldCharType="separate"/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 xml:space="preserve">в соотвествии с п. </w:t>
            </w:r>
            <w:r w:rsidR="00B42A2F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1.4.1.</w:t>
            </w:r>
            <w:r w:rsidR="00B42A2F" w:rsidRPr="008715E2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6</w:t>
            </w:r>
            <w:r w:rsidR="00B0237D">
              <w:rPr>
                <w:rFonts w:ascii="Times New Roman" w:hAnsi="Times New Roman"/>
                <w:color w:val="000000"/>
                <w:sz w:val="24"/>
                <w:szCs w:val="24"/>
                <w:lang w:eastAsia="ru-RU"/>
              </w:rPr>
              <w:t>.  Стандарта на форму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 w:rsidR="00B0237D">
              <w:rPr>
                <w:rFonts w:ascii="Times New Roman" w:eastAsia="Arial" w:hAnsi="Times New Roman"/>
                <w:noProof/>
                <w:lang w:eastAsia="ar-SA"/>
              </w:rPr>
              <w:t> </w:t>
            </w:r>
            <w:r>
              <w:rPr>
                <w:rFonts w:ascii="Times New Roman" w:eastAsia="Arial" w:hAnsi="Times New Roman"/>
                <w:lang w:eastAsia="ar-SA"/>
              </w:rPr>
              <w:fldChar w:fldCharType="end"/>
            </w:r>
          </w:p>
        </w:tc>
      </w:tr>
      <w:tr w:rsidR="00317902" w:rsidRPr="00B0237D" w:rsidTr="00BE2CE7">
        <w:trPr>
          <w:jc w:val="center"/>
        </w:trPr>
        <w:tc>
          <w:tcPr>
            <w:tcW w:w="4666" w:type="dxa"/>
            <w:vAlign w:val="center"/>
          </w:tcPr>
          <w:p w:rsidR="00317902" w:rsidRPr="00B0237D" w:rsidRDefault="00317902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  <w:r w:rsidRPr="00B0237D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17902" w:rsidRPr="00B0237D" w:rsidRDefault="00317902" w:rsidP="00B42A2F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ind w:left="31"/>
              <w:rPr>
                <w:rFonts w:ascii="Times New Roman" w:eastAsia="Arial" w:hAnsi="Times New Roman"/>
                <w:lang w:eastAsia="ar-SA"/>
              </w:rPr>
            </w:pPr>
            <w:r w:rsidRPr="00B0237D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4C358F" w:rsidRPr="00B0237D" w:rsidRDefault="00321BD1" w:rsidP="002932D3">
      <w:pPr>
        <w:spacing w:line="240" w:lineRule="auto"/>
        <w:rPr>
          <w:rFonts w:ascii="Times New Roman" w:eastAsia="Arial" w:hAnsi="Times New Roman"/>
          <w:sz w:val="20"/>
          <w:szCs w:val="20"/>
          <w:lang w:eastAsia="ar-SA"/>
        </w:rPr>
      </w:pPr>
      <w:r>
        <w:rPr>
          <w:rFonts w:ascii="Times New Roman" w:eastAsia="Arial" w:hAnsi="Times New Roman"/>
          <w:sz w:val="24"/>
          <w:szCs w:val="24"/>
          <w:lang w:eastAsia="ar-SA"/>
        </w:rPr>
        <w:fldChar w:fldCharType="begin">
          <w:ffData>
            <w:name w:val="ТекстовоеПоле8"/>
            <w:enabled/>
            <w:calcOnExit w:val="0"/>
            <w:textInput/>
          </w:ffData>
        </w:fldChar>
      </w:r>
      <w:bookmarkStart w:id="7" w:name="ТекстовоеПоле8"/>
      <w:r w:rsidR="00B0237D">
        <w:rPr>
          <w:rFonts w:ascii="Times New Roman" w:eastAsia="Arial" w:hAnsi="Times New Roman"/>
          <w:sz w:val="24"/>
          <w:szCs w:val="24"/>
          <w:lang w:eastAsia="ar-SA"/>
        </w:rPr>
        <w:instrText xml:space="preserve"> FORMTEXT </w:instrText>
      </w:r>
      <w:r>
        <w:rPr>
          <w:rFonts w:ascii="Times New Roman" w:eastAsia="Arial" w:hAnsi="Times New Roman"/>
          <w:sz w:val="24"/>
          <w:szCs w:val="24"/>
          <w:lang w:eastAsia="ar-SA"/>
        </w:rPr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separate"/>
      </w:r>
      <w:r w:rsidR="00EC0BE7" w:rsidRPr="00EC0BE7">
        <w:rPr>
          <w:rFonts w:ascii="Times New Roman" w:eastAsia="Arial" w:hAnsi="Times New Roman"/>
          <w:sz w:val="24"/>
          <w:szCs w:val="24"/>
          <w:lang w:eastAsia="ar-SA"/>
        </w:rPr>
        <w:t xml:space="preserve">Потапова А.В. </w:t>
      </w:r>
      <w:r w:rsidR="00EC0BE7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</w:t>
      </w:r>
      <w:r w:rsidR="00EC0BE7" w:rsidRPr="00EC0BE7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                            </w:t>
      </w:r>
      <w:r w:rsidR="00EC0BE7">
        <w:rPr>
          <w:rFonts w:ascii="Times New Roman" w:eastAsia="Arial" w:hAnsi="Times New Roman"/>
          <w:sz w:val="24"/>
          <w:szCs w:val="24"/>
          <w:lang w:eastAsia="ar-SA"/>
        </w:rPr>
        <w:t xml:space="preserve">                       </w:t>
      </w:r>
      <w:r w:rsidR="00EC0BE7" w:rsidRPr="00EC0BE7">
        <w:rPr>
          <w:rFonts w:ascii="Times New Roman" w:eastAsia="Arial" w:hAnsi="Times New Roman"/>
          <w:sz w:val="24"/>
          <w:szCs w:val="24"/>
          <w:lang w:eastAsia="ar-SA"/>
        </w:rPr>
        <w:t xml:space="preserve">   </w:t>
      </w:r>
      <w:r w:rsidR="00EC0BE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EC0BE7" w:rsidRPr="00EC0BE7">
        <w:rPr>
          <w:rFonts w:ascii="Times New Roman" w:eastAsia="Arial" w:hAnsi="Times New Roman"/>
          <w:sz w:val="24"/>
          <w:szCs w:val="24"/>
          <w:lang w:eastAsia="ar-SA"/>
        </w:rPr>
        <w:t>_____________</w:t>
      </w:r>
      <w:r w:rsidR="00EC0BE7">
        <w:rPr>
          <w:rFonts w:ascii="Times New Roman" w:eastAsia="Arial" w:hAnsi="Times New Roman"/>
          <w:sz w:val="24"/>
          <w:szCs w:val="24"/>
          <w:lang w:eastAsia="ar-SA"/>
        </w:rPr>
        <w:t xml:space="preserve"> </w:t>
      </w:r>
      <w:r w:rsidR="00EC0BE7" w:rsidRPr="00EC0BE7">
        <w:rPr>
          <w:rFonts w:ascii="Times New Roman" w:eastAsia="Arial" w:hAnsi="Times New Roman"/>
          <w:sz w:val="20"/>
          <w:szCs w:val="20"/>
          <w:lang w:eastAsia="ar-SA"/>
        </w:rPr>
        <w:t xml:space="preserve">Представитель Компании в РФ                                                                                                    </w:t>
      </w:r>
      <w:r w:rsidR="00EC0BE7">
        <w:rPr>
          <w:rFonts w:ascii="Times New Roman" w:eastAsia="Arial" w:hAnsi="Times New Roman"/>
          <w:sz w:val="20"/>
          <w:szCs w:val="20"/>
          <w:lang w:eastAsia="ar-SA"/>
        </w:rPr>
        <w:t xml:space="preserve">  </w:t>
      </w:r>
      <w:r w:rsidR="00EC0BE7" w:rsidRPr="00EC0BE7">
        <w:rPr>
          <w:rFonts w:ascii="Times New Roman" w:eastAsia="Arial" w:hAnsi="Times New Roman"/>
          <w:sz w:val="20"/>
          <w:szCs w:val="20"/>
          <w:lang w:eastAsia="ar-SA"/>
        </w:rPr>
        <w:t xml:space="preserve">      (Подпись)     </w:t>
      </w:r>
      <w:r>
        <w:rPr>
          <w:rFonts w:ascii="Times New Roman" w:eastAsia="Arial" w:hAnsi="Times New Roman"/>
          <w:sz w:val="24"/>
          <w:szCs w:val="24"/>
          <w:lang w:eastAsia="ar-SA"/>
        </w:rPr>
        <w:fldChar w:fldCharType="end"/>
      </w:r>
      <w:bookmarkEnd w:id="7"/>
    </w:p>
    <w:sectPr w:rsidR="004C358F" w:rsidRPr="00B0237D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forms" w:enforcement="1" w:cryptProviderType="rsaFull" w:cryptAlgorithmClass="hash" w:cryptAlgorithmType="typeAny" w:cryptAlgorithmSid="4" w:cryptSpinCount="100000" w:hash="s0Ko4DFFyU88D8h8h5/xdChTXQA=" w:salt="WR9V+PB5exAMviOtLvWNQw=="/>
  <w:defaultTabStop w:val="708"/>
  <w:characterSpacingControl w:val="doNotCompress"/>
  <w:compat/>
  <w:rsids>
    <w:rsidRoot w:val="00A02C24"/>
    <w:rsid w:val="00004519"/>
    <w:rsid w:val="000053E5"/>
    <w:rsid w:val="0001071F"/>
    <w:rsid w:val="00011091"/>
    <w:rsid w:val="0002259D"/>
    <w:rsid w:val="00030C2E"/>
    <w:rsid w:val="00035D10"/>
    <w:rsid w:val="000436D4"/>
    <w:rsid w:val="000562AC"/>
    <w:rsid w:val="00065C60"/>
    <w:rsid w:val="0006758E"/>
    <w:rsid w:val="000754A5"/>
    <w:rsid w:val="00082E82"/>
    <w:rsid w:val="00096765"/>
    <w:rsid w:val="00096A6C"/>
    <w:rsid w:val="000B03DE"/>
    <w:rsid w:val="000C1751"/>
    <w:rsid w:val="000F06CD"/>
    <w:rsid w:val="000F607F"/>
    <w:rsid w:val="00124BD8"/>
    <w:rsid w:val="00141D16"/>
    <w:rsid w:val="00166DBC"/>
    <w:rsid w:val="00175FFB"/>
    <w:rsid w:val="00197C5E"/>
    <w:rsid w:val="001D20EF"/>
    <w:rsid w:val="00216A26"/>
    <w:rsid w:val="002233F8"/>
    <w:rsid w:val="00227A35"/>
    <w:rsid w:val="0023171C"/>
    <w:rsid w:val="00237285"/>
    <w:rsid w:val="00244883"/>
    <w:rsid w:val="002614E4"/>
    <w:rsid w:val="00262542"/>
    <w:rsid w:val="00264BB4"/>
    <w:rsid w:val="00267957"/>
    <w:rsid w:val="002932D3"/>
    <w:rsid w:val="002950D9"/>
    <w:rsid w:val="002C3F1C"/>
    <w:rsid w:val="002E0DB2"/>
    <w:rsid w:val="002F07B0"/>
    <w:rsid w:val="002F3A6E"/>
    <w:rsid w:val="00312D00"/>
    <w:rsid w:val="00317902"/>
    <w:rsid w:val="00321BD1"/>
    <w:rsid w:val="0032746D"/>
    <w:rsid w:val="00342C92"/>
    <w:rsid w:val="00351BE0"/>
    <w:rsid w:val="00357869"/>
    <w:rsid w:val="00361F10"/>
    <w:rsid w:val="003C2F70"/>
    <w:rsid w:val="003C437A"/>
    <w:rsid w:val="003E0F73"/>
    <w:rsid w:val="00401BFA"/>
    <w:rsid w:val="00402AC2"/>
    <w:rsid w:val="004144CA"/>
    <w:rsid w:val="00432218"/>
    <w:rsid w:val="00435963"/>
    <w:rsid w:val="00487D9B"/>
    <w:rsid w:val="004A230B"/>
    <w:rsid w:val="004C358F"/>
    <w:rsid w:val="00512A8D"/>
    <w:rsid w:val="0051617B"/>
    <w:rsid w:val="005321E2"/>
    <w:rsid w:val="00537DBA"/>
    <w:rsid w:val="00563102"/>
    <w:rsid w:val="005D7832"/>
    <w:rsid w:val="005F0CDE"/>
    <w:rsid w:val="00600B01"/>
    <w:rsid w:val="006147B9"/>
    <w:rsid w:val="00632DE6"/>
    <w:rsid w:val="00633A2E"/>
    <w:rsid w:val="00640230"/>
    <w:rsid w:val="00647A5D"/>
    <w:rsid w:val="00680BE1"/>
    <w:rsid w:val="006910D2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942EC"/>
    <w:rsid w:val="007A7983"/>
    <w:rsid w:val="007C0E42"/>
    <w:rsid w:val="007D0F6D"/>
    <w:rsid w:val="007D18C3"/>
    <w:rsid w:val="007E73E8"/>
    <w:rsid w:val="0080169D"/>
    <w:rsid w:val="00802A44"/>
    <w:rsid w:val="00840956"/>
    <w:rsid w:val="008715E2"/>
    <w:rsid w:val="0087438F"/>
    <w:rsid w:val="0087508E"/>
    <w:rsid w:val="008752A5"/>
    <w:rsid w:val="00886BC8"/>
    <w:rsid w:val="0089422F"/>
    <w:rsid w:val="008956AA"/>
    <w:rsid w:val="008A1D0E"/>
    <w:rsid w:val="008B027E"/>
    <w:rsid w:val="008C3548"/>
    <w:rsid w:val="008C5587"/>
    <w:rsid w:val="008D20CC"/>
    <w:rsid w:val="008E594C"/>
    <w:rsid w:val="00904EE2"/>
    <w:rsid w:val="009157E0"/>
    <w:rsid w:val="0093686D"/>
    <w:rsid w:val="00941D15"/>
    <w:rsid w:val="009826B5"/>
    <w:rsid w:val="009B5F05"/>
    <w:rsid w:val="009F7593"/>
    <w:rsid w:val="00A0005D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7BB7"/>
    <w:rsid w:val="00AB417F"/>
    <w:rsid w:val="00AB42C4"/>
    <w:rsid w:val="00AD120A"/>
    <w:rsid w:val="00AD1D04"/>
    <w:rsid w:val="00AE1DB9"/>
    <w:rsid w:val="00AE6FB5"/>
    <w:rsid w:val="00AF6E30"/>
    <w:rsid w:val="00B01FBC"/>
    <w:rsid w:val="00B0237D"/>
    <w:rsid w:val="00B07D39"/>
    <w:rsid w:val="00B13F1B"/>
    <w:rsid w:val="00B33520"/>
    <w:rsid w:val="00B33575"/>
    <w:rsid w:val="00B42A2F"/>
    <w:rsid w:val="00B43F4B"/>
    <w:rsid w:val="00B452C9"/>
    <w:rsid w:val="00B60B0A"/>
    <w:rsid w:val="00B83315"/>
    <w:rsid w:val="00B86603"/>
    <w:rsid w:val="00B86E7E"/>
    <w:rsid w:val="00B940BF"/>
    <w:rsid w:val="00B9648B"/>
    <w:rsid w:val="00BE2C88"/>
    <w:rsid w:val="00BE2CE7"/>
    <w:rsid w:val="00BF1CF6"/>
    <w:rsid w:val="00C15695"/>
    <w:rsid w:val="00C20988"/>
    <w:rsid w:val="00C2399E"/>
    <w:rsid w:val="00C63F86"/>
    <w:rsid w:val="00C70999"/>
    <w:rsid w:val="00C83563"/>
    <w:rsid w:val="00C86BB6"/>
    <w:rsid w:val="00CB1182"/>
    <w:rsid w:val="00CB5943"/>
    <w:rsid w:val="00CC4B07"/>
    <w:rsid w:val="00CD6840"/>
    <w:rsid w:val="00CF5AE5"/>
    <w:rsid w:val="00D14800"/>
    <w:rsid w:val="00D346C0"/>
    <w:rsid w:val="00D361E8"/>
    <w:rsid w:val="00D55CBB"/>
    <w:rsid w:val="00D71BE2"/>
    <w:rsid w:val="00D851BB"/>
    <w:rsid w:val="00DB122D"/>
    <w:rsid w:val="00DC7ABE"/>
    <w:rsid w:val="00DE4FA8"/>
    <w:rsid w:val="00E4676C"/>
    <w:rsid w:val="00E46E66"/>
    <w:rsid w:val="00E54483"/>
    <w:rsid w:val="00E57001"/>
    <w:rsid w:val="00E721CD"/>
    <w:rsid w:val="00E74DA7"/>
    <w:rsid w:val="00E77076"/>
    <w:rsid w:val="00E927A2"/>
    <w:rsid w:val="00E941AB"/>
    <w:rsid w:val="00EC0BE7"/>
    <w:rsid w:val="00ED0788"/>
    <w:rsid w:val="00ED36C6"/>
    <w:rsid w:val="00EE2D71"/>
    <w:rsid w:val="00EE378A"/>
    <w:rsid w:val="00EE4FC4"/>
    <w:rsid w:val="00EF490C"/>
    <w:rsid w:val="00F00D6C"/>
    <w:rsid w:val="00F01E1D"/>
    <w:rsid w:val="00F209CD"/>
    <w:rsid w:val="00F22F85"/>
    <w:rsid w:val="00F26AE9"/>
    <w:rsid w:val="00F62114"/>
    <w:rsid w:val="00F7134A"/>
    <w:rsid w:val="00F83106"/>
    <w:rsid w:val="00FA48E2"/>
    <w:rsid w:val="00FB2061"/>
    <w:rsid w:val="00FC7B03"/>
    <w:rsid w:val="00FD4F6B"/>
    <w:rsid w:val="00FD53F4"/>
    <w:rsid w:val="00FE2CCE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rsid w:val="001D20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HTML0">
    <w:name w:val="Стандартный HTML Знак"/>
    <w:basedOn w:val="a0"/>
    <w:link w:val="HTML"/>
    <w:rsid w:val="001D20EF"/>
    <w:rPr>
      <w:rFonts w:ascii="Courier New" w:eastAsia="Times New Roman" w:hAnsi="Courier New" w:cs="Courier New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C7AC00-A2D3-4BA7-97A6-8F6CD41889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597</Words>
  <Characters>3405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akovalchuk</dc:creator>
  <cp:lastModifiedBy>vgubanov</cp:lastModifiedBy>
  <cp:revision>5</cp:revision>
  <dcterms:created xsi:type="dcterms:W3CDTF">2017-03-23T08:03:00Z</dcterms:created>
  <dcterms:modified xsi:type="dcterms:W3CDTF">2017-05-27T15:20:00Z</dcterms:modified>
</cp:coreProperties>
</file>