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61"/>
        <w:gridCol w:w="5884"/>
      </w:tblGrid>
      <w:tr w:rsidR="009075B7" w:rsidRPr="009075B7" w:rsidTr="009075B7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jc w:val="center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bookmarkStart w:id="0" w:name="_GoBack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Извещение о проведении закупки </w:t>
            </w:r>
            <w:r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r w:rsidRPr="009075B7">
              <w:rPr>
                <w:rFonts w:ascii="Arial" w:eastAsia="Times New Roman" w:hAnsi="Arial" w:cs="Arial"/>
                <w:b/>
                <w:color w:val="625F5F"/>
                <w:sz w:val="18"/>
                <w:szCs w:val="18"/>
                <w:lang w:eastAsia="ru-RU"/>
              </w:rPr>
              <w:t>9/10 2012</w:t>
            </w:r>
            <w:bookmarkEnd w:id="0"/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(в редакции № 1 от 01.11.2012</w:t>
            </w:r>
            <w:proofErr w:type="gram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)</w:t>
            </w:r>
            <w:proofErr w:type="gram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Номер извещения: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31200020766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закупки: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Способ проведения закупки: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редукцион</w:t>
            </w:r>
            <w:proofErr w:type="spellEnd"/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Аукционный Конкурсный Дом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площадки в сети Интернет: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http://a-k-d.ru.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Заказчик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Наименование организации: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Федеральное государственное унитарное научно-производственное предприятие "Полярная морская геологоразведочная экспедиция"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нахождения: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Почтовый адрес: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198412, Санкт-Петербург город,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Петродворцовый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, Ломоносов, улица Победы, дом 24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Контактная информация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Ф.И.О: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Урбан Виктория Иосифовна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Адрес электронной почты: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urban@polarex.spb.ru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Телефон: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7-812-4224963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Факс: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7-812-4231900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Лот №1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Предмет договора: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Поставка топлива дизельного MGO DMA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Low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Sulphur</w:t>
            </w:r>
            <w:proofErr w:type="spell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для нужд ФГУНПП "ПМГРЭ"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Начальная (максимальная) цена договора: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1525000 Российский рубль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ОКДП: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2320230 Топливо дизельное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Классификация по ОКВЭД: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51.51 Оптовая торговля топливом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Количество поставляемого товара, объем выполняемых работ, оказываемых услуг: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50 Тонна условного топлива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 для лота №1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поставки товара, выполнения работ, оказания услуг: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г. Санкт-Петербург, Канонерский судоремонтный завод, место стоянки НИС "Академик Александр Карпинский"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документации по закупке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Срок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с 01.11.2012 по 07.11.2012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Место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http://www.zakupki.gov.ru/223/; сайт Заказчика www.pmge.ru</w:t>
            </w:r>
            <w:proofErr w:type="gramStart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 xml:space="preserve"> ;</w:t>
            </w:r>
            <w:proofErr w:type="gramEnd"/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на ЭТП "WWW. A-K-D.RU"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Порядок предоставления документации: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в свободном доступе без ограничений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Официальный сайт, на котором размещена документация: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www.zakupki.gov.ru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Размер платы: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Плата не требуется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Информация о порядке проведения закупки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окончания подачи заявок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07.11.2012 13:30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Рассмотрение заявок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08.11.2012 10:00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lastRenderedPageBreak/>
              <w:t>Место: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198412,Санкт-Петербург – Ломоносов, ул. Победы 24,каб.308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Проведение закупки в электронной форме</w:t>
            </w:r>
          </w:p>
        </w:tc>
      </w:tr>
      <w:tr w:rsidR="009075B7" w:rsidRPr="009075B7" w:rsidTr="009075B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Дата и время проведения закупки (по местному времени):</w:t>
            </w:r>
          </w:p>
        </w:tc>
        <w:tc>
          <w:tcPr>
            <w:tcW w:w="0" w:type="auto"/>
            <w:vAlign w:val="center"/>
            <w:hideMark/>
          </w:tcPr>
          <w:p w:rsidR="009075B7" w:rsidRPr="009075B7" w:rsidRDefault="009075B7" w:rsidP="009075B7">
            <w:pPr>
              <w:spacing w:after="0" w:line="240" w:lineRule="atLeast"/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</w:pPr>
            <w:r w:rsidRPr="009075B7">
              <w:rPr>
                <w:rFonts w:ascii="Arial" w:eastAsia="Times New Roman" w:hAnsi="Arial" w:cs="Arial"/>
                <w:color w:val="625F5F"/>
                <w:sz w:val="18"/>
                <w:szCs w:val="18"/>
                <w:lang w:eastAsia="ru-RU"/>
              </w:rPr>
              <w:t>12.11.2012 09:30</w:t>
            </w:r>
          </w:p>
        </w:tc>
      </w:tr>
    </w:tbl>
    <w:p w:rsidR="00E4298A" w:rsidRDefault="00E4298A"/>
    <w:sectPr w:rsidR="00E42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5A9"/>
    <w:rsid w:val="009075B7"/>
    <w:rsid w:val="009125A9"/>
    <w:rsid w:val="00E42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0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96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182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06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Полярная Морская Геологоразведочная Экспедиция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Урбан Виктория</dc:creator>
  <cp:keywords/>
  <dc:description/>
  <cp:lastModifiedBy>Урбан Виктория</cp:lastModifiedBy>
  <cp:revision>2</cp:revision>
  <dcterms:created xsi:type="dcterms:W3CDTF">2012-11-01T07:33:00Z</dcterms:created>
  <dcterms:modified xsi:type="dcterms:W3CDTF">2012-11-01T07:34:00Z</dcterms:modified>
</cp:coreProperties>
</file>