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AED" w:rsidRDefault="00B83433">
      <w:pPr>
        <w:pStyle w:val="1"/>
        <w:jc w:val="center"/>
        <w:rPr>
          <w:rFonts w:eastAsia="Times New Roman"/>
          <w:sz w:val="32"/>
          <w:szCs w:val="32"/>
        </w:rPr>
      </w:pPr>
      <w:r w:rsidRPr="004A2FE2">
        <w:rPr>
          <w:rFonts w:eastAsia="Times New Roman"/>
          <w:sz w:val="32"/>
          <w:szCs w:val="32"/>
        </w:rPr>
        <w:t>Протокол рассмотрения заявок на участие в конкурсе в электронной форме</w:t>
      </w:r>
      <w:r w:rsidR="004A2FE2">
        <w:rPr>
          <w:rFonts w:eastAsia="Times New Roman"/>
          <w:sz w:val="32"/>
          <w:szCs w:val="32"/>
        </w:rPr>
        <w:t xml:space="preserve"> </w:t>
      </w:r>
      <w:r w:rsidRPr="004A2FE2">
        <w:rPr>
          <w:rFonts w:eastAsia="Times New Roman"/>
          <w:sz w:val="32"/>
          <w:szCs w:val="32"/>
        </w:rPr>
        <w:t>№C019510</w:t>
      </w:r>
      <w:r w:rsidRPr="004A2FE2">
        <w:rPr>
          <w:rFonts w:eastAsia="Times New Roman"/>
          <w:sz w:val="32"/>
          <w:szCs w:val="32"/>
        </w:rPr>
        <w:br/>
        <w:t xml:space="preserve">«Открытый конкурс на право заключения договора на конструирование, изготовление и поставку </w:t>
      </w:r>
      <w:r w:rsidR="00137016">
        <w:rPr>
          <w:rFonts w:eastAsia="Times New Roman"/>
          <w:sz w:val="32"/>
          <w:szCs w:val="32"/>
        </w:rPr>
        <w:t xml:space="preserve">установки </w:t>
      </w:r>
      <w:r w:rsidRPr="004A2FE2">
        <w:rPr>
          <w:rFonts w:eastAsia="Times New Roman"/>
          <w:sz w:val="32"/>
          <w:szCs w:val="32"/>
        </w:rPr>
        <w:t xml:space="preserve">контроля </w:t>
      </w:r>
      <w:proofErr w:type="gramStart"/>
      <w:r w:rsidRPr="004A2FE2">
        <w:rPr>
          <w:rFonts w:eastAsia="Times New Roman"/>
          <w:sz w:val="32"/>
          <w:szCs w:val="32"/>
        </w:rPr>
        <w:t>α-</w:t>
      </w:r>
      <w:proofErr w:type="gramEnd"/>
      <w:r w:rsidRPr="004A2FE2">
        <w:rPr>
          <w:rFonts w:eastAsia="Times New Roman"/>
          <w:sz w:val="32"/>
          <w:szCs w:val="32"/>
        </w:rPr>
        <w:t xml:space="preserve">загрязнения наружной поверхности ТВС и дезактивации (№ 12/693/410; 2471/90)» </w:t>
      </w:r>
    </w:p>
    <w:p w:rsidR="00C45250" w:rsidRPr="004A2FE2" w:rsidRDefault="00C45250">
      <w:pPr>
        <w:pStyle w:val="1"/>
        <w:jc w:val="center"/>
        <w:rPr>
          <w:rFonts w:eastAsia="Times New Roman"/>
          <w:sz w:val="32"/>
          <w:szCs w:val="3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564A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4AED" w:rsidRDefault="00B834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64AED" w:rsidRDefault="00B83433" w:rsidP="001943B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</w:t>
            </w:r>
            <w:r w:rsidR="001943BB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>.01.2013 г.</w:t>
            </w:r>
          </w:p>
        </w:tc>
      </w:tr>
    </w:tbl>
    <w:p w:rsidR="00564AED" w:rsidRDefault="00B834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C019510.</w:t>
      </w:r>
      <w:r>
        <w:rPr>
          <w:rFonts w:eastAsia="Times New Roman"/>
        </w:rPr>
        <w:br/>
        <w:t>Номер протокола: C019510.</w:t>
      </w:r>
      <w:r>
        <w:rPr>
          <w:rFonts w:eastAsia="Times New Roman"/>
        </w:rPr>
        <w:br/>
        <w:t>Дата протокола: 2</w:t>
      </w:r>
      <w:r w:rsidR="001943BB">
        <w:rPr>
          <w:rFonts w:eastAsia="Times New Roman"/>
        </w:rPr>
        <w:t>4</w:t>
      </w:r>
      <w:r>
        <w:rPr>
          <w:rFonts w:eastAsia="Times New Roman"/>
        </w:rPr>
        <w:t>.01.2013 г.</w:t>
      </w:r>
    </w:p>
    <w:p w:rsidR="00564AED" w:rsidRDefault="00B834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«Головной институт «ВНИПИЭТ»</w:t>
      </w:r>
      <w:r>
        <w:rPr>
          <w:rFonts w:eastAsia="Times New Roman"/>
        </w:rPr>
        <w:br/>
        <w:t xml:space="preserve">(197183, Россия, город Санкт-Петербург, улица Савушкина, дом 82). </w:t>
      </w:r>
    </w:p>
    <w:p w:rsidR="00564AED" w:rsidRDefault="00B834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конкурса: Открытый конкурс на право заключения договора на конструирование, изготовление и поставку</w:t>
      </w:r>
      <w:r w:rsidR="00137016">
        <w:rPr>
          <w:rFonts w:eastAsia="Times New Roman"/>
        </w:rPr>
        <w:t xml:space="preserve"> установки</w:t>
      </w:r>
      <w:r>
        <w:rPr>
          <w:rFonts w:eastAsia="Times New Roman"/>
        </w:rPr>
        <w:t xml:space="preserve"> контроля </w:t>
      </w:r>
      <w:proofErr w:type="gramStart"/>
      <w:r>
        <w:rPr>
          <w:rFonts w:eastAsia="Times New Roman"/>
        </w:rPr>
        <w:t>α-</w:t>
      </w:r>
      <w:proofErr w:type="gramEnd"/>
      <w:r>
        <w:rPr>
          <w:rFonts w:eastAsia="Times New Roman"/>
        </w:rPr>
        <w:t xml:space="preserve">загрязнения наружной поверхности ТВС и дезактивации (№ 12/693/410; 2471/90). </w:t>
      </w:r>
    </w:p>
    <w:p w:rsidR="00564AED" w:rsidRDefault="00B834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http://www.a-k-d.ru в сети Интернет 21.12.2012 </w:t>
      </w:r>
    </w:p>
    <w:p w:rsidR="00564AED" w:rsidRDefault="00B8343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21.01.2013 г., 08:45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1"/>
        <w:gridCol w:w="2267"/>
        <w:gridCol w:w="2048"/>
        <w:gridCol w:w="1658"/>
        <w:gridCol w:w="2321"/>
      </w:tblGrid>
      <w:tr w:rsidR="00564AED" w:rsidTr="000A11A9">
        <w:trPr>
          <w:trHeight w:val="2798"/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4AED" w:rsidRDefault="00B8343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4AED" w:rsidRDefault="00B8343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4AED" w:rsidRDefault="00B8343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4AED" w:rsidRDefault="00B8343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4AED" w:rsidRDefault="00B8343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564AED" w:rsidTr="000A11A9">
        <w:trPr>
          <w:trHeight w:val="1489"/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4AED" w:rsidRDefault="00B834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4AED" w:rsidRDefault="00B834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“НИИТФА“</w:t>
            </w:r>
            <w:r>
              <w:rPr>
                <w:rFonts w:eastAsia="Times New Roman"/>
              </w:rPr>
              <w:br/>
              <w:t>ИНН 7726606316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4AED" w:rsidRDefault="00B834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115230, Москва, Москва, </w:t>
            </w:r>
            <w:proofErr w:type="gramStart"/>
            <w:r>
              <w:rPr>
                <w:rFonts w:eastAsia="Times New Roman"/>
              </w:rPr>
              <w:t>Варшавское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шосссе</w:t>
            </w:r>
            <w:proofErr w:type="spellEnd"/>
            <w:r>
              <w:rPr>
                <w:rFonts w:eastAsia="Times New Roman"/>
              </w:rPr>
              <w:t>, 46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4AED" w:rsidRDefault="00B834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января 2013 г. 18:36:26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4AED" w:rsidRDefault="00B834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16 000 000.00 (шестнадцать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564AED" w:rsidRDefault="00B834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конкурс признается несостоявшимся. </w:t>
      </w:r>
    </w:p>
    <w:p w:rsidR="00564AED" w:rsidRDefault="00B834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lastRenderedPageBreak/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конкурсе на соответствие требованиям, предусмотренным документацией о конкурсе, и приняла решение:</w:t>
      </w:r>
      <w:r>
        <w:rPr>
          <w:rFonts w:eastAsia="Times New Roman"/>
        </w:rPr>
        <w:br/>
        <w:t>— единственная поданная заявка на участие в конкурсе от</w:t>
      </w:r>
      <w:r w:rsidR="00C45250">
        <w:rPr>
          <w:rFonts w:eastAsia="Times New Roman"/>
        </w:rPr>
        <w:t xml:space="preserve"> Открытое акционерное общество «</w:t>
      </w:r>
      <w:r>
        <w:rPr>
          <w:rFonts w:eastAsia="Times New Roman"/>
        </w:rPr>
        <w:t>Научно-исследовательский институт тех</w:t>
      </w:r>
      <w:r w:rsidR="00C45250">
        <w:rPr>
          <w:rFonts w:eastAsia="Times New Roman"/>
        </w:rPr>
        <w:t>нической физики и автоматизации»</w:t>
      </w:r>
      <w:r>
        <w:rPr>
          <w:rFonts w:eastAsia="Times New Roman"/>
        </w:rPr>
        <w:t xml:space="preserve"> соответствует требованиям, предусмотренным документацией о конкурсе. </w:t>
      </w:r>
      <w:proofErr w:type="gramEnd"/>
    </w:p>
    <w:p w:rsidR="00564AED" w:rsidRDefault="00B834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вправе:</w:t>
      </w:r>
      <w:r>
        <w:rPr>
          <w:rFonts w:eastAsia="Times New Roman"/>
        </w:rPr>
        <w:br/>
        <w:t>— заключить договор с Открытое акционерное общество “Научно-исследовательский институт технической физики и автоматизации“ на условиях, предусмотренных документацией о конкурсе, по начальной (максимальной) цене договора, указанной в извещении о проведении конкурсе, или по цене договора, согласованной с подавшим заявку участником процедуры закупки и не превышающей начальной (максимальной) цены;</w:t>
      </w:r>
      <w:proofErr w:type="gramEnd"/>
      <w:r>
        <w:rPr>
          <w:rFonts w:eastAsia="Times New Roman"/>
        </w:rPr>
        <w:br/>
        <w:t>— объявить проведение повторной процедуры закупки;</w:t>
      </w:r>
      <w:r>
        <w:rPr>
          <w:rFonts w:eastAsia="Times New Roman"/>
        </w:rPr>
        <w:br/>
        <w:t>— отказаться от повторного проведения процедуры закупки;</w:t>
      </w:r>
      <w:r>
        <w:rPr>
          <w:rFonts w:eastAsia="Times New Roman"/>
        </w:rPr>
        <w:br/>
        <w:t xml:space="preserve">— вынести на рассмотрение разрешающими органами, определенными приказом </w:t>
      </w:r>
      <w:proofErr w:type="spellStart"/>
      <w:r>
        <w:rPr>
          <w:rFonts w:eastAsia="Times New Roman"/>
        </w:rPr>
        <w:t>Госкопрорации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», в соответствии с их полномочиями, вопрос о проведении конкурентной процедуры отличной от конкурса или о заключении договора с единственным поставщиком. </w:t>
      </w:r>
    </w:p>
    <w:p w:rsidR="00A35311" w:rsidRPr="006721D7" w:rsidRDefault="00B83433" w:rsidP="006721D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конкурсе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564AED" w:rsidRDefault="00B834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564AED" w:rsidRDefault="00B8343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564AED" w:rsidRDefault="00564AED">
      <w:pPr>
        <w:rPr>
          <w:rFonts w:eastAsia="Times New Roman"/>
        </w:rPr>
      </w:pPr>
    </w:p>
    <w:sectPr w:rsidR="00564AED" w:rsidSect="00C4525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AC067B"/>
    <w:multiLevelType w:val="multilevel"/>
    <w:tmpl w:val="836C3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savePreviewPicture/>
  <w:compat/>
  <w:rsids>
    <w:rsidRoot w:val="004A2FE2"/>
    <w:rsid w:val="000A11A9"/>
    <w:rsid w:val="00137016"/>
    <w:rsid w:val="00171C31"/>
    <w:rsid w:val="001943BB"/>
    <w:rsid w:val="004A2FE2"/>
    <w:rsid w:val="00523D62"/>
    <w:rsid w:val="00564AED"/>
    <w:rsid w:val="00566D07"/>
    <w:rsid w:val="0057581D"/>
    <w:rsid w:val="006721D7"/>
    <w:rsid w:val="00845E7B"/>
    <w:rsid w:val="00925A72"/>
    <w:rsid w:val="00A35311"/>
    <w:rsid w:val="00B03AB4"/>
    <w:rsid w:val="00B40259"/>
    <w:rsid w:val="00B83433"/>
    <w:rsid w:val="00C45250"/>
    <w:rsid w:val="00CB0EA2"/>
    <w:rsid w:val="00CF71DC"/>
    <w:rsid w:val="00D269BD"/>
    <w:rsid w:val="00DD50F7"/>
    <w:rsid w:val="00ED3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AED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564AE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4A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564AE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2850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Протокол рассмотрения заявок на участие в конкурсе в электронной форме №C019510 </vt:lpstr>
    </vt:vector>
  </TitlesOfParts>
  <Company>VNIPIET</Company>
  <LinksUpToDate>false</LinksUpToDate>
  <CharactersWithSpaces>3343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2013-01-24T10:53:00Z</cp:lastPrinted>
  <dcterms:created xsi:type="dcterms:W3CDTF">2013-01-24T11:57:00Z</dcterms:created>
  <dcterms:modified xsi:type="dcterms:W3CDTF">2013-01-24T11:58:00Z</dcterms:modified>
</cp:coreProperties>
</file>