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129B4" w:rsidRDefault="006743EF">
      <w:pPr>
        <w:pStyle w:val="1"/>
        <w:jc w:val="center"/>
        <w:rPr>
          <w:rFonts w:eastAsia="Times New Roman"/>
          <w:sz w:val="28"/>
          <w:szCs w:val="28"/>
        </w:rPr>
      </w:pPr>
      <w:r w:rsidRPr="008129B4">
        <w:rPr>
          <w:rFonts w:eastAsia="Times New Roman"/>
          <w:sz w:val="28"/>
          <w:szCs w:val="28"/>
        </w:rPr>
        <w:t>ПРОТОКОЛ №130620/0506/434/1-Z024198</w:t>
      </w:r>
      <w:r w:rsidRPr="008129B4">
        <w:rPr>
          <w:rFonts w:eastAsia="Times New Roman"/>
          <w:sz w:val="28"/>
          <w:szCs w:val="28"/>
        </w:rPr>
        <w:br/>
      </w:r>
      <w:r w:rsidRPr="008129B4">
        <w:rPr>
          <w:rFonts w:eastAsia="Times New Roman"/>
          <w:sz w:val="28"/>
          <w:szCs w:val="28"/>
        </w:rPr>
        <w:t>заседания комиссии по рассмотрению заявок на участие в запросе цен №Z024198</w:t>
      </w:r>
      <w:r w:rsidRPr="008129B4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монтажных изделий»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674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6743E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03.07.2013 13:11:10</w:t>
            </w:r>
          </w:p>
        </w:tc>
      </w:tr>
    </w:tbl>
    <w:p w:rsidR="00000000" w:rsidRDefault="006743E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Z024198</w:t>
      </w:r>
      <w:r>
        <w:rPr>
          <w:rFonts w:eastAsia="Times New Roman"/>
        </w:rPr>
        <w:t xml:space="preserve">. </w:t>
      </w:r>
    </w:p>
    <w:p w:rsidR="00000000" w:rsidRDefault="006743E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</w:t>
      </w:r>
      <w:r>
        <w:rPr>
          <w:rFonts w:eastAsia="Times New Roman"/>
        </w:rPr>
        <w:t xml:space="preserve">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Росс</w:t>
      </w:r>
      <w:r w:rsidR="008129B4">
        <w:rPr>
          <w:rFonts w:eastAsia="Times New Roman"/>
        </w:rPr>
        <w:t xml:space="preserve">ия, Томская область, </w:t>
      </w:r>
      <w:proofErr w:type="spellStart"/>
      <w:r w:rsidR="008129B4">
        <w:rPr>
          <w:rFonts w:eastAsia="Times New Roman"/>
        </w:rPr>
        <w:t>г</w:t>
      </w:r>
      <w:proofErr w:type="gramStart"/>
      <w:r w:rsidR="008129B4">
        <w:rPr>
          <w:rFonts w:eastAsia="Times New Roman"/>
        </w:rPr>
        <w:t>.С</w:t>
      </w:r>
      <w:proofErr w:type="gramEnd"/>
      <w:r w:rsidR="008129B4">
        <w:rPr>
          <w:rFonts w:eastAsia="Times New Roman"/>
        </w:rPr>
        <w:t>еверск</w:t>
      </w:r>
      <w:proofErr w:type="spellEnd"/>
      <w:r w:rsidR="008129B4"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00000" w:rsidRDefault="006743E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поставку монтажных изделий</w:t>
      </w:r>
      <w:r>
        <w:rPr>
          <w:rFonts w:eastAsia="Times New Roman"/>
        </w:rPr>
        <w:t>».</w:t>
      </w:r>
      <w:r>
        <w:rPr>
          <w:rFonts w:eastAsia="Times New Roman"/>
        </w:rPr>
        <w:br/>
        <w:t>Извеще</w:t>
      </w:r>
      <w:r>
        <w:rPr>
          <w:rFonts w:eastAsia="Times New Roman"/>
        </w:rPr>
        <w:t xml:space="preserve">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2013-06-20 11:18:23. </w:t>
      </w:r>
    </w:p>
    <w:p w:rsidR="00000000" w:rsidRDefault="006743E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1 649 121.95 российский рубль (один миллион шестьсот с</w:t>
      </w:r>
      <w:r>
        <w:rPr>
          <w:rFonts w:eastAsia="Times New Roman"/>
        </w:rPr>
        <w:t xml:space="preserve">орок девять тысяч сто двадцать один рубль 95 копеек) с учетом НДС. </w:t>
      </w:r>
    </w:p>
    <w:p w:rsidR="00000000" w:rsidRDefault="006743E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более 45 рабочих дней с момента подписания договора уполномоченными представителями сторон с правом </w:t>
      </w:r>
      <w:proofErr w:type="gramStart"/>
      <w:r>
        <w:rPr>
          <w:rFonts w:eastAsia="Times New Roman"/>
        </w:rPr>
        <w:t>досрочной</w:t>
      </w:r>
      <w:proofErr w:type="gramEnd"/>
      <w:r>
        <w:rPr>
          <w:rFonts w:eastAsia="Times New Roman"/>
        </w:rPr>
        <w:t xml:space="preserve"> поставки. </w:t>
      </w:r>
    </w:p>
    <w:p w:rsidR="00000000" w:rsidRDefault="006743E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</w:t>
      </w:r>
      <w:r>
        <w:rPr>
          <w:rFonts w:eastAsia="Times New Roman"/>
        </w:rPr>
        <w:t>астие в запросе цен осуществляет: «</w:t>
      </w:r>
      <w:r>
        <w:rPr>
          <w:rStyle w:val="a3"/>
          <w:rFonts w:eastAsia="Times New Roman"/>
        </w:rPr>
        <w:t>Постоянно действующая комиссия УКС ОКО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6743E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Ерофеев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6743E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И.И. Ильина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6743E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6743E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6743E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6743E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6743E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>
        <w:rPr>
          <w:rFonts w:eastAsia="Times New Roman"/>
        </w:rPr>
        <w:t xml:space="preserve"> членов комиссии на заседании присутствовали 5</w:t>
      </w:r>
      <w:r>
        <w:rPr>
          <w:rFonts w:eastAsia="Times New Roman"/>
        </w:rPr>
        <w:t xml:space="preserve">. Кворум состоялся. </w:t>
      </w:r>
    </w:p>
    <w:p w:rsidR="00000000" w:rsidRDefault="006743E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(2013-06-28 05:00:0</w:t>
      </w:r>
      <w:r>
        <w:rPr>
          <w:rFonts w:eastAsia="Times New Roman"/>
        </w:rPr>
        <w:t xml:space="preserve">0), комиссия приняла решение: </w:t>
      </w:r>
    </w:p>
    <w:p w:rsidR="00000000" w:rsidRDefault="006743E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Общество с ограниченной ответственностью "Торговый Дом "Промышленные технологии" (ИНН 6163094133) в срок до 2013-07-08 05:00:42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>: В соответствии с Изв</w:t>
      </w:r>
      <w:r>
        <w:rPr>
          <w:rFonts w:eastAsia="Times New Roman"/>
        </w:rPr>
        <w:t xml:space="preserve">ещением № 98/3397 от 20.06.2013г Ч. 1 Р.4 п.14.1 Информационной карты «Документации по запросу цен» уточнить заявку на участие в запросе цен в части соответствия размеров представленных </w:t>
      </w:r>
      <w:r>
        <w:rPr>
          <w:rFonts w:eastAsia="Times New Roman"/>
        </w:rPr>
        <w:lastRenderedPageBreak/>
        <w:t xml:space="preserve">эквивалентов разных фирм производителей в одном комплекте построчно с </w:t>
      </w:r>
      <w:r>
        <w:rPr>
          <w:rFonts w:eastAsia="Times New Roman"/>
        </w:rPr>
        <w:t>расписанием размеров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000000" w:rsidRDefault="006743E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Общество с ограниченной ответственностью “Урало-Сибирская электротехническая компания“ (ИНН 6674361371) в срок до 2013-07-08 05:00:30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>: В соответствии с Изве</w:t>
      </w:r>
      <w:r>
        <w:rPr>
          <w:rFonts w:eastAsia="Times New Roman"/>
        </w:rPr>
        <w:t>щением № 98/3397 от 20.06.2013г Ч. 1 Р.4 п.14.1 Информационной карты «Документации по запросу цен» уточнить заявку на участие в запросе цен в части соответствия единиц измерения, наименования товара, количества товара в соответствии требованиям заказчика</w:t>
      </w:r>
      <w:proofErr w:type="gramStart"/>
      <w:r>
        <w:rPr>
          <w:rFonts w:eastAsia="Times New Roman"/>
        </w:rPr>
        <w:t>..</w:t>
      </w:r>
      <w:r>
        <w:rPr>
          <w:rFonts w:eastAsia="Times New Roman"/>
        </w:rPr>
        <w:t xml:space="preserve"> </w:t>
      </w:r>
      <w:proofErr w:type="gramEnd"/>
    </w:p>
    <w:p w:rsidR="00000000" w:rsidRDefault="006743E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ПИК-ЭНЕРГО (ИНН 7811434876) в срок до 2013-07-08 05:00:28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>: 1.1. Согласно Ч. 1 Р.4 п.13.3 Информационной карты «Документации по запросу цен» № 98/3397 от 20.06.2013г отсканированн</w:t>
      </w:r>
      <w:r>
        <w:rPr>
          <w:rFonts w:eastAsia="Times New Roman"/>
        </w:rPr>
        <w:t>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ее); 1.2. Согласно Ч. 1 Р.4 п.13.4 Информационной карты «Документации по запросу цен» № 98/3397 от 20.06.201</w:t>
      </w:r>
      <w:r>
        <w:rPr>
          <w:rFonts w:eastAsia="Times New Roman"/>
        </w:rPr>
        <w:t>3г пакет подтверждающих документов в соответствии с типом предприятия по Форме 4 Таблица 2: 1.2.1. Отсканированный оригинал Устава в действующей редакции; 1.2.2. Отсканированный оригинал Учредительного договора в действующей редакции; 1.2.3. Отсканированны</w:t>
      </w:r>
      <w:r>
        <w:rPr>
          <w:rFonts w:eastAsia="Times New Roman"/>
        </w:rPr>
        <w:t>й оригинал свидетельства о внесении записи в Единый государственный реестр юридических лиц (для юридических лиц); копия свидетельства о государственной регистрации физического лица в качестве индивидуального предпринимателя (для индивидуальных предпринимат</w:t>
      </w:r>
      <w:r>
        <w:rPr>
          <w:rFonts w:eastAsia="Times New Roman"/>
        </w:rPr>
        <w:t>елей); копии документов, удостоверяющих личность (для иных физических лиц); 1.2.4. Отсканированный оригинал свидетельства о присвоении ИНН (для юридических лиц); копия свидетельства о присвоении ИНН физического лица в качестве индивидуального предпринимате</w:t>
      </w:r>
      <w:r>
        <w:rPr>
          <w:rFonts w:eastAsia="Times New Roman"/>
        </w:rPr>
        <w:t>ля (для индивидуальных предпринимателей); 1.2.5. Решение (приказ) о назначении руководителя организации: 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</w:t>
      </w:r>
      <w:r>
        <w:rPr>
          <w:rFonts w:eastAsia="Times New Roman"/>
        </w:rPr>
        <w:t>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доверенности); 1.2.6. Сведения о серии и номере паспорта руководителя (копия паспорта или справк</w:t>
      </w:r>
      <w:r>
        <w:rPr>
          <w:rFonts w:eastAsia="Times New Roman"/>
        </w:rPr>
        <w:t xml:space="preserve">а в свободной форме на бланке организации); 1.2.7. </w:t>
      </w:r>
      <w:proofErr w:type="gramStart"/>
      <w:r>
        <w:rPr>
          <w:rFonts w:eastAsia="Times New Roman"/>
        </w:rPr>
        <w:t>Отсканированный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</w:t>
      </w:r>
      <w:r>
        <w:rPr>
          <w:rFonts w:eastAsia="Times New Roman"/>
        </w:rPr>
        <w:t xml:space="preserve">едении запроса цен выписки из единого государственного реестра*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копии документов, </w:t>
      </w:r>
      <w:proofErr w:type="spellStart"/>
      <w:r>
        <w:rPr>
          <w:rFonts w:eastAsia="Times New Roman"/>
        </w:rPr>
        <w:t>удос-товеряющих</w:t>
      </w:r>
      <w:proofErr w:type="spellEnd"/>
      <w:r>
        <w:rPr>
          <w:rFonts w:eastAsia="Times New Roman"/>
        </w:rPr>
        <w:t xml:space="preserve"> </w:t>
      </w:r>
      <w:r>
        <w:rPr>
          <w:rFonts w:eastAsia="Times New Roman"/>
        </w:rPr>
        <w:t>личность (для иных</w:t>
      </w:r>
      <w:proofErr w:type="gramEnd"/>
      <w:r>
        <w:rPr>
          <w:rFonts w:eastAsia="Times New Roman"/>
        </w:rPr>
        <w:t xml:space="preserve"> физических лиц); 1.2.8. Сведения о собственниках – физических лицах: серия и номер паспорта каждого из участников (акционеров) общества; их ИНН (при наличии) и домашний адрес; 1.2.9. Сведения о собственниках – юридических лицах: ИНН, ОГР</w:t>
      </w:r>
      <w:r>
        <w:rPr>
          <w:rFonts w:eastAsia="Times New Roman"/>
        </w:rPr>
        <w:t xml:space="preserve">Н, адрес места нахождения. </w:t>
      </w:r>
    </w:p>
    <w:p w:rsidR="00000000" w:rsidRDefault="006743E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6743E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9"/>
        <w:gridCol w:w="4711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6743E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674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674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6743E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674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674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6743E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6743E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674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674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674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674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674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674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674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6743EF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8A6A76"/>
    <w:multiLevelType w:val="multilevel"/>
    <w:tmpl w:val="03CCE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8129B4"/>
    <w:rsid w:val="006743EF"/>
    <w:rsid w:val="00812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697</Words>
  <Characters>5159</Characters>
  <Application>Microsoft Office Word</Application>
  <DocSecurity>0</DocSecurity>
  <Lines>42</Lines>
  <Paragraphs>11</Paragraphs>
  <ScaleCrop>false</ScaleCrop>
  <Company>SXK</Company>
  <LinksUpToDate>false</LinksUpToDate>
  <CharactersWithSpaces>5845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№130620/0506/434/1-Z024198 заседания комиссии по рассмотрению заявок на участие в запросе цен №Z024198 «Открытый запрос цен на право заключения договора на поставку монтажных изделий» </dc:title>
  <dc:subject/>
  <dc:creator>Усова </dc:creator>
  <cp:keywords/>
  <dc:description/>
  <cp:lastModifiedBy>Усова </cp:lastModifiedBy>
  <cp:revision>3</cp:revision>
  <dcterms:created xsi:type="dcterms:W3CDTF">2013-07-03T09:12:00Z</dcterms:created>
  <dcterms:modified xsi:type="dcterms:W3CDTF">2013-07-03T09:12:00Z</dcterms:modified>
</cp:coreProperties>
</file>