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9F" w:rsidRDefault="00735957" w:rsidP="0067189F">
      <w:pPr>
        <w:rPr>
          <w:sz w:val="20"/>
        </w:rPr>
      </w:pPr>
      <w:r w:rsidRPr="00735957">
        <w:rPr>
          <w:b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-45pt;width:3in;height:234pt;z-index:251657216" o:allowincell="f" stroked="f">
            <v:textbox>
              <w:txbxContent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Default="00946E32" w:rsidP="001457EB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16505" cy="674370"/>
                        <wp:effectExtent l="19050" t="0" r="0" b="0"/>
                        <wp:docPr id="1" name="Рисунок 1" descr="фир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фир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6505" cy="674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  <w:tab w:val="left" w:pos="9911"/>
                    </w:tabs>
                    <w:ind w:right="-1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</w:t>
                  </w:r>
                  <w:r w:rsidRPr="006F3D4D">
                    <w:rPr>
                      <w:b/>
                    </w:rPr>
                    <w:t>кционерное общество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3D4D">
                    <w:rPr>
                      <w:b/>
                    </w:rPr>
                    <w:t>«Обеспечение РФЯЦ-ВНИИЭФ»</w:t>
                  </w:r>
                  <w:r w:rsidRPr="006F3D4D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t>(АО «Обеспечение РФЯЦ-ВНИИЭФ»)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607188, г"/>
                    </w:smartTagPr>
                    <w:r w:rsidRPr="006F3D4D">
                      <w:rPr>
                        <w:sz w:val="22"/>
                        <w:szCs w:val="22"/>
                      </w:rPr>
                      <w:t>607188, г</w:t>
                    </w:r>
                  </w:smartTag>
                  <w:r w:rsidRPr="006F3D4D">
                    <w:rPr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6F3D4D">
                    <w:rPr>
                      <w:sz w:val="22"/>
                      <w:szCs w:val="22"/>
                    </w:rPr>
                    <w:t>Саров</w:t>
                  </w:r>
                  <w:proofErr w:type="spellEnd"/>
                  <w:r w:rsidRPr="006F3D4D">
                    <w:rPr>
                      <w:sz w:val="22"/>
                      <w:szCs w:val="22"/>
                    </w:rPr>
                    <w:t xml:space="preserve">, </w:t>
                  </w:r>
                  <w:proofErr w:type="gramStart"/>
                  <w:r w:rsidRPr="006F3D4D">
                    <w:rPr>
                      <w:sz w:val="22"/>
                      <w:szCs w:val="22"/>
                    </w:rPr>
                    <w:t>Нижегородская</w:t>
                  </w:r>
                  <w:proofErr w:type="gramEnd"/>
                  <w:r w:rsidRPr="006F3D4D">
                    <w:rPr>
                      <w:sz w:val="22"/>
                      <w:szCs w:val="22"/>
                    </w:rPr>
                    <w:t xml:space="preserve"> обл.</w:t>
                  </w:r>
                </w:p>
                <w:p w:rsidR="00735225" w:rsidRPr="00373F3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пр. Мира, </w:t>
                  </w:r>
                  <w:r w:rsidRPr="00373F31">
                    <w:rPr>
                      <w:sz w:val="22"/>
                      <w:szCs w:val="22"/>
                    </w:rPr>
                    <w:t>6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 w:rsidRPr="006F3D4D">
                    <w:rPr>
                      <w:sz w:val="22"/>
                      <w:szCs w:val="22"/>
                    </w:rPr>
                    <w:t>тел.(83130)</w:t>
                  </w:r>
                  <w:r>
                    <w:rPr>
                      <w:sz w:val="22"/>
                      <w:szCs w:val="22"/>
                    </w:rPr>
                    <w:t>7-45-71</w:t>
                  </w:r>
                  <w:r w:rsidRPr="006F3D4D">
                    <w:rPr>
                      <w:sz w:val="22"/>
                      <w:szCs w:val="22"/>
                    </w:rPr>
                    <w:t>, факс (83130)</w:t>
                  </w:r>
                  <w:r>
                    <w:rPr>
                      <w:sz w:val="22"/>
                      <w:szCs w:val="22"/>
                    </w:rPr>
                    <w:t>7-45-64</w:t>
                  </w:r>
                </w:p>
                <w:p w:rsidR="00735225" w:rsidRPr="006F3D4D" w:rsidRDefault="00735957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hyperlink r:id="rId9" w:history="1"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www</w:t>
                    </w:r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obespechenie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-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vniief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735225" w:rsidRPr="00911FD6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e-</w:t>
                  </w:r>
                  <w:proofErr w:type="spellStart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mail</w:t>
                  </w:r>
                  <w:proofErr w:type="spellEnd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 xml:space="preserve">: </w:t>
                  </w:r>
                  <w:r w:rsidRPr="00911FD6">
                    <w:rPr>
                      <w:color w:val="000000"/>
                      <w:sz w:val="22"/>
                      <w:szCs w:val="22"/>
                      <w:lang w:val="en-US"/>
                    </w:rPr>
                    <w:t>directorat@obespechenie-vniief.ru</w:t>
                  </w:r>
                </w:p>
                <w:p w:rsidR="00735225" w:rsidRPr="003927A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i/>
                      <w:color w:val="000000"/>
                      <w:sz w:val="22"/>
                      <w:szCs w:val="22"/>
                    </w:rPr>
                  </w:pPr>
                  <w:r w:rsidRPr="003927A1">
                    <w:rPr>
                      <w:b/>
                      <w:i/>
                      <w:color w:val="000000"/>
                      <w:sz w:val="22"/>
                      <w:szCs w:val="22"/>
                    </w:rPr>
                    <w:t>ДЕПАРТАМЕНТ ОРГАНИЗАЦИИ ЗАКУПОК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lang w:val="de-DE"/>
                    </w:rPr>
                  </w:pPr>
                  <w:r w:rsidRPr="006F3D4D">
                    <w:rPr>
                      <w:lang w:val="de-DE"/>
                    </w:rPr>
                    <w:t>________________№_______________</w:t>
                  </w:r>
                </w:p>
                <w:p w:rsidR="00735225" w:rsidRPr="001457EB" w:rsidRDefault="00735225" w:rsidP="001457EB"/>
              </w:txbxContent>
            </v:textbox>
          </v:shape>
        </w:pict>
      </w:r>
    </w:p>
    <w:p w:rsidR="0067189F" w:rsidRDefault="00735957" w:rsidP="0067189F">
      <w:pPr>
        <w:rPr>
          <w:b/>
          <w:sz w:val="22"/>
        </w:rPr>
      </w:pPr>
      <w:r>
        <w:rPr>
          <w:b/>
          <w:noProof/>
          <w:sz w:val="22"/>
          <w:lang w:eastAsia="en-US"/>
        </w:rPr>
        <w:pict>
          <v:shape id="_x0000_s1027" type="#_x0000_t202" style="position:absolute;margin-left:237.6pt;margin-top:0;width:198.4pt;height:163pt;z-index:251658240;mso-width-percent:400;mso-width-percent:400;mso-width-relative:margin;mso-height-relative:margin" stroked="f">
            <v:textbox>
              <w:txbxContent>
                <w:p w:rsidR="00735225" w:rsidRPr="00856DAF" w:rsidRDefault="00735225" w:rsidP="002405FC">
                  <w:pPr>
                    <w:rPr>
                      <w:szCs w:val="26"/>
                      <w:lang w:val="en-US"/>
                    </w:rPr>
                  </w:pPr>
                </w:p>
              </w:txbxContent>
            </v:textbox>
          </v:shape>
        </w:pict>
      </w: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sz w:val="26"/>
          <w:szCs w:val="26"/>
        </w:rPr>
      </w:pPr>
    </w:p>
    <w:p w:rsidR="004C5FDE" w:rsidRPr="003D28BB" w:rsidRDefault="004C5FDE" w:rsidP="0067189F">
      <w:pPr>
        <w:rPr>
          <w:sz w:val="26"/>
          <w:szCs w:val="26"/>
        </w:rPr>
      </w:pPr>
    </w:p>
    <w:p w:rsidR="000522D3" w:rsidRDefault="000522D3" w:rsidP="0067189F">
      <w:pPr>
        <w:pStyle w:val="a6"/>
        <w:rPr>
          <w:color w:val="000000"/>
          <w:sz w:val="26"/>
          <w:szCs w:val="26"/>
        </w:rPr>
      </w:pPr>
    </w:p>
    <w:p w:rsidR="00935B66" w:rsidRPr="00F76A3B" w:rsidRDefault="00C653B4" w:rsidP="00C653B4">
      <w:pPr>
        <w:ind w:firstLine="709"/>
        <w:jc w:val="center"/>
        <w:rPr>
          <w:b/>
          <w:bCs/>
          <w:color w:val="000000"/>
          <w:szCs w:val="28"/>
        </w:rPr>
      </w:pPr>
      <w:r w:rsidRPr="00F76A3B">
        <w:rPr>
          <w:b/>
          <w:color w:val="000000"/>
          <w:szCs w:val="28"/>
        </w:rPr>
        <w:t xml:space="preserve">Извещение о </w:t>
      </w:r>
      <w:r w:rsidR="007649C1" w:rsidRPr="00F76A3B">
        <w:rPr>
          <w:b/>
          <w:color w:val="000000"/>
          <w:szCs w:val="28"/>
        </w:rPr>
        <w:t>внесении изменений в закупочную документацию</w:t>
      </w:r>
      <w:r w:rsidR="009823BC" w:rsidRPr="00F76A3B">
        <w:rPr>
          <w:b/>
          <w:bCs/>
          <w:color w:val="000000"/>
          <w:szCs w:val="28"/>
        </w:rPr>
        <w:t>.</w:t>
      </w:r>
    </w:p>
    <w:p w:rsidR="00A00550" w:rsidRPr="00F76A3B" w:rsidRDefault="00983A4E" w:rsidP="00983A4E">
      <w:pPr>
        <w:spacing w:before="100" w:beforeAutospacing="1" w:after="240" w:line="276" w:lineRule="auto"/>
        <w:ind w:left="284" w:firstLine="424"/>
        <w:jc w:val="both"/>
        <w:rPr>
          <w:sz w:val="22"/>
        </w:rPr>
      </w:pPr>
      <w:proofErr w:type="gramStart"/>
      <w:r w:rsidRPr="00F76A3B">
        <w:rPr>
          <w:sz w:val="22"/>
        </w:rPr>
        <w:t xml:space="preserve">АО «Обеспечение РФЯЦ-ВНИИЭФ», являющая организатором открытого одноэтапного запроса цен в электронной форме без квалификационного отбора на право заключения договора на поставку </w:t>
      </w:r>
      <w:proofErr w:type="spellStart"/>
      <w:r w:rsidR="00373F31">
        <w:rPr>
          <w:sz w:val="22"/>
        </w:rPr>
        <w:t>сплит-систем</w:t>
      </w:r>
      <w:proofErr w:type="spellEnd"/>
      <w:r w:rsidRPr="00F76A3B">
        <w:rPr>
          <w:sz w:val="22"/>
        </w:rPr>
        <w:t xml:space="preserve"> (извещение о проведении запроса цен и документация опубликованы </w:t>
      </w:r>
      <w:r w:rsidR="00373F31">
        <w:rPr>
          <w:sz w:val="22"/>
        </w:rPr>
        <w:t>06</w:t>
      </w:r>
      <w:r w:rsidRPr="00F76A3B">
        <w:rPr>
          <w:sz w:val="22"/>
        </w:rPr>
        <w:t>.</w:t>
      </w:r>
      <w:r w:rsidR="00373F31">
        <w:rPr>
          <w:sz w:val="22"/>
        </w:rPr>
        <w:t>10</w:t>
      </w:r>
      <w:r w:rsidRPr="00F76A3B">
        <w:rPr>
          <w:sz w:val="22"/>
        </w:rPr>
        <w:t xml:space="preserve">.2015 в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76A3B">
          <w:rPr>
            <w:rStyle w:val="ab"/>
            <w:sz w:val="22"/>
            <w:lang w:val="en-US"/>
          </w:rPr>
          <w:t>http</w:t>
        </w:r>
        <w:r w:rsidRPr="00F76A3B">
          <w:rPr>
            <w:rStyle w:val="ab"/>
            <w:sz w:val="22"/>
          </w:rPr>
          <w:t>://</w:t>
        </w:r>
        <w:r w:rsidRPr="00F76A3B">
          <w:rPr>
            <w:rStyle w:val="ab"/>
            <w:sz w:val="22"/>
            <w:lang w:val="en-US"/>
          </w:rPr>
          <w:t>www</w:t>
        </w:r>
        <w:r w:rsidRPr="00F76A3B">
          <w:rPr>
            <w:rStyle w:val="ab"/>
            <w:sz w:val="22"/>
          </w:rPr>
          <w:t>.</w:t>
        </w:r>
        <w:r w:rsidRPr="00F76A3B">
          <w:rPr>
            <w:rStyle w:val="ab"/>
            <w:sz w:val="22"/>
            <w:lang w:val="en-US"/>
          </w:rPr>
          <w:t>zakupki</w:t>
        </w:r>
        <w:r w:rsidRPr="00F76A3B">
          <w:rPr>
            <w:rStyle w:val="ab"/>
            <w:sz w:val="22"/>
          </w:rPr>
          <w:t>.</w:t>
        </w:r>
        <w:r w:rsidRPr="00F76A3B">
          <w:rPr>
            <w:rStyle w:val="ab"/>
            <w:sz w:val="22"/>
            <w:lang w:val="en-US"/>
          </w:rPr>
          <w:t>gov</w:t>
        </w:r>
        <w:r w:rsidRPr="00F76A3B">
          <w:rPr>
            <w:rStyle w:val="ab"/>
            <w:sz w:val="22"/>
          </w:rPr>
          <w:t>.</w:t>
        </w:r>
        <w:r w:rsidRPr="00F76A3B">
          <w:rPr>
            <w:rStyle w:val="ab"/>
            <w:sz w:val="22"/>
            <w:lang w:val="en-US"/>
          </w:rPr>
          <w:t>ru</w:t>
        </w:r>
        <w:r w:rsidRPr="00F76A3B">
          <w:rPr>
            <w:rStyle w:val="ab"/>
            <w:sz w:val="22"/>
          </w:rPr>
          <w:t>/</w:t>
        </w:r>
      </w:hyperlink>
      <w:r w:rsidRPr="00F76A3B">
        <w:rPr>
          <w:sz w:val="22"/>
        </w:rPr>
        <w:t xml:space="preserve">, закупка № </w:t>
      </w:r>
      <w:r w:rsidR="00373F31">
        <w:t>1690073</w:t>
      </w:r>
      <w:r w:rsidRPr="00F76A3B">
        <w:rPr>
          <w:sz w:val="22"/>
        </w:rPr>
        <w:t>, на официальном сайте о размещении заказов на закупки</w:t>
      </w:r>
      <w:proofErr w:type="gramEnd"/>
      <w:r w:rsidRPr="00F76A3B">
        <w:rPr>
          <w:sz w:val="22"/>
        </w:rPr>
        <w:t xml:space="preserve"> товаров, работ и услуг для нужд </w:t>
      </w:r>
      <w:proofErr w:type="spellStart"/>
      <w:r w:rsidRPr="00F76A3B">
        <w:rPr>
          <w:sz w:val="22"/>
        </w:rPr>
        <w:t>Госкорпорации</w:t>
      </w:r>
      <w:proofErr w:type="spellEnd"/>
      <w:r w:rsidRPr="00F76A3B">
        <w:rPr>
          <w:sz w:val="22"/>
        </w:rPr>
        <w:t xml:space="preserve"> «</w:t>
      </w:r>
      <w:proofErr w:type="spellStart"/>
      <w:r w:rsidRPr="00F76A3B">
        <w:rPr>
          <w:sz w:val="22"/>
        </w:rPr>
        <w:t>Росатом</w:t>
      </w:r>
      <w:proofErr w:type="spellEnd"/>
      <w:r w:rsidRPr="00F76A3B">
        <w:rPr>
          <w:sz w:val="22"/>
        </w:rPr>
        <w:t xml:space="preserve">» </w:t>
      </w:r>
      <w:hyperlink r:id="rId11" w:history="1">
        <w:r w:rsidRPr="00F76A3B">
          <w:rPr>
            <w:rStyle w:val="ab"/>
            <w:sz w:val="22"/>
            <w:lang w:val="en-US"/>
          </w:rPr>
          <w:t>http</w:t>
        </w:r>
        <w:r w:rsidRPr="00F76A3B">
          <w:rPr>
            <w:rStyle w:val="ab"/>
            <w:sz w:val="22"/>
          </w:rPr>
          <w:t>://</w:t>
        </w:r>
        <w:r w:rsidRPr="00F76A3B">
          <w:rPr>
            <w:rStyle w:val="ab"/>
            <w:sz w:val="22"/>
            <w:lang w:val="en-US"/>
          </w:rPr>
          <w:t>zakupki</w:t>
        </w:r>
        <w:r w:rsidRPr="00F76A3B">
          <w:rPr>
            <w:rStyle w:val="ab"/>
            <w:sz w:val="22"/>
          </w:rPr>
          <w:t>.</w:t>
        </w:r>
        <w:r w:rsidRPr="00F76A3B">
          <w:rPr>
            <w:rStyle w:val="ab"/>
            <w:sz w:val="22"/>
            <w:lang w:val="en-US"/>
          </w:rPr>
          <w:t>rosatom</w:t>
        </w:r>
        <w:r w:rsidRPr="00F76A3B">
          <w:rPr>
            <w:rStyle w:val="ab"/>
            <w:sz w:val="22"/>
          </w:rPr>
          <w:t>.</w:t>
        </w:r>
        <w:r w:rsidRPr="00F76A3B">
          <w:rPr>
            <w:rStyle w:val="ab"/>
            <w:sz w:val="22"/>
            <w:lang w:val="en-US"/>
          </w:rPr>
          <w:t>ru</w:t>
        </w:r>
      </w:hyperlink>
      <w:r w:rsidRPr="00F76A3B">
        <w:rPr>
          <w:sz w:val="22"/>
        </w:rPr>
        <w:t xml:space="preserve">, закупка № </w:t>
      </w:r>
      <w:r w:rsidR="00373F31">
        <w:t xml:space="preserve">151006/0589/357 </w:t>
      </w:r>
      <w:r w:rsidRPr="00F76A3B">
        <w:rPr>
          <w:sz w:val="22"/>
        </w:rPr>
        <w:t xml:space="preserve">и на ЭТП «Аукционной конкурсный дом» </w:t>
      </w:r>
      <w:hyperlink r:id="rId12" w:history="1">
        <w:r w:rsidRPr="00F76A3B">
          <w:rPr>
            <w:rStyle w:val="ab"/>
            <w:sz w:val="22"/>
            <w:lang w:val="en-US"/>
          </w:rPr>
          <w:t>http</w:t>
        </w:r>
        <w:r w:rsidRPr="00F76A3B">
          <w:rPr>
            <w:rStyle w:val="ab"/>
            <w:sz w:val="22"/>
          </w:rPr>
          <w:t>://</w:t>
        </w:r>
        <w:r w:rsidRPr="00F76A3B">
          <w:rPr>
            <w:rStyle w:val="ab"/>
            <w:sz w:val="22"/>
            <w:lang w:val="en-US"/>
          </w:rPr>
          <w:t>www</w:t>
        </w:r>
        <w:r w:rsidRPr="00F76A3B">
          <w:rPr>
            <w:rStyle w:val="ab"/>
            <w:sz w:val="22"/>
          </w:rPr>
          <w:t>.</w:t>
        </w:r>
        <w:r w:rsidRPr="00F76A3B">
          <w:rPr>
            <w:rStyle w:val="ab"/>
            <w:sz w:val="22"/>
            <w:lang w:val="en-US"/>
          </w:rPr>
          <w:t>a</w:t>
        </w:r>
        <w:r w:rsidRPr="00F76A3B">
          <w:rPr>
            <w:rStyle w:val="ab"/>
            <w:sz w:val="22"/>
          </w:rPr>
          <w:t>-</w:t>
        </w:r>
        <w:r w:rsidRPr="00F76A3B">
          <w:rPr>
            <w:rStyle w:val="ab"/>
            <w:sz w:val="22"/>
            <w:lang w:val="en-US"/>
          </w:rPr>
          <w:t>k</w:t>
        </w:r>
        <w:r w:rsidRPr="00F76A3B">
          <w:rPr>
            <w:rStyle w:val="ab"/>
            <w:sz w:val="22"/>
          </w:rPr>
          <w:t>-</w:t>
        </w:r>
        <w:r w:rsidRPr="00F76A3B">
          <w:rPr>
            <w:rStyle w:val="ab"/>
            <w:sz w:val="22"/>
            <w:lang w:val="en-US"/>
          </w:rPr>
          <w:t>d</w:t>
        </w:r>
        <w:r w:rsidRPr="00F76A3B">
          <w:rPr>
            <w:rStyle w:val="ab"/>
            <w:sz w:val="22"/>
          </w:rPr>
          <w:t>.</w:t>
        </w:r>
        <w:proofErr w:type="spellStart"/>
        <w:r w:rsidRPr="00F76A3B">
          <w:rPr>
            <w:rStyle w:val="ab"/>
            <w:sz w:val="22"/>
            <w:lang w:val="en-US"/>
          </w:rPr>
          <w:t>ru</w:t>
        </w:r>
        <w:proofErr w:type="spellEnd"/>
        <w:r w:rsidRPr="00F76A3B">
          <w:rPr>
            <w:rStyle w:val="ab"/>
            <w:sz w:val="22"/>
          </w:rPr>
          <w:t>/</w:t>
        </w:r>
      </w:hyperlink>
      <w:r w:rsidRPr="00F76A3B">
        <w:rPr>
          <w:sz w:val="22"/>
        </w:rPr>
        <w:t xml:space="preserve">, закупка </w:t>
      </w:r>
      <w:r w:rsidR="00373F31">
        <w:t>Z040667</w:t>
      </w:r>
      <w:r w:rsidRPr="00F76A3B">
        <w:rPr>
          <w:sz w:val="22"/>
        </w:rPr>
        <w:t>), сообщает о внесении изменений в</w:t>
      </w:r>
      <w:r w:rsidR="00946E32" w:rsidRPr="00946E32">
        <w:rPr>
          <w:sz w:val="22"/>
        </w:rPr>
        <w:t xml:space="preserve"> </w:t>
      </w:r>
      <w:r w:rsidR="00946E32">
        <w:rPr>
          <w:sz w:val="22"/>
        </w:rPr>
        <w:t>Том 2</w:t>
      </w:r>
      <w:r w:rsidRPr="00F76A3B">
        <w:rPr>
          <w:sz w:val="22"/>
        </w:rPr>
        <w:t xml:space="preserve"> </w:t>
      </w:r>
      <w:r w:rsidR="00946E32">
        <w:rPr>
          <w:sz w:val="22"/>
        </w:rPr>
        <w:t>«Т</w:t>
      </w:r>
      <w:r w:rsidR="00A00550" w:rsidRPr="00F76A3B">
        <w:rPr>
          <w:sz w:val="22"/>
        </w:rPr>
        <w:t>ехническ</w:t>
      </w:r>
      <w:r w:rsidR="00946E32">
        <w:rPr>
          <w:sz w:val="22"/>
        </w:rPr>
        <w:t>ая</w:t>
      </w:r>
      <w:r w:rsidR="00A00550" w:rsidRPr="00F76A3B">
        <w:rPr>
          <w:sz w:val="22"/>
        </w:rPr>
        <w:t xml:space="preserve"> </w:t>
      </w:r>
      <w:r w:rsidR="00946E32">
        <w:rPr>
          <w:sz w:val="22"/>
        </w:rPr>
        <w:t>часть»</w:t>
      </w:r>
      <w:r w:rsidR="00A00550" w:rsidRPr="00F76A3B">
        <w:rPr>
          <w:sz w:val="22"/>
        </w:rPr>
        <w:t xml:space="preserve"> закупочной документации по запросу цен, а именно:</w:t>
      </w:r>
    </w:p>
    <w:p w:rsidR="00983A4E" w:rsidRPr="00F76A3B" w:rsidRDefault="00A00550" w:rsidP="00A00550">
      <w:pPr>
        <w:numPr>
          <w:ilvl w:val="0"/>
          <w:numId w:val="64"/>
        </w:numPr>
        <w:spacing w:before="100" w:beforeAutospacing="1" w:after="240" w:line="276" w:lineRule="auto"/>
        <w:jc w:val="both"/>
        <w:rPr>
          <w:sz w:val="22"/>
        </w:rPr>
      </w:pPr>
      <w:r w:rsidRPr="00F76A3B">
        <w:rPr>
          <w:sz w:val="22"/>
        </w:rPr>
        <w:t>В разделе 1 тома 2 «</w:t>
      </w:r>
      <w:r w:rsidR="00946E32">
        <w:rPr>
          <w:sz w:val="22"/>
        </w:rPr>
        <w:t>Техническая</w:t>
      </w:r>
      <w:r w:rsidRPr="00F76A3B">
        <w:rPr>
          <w:sz w:val="22"/>
        </w:rPr>
        <w:t xml:space="preserve"> </w:t>
      </w:r>
      <w:r w:rsidR="00946E32">
        <w:rPr>
          <w:sz w:val="22"/>
        </w:rPr>
        <w:t>часть</w:t>
      </w:r>
      <w:r w:rsidRPr="00F76A3B">
        <w:rPr>
          <w:sz w:val="22"/>
        </w:rPr>
        <w:t xml:space="preserve">» </w:t>
      </w:r>
      <w:r w:rsidR="00373F31">
        <w:rPr>
          <w:sz w:val="22"/>
        </w:rPr>
        <w:t>«Требования к качеству, техническим характеристикам, упаковке и.т.д.»</w:t>
      </w:r>
      <w:r w:rsidRPr="00F76A3B">
        <w:rPr>
          <w:sz w:val="22"/>
        </w:rPr>
        <w:t xml:space="preserve"> изложить в следующей редакции:</w:t>
      </w:r>
    </w:p>
    <w:tbl>
      <w:tblPr>
        <w:tblW w:w="10343" w:type="dxa"/>
        <w:tblLook w:val="04A0"/>
      </w:tblPr>
      <w:tblGrid>
        <w:gridCol w:w="724"/>
        <w:gridCol w:w="3576"/>
        <w:gridCol w:w="664"/>
        <w:gridCol w:w="780"/>
        <w:gridCol w:w="3439"/>
        <w:gridCol w:w="1160"/>
      </w:tblGrid>
      <w:tr w:rsidR="00373F31" w:rsidTr="006A2063">
        <w:trPr>
          <w:trHeight w:val="345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73F31" w:rsidRPr="00C17A07" w:rsidRDefault="00373F31" w:rsidP="006A2063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C17A07">
              <w:rPr>
                <w:b/>
                <w:bCs/>
                <w:i/>
                <w:iCs/>
                <w:sz w:val="22"/>
                <w:szCs w:val="22"/>
              </w:rPr>
              <w:t>№</w:t>
            </w:r>
            <w:proofErr w:type="spellStart"/>
            <w:proofErr w:type="gramStart"/>
            <w:r w:rsidRPr="00C17A07">
              <w:rPr>
                <w:b/>
                <w:bCs/>
                <w:i/>
                <w:iCs/>
                <w:sz w:val="22"/>
                <w:szCs w:val="22"/>
              </w:rPr>
              <w:t>п</w:t>
            </w:r>
            <w:proofErr w:type="spellEnd"/>
            <w:proofErr w:type="gramEnd"/>
            <w:r w:rsidRPr="00C17A07">
              <w:rPr>
                <w:b/>
                <w:bCs/>
                <w:i/>
                <w:iCs/>
                <w:sz w:val="22"/>
                <w:szCs w:val="22"/>
              </w:rPr>
              <w:t>/</w:t>
            </w:r>
            <w:proofErr w:type="spellStart"/>
            <w:r w:rsidRPr="00C17A07">
              <w:rPr>
                <w:b/>
                <w:bCs/>
                <w:i/>
                <w:i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73F31" w:rsidRPr="00C17A07" w:rsidRDefault="00373F31" w:rsidP="006A206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17A07">
              <w:rPr>
                <w:b/>
                <w:bCs/>
                <w:i/>
                <w:iCs/>
                <w:sz w:val="22"/>
                <w:szCs w:val="22"/>
              </w:rPr>
              <w:t>Наименование материала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73F31" w:rsidRPr="00C17A07" w:rsidRDefault="00373F31" w:rsidP="006A206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17A07">
              <w:rPr>
                <w:b/>
                <w:bCs/>
                <w:i/>
                <w:iCs/>
                <w:sz w:val="22"/>
                <w:szCs w:val="22"/>
              </w:rPr>
              <w:t xml:space="preserve">Ед. </w:t>
            </w:r>
            <w:proofErr w:type="spellStart"/>
            <w:r w:rsidRPr="00C17A07">
              <w:rPr>
                <w:b/>
                <w:bCs/>
                <w:i/>
                <w:iCs/>
                <w:sz w:val="22"/>
                <w:szCs w:val="22"/>
              </w:rPr>
              <w:t>изм</w:t>
            </w:r>
            <w:proofErr w:type="spellEnd"/>
            <w:r w:rsidRPr="00C17A07">
              <w:rPr>
                <w:b/>
                <w:bCs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73F31" w:rsidRPr="00C17A07" w:rsidRDefault="00373F31" w:rsidP="006A206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17A07">
              <w:rPr>
                <w:b/>
                <w:bCs/>
                <w:i/>
                <w:iCs/>
                <w:sz w:val="22"/>
                <w:szCs w:val="22"/>
              </w:rPr>
              <w:t>Кол-во</w:t>
            </w: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73F31" w:rsidRPr="00C17A07" w:rsidRDefault="00373F31" w:rsidP="006A2063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C17A07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73F31" w:rsidRDefault="00373F31" w:rsidP="006A206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Срок поставки</w:t>
            </w:r>
          </w:p>
        </w:tc>
      </w:tr>
      <w:tr w:rsidR="00373F31" w:rsidTr="006A2063">
        <w:trPr>
          <w:trHeight w:val="70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1" w:rsidRPr="00C17A07" w:rsidRDefault="00373F31" w:rsidP="006A2063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3F31" w:rsidRPr="00C17A07" w:rsidRDefault="00373F31" w:rsidP="006A2063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1" w:rsidRPr="00C17A07" w:rsidRDefault="00373F31" w:rsidP="006A2063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1" w:rsidRPr="00C17A07" w:rsidRDefault="00373F31" w:rsidP="006A2063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73F31" w:rsidRPr="00AD279E" w:rsidRDefault="00373F31" w:rsidP="006A2063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AD279E">
              <w:rPr>
                <w:b/>
                <w:bCs/>
                <w:i/>
                <w:iCs/>
                <w:sz w:val="22"/>
                <w:szCs w:val="22"/>
              </w:rPr>
              <w:t>Требования к качеству, техническим характеристикам, упаковке и т.д.</w:t>
            </w: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3F31" w:rsidRDefault="00373F31" w:rsidP="006A2063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373F31" w:rsidTr="006A2063">
        <w:trPr>
          <w:trHeight w:val="7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jc w:val="right"/>
              <w:rPr>
                <w:sz w:val="16"/>
                <w:szCs w:val="16"/>
              </w:rPr>
            </w:pPr>
            <w:r w:rsidRPr="00DF0770">
              <w:rPr>
                <w:sz w:val="16"/>
                <w:szCs w:val="16"/>
              </w:rPr>
              <w:t>1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F31" w:rsidRDefault="00373F31" w:rsidP="006A20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Внешний блок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мультисплит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систем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en-US"/>
              </w:rPr>
              <w:t>Dantex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RK-2M18HME-W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Комп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Мощность в режиме охлаждения не менее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5,275 кВт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Мощность в режиме обогрева не менее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6,155 кВт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Размер внешнего блока (</w:t>
            </w:r>
            <w:proofErr w:type="spellStart"/>
            <w:r w:rsidRPr="00AD279E">
              <w:rPr>
                <w:sz w:val="16"/>
                <w:szCs w:val="16"/>
              </w:rPr>
              <w:t>ШхВхГ</w:t>
            </w:r>
            <w:proofErr w:type="spellEnd"/>
            <w:r w:rsidRPr="00AD279E">
              <w:rPr>
                <w:sz w:val="16"/>
                <w:szCs w:val="16"/>
              </w:rPr>
              <w:t>) не более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845x700x320 мм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Вес внешнего блока не более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45 кг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Уровень шума не более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53 дБ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Максимальная потребляемая мощность не более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2,15 кВт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Напряжение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 xml:space="preserve">220-240 </w:t>
            </w:r>
          </w:p>
          <w:p w:rsidR="00373F31" w:rsidRPr="00AD279E" w:rsidRDefault="00373F31" w:rsidP="006A2063">
            <w:pPr>
              <w:jc w:val="both"/>
              <w:rPr>
                <w:sz w:val="16"/>
                <w:szCs w:val="16"/>
              </w:rPr>
            </w:pPr>
            <w:r w:rsidRPr="00AD279E">
              <w:rPr>
                <w:sz w:val="16"/>
                <w:szCs w:val="16"/>
              </w:rPr>
              <w:t>Расход воздуха не более</w:t>
            </w:r>
          </w:p>
          <w:p w:rsidR="00373F31" w:rsidRPr="00AD279E" w:rsidRDefault="00373F31" w:rsidP="006A2063">
            <w:pPr>
              <w:jc w:val="both"/>
              <w:rPr>
                <w:sz w:val="22"/>
                <w:szCs w:val="16"/>
              </w:rPr>
            </w:pPr>
            <w:r w:rsidRPr="00AD279E">
              <w:rPr>
                <w:sz w:val="16"/>
                <w:szCs w:val="16"/>
              </w:rPr>
              <w:t xml:space="preserve">2500 куб </w:t>
            </w:r>
            <w:proofErr w:type="gramStart"/>
            <w:r w:rsidRPr="00AD279E">
              <w:rPr>
                <w:sz w:val="16"/>
                <w:szCs w:val="16"/>
              </w:rPr>
              <w:t>м</w:t>
            </w:r>
            <w:proofErr w:type="gramEnd"/>
            <w:r w:rsidRPr="00AD279E">
              <w:rPr>
                <w:sz w:val="16"/>
                <w:szCs w:val="16"/>
              </w:rPr>
              <w:t>/ч</w:t>
            </w:r>
          </w:p>
        </w:tc>
        <w:tc>
          <w:tcPr>
            <w:tcW w:w="11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F31" w:rsidRDefault="00373F31" w:rsidP="006A2063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 </w:t>
            </w:r>
          </w:p>
          <w:p w:rsidR="00373F31" w:rsidRDefault="00373F31" w:rsidP="006A2063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373F31" w:rsidTr="006A2063">
        <w:trPr>
          <w:trHeight w:val="7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F31" w:rsidRDefault="00373F31" w:rsidP="006A20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Внешний блок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мультисплит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систем</w:t>
            </w:r>
            <w:r w:rsidRPr="005D7520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en-US"/>
              </w:rPr>
              <w:t>Dantex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RK-3M27HME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Комп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Default="00373F31" w:rsidP="006A2063">
            <w:pPr>
              <w:rPr>
                <w:sz w:val="16"/>
                <w:szCs w:val="16"/>
              </w:rPr>
            </w:pPr>
            <w:r w:rsidRPr="0054442A">
              <w:rPr>
                <w:sz w:val="16"/>
                <w:szCs w:val="16"/>
              </w:rPr>
              <w:t>Мощность в режиме охлаждения</w:t>
            </w:r>
            <w:r>
              <w:rPr>
                <w:sz w:val="16"/>
                <w:szCs w:val="16"/>
              </w:rPr>
              <w:t xml:space="preserve"> не менее </w:t>
            </w:r>
            <w:r w:rsidRPr="0054442A">
              <w:rPr>
                <w:sz w:val="16"/>
                <w:szCs w:val="16"/>
              </w:rPr>
              <w:t xml:space="preserve">5,568 кВт. </w:t>
            </w:r>
          </w:p>
          <w:p w:rsidR="00373F31" w:rsidRDefault="00373F31" w:rsidP="006A2063">
            <w:pPr>
              <w:rPr>
                <w:sz w:val="16"/>
                <w:szCs w:val="16"/>
              </w:rPr>
            </w:pPr>
            <w:r w:rsidRPr="0054442A">
              <w:rPr>
                <w:sz w:val="16"/>
                <w:szCs w:val="16"/>
              </w:rPr>
              <w:t>Мощность в режиме обогрева</w:t>
            </w:r>
            <w:r>
              <w:rPr>
                <w:sz w:val="16"/>
                <w:szCs w:val="16"/>
              </w:rPr>
              <w:t xml:space="preserve"> не менее </w:t>
            </w:r>
            <w:r w:rsidRPr="0054442A">
              <w:rPr>
                <w:sz w:val="16"/>
                <w:szCs w:val="16"/>
              </w:rPr>
              <w:t xml:space="preserve">7,033 кВт. </w:t>
            </w:r>
          </w:p>
          <w:p w:rsidR="00373F31" w:rsidRDefault="00373F31" w:rsidP="006A2063">
            <w:pPr>
              <w:rPr>
                <w:sz w:val="16"/>
                <w:szCs w:val="16"/>
              </w:rPr>
            </w:pPr>
            <w:r w:rsidRPr="0054442A">
              <w:rPr>
                <w:sz w:val="16"/>
                <w:szCs w:val="16"/>
              </w:rPr>
              <w:t>Размер внешнего блока</w:t>
            </w:r>
            <w:r>
              <w:rPr>
                <w:sz w:val="16"/>
                <w:szCs w:val="16"/>
              </w:rPr>
              <w:t xml:space="preserve"> не более </w:t>
            </w:r>
            <w:r w:rsidRPr="0054442A">
              <w:rPr>
                <w:sz w:val="16"/>
                <w:szCs w:val="16"/>
              </w:rPr>
              <w:t xml:space="preserve"> (</w:t>
            </w:r>
            <w:proofErr w:type="spellStart"/>
            <w:r w:rsidRPr="0054442A">
              <w:rPr>
                <w:sz w:val="16"/>
                <w:szCs w:val="16"/>
              </w:rPr>
              <w:t>ШхВхГ</w:t>
            </w:r>
            <w:proofErr w:type="spellEnd"/>
            <w:r w:rsidRPr="0054442A">
              <w:rPr>
                <w:sz w:val="16"/>
                <w:szCs w:val="16"/>
              </w:rPr>
              <w:t xml:space="preserve">)845x700x320 мм. </w:t>
            </w:r>
          </w:p>
          <w:p w:rsidR="00373F31" w:rsidRDefault="00373F31" w:rsidP="006A2063">
            <w:pPr>
              <w:rPr>
                <w:sz w:val="16"/>
                <w:szCs w:val="16"/>
              </w:rPr>
            </w:pPr>
            <w:r w:rsidRPr="0054442A">
              <w:rPr>
                <w:sz w:val="16"/>
                <w:szCs w:val="16"/>
              </w:rPr>
              <w:t>Вес внешнего блока</w:t>
            </w:r>
            <w:r>
              <w:rPr>
                <w:sz w:val="16"/>
                <w:szCs w:val="16"/>
              </w:rPr>
              <w:t xml:space="preserve"> не более</w:t>
            </w:r>
            <w:r w:rsidRPr="0054442A">
              <w:rPr>
                <w:sz w:val="16"/>
                <w:szCs w:val="16"/>
              </w:rPr>
              <w:t xml:space="preserve"> 47 кг. </w:t>
            </w:r>
          </w:p>
          <w:p w:rsidR="00373F31" w:rsidRDefault="00373F31" w:rsidP="006A2063">
            <w:pPr>
              <w:rPr>
                <w:sz w:val="16"/>
                <w:szCs w:val="16"/>
              </w:rPr>
            </w:pPr>
            <w:r w:rsidRPr="0054442A">
              <w:rPr>
                <w:sz w:val="16"/>
                <w:szCs w:val="16"/>
              </w:rPr>
              <w:t>Уровень шума</w:t>
            </w:r>
            <w:r>
              <w:rPr>
                <w:sz w:val="16"/>
                <w:szCs w:val="16"/>
              </w:rPr>
              <w:t xml:space="preserve"> не более </w:t>
            </w:r>
            <w:r w:rsidRPr="0054442A">
              <w:rPr>
                <w:sz w:val="16"/>
                <w:szCs w:val="16"/>
              </w:rPr>
              <w:t>55 дБ.</w:t>
            </w:r>
          </w:p>
          <w:p w:rsidR="00373F31" w:rsidRDefault="00373F31" w:rsidP="006A2063">
            <w:pPr>
              <w:rPr>
                <w:sz w:val="16"/>
                <w:szCs w:val="16"/>
              </w:rPr>
            </w:pPr>
            <w:r w:rsidRPr="0054442A">
              <w:rPr>
                <w:sz w:val="16"/>
                <w:szCs w:val="16"/>
              </w:rPr>
              <w:lastRenderedPageBreak/>
              <w:t>Максимальная потребляемая мощность</w:t>
            </w:r>
            <w:r>
              <w:rPr>
                <w:sz w:val="16"/>
                <w:szCs w:val="16"/>
              </w:rPr>
              <w:t xml:space="preserve"> не более </w:t>
            </w:r>
            <w:r w:rsidRPr="0054442A">
              <w:rPr>
                <w:sz w:val="16"/>
                <w:szCs w:val="16"/>
              </w:rPr>
              <w:t>3,1 кВт.</w:t>
            </w:r>
            <w:r>
              <w:rPr>
                <w:sz w:val="16"/>
                <w:szCs w:val="16"/>
              </w:rPr>
              <w:t xml:space="preserve"> </w:t>
            </w:r>
          </w:p>
          <w:p w:rsidR="00373F31" w:rsidRDefault="00373F31" w:rsidP="006A2063">
            <w:pPr>
              <w:rPr>
                <w:sz w:val="16"/>
                <w:szCs w:val="16"/>
              </w:rPr>
            </w:pPr>
            <w:r w:rsidRPr="0054442A">
              <w:rPr>
                <w:sz w:val="16"/>
                <w:szCs w:val="16"/>
              </w:rPr>
              <w:t>Напряжение</w:t>
            </w:r>
            <w:r>
              <w:rPr>
                <w:sz w:val="16"/>
                <w:szCs w:val="16"/>
              </w:rPr>
              <w:t xml:space="preserve"> </w:t>
            </w:r>
            <w:r w:rsidRPr="0054442A">
              <w:rPr>
                <w:sz w:val="16"/>
                <w:szCs w:val="16"/>
              </w:rPr>
              <w:t xml:space="preserve">220-240. </w:t>
            </w:r>
          </w:p>
          <w:p w:rsidR="00373F31" w:rsidRDefault="00373F31" w:rsidP="006A2063">
            <w:pPr>
              <w:rPr>
                <w:rFonts w:ascii="Tahoma" w:hAnsi="Tahoma" w:cs="Tahoma"/>
                <w:sz w:val="16"/>
                <w:szCs w:val="16"/>
              </w:rPr>
            </w:pPr>
            <w:r w:rsidRPr="0054442A">
              <w:rPr>
                <w:sz w:val="16"/>
                <w:szCs w:val="16"/>
              </w:rPr>
              <w:t>Расход воздуха</w:t>
            </w:r>
            <w:r>
              <w:rPr>
                <w:sz w:val="16"/>
                <w:szCs w:val="16"/>
              </w:rPr>
              <w:t xml:space="preserve"> не более </w:t>
            </w:r>
            <w:r w:rsidRPr="0054442A">
              <w:rPr>
                <w:sz w:val="16"/>
                <w:szCs w:val="16"/>
              </w:rPr>
              <w:t xml:space="preserve">2700 куб </w:t>
            </w:r>
            <w:proofErr w:type="gramStart"/>
            <w:r w:rsidRPr="0054442A">
              <w:rPr>
                <w:sz w:val="16"/>
                <w:szCs w:val="16"/>
              </w:rPr>
              <w:t>м</w:t>
            </w:r>
            <w:proofErr w:type="gramEnd"/>
            <w:r w:rsidRPr="0054442A">
              <w:rPr>
                <w:sz w:val="16"/>
                <w:szCs w:val="16"/>
              </w:rPr>
              <w:t>/ч</w:t>
            </w:r>
          </w:p>
        </w:tc>
        <w:tc>
          <w:tcPr>
            <w:tcW w:w="11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F31" w:rsidRPr="009A463A" w:rsidRDefault="00373F31" w:rsidP="006A2063">
            <w:pPr>
              <w:jc w:val="center"/>
              <w:rPr>
                <w:sz w:val="16"/>
                <w:szCs w:val="16"/>
              </w:rPr>
            </w:pPr>
          </w:p>
        </w:tc>
      </w:tr>
      <w:tr w:rsidR="00373F31" w:rsidTr="006A2063">
        <w:trPr>
          <w:trHeight w:val="7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F31" w:rsidRDefault="00373F31" w:rsidP="006A20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Внутренний блок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мультисплит-системы</w:t>
            </w:r>
            <w:proofErr w:type="spellEnd"/>
            <w:r w:rsidRPr="005D7520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en-US"/>
              </w:rPr>
              <w:t>Dantex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RK-M07CC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Комп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Мощность в режиме охлаждения</w:t>
            </w:r>
            <w:r>
              <w:rPr>
                <w:sz w:val="16"/>
                <w:szCs w:val="16"/>
              </w:rPr>
              <w:t xml:space="preserve"> не менее </w:t>
            </w:r>
          </w:p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2,05 кВт</w:t>
            </w:r>
          </w:p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Мощность в режиме обогрева</w:t>
            </w:r>
            <w:r>
              <w:rPr>
                <w:sz w:val="16"/>
                <w:szCs w:val="16"/>
              </w:rPr>
              <w:t xml:space="preserve"> не менее</w:t>
            </w:r>
          </w:p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2,49 кВт</w:t>
            </w:r>
          </w:p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Размер (</w:t>
            </w:r>
            <w:proofErr w:type="spellStart"/>
            <w:r w:rsidRPr="00BE7C59">
              <w:rPr>
                <w:sz w:val="16"/>
                <w:szCs w:val="16"/>
              </w:rPr>
              <w:t>ШхВхГ</w:t>
            </w:r>
            <w:proofErr w:type="spellEnd"/>
            <w:r w:rsidRPr="00BE7C59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не более</w:t>
            </w:r>
          </w:p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710х250х189 мм</w:t>
            </w:r>
          </w:p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Вес</w:t>
            </w:r>
            <w:r>
              <w:rPr>
                <w:sz w:val="16"/>
                <w:szCs w:val="16"/>
              </w:rPr>
              <w:t xml:space="preserve"> не более </w:t>
            </w:r>
            <w:r w:rsidRPr="00BE7C59">
              <w:rPr>
                <w:sz w:val="16"/>
                <w:szCs w:val="16"/>
              </w:rPr>
              <w:t>9 кг</w:t>
            </w:r>
          </w:p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Расход воздуха (</w:t>
            </w:r>
            <w:proofErr w:type="spellStart"/>
            <w:r w:rsidRPr="00BE7C59">
              <w:rPr>
                <w:sz w:val="16"/>
                <w:szCs w:val="16"/>
              </w:rPr>
              <w:t>выс</w:t>
            </w:r>
            <w:proofErr w:type="spellEnd"/>
            <w:r w:rsidRPr="00BE7C59">
              <w:rPr>
                <w:sz w:val="16"/>
                <w:szCs w:val="16"/>
              </w:rPr>
              <w:t>./сред</w:t>
            </w:r>
            <w:proofErr w:type="gramStart"/>
            <w:r w:rsidRPr="00BE7C59">
              <w:rPr>
                <w:sz w:val="16"/>
                <w:szCs w:val="16"/>
              </w:rPr>
              <w:t>.</w:t>
            </w:r>
            <w:proofErr w:type="gramEnd"/>
            <w:r w:rsidRPr="00BE7C59">
              <w:rPr>
                <w:sz w:val="16"/>
                <w:szCs w:val="16"/>
              </w:rPr>
              <w:t>/</w:t>
            </w:r>
            <w:proofErr w:type="spellStart"/>
            <w:proofErr w:type="gramStart"/>
            <w:r w:rsidRPr="00BE7C59">
              <w:rPr>
                <w:sz w:val="16"/>
                <w:szCs w:val="16"/>
              </w:rPr>
              <w:t>н</w:t>
            </w:r>
            <w:proofErr w:type="gramEnd"/>
            <w:r w:rsidRPr="00BE7C59">
              <w:rPr>
                <w:sz w:val="16"/>
                <w:szCs w:val="16"/>
              </w:rPr>
              <w:t>изк</w:t>
            </w:r>
            <w:proofErr w:type="spellEnd"/>
            <w:r w:rsidRPr="00BE7C59">
              <w:rPr>
                <w:sz w:val="16"/>
                <w:szCs w:val="16"/>
              </w:rPr>
              <w:t>.)</w:t>
            </w:r>
          </w:p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 xml:space="preserve">420/360/310 куб. </w:t>
            </w:r>
            <w:proofErr w:type="gramStart"/>
            <w:r w:rsidRPr="00BE7C59">
              <w:rPr>
                <w:sz w:val="16"/>
                <w:szCs w:val="16"/>
              </w:rPr>
              <w:t>м</w:t>
            </w:r>
            <w:proofErr w:type="gramEnd"/>
            <w:r w:rsidRPr="00BE7C59">
              <w:rPr>
                <w:sz w:val="16"/>
                <w:szCs w:val="16"/>
              </w:rPr>
              <w:t>/ч</w:t>
            </w:r>
          </w:p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Уровень шума (</w:t>
            </w:r>
            <w:proofErr w:type="spellStart"/>
            <w:r w:rsidRPr="00BE7C59">
              <w:rPr>
                <w:sz w:val="16"/>
                <w:szCs w:val="16"/>
              </w:rPr>
              <w:t>выс</w:t>
            </w:r>
            <w:proofErr w:type="spellEnd"/>
            <w:r w:rsidRPr="00BE7C59">
              <w:rPr>
                <w:sz w:val="16"/>
                <w:szCs w:val="16"/>
              </w:rPr>
              <w:t>./сред</w:t>
            </w:r>
            <w:proofErr w:type="gramStart"/>
            <w:r w:rsidRPr="00BE7C59">
              <w:rPr>
                <w:sz w:val="16"/>
                <w:szCs w:val="16"/>
              </w:rPr>
              <w:t>.</w:t>
            </w:r>
            <w:proofErr w:type="gramEnd"/>
            <w:r w:rsidRPr="00BE7C59">
              <w:rPr>
                <w:sz w:val="16"/>
                <w:szCs w:val="16"/>
              </w:rPr>
              <w:t>/</w:t>
            </w:r>
            <w:proofErr w:type="spellStart"/>
            <w:proofErr w:type="gramStart"/>
            <w:r w:rsidRPr="00BE7C59">
              <w:rPr>
                <w:sz w:val="16"/>
                <w:szCs w:val="16"/>
              </w:rPr>
              <w:t>н</w:t>
            </w:r>
            <w:proofErr w:type="gramEnd"/>
            <w:r w:rsidRPr="00BE7C59">
              <w:rPr>
                <w:sz w:val="16"/>
                <w:szCs w:val="16"/>
              </w:rPr>
              <w:t>изк</w:t>
            </w:r>
            <w:proofErr w:type="spellEnd"/>
            <w:r w:rsidRPr="00BE7C59">
              <w:rPr>
                <w:sz w:val="16"/>
                <w:szCs w:val="16"/>
              </w:rPr>
              <w:t>.)</w:t>
            </w:r>
          </w:p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37/30/27 дБ</w:t>
            </w:r>
          </w:p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Максимальная потребляемая мощность</w:t>
            </w:r>
            <w:r>
              <w:rPr>
                <w:sz w:val="16"/>
                <w:szCs w:val="16"/>
              </w:rPr>
              <w:t xml:space="preserve"> не более </w:t>
            </w:r>
            <w:r w:rsidRPr="00BE7C59">
              <w:rPr>
                <w:sz w:val="16"/>
                <w:szCs w:val="16"/>
              </w:rPr>
              <w:t>3,3 кВт</w:t>
            </w:r>
          </w:p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Напряжение</w:t>
            </w:r>
            <w:r>
              <w:rPr>
                <w:sz w:val="16"/>
                <w:szCs w:val="16"/>
              </w:rPr>
              <w:t xml:space="preserve"> </w:t>
            </w:r>
            <w:r w:rsidRPr="00BE7C59">
              <w:rPr>
                <w:sz w:val="16"/>
                <w:szCs w:val="16"/>
              </w:rPr>
              <w:t xml:space="preserve">220 </w:t>
            </w:r>
          </w:p>
          <w:p w:rsidR="00373F31" w:rsidRPr="00BE7C59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Диаметр жидкостной трубы</w:t>
            </w:r>
            <w:r>
              <w:rPr>
                <w:sz w:val="16"/>
                <w:szCs w:val="16"/>
              </w:rPr>
              <w:t xml:space="preserve"> не более 1/4" мм </w:t>
            </w:r>
            <w:r w:rsidRPr="00BE7C59">
              <w:rPr>
                <w:sz w:val="16"/>
                <w:szCs w:val="16"/>
              </w:rPr>
              <w:t>(дюйм)</w:t>
            </w:r>
          </w:p>
          <w:p w:rsidR="00373F31" w:rsidRPr="00AD279E" w:rsidRDefault="00373F31" w:rsidP="006A2063">
            <w:pPr>
              <w:rPr>
                <w:sz w:val="16"/>
                <w:szCs w:val="16"/>
              </w:rPr>
            </w:pPr>
            <w:r w:rsidRPr="00BE7C59">
              <w:rPr>
                <w:sz w:val="16"/>
                <w:szCs w:val="16"/>
              </w:rPr>
              <w:t>Диаметр газовой трубы</w:t>
            </w:r>
            <w:r>
              <w:rPr>
                <w:sz w:val="16"/>
                <w:szCs w:val="16"/>
              </w:rPr>
              <w:t xml:space="preserve"> не более </w:t>
            </w:r>
            <w:r w:rsidRPr="00BE7C59">
              <w:rPr>
                <w:sz w:val="16"/>
                <w:szCs w:val="16"/>
              </w:rPr>
              <w:t>3/8" мм (дюйм)</w:t>
            </w:r>
          </w:p>
        </w:tc>
        <w:tc>
          <w:tcPr>
            <w:tcW w:w="11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F31" w:rsidRPr="00C17A07" w:rsidRDefault="00373F31" w:rsidP="006A206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Октябрь-ноябрь </w:t>
            </w:r>
            <w:r w:rsidRPr="00C17A07">
              <w:rPr>
                <w:sz w:val="16"/>
                <w:szCs w:val="16"/>
              </w:rPr>
              <w:t>2015 г.</w:t>
            </w:r>
          </w:p>
          <w:p w:rsidR="00373F31" w:rsidRPr="009A463A" w:rsidRDefault="00373F31" w:rsidP="006A2063">
            <w:pPr>
              <w:jc w:val="center"/>
              <w:rPr>
                <w:sz w:val="16"/>
                <w:szCs w:val="16"/>
              </w:rPr>
            </w:pPr>
          </w:p>
        </w:tc>
      </w:tr>
      <w:tr w:rsidR="00373F31" w:rsidTr="006A2063">
        <w:trPr>
          <w:trHeight w:val="7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F31" w:rsidRDefault="00373F31" w:rsidP="006A20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Настенный кондиционер</w:t>
            </w:r>
            <w:r w:rsidRPr="005D7520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en-US"/>
              </w:rPr>
              <w:t>Dantex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RK-2M18SEGE/RK-M09SEG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Комп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Мощность в режиме охлаждения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2,8+2,8 кВт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Мощность в режиме обогрева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3+3 кВт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Размер (</w:t>
            </w:r>
            <w:proofErr w:type="spellStart"/>
            <w:r w:rsidRPr="00B001B8">
              <w:rPr>
                <w:sz w:val="16"/>
                <w:szCs w:val="16"/>
              </w:rPr>
              <w:t>ШхВхГ</w:t>
            </w:r>
            <w:proofErr w:type="spellEnd"/>
            <w:r w:rsidRPr="00B001B8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не более </w:t>
            </w:r>
            <w:r w:rsidRPr="00B001B8">
              <w:rPr>
                <w:sz w:val="16"/>
                <w:szCs w:val="16"/>
              </w:rPr>
              <w:t>790х265х170 мм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Вес</w:t>
            </w:r>
            <w:r>
              <w:rPr>
                <w:sz w:val="16"/>
                <w:szCs w:val="16"/>
              </w:rPr>
              <w:t xml:space="preserve"> не более </w:t>
            </w:r>
            <w:r w:rsidRPr="00B001B8">
              <w:rPr>
                <w:sz w:val="16"/>
                <w:szCs w:val="16"/>
              </w:rPr>
              <w:t>9 кг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Размер внешнего блока (</w:t>
            </w:r>
            <w:proofErr w:type="spellStart"/>
            <w:r w:rsidRPr="00B001B8">
              <w:rPr>
                <w:sz w:val="16"/>
                <w:szCs w:val="16"/>
              </w:rPr>
              <w:t>ШхВхГ</w:t>
            </w:r>
            <w:proofErr w:type="spellEnd"/>
            <w:r w:rsidRPr="00B001B8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не более </w:t>
            </w:r>
            <w:r w:rsidRPr="00B001B8">
              <w:rPr>
                <w:sz w:val="16"/>
                <w:szCs w:val="16"/>
              </w:rPr>
              <w:t>1018х700х412 мм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Вес внешнего блока</w:t>
            </w:r>
            <w:r>
              <w:rPr>
                <w:sz w:val="16"/>
                <w:szCs w:val="16"/>
              </w:rPr>
              <w:t xml:space="preserve"> не более </w:t>
            </w:r>
            <w:r w:rsidRPr="00B001B8">
              <w:rPr>
                <w:sz w:val="16"/>
                <w:szCs w:val="16"/>
              </w:rPr>
              <w:t>58 кг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Расход воздуха (</w:t>
            </w:r>
            <w:proofErr w:type="spellStart"/>
            <w:r w:rsidRPr="00B001B8">
              <w:rPr>
                <w:sz w:val="16"/>
                <w:szCs w:val="16"/>
              </w:rPr>
              <w:t>выс</w:t>
            </w:r>
            <w:proofErr w:type="spellEnd"/>
            <w:r w:rsidRPr="00B001B8">
              <w:rPr>
                <w:sz w:val="16"/>
                <w:szCs w:val="16"/>
              </w:rPr>
              <w:t>./сред</w:t>
            </w:r>
            <w:proofErr w:type="gramStart"/>
            <w:r w:rsidRPr="00B001B8">
              <w:rPr>
                <w:sz w:val="16"/>
                <w:szCs w:val="16"/>
              </w:rPr>
              <w:t>.</w:t>
            </w:r>
            <w:proofErr w:type="gramEnd"/>
            <w:r w:rsidRPr="00B001B8">
              <w:rPr>
                <w:sz w:val="16"/>
                <w:szCs w:val="16"/>
              </w:rPr>
              <w:t>/</w:t>
            </w:r>
            <w:proofErr w:type="spellStart"/>
            <w:proofErr w:type="gramStart"/>
            <w:r w:rsidRPr="00B001B8">
              <w:rPr>
                <w:sz w:val="16"/>
                <w:szCs w:val="16"/>
              </w:rPr>
              <w:t>н</w:t>
            </w:r>
            <w:proofErr w:type="gramEnd"/>
            <w:r w:rsidRPr="00B001B8">
              <w:rPr>
                <w:sz w:val="16"/>
                <w:szCs w:val="16"/>
              </w:rPr>
              <w:t>изк</w:t>
            </w:r>
            <w:proofErr w:type="spellEnd"/>
            <w:r w:rsidRPr="00B001B8">
              <w:rPr>
                <w:sz w:val="16"/>
                <w:szCs w:val="16"/>
              </w:rPr>
              <w:t>.)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 xml:space="preserve">500/420/350 куб. </w:t>
            </w:r>
            <w:proofErr w:type="gramStart"/>
            <w:r w:rsidRPr="00B001B8">
              <w:rPr>
                <w:sz w:val="16"/>
                <w:szCs w:val="16"/>
              </w:rPr>
              <w:t>м</w:t>
            </w:r>
            <w:proofErr w:type="gramEnd"/>
            <w:r w:rsidRPr="00B001B8">
              <w:rPr>
                <w:sz w:val="16"/>
                <w:szCs w:val="16"/>
              </w:rPr>
              <w:t>/ч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Уровень шума (</w:t>
            </w:r>
            <w:proofErr w:type="spellStart"/>
            <w:r w:rsidRPr="00B001B8">
              <w:rPr>
                <w:sz w:val="16"/>
                <w:szCs w:val="16"/>
              </w:rPr>
              <w:t>выс</w:t>
            </w:r>
            <w:proofErr w:type="spellEnd"/>
            <w:r w:rsidRPr="00B001B8">
              <w:rPr>
                <w:sz w:val="16"/>
                <w:szCs w:val="16"/>
              </w:rPr>
              <w:t>./сред</w:t>
            </w:r>
            <w:proofErr w:type="gramStart"/>
            <w:r w:rsidRPr="00B001B8">
              <w:rPr>
                <w:sz w:val="16"/>
                <w:szCs w:val="16"/>
              </w:rPr>
              <w:t>.</w:t>
            </w:r>
            <w:proofErr w:type="gramEnd"/>
            <w:r w:rsidRPr="00B001B8">
              <w:rPr>
                <w:sz w:val="16"/>
                <w:szCs w:val="16"/>
              </w:rPr>
              <w:t>/</w:t>
            </w:r>
            <w:proofErr w:type="spellStart"/>
            <w:proofErr w:type="gramStart"/>
            <w:r w:rsidRPr="00B001B8">
              <w:rPr>
                <w:sz w:val="16"/>
                <w:szCs w:val="16"/>
              </w:rPr>
              <w:t>н</w:t>
            </w:r>
            <w:proofErr w:type="gramEnd"/>
            <w:r w:rsidRPr="00B001B8">
              <w:rPr>
                <w:sz w:val="16"/>
                <w:szCs w:val="16"/>
              </w:rPr>
              <w:t>изк</w:t>
            </w:r>
            <w:proofErr w:type="spellEnd"/>
            <w:r w:rsidRPr="00B001B8">
              <w:rPr>
                <w:sz w:val="16"/>
                <w:szCs w:val="16"/>
              </w:rPr>
              <w:t>.)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48/45/42 дБ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Напряжение</w:t>
            </w:r>
            <w:r>
              <w:rPr>
                <w:sz w:val="16"/>
                <w:szCs w:val="16"/>
              </w:rPr>
              <w:t xml:space="preserve"> </w:t>
            </w:r>
            <w:r w:rsidRPr="00B001B8">
              <w:rPr>
                <w:sz w:val="16"/>
                <w:szCs w:val="16"/>
              </w:rPr>
              <w:t xml:space="preserve">220-240 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Управление</w:t>
            </w:r>
            <w:r>
              <w:rPr>
                <w:sz w:val="16"/>
                <w:szCs w:val="16"/>
              </w:rPr>
              <w:t xml:space="preserve"> </w:t>
            </w:r>
            <w:r w:rsidRPr="00B001B8">
              <w:rPr>
                <w:sz w:val="16"/>
                <w:szCs w:val="16"/>
              </w:rPr>
              <w:t xml:space="preserve">не инверторное 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Пульт</w:t>
            </w:r>
            <w:r>
              <w:rPr>
                <w:sz w:val="16"/>
                <w:szCs w:val="16"/>
              </w:rPr>
              <w:t xml:space="preserve"> в </w:t>
            </w:r>
            <w:r w:rsidRPr="00B001B8">
              <w:rPr>
                <w:sz w:val="16"/>
                <w:szCs w:val="16"/>
              </w:rPr>
              <w:t xml:space="preserve">комплекте 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Максимальная длина трубопровода</w:t>
            </w:r>
            <w:r>
              <w:rPr>
                <w:sz w:val="16"/>
                <w:szCs w:val="16"/>
              </w:rPr>
              <w:t xml:space="preserve"> </w:t>
            </w:r>
            <w:r w:rsidRPr="00B001B8">
              <w:rPr>
                <w:sz w:val="16"/>
                <w:szCs w:val="16"/>
              </w:rPr>
              <w:t>20 м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Тип хладагента</w:t>
            </w:r>
            <w:r>
              <w:rPr>
                <w:sz w:val="16"/>
                <w:szCs w:val="16"/>
              </w:rPr>
              <w:t xml:space="preserve"> </w:t>
            </w:r>
            <w:r w:rsidRPr="00B001B8">
              <w:rPr>
                <w:sz w:val="16"/>
                <w:szCs w:val="16"/>
              </w:rPr>
              <w:t xml:space="preserve">R410a, 1010 + 1010гр. 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Рабочие температуры наружного воздуха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+18 +43/-7 +24</w:t>
            </w:r>
            <w:proofErr w:type="gramStart"/>
            <w:r w:rsidRPr="00B001B8">
              <w:rPr>
                <w:sz w:val="16"/>
                <w:szCs w:val="16"/>
              </w:rPr>
              <w:t xml:space="preserve"> °С</w:t>
            </w:r>
            <w:proofErr w:type="gramEnd"/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Максимальный перепад высот</w:t>
            </w:r>
            <w:r>
              <w:rPr>
                <w:sz w:val="16"/>
                <w:szCs w:val="16"/>
              </w:rPr>
              <w:t xml:space="preserve"> не менее </w:t>
            </w:r>
            <w:r w:rsidRPr="00B001B8">
              <w:rPr>
                <w:sz w:val="16"/>
                <w:szCs w:val="16"/>
              </w:rPr>
              <w:t>10 м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Потребляемая мощность (охлаждение)</w:t>
            </w:r>
            <w:r>
              <w:rPr>
                <w:sz w:val="16"/>
                <w:szCs w:val="16"/>
              </w:rPr>
              <w:t xml:space="preserve"> не более </w:t>
            </w:r>
            <w:r w:rsidRPr="00B001B8">
              <w:rPr>
                <w:sz w:val="16"/>
                <w:szCs w:val="16"/>
              </w:rPr>
              <w:t>1,86 кВт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Потребляемая мощность (обогрев)</w:t>
            </w:r>
            <w:r>
              <w:rPr>
                <w:sz w:val="16"/>
                <w:szCs w:val="16"/>
              </w:rPr>
              <w:t xml:space="preserve"> не более </w:t>
            </w:r>
            <w:r w:rsidRPr="00B001B8">
              <w:rPr>
                <w:sz w:val="16"/>
                <w:szCs w:val="16"/>
              </w:rPr>
              <w:t>1,76 кВт</w:t>
            </w:r>
          </w:p>
          <w:p w:rsidR="00373F31" w:rsidRPr="00B001B8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Диаметр жидкостной трубы</w:t>
            </w:r>
            <w:r>
              <w:rPr>
                <w:sz w:val="16"/>
                <w:szCs w:val="16"/>
              </w:rPr>
              <w:t xml:space="preserve"> не более </w:t>
            </w:r>
            <w:r w:rsidRPr="00B001B8">
              <w:rPr>
                <w:sz w:val="16"/>
                <w:szCs w:val="16"/>
              </w:rPr>
              <w:t>1/4" мм (дюйм)</w:t>
            </w:r>
          </w:p>
          <w:p w:rsidR="00373F31" w:rsidRPr="00AD279E" w:rsidRDefault="00373F31" w:rsidP="006A2063">
            <w:pPr>
              <w:rPr>
                <w:sz w:val="16"/>
                <w:szCs w:val="16"/>
              </w:rPr>
            </w:pPr>
            <w:r w:rsidRPr="00B001B8">
              <w:rPr>
                <w:sz w:val="16"/>
                <w:szCs w:val="16"/>
              </w:rPr>
              <w:t>Диаметр газовой трубы</w:t>
            </w:r>
            <w:r>
              <w:rPr>
                <w:sz w:val="16"/>
                <w:szCs w:val="16"/>
              </w:rPr>
              <w:t xml:space="preserve"> не более </w:t>
            </w:r>
            <w:r w:rsidRPr="00B001B8">
              <w:rPr>
                <w:sz w:val="16"/>
                <w:szCs w:val="16"/>
              </w:rPr>
              <w:t>3/8" мм (дюйм)</w:t>
            </w:r>
          </w:p>
        </w:tc>
        <w:tc>
          <w:tcPr>
            <w:tcW w:w="11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F31" w:rsidRPr="009A463A" w:rsidRDefault="00373F31" w:rsidP="006A2063">
            <w:pPr>
              <w:jc w:val="center"/>
              <w:rPr>
                <w:sz w:val="16"/>
                <w:szCs w:val="16"/>
              </w:rPr>
            </w:pPr>
          </w:p>
        </w:tc>
      </w:tr>
      <w:tr w:rsidR="00373F31" w:rsidTr="006A2063">
        <w:trPr>
          <w:trHeight w:val="7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F31" w:rsidRDefault="00373F31" w:rsidP="006A20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Настенный кондиционер</w:t>
            </w:r>
            <w:r w:rsidRPr="005D7520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en-US"/>
              </w:rPr>
              <w:t>Dantex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RK-09SEG/RK-09SEGE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Комп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Мощность в режиме охлаждения</w:t>
            </w:r>
            <w:r>
              <w:rPr>
                <w:sz w:val="16"/>
                <w:szCs w:val="16"/>
              </w:rPr>
              <w:t xml:space="preserve"> не менее </w:t>
            </w:r>
            <w:r w:rsidRPr="00BE5C17">
              <w:rPr>
                <w:sz w:val="16"/>
                <w:szCs w:val="16"/>
              </w:rPr>
              <w:t>2,638 кВт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Мощность в режиме обогрева</w:t>
            </w:r>
            <w:r>
              <w:rPr>
                <w:sz w:val="16"/>
                <w:szCs w:val="16"/>
              </w:rPr>
              <w:t xml:space="preserve"> не менее </w:t>
            </w:r>
            <w:r w:rsidRPr="00BE5C17">
              <w:rPr>
                <w:sz w:val="16"/>
                <w:szCs w:val="16"/>
              </w:rPr>
              <w:t>2,814 кВт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Размер (</w:t>
            </w:r>
            <w:proofErr w:type="spellStart"/>
            <w:r w:rsidRPr="00BE5C17">
              <w:rPr>
                <w:sz w:val="16"/>
                <w:szCs w:val="16"/>
              </w:rPr>
              <w:t>ШхВхГ</w:t>
            </w:r>
            <w:proofErr w:type="spellEnd"/>
            <w:r w:rsidRPr="00BE5C17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730x255x174 мм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Вес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8 кг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Размер внешнего блока (</w:t>
            </w:r>
            <w:proofErr w:type="spellStart"/>
            <w:r w:rsidRPr="00BE5C17">
              <w:rPr>
                <w:sz w:val="16"/>
                <w:szCs w:val="16"/>
              </w:rPr>
              <w:t>ШхВхГ</w:t>
            </w:r>
            <w:proofErr w:type="spellEnd"/>
            <w:r w:rsidRPr="00BE5C17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</w:t>
            </w:r>
            <w:r w:rsidRPr="00BE5C17">
              <w:rPr>
                <w:sz w:val="16"/>
                <w:szCs w:val="16"/>
              </w:rPr>
              <w:t>776x540x320 мм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Вес внешнего блока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31 кг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Расход воздуха (</w:t>
            </w:r>
            <w:proofErr w:type="spellStart"/>
            <w:r w:rsidRPr="00BE5C17">
              <w:rPr>
                <w:sz w:val="16"/>
                <w:szCs w:val="16"/>
              </w:rPr>
              <w:t>выс</w:t>
            </w:r>
            <w:proofErr w:type="spellEnd"/>
            <w:r w:rsidRPr="00BE5C17">
              <w:rPr>
                <w:sz w:val="16"/>
                <w:szCs w:val="16"/>
              </w:rPr>
              <w:t>./сред</w:t>
            </w:r>
            <w:proofErr w:type="gramStart"/>
            <w:r w:rsidRPr="00BE5C17">
              <w:rPr>
                <w:sz w:val="16"/>
                <w:szCs w:val="16"/>
              </w:rPr>
              <w:t>.</w:t>
            </w:r>
            <w:proofErr w:type="gramEnd"/>
            <w:r w:rsidRPr="00BE5C17">
              <w:rPr>
                <w:sz w:val="16"/>
                <w:szCs w:val="16"/>
              </w:rPr>
              <w:t>/</w:t>
            </w:r>
            <w:proofErr w:type="spellStart"/>
            <w:proofErr w:type="gramStart"/>
            <w:r w:rsidRPr="00BE5C17">
              <w:rPr>
                <w:sz w:val="16"/>
                <w:szCs w:val="16"/>
              </w:rPr>
              <w:t>н</w:t>
            </w:r>
            <w:proofErr w:type="gramEnd"/>
            <w:r w:rsidRPr="00BE5C17">
              <w:rPr>
                <w:sz w:val="16"/>
                <w:szCs w:val="16"/>
              </w:rPr>
              <w:t>изк</w:t>
            </w:r>
            <w:proofErr w:type="spellEnd"/>
            <w:r w:rsidRPr="00BE5C17">
              <w:rPr>
                <w:sz w:val="16"/>
                <w:szCs w:val="16"/>
              </w:rPr>
              <w:t>.)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 xml:space="preserve">350/310/280 куб. </w:t>
            </w:r>
            <w:proofErr w:type="gramStart"/>
            <w:r w:rsidRPr="00BE5C17">
              <w:rPr>
                <w:sz w:val="16"/>
                <w:szCs w:val="16"/>
              </w:rPr>
              <w:t>м</w:t>
            </w:r>
            <w:proofErr w:type="gramEnd"/>
            <w:r w:rsidRPr="00BE5C17">
              <w:rPr>
                <w:sz w:val="16"/>
                <w:szCs w:val="16"/>
              </w:rPr>
              <w:t>/ч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Уровень шума (</w:t>
            </w:r>
            <w:proofErr w:type="spellStart"/>
            <w:r w:rsidRPr="00BE5C17">
              <w:rPr>
                <w:sz w:val="16"/>
                <w:szCs w:val="16"/>
              </w:rPr>
              <w:t>выс</w:t>
            </w:r>
            <w:proofErr w:type="spellEnd"/>
            <w:r w:rsidRPr="00BE5C17">
              <w:rPr>
                <w:sz w:val="16"/>
                <w:szCs w:val="16"/>
              </w:rPr>
              <w:t>./сред</w:t>
            </w:r>
            <w:proofErr w:type="gramStart"/>
            <w:r w:rsidRPr="00BE5C17">
              <w:rPr>
                <w:sz w:val="16"/>
                <w:szCs w:val="16"/>
              </w:rPr>
              <w:t>.</w:t>
            </w:r>
            <w:proofErr w:type="gramEnd"/>
            <w:r w:rsidRPr="00BE5C17">
              <w:rPr>
                <w:sz w:val="16"/>
                <w:szCs w:val="16"/>
              </w:rPr>
              <w:t>/</w:t>
            </w:r>
            <w:proofErr w:type="spellStart"/>
            <w:proofErr w:type="gramStart"/>
            <w:r w:rsidRPr="00BE5C17">
              <w:rPr>
                <w:sz w:val="16"/>
                <w:szCs w:val="16"/>
              </w:rPr>
              <w:t>н</w:t>
            </w:r>
            <w:proofErr w:type="gramEnd"/>
            <w:r w:rsidRPr="00BE5C17">
              <w:rPr>
                <w:sz w:val="16"/>
                <w:szCs w:val="16"/>
              </w:rPr>
              <w:t>изк</w:t>
            </w:r>
            <w:proofErr w:type="spellEnd"/>
            <w:r w:rsidRPr="00BE5C17">
              <w:rPr>
                <w:sz w:val="16"/>
                <w:szCs w:val="16"/>
              </w:rPr>
              <w:t>.)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37/35/32 дБ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Максимальная потребляемая мощность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1,12 кВт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Напряжение</w:t>
            </w:r>
            <w:r>
              <w:rPr>
                <w:sz w:val="16"/>
                <w:szCs w:val="16"/>
              </w:rPr>
              <w:t xml:space="preserve"> </w:t>
            </w:r>
            <w:r w:rsidRPr="00BE5C17">
              <w:rPr>
                <w:sz w:val="16"/>
                <w:szCs w:val="16"/>
              </w:rPr>
              <w:t xml:space="preserve">220-240 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Пульт</w:t>
            </w:r>
            <w:r>
              <w:rPr>
                <w:sz w:val="16"/>
                <w:szCs w:val="16"/>
              </w:rPr>
              <w:t xml:space="preserve"> в</w:t>
            </w:r>
            <w:r w:rsidRPr="00BE5C17">
              <w:rPr>
                <w:sz w:val="16"/>
                <w:szCs w:val="16"/>
              </w:rPr>
              <w:t xml:space="preserve"> комплекте 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Максимальная длина трубопровода</w:t>
            </w:r>
            <w:r>
              <w:rPr>
                <w:sz w:val="16"/>
                <w:szCs w:val="16"/>
              </w:rPr>
              <w:t xml:space="preserve"> не менее </w:t>
            </w:r>
            <w:r w:rsidRPr="00BE5C17">
              <w:rPr>
                <w:sz w:val="16"/>
                <w:szCs w:val="16"/>
              </w:rPr>
              <w:t>15 м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Тип хладагента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 xml:space="preserve">R410a, 760гр. 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Рабочие температуры наружного воздуха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+18 +43/ -7 +24</w:t>
            </w:r>
            <w:proofErr w:type="gramStart"/>
            <w:r w:rsidRPr="00BE5C17">
              <w:rPr>
                <w:sz w:val="16"/>
                <w:szCs w:val="16"/>
              </w:rPr>
              <w:t xml:space="preserve"> °С</w:t>
            </w:r>
            <w:proofErr w:type="gramEnd"/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Максимальный перепад высот</w:t>
            </w:r>
            <w:r>
              <w:rPr>
                <w:sz w:val="16"/>
                <w:szCs w:val="16"/>
              </w:rPr>
              <w:t xml:space="preserve"> не менее </w:t>
            </w:r>
            <w:r w:rsidRPr="00BE5C17">
              <w:rPr>
                <w:sz w:val="16"/>
                <w:szCs w:val="16"/>
              </w:rPr>
              <w:t>10 м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Потребляемая мощность (охлаждение)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0,821 кВт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Потребляемая мощность (обогрев)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lastRenderedPageBreak/>
              <w:t>0,779 кВт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Диаметр жидкостной трубы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1/4" мм (дюйм)</w:t>
            </w:r>
          </w:p>
          <w:p w:rsidR="00373F31" w:rsidRPr="00AD279E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Диаметр газовой трубы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1/2" мм (дюйм)</w:t>
            </w:r>
          </w:p>
        </w:tc>
        <w:tc>
          <w:tcPr>
            <w:tcW w:w="11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F31" w:rsidRPr="009A463A" w:rsidRDefault="00373F31" w:rsidP="006A2063">
            <w:pPr>
              <w:jc w:val="center"/>
              <w:rPr>
                <w:sz w:val="16"/>
                <w:szCs w:val="16"/>
              </w:rPr>
            </w:pPr>
          </w:p>
        </w:tc>
      </w:tr>
      <w:tr w:rsidR="00373F31" w:rsidTr="006A2063">
        <w:trPr>
          <w:trHeight w:val="7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F31" w:rsidRDefault="00373F31" w:rsidP="006A206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Настенный кондиционер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en-US"/>
              </w:rPr>
              <w:t>Dantex</w:t>
            </w:r>
            <w:proofErr w:type="spellEnd"/>
            <w:r w:rsidRPr="005D752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 RK-12SEG/RK-12SEGE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Комп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DF0770" w:rsidRDefault="00373F31" w:rsidP="006A206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Мощность в режиме охлаждения</w:t>
            </w:r>
            <w:r>
              <w:rPr>
                <w:sz w:val="16"/>
                <w:szCs w:val="16"/>
              </w:rPr>
              <w:t xml:space="preserve"> не менее </w:t>
            </w:r>
            <w:r w:rsidRPr="00BE5C17">
              <w:rPr>
                <w:sz w:val="16"/>
                <w:szCs w:val="16"/>
              </w:rPr>
              <w:t>3,23 кВт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Мощность в режиме обогрева</w:t>
            </w:r>
            <w:r>
              <w:rPr>
                <w:sz w:val="16"/>
                <w:szCs w:val="16"/>
              </w:rPr>
              <w:t xml:space="preserve"> не менее </w:t>
            </w:r>
            <w:r w:rsidRPr="00BE5C17">
              <w:rPr>
                <w:sz w:val="16"/>
                <w:szCs w:val="16"/>
              </w:rPr>
              <w:t>3,51 кВт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Размер (</w:t>
            </w:r>
            <w:proofErr w:type="spellStart"/>
            <w:r w:rsidRPr="00BE5C17">
              <w:rPr>
                <w:sz w:val="16"/>
                <w:szCs w:val="16"/>
              </w:rPr>
              <w:t>ШхВхГ</w:t>
            </w:r>
            <w:proofErr w:type="spellEnd"/>
            <w:r w:rsidRPr="00BE5C17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790x265x177 мм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Вес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9 кг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Размер внешнего блока (</w:t>
            </w:r>
            <w:proofErr w:type="spellStart"/>
            <w:r w:rsidRPr="00BE5C17">
              <w:rPr>
                <w:sz w:val="16"/>
                <w:szCs w:val="16"/>
              </w:rPr>
              <w:t>ШхВхГ</w:t>
            </w:r>
            <w:proofErr w:type="spellEnd"/>
            <w:r w:rsidRPr="00BE5C17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776x540x320 мм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Вес внешнего блока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35 кг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Расход воздуха (</w:t>
            </w:r>
            <w:proofErr w:type="spellStart"/>
            <w:r w:rsidRPr="00BE5C17">
              <w:rPr>
                <w:sz w:val="16"/>
                <w:szCs w:val="16"/>
              </w:rPr>
              <w:t>выс</w:t>
            </w:r>
            <w:proofErr w:type="spellEnd"/>
            <w:r w:rsidRPr="00BE5C17">
              <w:rPr>
                <w:sz w:val="16"/>
                <w:szCs w:val="16"/>
              </w:rPr>
              <w:t>./сред</w:t>
            </w:r>
            <w:proofErr w:type="gramStart"/>
            <w:r w:rsidRPr="00BE5C17">
              <w:rPr>
                <w:sz w:val="16"/>
                <w:szCs w:val="16"/>
              </w:rPr>
              <w:t>.</w:t>
            </w:r>
            <w:proofErr w:type="gramEnd"/>
            <w:r w:rsidRPr="00BE5C17">
              <w:rPr>
                <w:sz w:val="16"/>
                <w:szCs w:val="16"/>
              </w:rPr>
              <w:t>/</w:t>
            </w:r>
            <w:proofErr w:type="spellStart"/>
            <w:proofErr w:type="gramStart"/>
            <w:r w:rsidRPr="00BE5C17">
              <w:rPr>
                <w:sz w:val="16"/>
                <w:szCs w:val="16"/>
              </w:rPr>
              <w:t>н</w:t>
            </w:r>
            <w:proofErr w:type="gramEnd"/>
            <w:r w:rsidRPr="00BE5C17">
              <w:rPr>
                <w:sz w:val="16"/>
                <w:szCs w:val="16"/>
              </w:rPr>
              <w:t>изк</w:t>
            </w:r>
            <w:proofErr w:type="spellEnd"/>
            <w:r w:rsidRPr="00BE5C17">
              <w:rPr>
                <w:sz w:val="16"/>
                <w:szCs w:val="16"/>
              </w:rPr>
              <w:t>.)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 xml:space="preserve">500/420/350 куб. </w:t>
            </w:r>
            <w:proofErr w:type="gramStart"/>
            <w:r w:rsidRPr="00BE5C17">
              <w:rPr>
                <w:sz w:val="16"/>
                <w:szCs w:val="16"/>
              </w:rPr>
              <w:t>м</w:t>
            </w:r>
            <w:proofErr w:type="gramEnd"/>
            <w:r w:rsidRPr="00BE5C17">
              <w:rPr>
                <w:sz w:val="16"/>
                <w:szCs w:val="16"/>
              </w:rPr>
              <w:t>/ч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Уровень шума (</w:t>
            </w:r>
            <w:proofErr w:type="spellStart"/>
            <w:r w:rsidRPr="00BE5C17">
              <w:rPr>
                <w:sz w:val="16"/>
                <w:szCs w:val="16"/>
              </w:rPr>
              <w:t>выс</w:t>
            </w:r>
            <w:proofErr w:type="spellEnd"/>
            <w:r w:rsidRPr="00BE5C17">
              <w:rPr>
                <w:sz w:val="16"/>
                <w:szCs w:val="16"/>
              </w:rPr>
              <w:t>./сред</w:t>
            </w:r>
            <w:proofErr w:type="gramStart"/>
            <w:r w:rsidRPr="00BE5C17">
              <w:rPr>
                <w:sz w:val="16"/>
                <w:szCs w:val="16"/>
              </w:rPr>
              <w:t>.</w:t>
            </w:r>
            <w:proofErr w:type="gramEnd"/>
            <w:r w:rsidRPr="00BE5C17">
              <w:rPr>
                <w:sz w:val="16"/>
                <w:szCs w:val="16"/>
              </w:rPr>
              <w:t>/</w:t>
            </w:r>
            <w:proofErr w:type="spellStart"/>
            <w:proofErr w:type="gramStart"/>
            <w:r w:rsidRPr="00BE5C17">
              <w:rPr>
                <w:sz w:val="16"/>
                <w:szCs w:val="16"/>
              </w:rPr>
              <w:t>н</w:t>
            </w:r>
            <w:proofErr w:type="gramEnd"/>
            <w:r w:rsidRPr="00BE5C17">
              <w:rPr>
                <w:sz w:val="16"/>
                <w:szCs w:val="16"/>
              </w:rPr>
              <w:t>изк</w:t>
            </w:r>
            <w:proofErr w:type="spellEnd"/>
            <w:r w:rsidRPr="00BE5C17">
              <w:rPr>
                <w:sz w:val="16"/>
                <w:szCs w:val="16"/>
              </w:rPr>
              <w:t>.)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38/35/32 дБ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Максимальная потребляемая мощность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1,45 кВт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Напряжение</w:t>
            </w:r>
            <w:r>
              <w:rPr>
                <w:sz w:val="16"/>
                <w:szCs w:val="16"/>
              </w:rPr>
              <w:t xml:space="preserve"> </w:t>
            </w:r>
            <w:r w:rsidRPr="00BE5C17">
              <w:rPr>
                <w:sz w:val="16"/>
                <w:szCs w:val="16"/>
              </w:rPr>
              <w:t xml:space="preserve">220-240 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Пульт</w:t>
            </w:r>
            <w:r>
              <w:rPr>
                <w:sz w:val="16"/>
                <w:szCs w:val="16"/>
              </w:rPr>
              <w:t xml:space="preserve"> в</w:t>
            </w:r>
            <w:r w:rsidRPr="00BE5C17">
              <w:rPr>
                <w:sz w:val="16"/>
                <w:szCs w:val="16"/>
              </w:rPr>
              <w:t xml:space="preserve"> комплекте 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Максимальная длина трубопровода</w:t>
            </w:r>
            <w:r>
              <w:rPr>
                <w:sz w:val="16"/>
                <w:szCs w:val="16"/>
              </w:rPr>
              <w:t xml:space="preserve"> не менее </w:t>
            </w:r>
            <w:r w:rsidRPr="00BE5C17">
              <w:rPr>
                <w:sz w:val="16"/>
                <w:szCs w:val="16"/>
              </w:rPr>
              <w:t>20 м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Тип хладагента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 xml:space="preserve">R410a, 840гр. 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Рабочие температуры наружного воздуха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-7 +24/+18 +43</w:t>
            </w:r>
            <w:proofErr w:type="gramStart"/>
            <w:r w:rsidRPr="00BE5C17">
              <w:rPr>
                <w:sz w:val="16"/>
                <w:szCs w:val="16"/>
              </w:rPr>
              <w:t xml:space="preserve"> °С</w:t>
            </w:r>
            <w:proofErr w:type="gramEnd"/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Максимальный перепад высот</w:t>
            </w:r>
            <w:r>
              <w:rPr>
                <w:sz w:val="16"/>
                <w:szCs w:val="16"/>
              </w:rPr>
              <w:t xml:space="preserve"> не менее </w:t>
            </w:r>
            <w:r w:rsidRPr="00BE5C17">
              <w:rPr>
                <w:sz w:val="16"/>
                <w:szCs w:val="16"/>
              </w:rPr>
              <w:t>10 м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Потребляемая мощность (охлаждение)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1,004 кВт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Потребляемая мощность (обогрев)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0,973 кВт</w:t>
            </w:r>
          </w:p>
          <w:p w:rsidR="00373F31" w:rsidRPr="00BE5C17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Диаметр жидкостной трубы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1/4" мм (дюйм)</w:t>
            </w:r>
          </w:p>
          <w:p w:rsidR="00373F31" w:rsidRPr="00AD279E" w:rsidRDefault="00373F31" w:rsidP="006A2063">
            <w:pPr>
              <w:rPr>
                <w:sz w:val="16"/>
                <w:szCs w:val="16"/>
              </w:rPr>
            </w:pPr>
            <w:r w:rsidRPr="00BE5C17">
              <w:rPr>
                <w:sz w:val="16"/>
                <w:szCs w:val="16"/>
              </w:rPr>
              <w:t>Диаметр газовой трубы</w:t>
            </w:r>
            <w:r>
              <w:rPr>
                <w:sz w:val="16"/>
                <w:szCs w:val="16"/>
              </w:rPr>
              <w:t xml:space="preserve"> не более </w:t>
            </w:r>
            <w:r w:rsidRPr="00BE5C17">
              <w:rPr>
                <w:sz w:val="16"/>
                <w:szCs w:val="16"/>
              </w:rPr>
              <w:t>1/2" мм (дюйм)</w:t>
            </w:r>
          </w:p>
        </w:tc>
        <w:tc>
          <w:tcPr>
            <w:tcW w:w="11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F31" w:rsidRPr="009A463A" w:rsidRDefault="00373F31" w:rsidP="006A2063">
            <w:pPr>
              <w:jc w:val="center"/>
              <w:rPr>
                <w:sz w:val="16"/>
                <w:szCs w:val="16"/>
              </w:rPr>
            </w:pPr>
          </w:p>
        </w:tc>
      </w:tr>
    </w:tbl>
    <w:p w:rsidR="00F76A3B" w:rsidRPr="00F76A3B" w:rsidRDefault="00F76A3B" w:rsidP="00F76A3B">
      <w:pPr>
        <w:pStyle w:val="ac"/>
        <w:ind w:left="1004" w:right="-172"/>
        <w:jc w:val="both"/>
        <w:rPr>
          <w:sz w:val="22"/>
          <w:szCs w:val="28"/>
        </w:rPr>
      </w:pPr>
    </w:p>
    <w:p w:rsidR="009678FB" w:rsidRPr="00F76A3B" w:rsidRDefault="00F76A3B" w:rsidP="00F76A3B">
      <w:pPr>
        <w:pStyle w:val="ac"/>
        <w:ind w:left="284" w:right="-1" w:firstLine="425"/>
        <w:jc w:val="both"/>
        <w:rPr>
          <w:sz w:val="22"/>
          <w:szCs w:val="28"/>
        </w:rPr>
      </w:pPr>
      <w:r w:rsidRPr="00F76A3B">
        <w:rPr>
          <w:sz w:val="22"/>
          <w:szCs w:val="28"/>
        </w:rPr>
        <w:t xml:space="preserve">Остальные положения извещения о проведении и документации по запросу цен остаются без изменений. </w:t>
      </w:r>
    </w:p>
    <w:p w:rsidR="00F76A3B" w:rsidRPr="00F76A3B" w:rsidRDefault="00F76A3B" w:rsidP="00F76A3B">
      <w:pPr>
        <w:pStyle w:val="ac"/>
        <w:ind w:left="284" w:right="-1" w:firstLine="425"/>
        <w:jc w:val="both"/>
        <w:rPr>
          <w:sz w:val="22"/>
          <w:szCs w:val="28"/>
        </w:rPr>
      </w:pPr>
      <w:r w:rsidRPr="00F76A3B">
        <w:rPr>
          <w:sz w:val="22"/>
          <w:szCs w:val="28"/>
        </w:rPr>
        <w:t>Просим учесть данную информацию при подготовке и подаче заявок на участие в запросе цен.</w:t>
      </w:r>
    </w:p>
    <w:p w:rsidR="00F76A3B" w:rsidRPr="00F76A3B" w:rsidRDefault="00F76A3B" w:rsidP="00F76A3B">
      <w:pPr>
        <w:pStyle w:val="ac"/>
        <w:ind w:left="284" w:right="-1" w:firstLine="425"/>
        <w:jc w:val="both"/>
        <w:rPr>
          <w:sz w:val="22"/>
          <w:szCs w:val="28"/>
        </w:rPr>
      </w:pPr>
      <w:r w:rsidRPr="00F76A3B">
        <w:rPr>
          <w:sz w:val="22"/>
          <w:szCs w:val="28"/>
        </w:rPr>
        <w:t xml:space="preserve">Контактное лицо – </w:t>
      </w:r>
      <w:proofErr w:type="spellStart"/>
      <w:r w:rsidRPr="00F76A3B">
        <w:rPr>
          <w:sz w:val="22"/>
          <w:szCs w:val="28"/>
        </w:rPr>
        <w:t>Модин</w:t>
      </w:r>
      <w:proofErr w:type="spellEnd"/>
      <w:r w:rsidRPr="00F76A3B">
        <w:rPr>
          <w:sz w:val="22"/>
          <w:szCs w:val="28"/>
        </w:rPr>
        <w:t xml:space="preserve"> Кирилл Валерьевич, специалист по размещению заказа Департамента организации закупок АО «Обеспечение РФЯЦ-ВНИИЭФ», тел.: (83130)7-46-05, </w:t>
      </w:r>
      <w:r w:rsidRPr="00F76A3B">
        <w:rPr>
          <w:sz w:val="22"/>
          <w:szCs w:val="28"/>
          <w:lang w:val="en-US"/>
        </w:rPr>
        <w:t>e</w:t>
      </w:r>
      <w:r w:rsidRPr="00F76A3B">
        <w:rPr>
          <w:sz w:val="22"/>
          <w:szCs w:val="28"/>
        </w:rPr>
        <w:t>-</w:t>
      </w:r>
      <w:r w:rsidRPr="00F76A3B">
        <w:rPr>
          <w:sz w:val="22"/>
          <w:szCs w:val="28"/>
          <w:lang w:val="en-US"/>
        </w:rPr>
        <w:t>mail</w:t>
      </w:r>
      <w:r w:rsidRPr="00F76A3B">
        <w:rPr>
          <w:sz w:val="22"/>
          <w:szCs w:val="28"/>
        </w:rPr>
        <w:t xml:space="preserve">: </w:t>
      </w:r>
      <w:r w:rsidRPr="00F76A3B">
        <w:rPr>
          <w:sz w:val="22"/>
          <w:szCs w:val="28"/>
          <w:lang w:val="en-US"/>
        </w:rPr>
        <w:t>k</w:t>
      </w:r>
      <w:r w:rsidRPr="00F76A3B">
        <w:rPr>
          <w:sz w:val="22"/>
          <w:szCs w:val="28"/>
        </w:rPr>
        <w:t>.</w:t>
      </w:r>
      <w:proofErr w:type="spellStart"/>
      <w:r w:rsidRPr="00F76A3B">
        <w:rPr>
          <w:sz w:val="22"/>
          <w:szCs w:val="28"/>
          <w:lang w:val="en-US"/>
        </w:rPr>
        <w:t>modin</w:t>
      </w:r>
      <w:proofErr w:type="spellEnd"/>
      <w:r w:rsidRPr="00F76A3B">
        <w:rPr>
          <w:sz w:val="22"/>
          <w:szCs w:val="28"/>
        </w:rPr>
        <w:t>@</w:t>
      </w:r>
      <w:proofErr w:type="spellStart"/>
      <w:r w:rsidRPr="00F76A3B">
        <w:rPr>
          <w:sz w:val="22"/>
          <w:szCs w:val="28"/>
          <w:lang w:val="en-US"/>
        </w:rPr>
        <w:t>obespechenie</w:t>
      </w:r>
      <w:proofErr w:type="spellEnd"/>
      <w:r w:rsidRPr="00F76A3B">
        <w:rPr>
          <w:sz w:val="22"/>
          <w:szCs w:val="28"/>
        </w:rPr>
        <w:t>-</w:t>
      </w:r>
      <w:proofErr w:type="spellStart"/>
      <w:r w:rsidRPr="00F76A3B">
        <w:rPr>
          <w:sz w:val="22"/>
          <w:szCs w:val="28"/>
          <w:lang w:val="en-US"/>
        </w:rPr>
        <w:t>vniief</w:t>
      </w:r>
      <w:proofErr w:type="spellEnd"/>
      <w:r w:rsidRPr="00F76A3B">
        <w:rPr>
          <w:sz w:val="22"/>
          <w:szCs w:val="28"/>
        </w:rPr>
        <w:t>.</w:t>
      </w:r>
      <w:proofErr w:type="spellStart"/>
      <w:r w:rsidRPr="00F76A3B">
        <w:rPr>
          <w:sz w:val="22"/>
          <w:szCs w:val="28"/>
          <w:lang w:val="en-US"/>
        </w:rPr>
        <w:t>ru</w:t>
      </w:r>
      <w:proofErr w:type="spellEnd"/>
    </w:p>
    <w:p w:rsidR="00063170" w:rsidRPr="009678FB" w:rsidRDefault="00063170" w:rsidP="00735225">
      <w:pPr>
        <w:ind w:firstLine="709"/>
        <w:contextualSpacing/>
        <w:jc w:val="both"/>
        <w:rPr>
          <w:bCs/>
        </w:rPr>
      </w:pPr>
    </w:p>
    <w:p w:rsidR="008B41AF" w:rsidRDefault="008B41AF" w:rsidP="008B41AF">
      <w:pPr>
        <w:pStyle w:val="ac"/>
        <w:ind w:left="-426" w:right="-172"/>
        <w:jc w:val="center"/>
        <w:rPr>
          <w:szCs w:val="28"/>
        </w:rPr>
      </w:pPr>
    </w:p>
    <w:sectPr w:rsidR="008B41AF" w:rsidSect="00810F62"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C15" w:rsidRDefault="00321C15" w:rsidP="008B41AF">
      <w:r>
        <w:separator/>
      </w:r>
    </w:p>
  </w:endnote>
  <w:endnote w:type="continuationSeparator" w:id="0">
    <w:p w:rsidR="00321C15" w:rsidRDefault="00321C15" w:rsidP="008B4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Lucida Console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C15" w:rsidRDefault="00321C15" w:rsidP="008B41AF">
      <w:r>
        <w:separator/>
      </w:r>
    </w:p>
  </w:footnote>
  <w:footnote w:type="continuationSeparator" w:id="0">
    <w:p w:rsidR="00321C15" w:rsidRDefault="00321C15" w:rsidP="008B41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41E93"/>
    <w:multiLevelType w:val="multilevel"/>
    <w:tmpl w:val="37229C7E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EA36C0DE"/>
    <w:lvl w:ilvl="0" w:tplc="7B828BC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0E1E16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314DEA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479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30AC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5615B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090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1237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32E6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2F4E6D"/>
    <w:multiLevelType w:val="hybridMultilevel"/>
    <w:tmpl w:val="B74ED742"/>
    <w:lvl w:ilvl="0" w:tplc="4C525DB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4840F4"/>
    <w:multiLevelType w:val="hybridMultilevel"/>
    <w:tmpl w:val="A94C62D8"/>
    <w:lvl w:ilvl="0" w:tplc="76CE553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8222813"/>
    <w:multiLevelType w:val="hybridMultilevel"/>
    <w:tmpl w:val="336E6B14"/>
    <w:lvl w:ilvl="0" w:tplc="AA26F2D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F02416"/>
    <w:multiLevelType w:val="hybridMultilevel"/>
    <w:tmpl w:val="2A1E4270"/>
    <w:lvl w:ilvl="0" w:tplc="FCA8707A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7332CBD4" w:tentative="1">
      <w:start w:val="1"/>
      <w:numFmt w:val="lowerLetter"/>
      <w:lvlText w:val="%2."/>
      <w:lvlJc w:val="left"/>
      <w:pPr>
        <w:ind w:left="1440" w:hanging="360"/>
      </w:pPr>
    </w:lvl>
    <w:lvl w:ilvl="2" w:tplc="0F90453C" w:tentative="1">
      <w:start w:val="1"/>
      <w:numFmt w:val="lowerRoman"/>
      <w:lvlText w:val="%3."/>
      <w:lvlJc w:val="right"/>
      <w:pPr>
        <w:ind w:left="2160" w:hanging="180"/>
      </w:pPr>
    </w:lvl>
    <w:lvl w:ilvl="3" w:tplc="A2F40C32" w:tentative="1">
      <w:start w:val="1"/>
      <w:numFmt w:val="decimal"/>
      <w:lvlText w:val="%4."/>
      <w:lvlJc w:val="left"/>
      <w:pPr>
        <w:ind w:left="2880" w:hanging="360"/>
      </w:pPr>
    </w:lvl>
    <w:lvl w:ilvl="4" w:tplc="450C36D2" w:tentative="1">
      <w:start w:val="1"/>
      <w:numFmt w:val="lowerLetter"/>
      <w:lvlText w:val="%5."/>
      <w:lvlJc w:val="left"/>
      <w:pPr>
        <w:ind w:left="3600" w:hanging="360"/>
      </w:pPr>
    </w:lvl>
    <w:lvl w:ilvl="5" w:tplc="723606E8" w:tentative="1">
      <w:start w:val="1"/>
      <w:numFmt w:val="lowerRoman"/>
      <w:lvlText w:val="%6."/>
      <w:lvlJc w:val="right"/>
      <w:pPr>
        <w:ind w:left="4320" w:hanging="180"/>
      </w:pPr>
    </w:lvl>
    <w:lvl w:ilvl="6" w:tplc="51AA5FA6" w:tentative="1">
      <w:start w:val="1"/>
      <w:numFmt w:val="decimal"/>
      <w:lvlText w:val="%7."/>
      <w:lvlJc w:val="left"/>
      <w:pPr>
        <w:ind w:left="5040" w:hanging="360"/>
      </w:pPr>
    </w:lvl>
    <w:lvl w:ilvl="7" w:tplc="E25EB7C2" w:tentative="1">
      <w:start w:val="1"/>
      <w:numFmt w:val="lowerLetter"/>
      <w:lvlText w:val="%8."/>
      <w:lvlJc w:val="left"/>
      <w:pPr>
        <w:ind w:left="5760" w:hanging="360"/>
      </w:pPr>
    </w:lvl>
    <w:lvl w:ilvl="8" w:tplc="338044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8337DD7"/>
    <w:multiLevelType w:val="hybridMultilevel"/>
    <w:tmpl w:val="D2A8F0E2"/>
    <w:lvl w:ilvl="0" w:tplc="79460BF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F0668A" w:tentative="1">
      <w:start w:val="1"/>
      <w:numFmt w:val="lowerLetter"/>
      <w:lvlText w:val="%2."/>
      <w:lvlJc w:val="left"/>
      <w:pPr>
        <w:ind w:left="1440" w:hanging="360"/>
      </w:pPr>
    </w:lvl>
    <w:lvl w:ilvl="2" w:tplc="3F7869B4" w:tentative="1">
      <w:start w:val="1"/>
      <w:numFmt w:val="lowerRoman"/>
      <w:lvlText w:val="%3."/>
      <w:lvlJc w:val="right"/>
      <w:pPr>
        <w:ind w:left="2160" w:hanging="180"/>
      </w:pPr>
    </w:lvl>
    <w:lvl w:ilvl="3" w:tplc="8EDCF390" w:tentative="1">
      <w:start w:val="1"/>
      <w:numFmt w:val="decimal"/>
      <w:lvlText w:val="%4."/>
      <w:lvlJc w:val="left"/>
      <w:pPr>
        <w:ind w:left="2880" w:hanging="360"/>
      </w:pPr>
    </w:lvl>
    <w:lvl w:ilvl="4" w:tplc="8EA49864" w:tentative="1">
      <w:start w:val="1"/>
      <w:numFmt w:val="lowerLetter"/>
      <w:lvlText w:val="%5."/>
      <w:lvlJc w:val="left"/>
      <w:pPr>
        <w:ind w:left="3600" w:hanging="360"/>
      </w:pPr>
    </w:lvl>
    <w:lvl w:ilvl="5" w:tplc="BF7690D8" w:tentative="1">
      <w:start w:val="1"/>
      <w:numFmt w:val="lowerRoman"/>
      <w:lvlText w:val="%6."/>
      <w:lvlJc w:val="right"/>
      <w:pPr>
        <w:ind w:left="4320" w:hanging="180"/>
      </w:pPr>
    </w:lvl>
    <w:lvl w:ilvl="6" w:tplc="3A24DB7A" w:tentative="1">
      <w:start w:val="1"/>
      <w:numFmt w:val="decimal"/>
      <w:lvlText w:val="%7."/>
      <w:lvlJc w:val="left"/>
      <w:pPr>
        <w:ind w:left="5040" w:hanging="360"/>
      </w:pPr>
    </w:lvl>
    <w:lvl w:ilvl="7" w:tplc="767E2F7C" w:tentative="1">
      <w:start w:val="1"/>
      <w:numFmt w:val="lowerLetter"/>
      <w:lvlText w:val="%8."/>
      <w:lvlJc w:val="left"/>
      <w:pPr>
        <w:ind w:left="5760" w:hanging="360"/>
      </w:pPr>
    </w:lvl>
    <w:lvl w:ilvl="8" w:tplc="1A0ED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45257B"/>
    <w:multiLevelType w:val="hybridMultilevel"/>
    <w:tmpl w:val="51268DA8"/>
    <w:lvl w:ilvl="0" w:tplc="1CE4D268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926FED"/>
    <w:multiLevelType w:val="hybridMultilevel"/>
    <w:tmpl w:val="2D986410"/>
    <w:lvl w:ilvl="0" w:tplc="98DCB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A6414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CEDA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32D4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2CE4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BA49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D86E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B092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3C27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31C0E6C"/>
    <w:multiLevelType w:val="hybridMultilevel"/>
    <w:tmpl w:val="105614E8"/>
    <w:lvl w:ilvl="0" w:tplc="E8D4CAF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BD761114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BE6A61"/>
    <w:multiLevelType w:val="hybridMultilevel"/>
    <w:tmpl w:val="B060C6E0"/>
    <w:lvl w:ilvl="0" w:tplc="E814CC4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A7223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 w:tplc="2B5A7A14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BB04127E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AEE28B86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1F06ADCA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A21A65E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0ACE8CE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F3A509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154DB9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73C84E6C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5E397D"/>
    <w:multiLevelType w:val="multilevel"/>
    <w:tmpl w:val="4D02B3DC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440"/>
      </w:pPr>
      <w:rPr>
        <w:rFonts w:hint="default"/>
      </w:rPr>
    </w:lvl>
  </w:abstractNum>
  <w:abstractNum w:abstractNumId="48">
    <w:nsid w:val="64F6064F"/>
    <w:multiLevelType w:val="hybridMultilevel"/>
    <w:tmpl w:val="4F6E8BB8"/>
    <w:lvl w:ilvl="0" w:tplc="90E8BDB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0A20104" w:tentative="1">
      <w:start w:val="1"/>
      <w:numFmt w:val="lowerLetter"/>
      <w:lvlText w:val="%2."/>
      <w:lvlJc w:val="left"/>
      <w:pPr>
        <w:ind w:left="2149" w:hanging="360"/>
      </w:pPr>
    </w:lvl>
    <w:lvl w:ilvl="2" w:tplc="51885AAC" w:tentative="1">
      <w:start w:val="1"/>
      <w:numFmt w:val="lowerRoman"/>
      <w:lvlText w:val="%3."/>
      <w:lvlJc w:val="right"/>
      <w:pPr>
        <w:ind w:left="2869" w:hanging="180"/>
      </w:pPr>
    </w:lvl>
    <w:lvl w:ilvl="3" w:tplc="FE42F898" w:tentative="1">
      <w:start w:val="1"/>
      <w:numFmt w:val="decimal"/>
      <w:lvlText w:val="%4."/>
      <w:lvlJc w:val="left"/>
      <w:pPr>
        <w:ind w:left="3589" w:hanging="360"/>
      </w:pPr>
    </w:lvl>
    <w:lvl w:ilvl="4" w:tplc="656C58EC" w:tentative="1">
      <w:start w:val="1"/>
      <w:numFmt w:val="lowerLetter"/>
      <w:lvlText w:val="%5."/>
      <w:lvlJc w:val="left"/>
      <w:pPr>
        <w:ind w:left="4309" w:hanging="360"/>
      </w:pPr>
    </w:lvl>
    <w:lvl w:ilvl="5" w:tplc="C43CD60E" w:tentative="1">
      <w:start w:val="1"/>
      <w:numFmt w:val="lowerRoman"/>
      <w:lvlText w:val="%6."/>
      <w:lvlJc w:val="right"/>
      <w:pPr>
        <w:ind w:left="5029" w:hanging="180"/>
      </w:pPr>
    </w:lvl>
    <w:lvl w:ilvl="6" w:tplc="8410D550" w:tentative="1">
      <w:start w:val="1"/>
      <w:numFmt w:val="decimal"/>
      <w:lvlText w:val="%7."/>
      <w:lvlJc w:val="left"/>
      <w:pPr>
        <w:ind w:left="5749" w:hanging="360"/>
      </w:pPr>
    </w:lvl>
    <w:lvl w:ilvl="7" w:tplc="02105F72" w:tentative="1">
      <w:start w:val="1"/>
      <w:numFmt w:val="lowerLetter"/>
      <w:lvlText w:val="%8."/>
      <w:lvlJc w:val="left"/>
      <w:pPr>
        <w:ind w:left="6469" w:hanging="360"/>
      </w:pPr>
    </w:lvl>
    <w:lvl w:ilvl="8" w:tplc="F0D26E5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3D54E8"/>
    <w:multiLevelType w:val="hybridMultilevel"/>
    <w:tmpl w:val="CCD6B35E"/>
    <w:lvl w:ilvl="0" w:tplc="134A855E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3FC030F6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C3B69CA0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1400AC70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C5943582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BB0B444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2736B0C8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641C0D9E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C2AA853A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93DE4450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EF1596A"/>
    <w:multiLevelType w:val="multilevel"/>
    <w:tmpl w:val="14D0BDFC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7">
    <w:nsid w:val="70943F09"/>
    <w:multiLevelType w:val="hybridMultilevel"/>
    <w:tmpl w:val="0876F170"/>
    <w:lvl w:ilvl="0" w:tplc="4AFAAB6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B0E26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6981D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966F40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724B48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B0F4C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AFE955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4BA62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2EA941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EC06634"/>
    <w:multiLevelType w:val="multilevel"/>
    <w:tmpl w:val="54886B3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432" w:hanging="2160"/>
      </w:pPr>
      <w:rPr>
        <w:rFonts w:hint="default"/>
      </w:r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EA315C"/>
    <w:multiLevelType w:val="multilevel"/>
    <w:tmpl w:val="953EEC9C"/>
    <w:lvl w:ilvl="0">
      <w:start w:val="1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9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92" w:hanging="1440"/>
      </w:pPr>
      <w:rPr>
        <w:rFonts w:hint="default"/>
      </w:rPr>
    </w:lvl>
  </w:abstractNum>
  <w:abstractNum w:abstractNumId="61">
    <w:nsid w:val="7F367D25"/>
    <w:multiLevelType w:val="hybridMultilevel"/>
    <w:tmpl w:val="B010CA7A"/>
    <w:lvl w:ilvl="0" w:tplc="4410AF9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C8409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A08A56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CAC005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2E2D7C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39A9B5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AC87F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5B049A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C1C96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F99654B"/>
    <w:multiLevelType w:val="multilevel"/>
    <w:tmpl w:val="7618E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1"/>
  </w:num>
  <w:num w:numId="3">
    <w:abstractNumId w:val="10"/>
  </w:num>
  <w:num w:numId="4">
    <w:abstractNumId w:val="57"/>
  </w:num>
  <w:num w:numId="5">
    <w:abstractNumId w:val="44"/>
  </w:num>
  <w:num w:numId="6">
    <w:abstractNumId w:val="39"/>
  </w:num>
  <w:num w:numId="7">
    <w:abstractNumId w:val="1"/>
  </w:num>
  <w:num w:numId="8">
    <w:abstractNumId w:val="45"/>
  </w:num>
  <w:num w:numId="9">
    <w:abstractNumId w:val="35"/>
  </w:num>
  <w:num w:numId="10">
    <w:abstractNumId w:val="3"/>
  </w:num>
  <w:num w:numId="11">
    <w:abstractNumId w:val="23"/>
  </w:num>
  <w:num w:numId="12">
    <w:abstractNumId w:val="20"/>
  </w:num>
  <w:num w:numId="13">
    <w:abstractNumId w:val="9"/>
  </w:num>
  <w:num w:numId="14">
    <w:abstractNumId w:val="24"/>
  </w:num>
  <w:num w:numId="15">
    <w:abstractNumId w:val="2"/>
  </w:num>
  <w:num w:numId="16">
    <w:abstractNumId w:val="46"/>
  </w:num>
  <w:num w:numId="17">
    <w:abstractNumId w:val="61"/>
  </w:num>
  <w:num w:numId="18">
    <w:abstractNumId w:val="50"/>
  </w:num>
  <w:num w:numId="19">
    <w:abstractNumId w:val="16"/>
  </w:num>
  <w:num w:numId="20">
    <w:abstractNumId w:val="29"/>
  </w:num>
  <w:num w:numId="21">
    <w:abstractNumId w:val="53"/>
  </w:num>
  <w:num w:numId="22">
    <w:abstractNumId w:val="55"/>
  </w:num>
  <w:num w:numId="23">
    <w:abstractNumId w:val="52"/>
  </w:num>
  <w:num w:numId="24">
    <w:abstractNumId w:val="18"/>
  </w:num>
  <w:num w:numId="25">
    <w:abstractNumId w:val="8"/>
  </w:num>
  <w:num w:numId="26">
    <w:abstractNumId w:val="59"/>
  </w:num>
  <w:num w:numId="27">
    <w:abstractNumId w:val="28"/>
  </w:num>
  <w:num w:numId="28">
    <w:abstractNumId w:val="49"/>
  </w:num>
  <w:num w:numId="29">
    <w:abstractNumId w:val="15"/>
  </w:num>
  <w:num w:numId="30">
    <w:abstractNumId w:val="5"/>
  </w:num>
  <w:num w:numId="31">
    <w:abstractNumId w:val="19"/>
  </w:num>
  <w:num w:numId="32">
    <w:abstractNumId w:val="34"/>
  </w:num>
  <w:num w:numId="33">
    <w:abstractNumId w:val="14"/>
  </w:num>
  <w:num w:numId="34">
    <w:abstractNumId w:val="25"/>
  </w:num>
  <w:num w:numId="35">
    <w:abstractNumId w:val="36"/>
  </w:num>
  <w:num w:numId="36">
    <w:abstractNumId w:val="32"/>
  </w:num>
  <w:num w:numId="37">
    <w:abstractNumId w:val="30"/>
  </w:num>
  <w:num w:numId="38">
    <w:abstractNumId w:val="43"/>
  </w:num>
  <w:num w:numId="39">
    <w:abstractNumId w:val="54"/>
  </w:num>
  <w:num w:numId="40">
    <w:abstractNumId w:val="7"/>
  </w:num>
  <w:num w:numId="41">
    <w:abstractNumId w:val="40"/>
  </w:num>
  <w:num w:numId="42">
    <w:abstractNumId w:val="41"/>
  </w:num>
  <w:num w:numId="43">
    <w:abstractNumId w:val="33"/>
  </w:num>
  <w:num w:numId="44">
    <w:abstractNumId w:val="22"/>
  </w:num>
  <w:num w:numId="45">
    <w:abstractNumId w:val="26"/>
  </w:num>
  <w:num w:numId="46">
    <w:abstractNumId w:val="4"/>
  </w:num>
  <w:num w:numId="47">
    <w:abstractNumId w:val="13"/>
  </w:num>
  <w:num w:numId="48">
    <w:abstractNumId w:val="31"/>
  </w:num>
  <w:num w:numId="49">
    <w:abstractNumId w:val="37"/>
  </w:num>
  <w:num w:numId="50">
    <w:abstractNumId w:val="48"/>
  </w:num>
  <w:num w:numId="51">
    <w:abstractNumId w:val="42"/>
  </w:num>
  <w:num w:numId="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</w:num>
  <w:num w:numId="54">
    <w:abstractNumId w:val="47"/>
  </w:num>
  <w:num w:numId="55">
    <w:abstractNumId w:val="6"/>
  </w:num>
  <w:num w:numId="56">
    <w:abstractNumId w:val="56"/>
  </w:num>
  <w:num w:numId="57">
    <w:abstractNumId w:val="60"/>
  </w:num>
  <w:num w:numId="58">
    <w:abstractNumId w:val="62"/>
  </w:num>
  <w:num w:numId="59">
    <w:abstractNumId w:val="27"/>
  </w:num>
  <w:num w:numId="60">
    <w:abstractNumId w:val="38"/>
  </w:num>
  <w:num w:numId="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1"/>
  </w:num>
  <w:num w:numId="63">
    <w:abstractNumId w:val="58"/>
  </w:num>
  <w:num w:numId="64">
    <w:abstractNumId w:val="51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89F"/>
    <w:rsid w:val="00013C23"/>
    <w:rsid w:val="00035F28"/>
    <w:rsid w:val="000522D3"/>
    <w:rsid w:val="00056584"/>
    <w:rsid w:val="00062B5E"/>
    <w:rsid w:val="00063170"/>
    <w:rsid w:val="0007596C"/>
    <w:rsid w:val="0009039F"/>
    <w:rsid w:val="00091D98"/>
    <w:rsid w:val="00092B40"/>
    <w:rsid w:val="000F73BD"/>
    <w:rsid w:val="00114E09"/>
    <w:rsid w:val="001457EB"/>
    <w:rsid w:val="001531A0"/>
    <w:rsid w:val="00163F73"/>
    <w:rsid w:val="00186D7D"/>
    <w:rsid w:val="001A25F6"/>
    <w:rsid w:val="001A33BC"/>
    <w:rsid w:val="001B0C1D"/>
    <w:rsid w:val="001D3100"/>
    <w:rsid w:val="001E5B36"/>
    <w:rsid w:val="00231B71"/>
    <w:rsid w:val="002405FC"/>
    <w:rsid w:val="00271B9F"/>
    <w:rsid w:val="0029498F"/>
    <w:rsid w:val="002A15D9"/>
    <w:rsid w:val="002C0B15"/>
    <w:rsid w:val="002C7D89"/>
    <w:rsid w:val="00321C15"/>
    <w:rsid w:val="003357A2"/>
    <w:rsid w:val="00335E4D"/>
    <w:rsid w:val="0034110B"/>
    <w:rsid w:val="00341A23"/>
    <w:rsid w:val="00350C3A"/>
    <w:rsid w:val="0035111C"/>
    <w:rsid w:val="00373F31"/>
    <w:rsid w:val="003757B0"/>
    <w:rsid w:val="003A11C8"/>
    <w:rsid w:val="003C1898"/>
    <w:rsid w:val="003C408A"/>
    <w:rsid w:val="003D32C0"/>
    <w:rsid w:val="003E5DC4"/>
    <w:rsid w:val="00410838"/>
    <w:rsid w:val="0041621E"/>
    <w:rsid w:val="00444DC8"/>
    <w:rsid w:val="00463056"/>
    <w:rsid w:val="004B0F0D"/>
    <w:rsid w:val="004C19CA"/>
    <w:rsid w:val="004C5FDE"/>
    <w:rsid w:val="004C7E30"/>
    <w:rsid w:val="004D0E37"/>
    <w:rsid w:val="004F643C"/>
    <w:rsid w:val="0051076D"/>
    <w:rsid w:val="00516A52"/>
    <w:rsid w:val="00556D5A"/>
    <w:rsid w:val="00586088"/>
    <w:rsid w:val="00592208"/>
    <w:rsid w:val="00592888"/>
    <w:rsid w:val="005B2BA1"/>
    <w:rsid w:val="005E38E8"/>
    <w:rsid w:val="005F2F4D"/>
    <w:rsid w:val="005F533D"/>
    <w:rsid w:val="00605922"/>
    <w:rsid w:val="0062087B"/>
    <w:rsid w:val="00624608"/>
    <w:rsid w:val="0062577B"/>
    <w:rsid w:val="006472C0"/>
    <w:rsid w:val="00652D3C"/>
    <w:rsid w:val="0067189F"/>
    <w:rsid w:val="00674E9F"/>
    <w:rsid w:val="0067627F"/>
    <w:rsid w:val="006910AF"/>
    <w:rsid w:val="006939E9"/>
    <w:rsid w:val="006E426A"/>
    <w:rsid w:val="00717FDC"/>
    <w:rsid w:val="00735225"/>
    <w:rsid w:val="00735957"/>
    <w:rsid w:val="00736762"/>
    <w:rsid w:val="00742E04"/>
    <w:rsid w:val="007649C1"/>
    <w:rsid w:val="007B0841"/>
    <w:rsid w:val="00810F62"/>
    <w:rsid w:val="00846401"/>
    <w:rsid w:val="00856DAF"/>
    <w:rsid w:val="0086046E"/>
    <w:rsid w:val="00870EB9"/>
    <w:rsid w:val="00873DD5"/>
    <w:rsid w:val="00883331"/>
    <w:rsid w:val="00891090"/>
    <w:rsid w:val="008B41AF"/>
    <w:rsid w:val="008C1D20"/>
    <w:rsid w:val="008C52C1"/>
    <w:rsid w:val="008E768A"/>
    <w:rsid w:val="00900213"/>
    <w:rsid w:val="0090150E"/>
    <w:rsid w:val="009041B9"/>
    <w:rsid w:val="00911FD6"/>
    <w:rsid w:val="00935B66"/>
    <w:rsid w:val="00946E32"/>
    <w:rsid w:val="009478AD"/>
    <w:rsid w:val="009571A8"/>
    <w:rsid w:val="009678FB"/>
    <w:rsid w:val="0097129D"/>
    <w:rsid w:val="00975E82"/>
    <w:rsid w:val="0098100D"/>
    <w:rsid w:val="009823BC"/>
    <w:rsid w:val="00983A4E"/>
    <w:rsid w:val="00985066"/>
    <w:rsid w:val="0099739F"/>
    <w:rsid w:val="009A2E5F"/>
    <w:rsid w:val="009B13B5"/>
    <w:rsid w:val="00A00550"/>
    <w:rsid w:val="00A06A4C"/>
    <w:rsid w:val="00A57B1E"/>
    <w:rsid w:val="00AB3B24"/>
    <w:rsid w:val="00AC0AFA"/>
    <w:rsid w:val="00AF4DDB"/>
    <w:rsid w:val="00B61935"/>
    <w:rsid w:val="00B65A6D"/>
    <w:rsid w:val="00B74566"/>
    <w:rsid w:val="00BE6ADD"/>
    <w:rsid w:val="00C24D48"/>
    <w:rsid w:val="00C63568"/>
    <w:rsid w:val="00C653B4"/>
    <w:rsid w:val="00CA69B8"/>
    <w:rsid w:val="00CB09A9"/>
    <w:rsid w:val="00CB303F"/>
    <w:rsid w:val="00CB72D6"/>
    <w:rsid w:val="00CC34CB"/>
    <w:rsid w:val="00D110E1"/>
    <w:rsid w:val="00D20190"/>
    <w:rsid w:val="00D243D1"/>
    <w:rsid w:val="00D40F19"/>
    <w:rsid w:val="00D54304"/>
    <w:rsid w:val="00D659F4"/>
    <w:rsid w:val="00D87BD7"/>
    <w:rsid w:val="00D91292"/>
    <w:rsid w:val="00D977CE"/>
    <w:rsid w:val="00DA612D"/>
    <w:rsid w:val="00DD287C"/>
    <w:rsid w:val="00DF145F"/>
    <w:rsid w:val="00E162D7"/>
    <w:rsid w:val="00E31D67"/>
    <w:rsid w:val="00E323E9"/>
    <w:rsid w:val="00E7649E"/>
    <w:rsid w:val="00E811A2"/>
    <w:rsid w:val="00E95A7E"/>
    <w:rsid w:val="00EA184E"/>
    <w:rsid w:val="00EB51FF"/>
    <w:rsid w:val="00ED29A1"/>
    <w:rsid w:val="00ED3A3B"/>
    <w:rsid w:val="00EF1608"/>
    <w:rsid w:val="00EF511C"/>
    <w:rsid w:val="00EF5DCC"/>
    <w:rsid w:val="00EF7B4B"/>
    <w:rsid w:val="00F234C2"/>
    <w:rsid w:val="00F4395C"/>
    <w:rsid w:val="00F60E1E"/>
    <w:rsid w:val="00F76A3B"/>
    <w:rsid w:val="00FA6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59288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9571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unhideWhenUsed/>
    <w:qFormat/>
    <w:rsid w:val="00AB3B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2">
    <w:name w:val="heading 3"/>
    <w:aliases w:val="H3"/>
    <w:basedOn w:val="a2"/>
    <w:next w:val="a2"/>
    <w:link w:val="33"/>
    <w:qFormat/>
    <w:rsid w:val="00E31D67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2"/>
    <w:next w:val="a2"/>
    <w:link w:val="41"/>
    <w:qFormat/>
    <w:rsid w:val="0067189F"/>
    <w:pPr>
      <w:keepNext/>
      <w:outlineLvl w:val="3"/>
    </w:pPr>
    <w:rPr>
      <w:szCs w:val="20"/>
    </w:rPr>
  </w:style>
  <w:style w:type="paragraph" w:styleId="5">
    <w:name w:val="heading 5"/>
    <w:basedOn w:val="a2"/>
    <w:next w:val="a2"/>
    <w:link w:val="50"/>
    <w:qFormat/>
    <w:rsid w:val="00E31D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E31D6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E31D6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E31D6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E31D6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Normal (Web)"/>
    <w:aliases w:val="Обычный (Web),Обычный (веб) Знак Знак,Обычный (Web) Знак Знак Знак"/>
    <w:basedOn w:val="a2"/>
    <w:link w:val="a7"/>
    <w:qFormat/>
    <w:rsid w:val="0067189F"/>
  </w:style>
  <w:style w:type="character" w:styleId="a8">
    <w:name w:val="Strong"/>
    <w:uiPriority w:val="22"/>
    <w:qFormat/>
    <w:rsid w:val="0067189F"/>
    <w:rPr>
      <w:b/>
      <w:bCs/>
    </w:rPr>
  </w:style>
  <w:style w:type="paragraph" w:styleId="a9">
    <w:name w:val="Balloon Text"/>
    <w:basedOn w:val="a2"/>
    <w:link w:val="aa"/>
    <w:rsid w:val="00883331"/>
    <w:rPr>
      <w:rFonts w:ascii="Tahoma" w:hAnsi="Tahoma"/>
      <w:sz w:val="16"/>
      <w:szCs w:val="16"/>
    </w:rPr>
  </w:style>
  <w:style w:type="character" w:styleId="ab">
    <w:name w:val="Hyperlink"/>
    <w:uiPriority w:val="99"/>
    <w:rsid w:val="00DF145F"/>
    <w:rPr>
      <w:color w:val="0000FF"/>
      <w:u w:val="single"/>
    </w:rPr>
  </w:style>
  <w:style w:type="paragraph" w:customStyle="1" w:styleId="Default">
    <w:name w:val="Default"/>
    <w:rsid w:val="006E426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2"/>
    <w:link w:val="ad"/>
    <w:uiPriority w:val="99"/>
    <w:rsid w:val="0034110B"/>
    <w:rPr>
      <w:sz w:val="28"/>
      <w:szCs w:val="20"/>
    </w:rPr>
  </w:style>
  <w:style w:type="character" w:customStyle="1" w:styleId="ad">
    <w:name w:val="Основной текст Знак"/>
    <w:link w:val="ac"/>
    <w:uiPriority w:val="99"/>
    <w:rsid w:val="0034110B"/>
    <w:rPr>
      <w:sz w:val="28"/>
    </w:rPr>
  </w:style>
  <w:style w:type="paragraph" w:styleId="3">
    <w:name w:val="List Number 3"/>
    <w:basedOn w:val="a2"/>
    <w:rsid w:val="009571A8"/>
    <w:pPr>
      <w:numPr>
        <w:numId w:val="1"/>
      </w:numPr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rsid w:val="009571A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 Spacing"/>
    <w:uiPriority w:val="1"/>
    <w:qFormat/>
    <w:rsid w:val="00163F73"/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D91292"/>
    <w:rPr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1"/>
    <w:rsid w:val="00AB3B2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2"/>
    <w:link w:val="24"/>
    <w:rsid w:val="008C1D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8C1D20"/>
    <w:rPr>
      <w:sz w:val="24"/>
      <w:szCs w:val="24"/>
    </w:rPr>
  </w:style>
  <w:style w:type="paragraph" w:styleId="af">
    <w:name w:val="header"/>
    <w:aliases w:val="Heder,Titul"/>
    <w:basedOn w:val="a2"/>
    <w:link w:val="af0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aliases w:val="Heder Знак,Titul Знак"/>
    <w:link w:val="af"/>
    <w:uiPriority w:val="99"/>
    <w:rsid w:val="008B41AF"/>
    <w:rPr>
      <w:sz w:val="24"/>
      <w:szCs w:val="24"/>
    </w:rPr>
  </w:style>
  <w:style w:type="paragraph" w:styleId="af1">
    <w:name w:val="footer"/>
    <w:basedOn w:val="a2"/>
    <w:link w:val="af2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B41AF"/>
    <w:rPr>
      <w:sz w:val="24"/>
      <w:szCs w:val="24"/>
    </w:rPr>
  </w:style>
  <w:style w:type="paragraph" w:styleId="af3">
    <w:name w:val="List Continue"/>
    <w:basedOn w:val="a2"/>
    <w:rsid w:val="00E31D67"/>
    <w:pPr>
      <w:spacing w:after="120"/>
      <w:ind w:left="283"/>
      <w:contextualSpacing/>
    </w:pPr>
  </w:style>
  <w:style w:type="character" w:customStyle="1" w:styleId="33">
    <w:name w:val="Заголовок 3 Знак"/>
    <w:aliases w:val="H3 Знак"/>
    <w:link w:val="32"/>
    <w:rsid w:val="00E31D67"/>
    <w:rPr>
      <w:rFonts w:ascii="Cambria" w:hAnsi="Cambria"/>
      <w:b/>
      <w:bCs/>
      <w:sz w:val="26"/>
      <w:szCs w:val="26"/>
    </w:rPr>
  </w:style>
  <w:style w:type="character" w:customStyle="1" w:styleId="50">
    <w:name w:val="Заголовок 5 Знак"/>
    <w:link w:val="5"/>
    <w:rsid w:val="00E31D6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E31D6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E31D67"/>
    <w:rPr>
      <w:sz w:val="24"/>
      <w:szCs w:val="24"/>
    </w:rPr>
  </w:style>
  <w:style w:type="character" w:customStyle="1" w:styleId="80">
    <w:name w:val="Заголовок 8 Знак"/>
    <w:link w:val="8"/>
    <w:rsid w:val="00E31D67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E31D67"/>
    <w:rPr>
      <w:rFonts w:ascii="Arial" w:hAnsi="Arial" w:cs="Arial"/>
      <w:sz w:val="22"/>
      <w:szCs w:val="22"/>
    </w:rPr>
  </w:style>
  <w:style w:type="character" w:customStyle="1" w:styleId="41">
    <w:name w:val="Заголовок 4 Знак"/>
    <w:link w:val="40"/>
    <w:rsid w:val="00E31D67"/>
    <w:rPr>
      <w:sz w:val="24"/>
    </w:rPr>
  </w:style>
  <w:style w:type="paragraph" w:customStyle="1" w:styleId="ConsNormal">
    <w:name w:val="ConsNormal"/>
    <w:rsid w:val="00E31D6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4">
    <w:name w:val="Body Text Indent"/>
    <w:basedOn w:val="a2"/>
    <w:link w:val="af5"/>
    <w:rsid w:val="00E31D67"/>
    <w:pPr>
      <w:ind w:firstLine="720"/>
      <w:jc w:val="both"/>
    </w:pPr>
    <w:rPr>
      <w:color w:val="000000"/>
    </w:rPr>
  </w:style>
  <w:style w:type="character" w:customStyle="1" w:styleId="af5">
    <w:name w:val="Основной текст с отступом Знак"/>
    <w:link w:val="af4"/>
    <w:rsid w:val="00E31D67"/>
    <w:rPr>
      <w:color w:val="000000"/>
      <w:sz w:val="24"/>
      <w:szCs w:val="24"/>
    </w:rPr>
  </w:style>
  <w:style w:type="paragraph" w:customStyle="1" w:styleId="ConsTitle">
    <w:name w:val="ConsTitle"/>
    <w:rsid w:val="00E31D6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31D67"/>
    <w:rPr>
      <w:sz w:val="24"/>
    </w:rPr>
  </w:style>
  <w:style w:type="character" w:styleId="af6">
    <w:name w:val="page number"/>
    <w:rsid w:val="00E31D67"/>
  </w:style>
  <w:style w:type="character" w:styleId="af7">
    <w:name w:val="annotation reference"/>
    <w:rsid w:val="00E31D67"/>
    <w:rPr>
      <w:sz w:val="16"/>
      <w:szCs w:val="16"/>
    </w:rPr>
  </w:style>
  <w:style w:type="paragraph" w:styleId="af8">
    <w:name w:val="annotation text"/>
    <w:basedOn w:val="a2"/>
    <w:link w:val="af9"/>
    <w:rsid w:val="00E31D67"/>
    <w:rPr>
      <w:sz w:val="20"/>
      <w:szCs w:val="20"/>
    </w:rPr>
  </w:style>
  <w:style w:type="character" w:customStyle="1" w:styleId="af9">
    <w:name w:val="Текст примечания Знак"/>
    <w:basedOn w:val="a3"/>
    <w:link w:val="af8"/>
    <w:rsid w:val="00E31D67"/>
  </w:style>
  <w:style w:type="paragraph" w:styleId="afa">
    <w:name w:val="annotation subject"/>
    <w:basedOn w:val="af8"/>
    <w:next w:val="af8"/>
    <w:link w:val="afb"/>
    <w:rsid w:val="00E31D67"/>
    <w:rPr>
      <w:b/>
      <w:bCs/>
    </w:rPr>
  </w:style>
  <w:style w:type="character" w:customStyle="1" w:styleId="afb">
    <w:name w:val="Тема примечания Знак"/>
    <w:link w:val="afa"/>
    <w:rsid w:val="00E31D67"/>
    <w:rPr>
      <w:b/>
      <w:bCs/>
    </w:rPr>
  </w:style>
  <w:style w:type="character" w:customStyle="1" w:styleId="aa">
    <w:name w:val="Текст выноски Знак"/>
    <w:link w:val="a9"/>
    <w:rsid w:val="00E31D67"/>
    <w:rPr>
      <w:rFonts w:ascii="Tahoma" w:hAnsi="Tahoma" w:cs="Tahoma"/>
      <w:sz w:val="16"/>
      <w:szCs w:val="16"/>
    </w:rPr>
  </w:style>
  <w:style w:type="paragraph" w:styleId="34">
    <w:name w:val="Body Text Indent 3"/>
    <w:basedOn w:val="a2"/>
    <w:link w:val="35"/>
    <w:rsid w:val="00E31D67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link w:val="34"/>
    <w:rsid w:val="00E31D67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E31D67"/>
    <w:rPr>
      <w:b/>
      <w:bCs/>
      <w:color w:val="0000FF"/>
      <w:sz w:val="20"/>
      <w:szCs w:val="20"/>
    </w:rPr>
  </w:style>
  <w:style w:type="paragraph" w:styleId="25">
    <w:name w:val="List 2"/>
    <w:basedOn w:val="a2"/>
    <w:rsid w:val="00E31D67"/>
    <w:pPr>
      <w:ind w:left="566" w:hanging="283"/>
    </w:pPr>
  </w:style>
  <w:style w:type="paragraph" w:customStyle="1" w:styleId="afc">
    <w:name w:val="Знак"/>
    <w:basedOn w:val="a2"/>
    <w:rsid w:val="00E31D6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2"/>
    <w:rsid w:val="00E31D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E31D67"/>
    <w:pPr>
      <w:keepNext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E31D67"/>
    <w:pPr>
      <w:spacing w:after="120" w:line="480" w:lineRule="auto"/>
    </w:pPr>
  </w:style>
  <w:style w:type="character" w:customStyle="1" w:styleId="27">
    <w:name w:val="Основной текст 2 Знак"/>
    <w:link w:val="26"/>
    <w:rsid w:val="00E31D67"/>
    <w:rPr>
      <w:sz w:val="24"/>
      <w:szCs w:val="24"/>
    </w:rPr>
  </w:style>
  <w:style w:type="paragraph" w:styleId="36">
    <w:name w:val="Body Text 3"/>
    <w:basedOn w:val="a2"/>
    <w:link w:val="37"/>
    <w:rsid w:val="00E31D67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link w:val="36"/>
    <w:rsid w:val="00E31D67"/>
    <w:rPr>
      <w:sz w:val="16"/>
      <w:szCs w:val="16"/>
    </w:rPr>
  </w:style>
  <w:style w:type="paragraph" w:customStyle="1" w:styleId="13">
    <w:name w:val="заголовок 1"/>
    <w:basedOn w:val="a2"/>
    <w:next w:val="a2"/>
    <w:rsid w:val="00E31D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E31D67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2"/>
    <w:rsid w:val="00E31D6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2"/>
    <w:rsid w:val="00E31D67"/>
    <w:pPr>
      <w:spacing w:before="40" w:after="40"/>
      <w:ind w:left="57" w:right="57"/>
    </w:pPr>
    <w:rPr>
      <w:snapToGrid w:val="0"/>
      <w:szCs w:val="20"/>
    </w:rPr>
  </w:style>
  <w:style w:type="paragraph" w:customStyle="1" w:styleId="aff0">
    <w:name w:val="Пункт"/>
    <w:basedOn w:val="a2"/>
    <w:rsid w:val="00E31D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E31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E31D67"/>
    <w:rPr>
      <w:rFonts w:ascii="Courier New" w:hAnsi="Courier New" w:cs="Courier New"/>
    </w:rPr>
  </w:style>
  <w:style w:type="paragraph" w:styleId="aff1">
    <w:name w:val="footnote text"/>
    <w:basedOn w:val="a2"/>
    <w:link w:val="aff2"/>
    <w:rsid w:val="00E31D6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link w:val="aff1"/>
    <w:rsid w:val="00E31D67"/>
    <w:rPr>
      <w:snapToGrid/>
      <w:sz w:val="24"/>
    </w:rPr>
  </w:style>
  <w:style w:type="character" w:customStyle="1" w:styleId="FontStyle15">
    <w:name w:val="Font Style15"/>
    <w:rsid w:val="00E31D67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2"/>
    <w:rsid w:val="00E31D6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E31D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2"/>
    <w:next w:val="a2"/>
    <w:rsid w:val="00E31D6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E31D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E31D67"/>
    <w:pPr>
      <w:numPr>
        <w:numId w:val="6"/>
      </w:numPr>
      <w:jc w:val="both"/>
    </w:pPr>
  </w:style>
  <w:style w:type="paragraph" w:customStyle="1" w:styleId="39">
    <w:name w:val="Стиль3"/>
    <w:basedOn w:val="23"/>
    <w:rsid w:val="00E31D6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1-3">
    <w:name w:val="Текст1-3"/>
    <w:basedOn w:val="a2"/>
    <w:rsid w:val="00E31D6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E31D6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2"/>
    <w:link w:val="aff5"/>
    <w:rsid w:val="00E31D67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link w:val="aff4"/>
    <w:rsid w:val="00E31D67"/>
    <w:rPr>
      <w:rFonts w:ascii="Courier New" w:hAnsi="Courier New"/>
      <w:snapToGrid/>
    </w:rPr>
  </w:style>
  <w:style w:type="paragraph" w:styleId="aff6">
    <w:name w:val="Block Text"/>
    <w:basedOn w:val="a2"/>
    <w:rsid w:val="00E31D67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E31D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7">
    <w:name w:val="Document Map"/>
    <w:basedOn w:val="a2"/>
    <w:link w:val="aff8"/>
    <w:rsid w:val="00E31D67"/>
    <w:pPr>
      <w:shd w:val="clear" w:color="auto" w:fill="000080"/>
    </w:pPr>
    <w:rPr>
      <w:rFonts w:ascii="Tahoma" w:hAnsi="Tahoma"/>
      <w:szCs w:val="20"/>
    </w:rPr>
  </w:style>
  <w:style w:type="character" w:customStyle="1" w:styleId="aff8">
    <w:name w:val="Схема документа Знак"/>
    <w:link w:val="aff7"/>
    <w:rsid w:val="00E31D6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E31D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2"/>
    <w:next w:val="a2"/>
    <w:autoRedefine/>
    <w:rsid w:val="00E31D67"/>
    <w:pPr>
      <w:jc w:val="both"/>
    </w:pPr>
    <w:rPr>
      <w:szCs w:val="20"/>
    </w:rPr>
  </w:style>
  <w:style w:type="paragraph" w:styleId="42">
    <w:name w:val="toc 4"/>
    <w:basedOn w:val="a2"/>
    <w:next w:val="a2"/>
    <w:autoRedefine/>
    <w:rsid w:val="00E31D67"/>
    <w:pPr>
      <w:ind w:left="720"/>
    </w:pPr>
    <w:rPr>
      <w:szCs w:val="20"/>
    </w:rPr>
  </w:style>
  <w:style w:type="paragraph" w:styleId="51">
    <w:name w:val="toc 5"/>
    <w:basedOn w:val="a2"/>
    <w:next w:val="a2"/>
    <w:autoRedefine/>
    <w:rsid w:val="00E31D67"/>
    <w:pPr>
      <w:ind w:left="960"/>
    </w:pPr>
    <w:rPr>
      <w:szCs w:val="20"/>
    </w:rPr>
  </w:style>
  <w:style w:type="paragraph" w:styleId="61">
    <w:name w:val="toc 6"/>
    <w:basedOn w:val="a2"/>
    <w:next w:val="a2"/>
    <w:autoRedefine/>
    <w:rsid w:val="00E31D67"/>
    <w:pPr>
      <w:ind w:left="1200"/>
    </w:pPr>
    <w:rPr>
      <w:szCs w:val="20"/>
    </w:rPr>
  </w:style>
  <w:style w:type="paragraph" w:styleId="71">
    <w:name w:val="toc 7"/>
    <w:basedOn w:val="a2"/>
    <w:next w:val="a2"/>
    <w:autoRedefine/>
    <w:rsid w:val="00E31D67"/>
    <w:pPr>
      <w:ind w:left="1440"/>
    </w:pPr>
    <w:rPr>
      <w:szCs w:val="20"/>
    </w:rPr>
  </w:style>
  <w:style w:type="paragraph" w:styleId="81">
    <w:name w:val="toc 8"/>
    <w:basedOn w:val="a2"/>
    <w:next w:val="a2"/>
    <w:autoRedefine/>
    <w:rsid w:val="00E31D67"/>
    <w:pPr>
      <w:ind w:left="1680"/>
    </w:pPr>
    <w:rPr>
      <w:szCs w:val="20"/>
    </w:rPr>
  </w:style>
  <w:style w:type="paragraph" w:styleId="91">
    <w:name w:val="toc 9"/>
    <w:basedOn w:val="a2"/>
    <w:next w:val="a2"/>
    <w:autoRedefine/>
    <w:rsid w:val="00E31D67"/>
    <w:pPr>
      <w:ind w:left="1920"/>
    </w:pPr>
    <w:rPr>
      <w:szCs w:val="20"/>
    </w:rPr>
  </w:style>
  <w:style w:type="paragraph" w:customStyle="1" w:styleId="aff9">
    <w:name w:val="Подраздел"/>
    <w:basedOn w:val="a2"/>
    <w:rsid w:val="00E31D6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E31D67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E31D67"/>
    <w:rPr>
      <w:color w:val="800080"/>
      <w:u w:val="single"/>
    </w:rPr>
  </w:style>
  <w:style w:type="paragraph" w:customStyle="1" w:styleId="Times12">
    <w:name w:val="Times 12"/>
    <w:basedOn w:val="a2"/>
    <w:rsid w:val="00E31D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E31D6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2"/>
    <w:rsid w:val="00E31D67"/>
    <w:pPr>
      <w:numPr>
        <w:ilvl w:val="2"/>
        <w:numId w:val="4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E31D67"/>
    <w:pPr>
      <w:numPr>
        <w:numId w:val="7"/>
      </w:numPr>
    </w:pPr>
  </w:style>
  <w:style w:type="paragraph" w:styleId="a">
    <w:name w:val="List Number"/>
    <w:basedOn w:val="a2"/>
    <w:rsid w:val="00E31D67"/>
    <w:pPr>
      <w:numPr>
        <w:numId w:val="10"/>
      </w:numPr>
    </w:pPr>
  </w:style>
  <w:style w:type="paragraph" w:customStyle="1" w:styleId="ConsNonformat">
    <w:name w:val="ConsNonformat"/>
    <w:rsid w:val="00E31D67"/>
    <w:pPr>
      <w:widowControl w:val="0"/>
    </w:pPr>
    <w:rPr>
      <w:rFonts w:ascii="Courier New" w:hAnsi="Courier New"/>
    </w:rPr>
  </w:style>
  <w:style w:type="paragraph" w:styleId="affc">
    <w:name w:val="caption"/>
    <w:basedOn w:val="a2"/>
    <w:next w:val="a2"/>
    <w:qFormat/>
    <w:rsid w:val="00E31D6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E31D67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E31D6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ff0"/>
    <w:rsid w:val="00E31D67"/>
    <w:rPr>
      <w:bCs/>
      <w:sz w:val="22"/>
      <w:szCs w:val="22"/>
    </w:rPr>
  </w:style>
  <w:style w:type="paragraph" w:customStyle="1" w:styleId="a0">
    <w:name w:val="Подподпункт"/>
    <w:basedOn w:val="affe"/>
    <w:qFormat/>
    <w:rsid w:val="00E31D67"/>
    <w:pPr>
      <w:numPr>
        <w:numId w:val="11"/>
      </w:numPr>
    </w:pPr>
  </w:style>
  <w:style w:type="paragraph" w:customStyle="1" w:styleId="afff">
    <w:name w:val="маркированный"/>
    <w:basedOn w:val="a2"/>
    <w:semiHidden/>
    <w:rsid w:val="00E31D67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2"/>
    <w:link w:val="15"/>
    <w:rsid w:val="00E31D67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5">
    <w:name w:val="Ариал Знак1"/>
    <w:link w:val="afff0"/>
    <w:locked/>
    <w:rsid w:val="00E31D67"/>
    <w:rPr>
      <w:rFonts w:ascii="Arial" w:hAnsi="Arial" w:cs="Arial"/>
      <w:sz w:val="24"/>
      <w:szCs w:val="24"/>
    </w:rPr>
  </w:style>
  <w:style w:type="paragraph" w:styleId="afff1">
    <w:name w:val="List Paragraph"/>
    <w:basedOn w:val="a2"/>
    <w:link w:val="afff2"/>
    <w:qFormat/>
    <w:rsid w:val="00E31D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E31D67"/>
    <w:pPr>
      <w:numPr>
        <w:numId w:val="15"/>
      </w:numPr>
    </w:pPr>
  </w:style>
  <w:style w:type="paragraph" w:customStyle="1" w:styleId="ConsPlusNonformat">
    <w:name w:val="ConsPlusNonformat"/>
    <w:rsid w:val="00E31D6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2"/>
    <w:rsid w:val="00E31D6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31D67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31D67"/>
    <w:rPr>
      <w:szCs w:val="24"/>
      <w:lang w:bidi="ar-SA"/>
    </w:rPr>
  </w:style>
  <w:style w:type="paragraph" w:customStyle="1" w:styleId="afff4">
    <w:name w:val="Ариал Таблица"/>
    <w:basedOn w:val="afff0"/>
    <w:link w:val="afff5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rsid w:val="00E31D67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2"/>
    <w:link w:val="afff8"/>
    <w:rsid w:val="00E31D67"/>
    <w:rPr>
      <w:sz w:val="20"/>
      <w:szCs w:val="20"/>
    </w:rPr>
  </w:style>
  <w:style w:type="character" w:customStyle="1" w:styleId="afff8">
    <w:name w:val="Текст концевой сноски Знак"/>
    <w:basedOn w:val="a3"/>
    <w:link w:val="afff7"/>
    <w:rsid w:val="00E31D67"/>
  </w:style>
  <w:style w:type="table" w:styleId="afff9">
    <w:name w:val="Table Grid"/>
    <w:basedOn w:val="a4"/>
    <w:rsid w:val="00E31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a">
    <w:name w:val="Основной шрифт"/>
    <w:semiHidden/>
    <w:rsid w:val="00E31D67"/>
  </w:style>
  <w:style w:type="character" w:customStyle="1" w:styleId="afffb">
    <w:name w:val="Подпункт Знак"/>
    <w:rsid w:val="00E31D67"/>
    <w:rPr>
      <w:sz w:val="28"/>
      <w:lang w:val="ru-RU" w:eastAsia="ru-RU" w:bidi="ar-SA"/>
    </w:rPr>
  </w:style>
  <w:style w:type="character" w:customStyle="1" w:styleId="FontStyle11">
    <w:name w:val="Font Style11"/>
    <w:rsid w:val="00E31D6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31D6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31D6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E31D67"/>
    <w:pPr>
      <w:numPr>
        <w:numId w:val="20"/>
      </w:numPr>
    </w:pPr>
  </w:style>
  <w:style w:type="numbering" w:customStyle="1" w:styleId="20">
    <w:name w:val="Стиль2"/>
    <w:uiPriority w:val="99"/>
    <w:rsid w:val="00E31D67"/>
    <w:pPr>
      <w:numPr>
        <w:numId w:val="21"/>
      </w:numPr>
    </w:pPr>
  </w:style>
  <w:style w:type="paragraph" w:customStyle="1" w:styleId="afffc">
    <w:name w:val="Стиль начало"/>
    <w:basedOn w:val="a2"/>
    <w:rsid w:val="00E31D6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E31D6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31D6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31D6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E31D67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E31D67"/>
    <w:rPr>
      <w:sz w:val="24"/>
      <w:szCs w:val="24"/>
    </w:rPr>
  </w:style>
  <w:style w:type="paragraph" w:customStyle="1" w:styleId="4">
    <w:name w:val="Пункт_4"/>
    <w:basedOn w:val="a2"/>
    <w:link w:val="43"/>
    <w:uiPriority w:val="99"/>
    <w:rsid w:val="00E31D67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E31D67"/>
    <w:rPr>
      <w:sz w:val="28"/>
      <w:szCs w:val="28"/>
    </w:rPr>
  </w:style>
  <w:style w:type="paragraph" w:customStyle="1" w:styleId="afffe">
    <w:name w:val="Примечание"/>
    <w:basedOn w:val="a2"/>
    <w:link w:val="affff"/>
    <w:rsid w:val="00E31D67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">
    <w:name w:val="Примечание Знак"/>
    <w:link w:val="afffe"/>
    <w:rsid w:val="00E31D67"/>
    <w:rPr>
      <w:spacing w:val="20"/>
      <w:sz w:val="24"/>
      <w:szCs w:val="28"/>
    </w:rPr>
  </w:style>
  <w:style w:type="paragraph" w:customStyle="1" w:styleId="-3">
    <w:name w:val="Пункт-3"/>
    <w:basedOn w:val="a2"/>
    <w:rsid w:val="00E31D6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E31D6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2"/>
    <w:link w:val="Bodytext"/>
    <w:rsid w:val="00E31D67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2">
    <w:name w:val="Абзац списка Знак"/>
    <w:link w:val="afff1"/>
    <w:rsid w:val="00E31D6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9A3DA-48B0-4799-9159-85D02624D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5429</CharactersWithSpaces>
  <SharedDoc>false</SharedDoc>
  <HLinks>
    <vt:vector size="12" baseType="variant"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3080294</vt:i4>
      </vt:variant>
      <vt:variant>
        <vt:i4>0</vt:i4>
      </vt:variant>
      <vt:variant>
        <vt:i4>0</vt:i4>
      </vt:variant>
      <vt:variant>
        <vt:i4>5</vt:i4>
      </vt:variant>
      <vt:variant>
        <vt:lpwstr>http://www.obespechenie-vniief.ru/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</dc:creator>
  <cp:lastModifiedBy>m.sorokina</cp:lastModifiedBy>
  <cp:revision>2</cp:revision>
  <cp:lastPrinted>2015-09-22T12:10:00Z</cp:lastPrinted>
  <dcterms:created xsi:type="dcterms:W3CDTF">2015-10-12T13:23:00Z</dcterms:created>
  <dcterms:modified xsi:type="dcterms:W3CDTF">2015-10-12T13:23:00Z</dcterms:modified>
</cp:coreProperties>
</file>