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70D" w:rsidRPr="0003670D" w:rsidRDefault="0003670D" w:rsidP="0003670D">
      <w:pPr>
        <w:pStyle w:val="1"/>
        <w:spacing w:before="0" w:after="0"/>
        <w:ind w:left="0" w:firstLine="851"/>
        <w:jc w:val="center"/>
        <w:rPr>
          <w:sz w:val="24"/>
          <w:szCs w:val="24"/>
        </w:rPr>
      </w:pPr>
      <w:r w:rsidRPr="0003670D">
        <w:rPr>
          <w:sz w:val="24"/>
          <w:szCs w:val="24"/>
        </w:rPr>
        <w:t>Техническое задание</w:t>
      </w:r>
    </w:p>
    <w:p w:rsidR="0003670D" w:rsidRPr="0003670D" w:rsidRDefault="0003670D" w:rsidP="0003670D">
      <w:pPr>
        <w:pStyle w:val="1"/>
        <w:spacing w:before="0" w:after="0"/>
        <w:ind w:left="0" w:firstLine="851"/>
        <w:jc w:val="center"/>
        <w:rPr>
          <w:b w:val="0"/>
          <w:bCs/>
          <w:sz w:val="24"/>
          <w:szCs w:val="24"/>
        </w:rPr>
      </w:pPr>
      <w:r w:rsidRPr="0003670D">
        <w:rPr>
          <w:b w:val="0"/>
          <w:sz w:val="24"/>
          <w:szCs w:val="24"/>
        </w:rPr>
        <w:t xml:space="preserve">по </w:t>
      </w:r>
      <w:bookmarkStart w:id="0" w:name="YANDEX_87"/>
      <w:bookmarkEnd w:id="0"/>
      <w:r w:rsidRPr="0003670D">
        <w:rPr>
          <w:b w:val="0"/>
          <w:bCs/>
          <w:sz w:val="24"/>
          <w:szCs w:val="24"/>
        </w:rPr>
        <w:fldChar w:fldCharType="begin"/>
      </w:r>
      <w:r w:rsidRPr="0003670D">
        <w:rPr>
          <w:b w:val="0"/>
          <w:sz w:val="24"/>
          <w:szCs w:val="24"/>
        </w:rPr>
        <w:instrText xml:space="preserve"> HYPERLINK 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\l "YANDEX_86" </w:instrText>
      </w:r>
      <w:r w:rsidRPr="0003670D">
        <w:rPr>
          <w:b w:val="0"/>
          <w:bCs/>
          <w:sz w:val="24"/>
          <w:szCs w:val="24"/>
        </w:rPr>
        <w:fldChar w:fldCharType="end"/>
      </w:r>
      <w:r w:rsidRPr="0003670D">
        <w:rPr>
          <w:rStyle w:val="highlighthighlightactive"/>
          <w:b w:val="0"/>
          <w:sz w:val="24"/>
          <w:szCs w:val="24"/>
        </w:rPr>
        <w:t> договору</w:t>
      </w:r>
      <w:r w:rsidRPr="0003670D">
        <w:rPr>
          <w:b w:val="0"/>
          <w:sz w:val="24"/>
          <w:szCs w:val="24"/>
        </w:rPr>
        <w:t xml:space="preserve"> на оказание услуг по специальной оценке условий труда</w:t>
      </w:r>
    </w:p>
    <w:p w:rsidR="0003670D" w:rsidRPr="0003670D" w:rsidRDefault="0003670D" w:rsidP="0003670D">
      <w:pPr>
        <w:pStyle w:val="western"/>
        <w:ind w:right="-259" w:firstLine="851"/>
        <w:jc w:val="both"/>
        <w:rPr>
          <w:b/>
          <w:bCs/>
        </w:rPr>
      </w:pPr>
      <w:r w:rsidRPr="0003670D">
        <w:rPr>
          <w:b/>
          <w:bCs/>
        </w:rPr>
        <w:t>1. Общие сведения об объекте</w:t>
      </w:r>
    </w:p>
    <w:p w:rsidR="0003670D" w:rsidRPr="0003670D" w:rsidRDefault="0003670D" w:rsidP="0003670D">
      <w:pPr>
        <w:ind w:firstLine="851"/>
        <w:jc w:val="both"/>
        <w:rPr>
          <w:sz w:val="24"/>
          <w:szCs w:val="24"/>
        </w:rPr>
      </w:pPr>
      <w:r w:rsidRPr="0003670D">
        <w:rPr>
          <w:sz w:val="24"/>
          <w:szCs w:val="24"/>
        </w:rPr>
        <w:tab/>
        <w:t xml:space="preserve">Объект расположен на территории Озёрского городского округа по адресу: </w:t>
      </w:r>
      <w:proofErr w:type="gramStart"/>
      <w:r w:rsidRPr="0003670D">
        <w:rPr>
          <w:sz w:val="24"/>
          <w:szCs w:val="24"/>
        </w:rPr>
        <w:t xml:space="preserve">Челябинская обл., г. Озёрск, ФГУП «ПО «Маяк» (типография, ремонтно-строительно-монтажный цех (РСМЦ), информационно-вычислительный центр (ИВЦ), центральная заводская лаборатория (ЦЗЛ), управление автомобильного транспорта (УАТ), управление хранения, транспортировки и контроля </w:t>
      </w:r>
      <w:proofErr w:type="spellStart"/>
      <w:r w:rsidRPr="0003670D">
        <w:rPr>
          <w:sz w:val="24"/>
          <w:szCs w:val="24"/>
        </w:rPr>
        <w:t>спецпродукции</w:t>
      </w:r>
      <w:proofErr w:type="spellEnd"/>
      <w:r w:rsidRPr="0003670D">
        <w:rPr>
          <w:sz w:val="24"/>
          <w:szCs w:val="24"/>
        </w:rPr>
        <w:t xml:space="preserve"> (УХТК), цех сетей и подстанций (</w:t>
      </w:r>
      <w:proofErr w:type="spellStart"/>
      <w:r w:rsidRPr="0003670D">
        <w:rPr>
          <w:sz w:val="24"/>
          <w:szCs w:val="24"/>
        </w:rPr>
        <w:t>ЦСиП</w:t>
      </w:r>
      <w:proofErr w:type="spellEnd"/>
      <w:r w:rsidRPr="0003670D">
        <w:rPr>
          <w:sz w:val="24"/>
          <w:szCs w:val="24"/>
        </w:rPr>
        <w:t>), цех связи, железнодорожный цех (ЖДЦ), отдел рабочего снабжения (ОРС), складское хозяйство, санаторий-профилакторий «Центр реабилитации работников «ПО «Маяк» (ЦРРП), центр делового сотрудничества (ЦДС), цех эксплуатации и содержания</w:t>
      </w:r>
      <w:proofErr w:type="gramEnd"/>
      <w:r w:rsidRPr="0003670D">
        <w:rPr>
          <w:sz w:val="24"/>
          <w:szCs w:val="24"/>
        </w:rPr>
        <w:t xml:space="preserve"> зданий и сооружений) (</w:t>
      </w:r>
      <w:proofErr w:type="spellStart"/>
      <w:r w:rsidRPr="0003670D">
        <w:rPr>
          <w:sz w:val="24"/>
          <w:szCs w:val="24"/>
        </w:rPr>
        <w:t>ЦЭиСЗиС</w:t>
      </w:r>
      <w:proofErr w:type="spellEnd"/>
      <w:r w:rsidRPr="0003670D">
        <w:rPr>
          <w:sz w:val="24"/>
          <w:szCs w:val="24"/>
        </w:rPr>
        <w:t>).</w:t>
      </w:r>
    </w:p>
    <w:p w:rsidR="0003670D" w:rsidRDefault="0003670D" w:rsidP="0003670D">
      <w:pPr>
        <w:ind w:firstLine="851"/>
        <w:jc w:val="both"/>
        <w:rPr>
          <w:b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20"/>
        <w:gridCol w:w="6028"/>
        <w:gridCol w:w="2123"/>
      </w:tblGrid>
      <w:tr w:rsidR="0003670D" w:rsidRPr="0003670D" w:rsidTr="0003670D">
        <w:tc>
          <w:tcPr>
            <w:tcW w:w="742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3670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3670D">
              <w:rPr>
                <w:sz w:val="24"/>
                <w:szCs w:val="24"/>
              </w:rPr>
              <w:t>/</w:t>
            </w:r>
            <w:proofErr w:type="spellStart"/>
            <w:r w:rsidRPr="0003670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49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Подразделение</w:t>
            </w:r>
          </w:p>
        </w:tc>
        <w:tc>
          <w:tcPr>
            <w:tcW w:w="1110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Число рабочих мест</w:t>
            </w:r>
          </w:p>
        </w:tc>
      </w:tr>
      <w:tr w:rsidR="0003670D" w:rsidRPr="0003670D" w:rsidTr="0003670D">
        <w:trPr>
          <w:trHeight w:val="392"/>
        </w:trPr>
        <w:tc>
          <w:tcPr>
            <w:tcW w:w="742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1</w:t>
            </w:r>
          </w:p>
        </w:tc>
        <w:tc>
          <w:tcPr>
            <w:tcW w:w="3149" w:type="pct"/>
            <w:vAlign w:val="center"/>
          </w:tcPr>
          <w:p w:rsidR="0003670D" w:rsidRPr="0003670D" w:rsidRDefault="0003670D" w:rsidP="004B0E40">
            <w:pPr>
              <w:widowControl w:val="0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Типография</w:t>
            </w:r>
          </w:p>
        </w:tc>
        <w:tc>
          <w:tcPr>
            <w:tcW w:w="1110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16</w:t>
            </w:r>
          </w:p>
        </w:tc>
      </w:tr>
      <w:tr w:rsidR="0003670D" w:rsidRPr="0003670D" w:rsidTr="0003670D">
        <w:trPr>
          <w:trHeight w:val="411"/>
        </w:trPr>
        <w:tc>
          <w:tcPr>
            <w:tcW w:w="742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2</w:t>
            </w:r>
          </w:p>
        </w:tc>
        <w:tc>
          <w:tcPr>
            <w:tcW w:w="3149" w:type="pct"/>
            <w:vAlign w:val="center"/>
          </w:tcPr>
          <w:p w:rsidR="0003670D" w:rsidRPr="0003670D" w:rsidRDefault="0003670D" w:rsidP="004B0E40">
            <w:pPr>
              <w:widowControl w:val="0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РСМЦ</w:t>
            </w:r>
          </w:p>
        </w:tc>
        <w:tc>
          <w:tcPr>
            <w:tcW w:w="1110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250</w:t>
            </w:r>
          </w:p>
        </w:tc>
      </w:tr>
      <w:tr w:rsidR="0003670D" w:rsidRPr="0003670D" w:rsidTr="0003670D">
        <w:trPr>
          <w:trHeight w:val="372"/>
        </w:trPr>
        <w:tc>
          <w:tcPr>
            <w:tcW w:w="742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3</w:t>
            </w:r>
          </w:p>
        </w:tc>
        <w:tc>
          <w:tcPr>
            <w:tcW w:w="3149" w:type="pct"/>
            <w:vAlign w:val="center"/>
          </w:tcPr>
          <w:p w:rsidR="0003670D" w:rsidRPr="0003670D" w:rsidRDefault="0003670D" w:rsidP="004B0E40">
            <w:pPr>
              <w:widowControl w:val="0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ИВЦ</w:t>
            </w:r>
          </w:p>
        </w:tc>
        <w:tc>
          <w:tcPr>
            <w:tcW w:w="1110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80</w:t>
            </w:r>
          </w:p>
        </w:tc>
      </w:tr>
      <w:tr w:rsidR="0003670D" w:rsidRPr="0003670D" w:rsidTr="0003670D">
        <w:trPr>
          <w:trHeight w:val="452"/>
        </w:trPr>
        <w:tc>
          <w:tcPr>
            <w:tcW w:w="742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4</w:t>
            </w:r>
          </w:p>
        </w:tc>
        <w:tc>
          <w:tcPr>
            <w:tcW w:w="3149" w:type="pct"/>
            <w:vAlign w:val="center"/>
          </w:tcPr>
          <w:p w:rsidR="0003670D" w:rsidRPr="0003670D" w:rsidRDefault="0003670D" w:rsidP="004B0E40">
            <w:pPr>
              <w:widowControl w:val="0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ЦЗЛ</w:t>
            </w:r>
          </w:p>
        </w:tc>
        <w:tc>
          <w:tcPr>
            <w:tcW w:w="1110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310</w:t>
            </w:r>
          </w:p>
        </w:tc>
      </w:tr>
      <w:tr w:rsidR="0003670D" w:rsidRPr="0003670D" w:rsidTr="0003670D">
        <w:trPr>
          <w:trHeight w:val="410"/>
        </w:trPr>
        <w:tc>
          <w:tcPr>
            <w:tcW w:w="742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5</w:t>
            </w:r>
          </w:p>
        </w:tc>
        <w:tc>
          <w:tcPr>
            <w:tcW w:w="3149" w:type="pct"/>
            <w:vAlign w:val="center"/>
          </w:tcPr>
          <w:p w:rsidR="0003670D" w:rsidRPr="0003670D" w:rsidRDefault="0003670D" w:rsidP="004B0E40">
            <w:pPr>
              <w:widowControl w:val="0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УАТ</w:t>
            </w:r>
          </w:p>
        </w:tc>
        <w:tc>
          <w:tcPr>
            <w:tcW w:w="1110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704</w:t>
            </w:r>
          </w:p>
        </w:tc>
      </w:tr>
      <w:tr w:rsidR="0003670D" w:rsidRPr="0003670D" w:rsidTr="0003670D">
        <w:trPr>
          <w:trHeight w:val="415"/>
        </w:trPr>
        <w:tc>
          <w:tcPr>
            <w:tcW w:w="742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6</w:t>
            </w:r>
          </w:p>
        </w:tc>
        <w:tc>
          <w:tcPr>
            <w:tcW w:w="3149" w:type="pct"/>
            <w:vAlign w:val="center"/>
          </w:tcPr>
          <w:p w:rsidR="0003670D" w:rsidRPr="0003670D" w:rsidRDefault="0003670D" w:rsidP="004B0E40">
            <w:pPr>
              <w:widowControl w:val="0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УХТК</w:t>
            </w:r>
          </w:p>
        </w:tc>
        <w:tc>
          <w:tcPr>
            <w:tcW w:w="1110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110</w:t>
            </w:r>
          </w:p>
        </w:tc>
      </w:tr>
      <w:tr w:rsidR="0003670D" w:rsidRPr="0003670D" w:rsidTr="0003670D">
        <w:trPr>
          <w:trHeight w:val="407"/>
        </w:trPr>
        <w:tc>
          <w:tcPr>
            <w:tcW w:w="742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7</w:t>
            </w:r>
          </w:p>
        </w:tc>
        <w:tc>
          <w:tcPr>
            <w:tcW w:w="3149" w:type="pct"/>
            <w:vAlign w:val="center"/>
          </w:tcPr>
          <w:p w:rsidR="0003670D" w:rsidRPr="0003670D" w:rsidRDefault="0003670D" w:rsidP="004B0E40">
            <w:pPr>
              <w:widowControl w:val="0"/>
              <w:rPr>
                <w:sz w:val="24"/>
                <w:szCs w:val="24"/>
              </w:rPr>
            </w:pPr>
            <w:proofErr w:type="spellStart"/>
            <w:r w:rsidRPr="0003670D">
              <w:rPr>
                <w:sz w:val="24"/>
                <w:szCs w:val="24"/>
              </w:rPr>
              <w:t>ЦСиП</w:t>
            </w:r>
            <w:proofErr w:type="spellEnd"/>
          </w:p>
        </w:tc>
        <w:tc>
          <w:tcPr>
            <w:tcW w:w="1110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96</w:t>
            </w:r>
          </w:p>
        </w:tc>
      </w:tr>
      <w:tr w:rsidR="0003670D" w:rsidRPr="0003670D" w:rsidTr="0003670D">
        <w:trPr>
          <w:trHeight w:val="427"/>
        </w:trPr>
        <w:tc>
          <w:tcPr>
            <w:tcW w:w="742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8</w:t>
            </w:r>
          </w:p>
        </w:tc>
        <w:tc>
          <w:tcPr>
            <w:tcW w:w="3149" w:type="pct"/>
            <w:vAlign w:val="center"/>
          </w:tcPr>
          <w:p w:rsidR="0003670D" w:rsidRPr="0003670D" w:rsidRDefault="0003670D" w:rsidP="004B0E40">
            <w:pPr>
              <w:widowControl w:val="0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Цех связи</w:t>
            </w:r>
          </w:p>
        </w:tc>
        <w:tc>
          <w:tcPr>
            <w:tcW w:w="1110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161</w:t>
            </w:r>
          </w:p>
        </w:tc>
      </w:tr>
      <w:tr w:rsidR="0003670D" w:rsidRPr="0003670D" w:rsidTr="0003670D">
        <w:trPr>
          <w:trHeight w:val="405"/>
        </w:trPr>
        <w:tc>
          <w:tcPr>
            <w:tcW w:w="742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9</w:t>
            </w:r>
          </w:p>
        </w:tc>
        <w:tc>
          <w:tcPr>
            <w:tcW w:w="3149" w:type="pct"/>
            <w:vAlign w:val="center"/>
          </w:tcPr>
          <w:p w:rsidR="0003670D" w:rsidRPr="0003670D" w:rsidRDefault="0003670D" w:rsidP="004B0E40">
            <w:pPr>
              <w:widowControl w:val="0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ЖДЦ</w:t>
            </w:r>
          </w:p>
        </w:tc>
        <w:tc>
          <w:tcPr>
            <w:tcW w:w="1110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116</w:t>
            </w:r>
          </w:p>
        </w:tc>
      </w:tr>
      <w:tr w:rsidR="0003670D" w:rsidRPr="0003670D" w:rsidTr="0003670D">
        <w:trPr>
          <w:trHeight w:val="425"/>
        </w:trPr>
        <w:tc>
          <w:tcPr>
            <w:tcW w:w="742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10</w:t>
            </w:r>
          </w:p>
        </w:tc>
        <w:tc>
          <w:tcPr>
            <w:tcW w:w="3149" w:type="pct"/>
            <w:vAlign w:val="center"/>
          </w:tcPr>
          <w:p w:rsidR="0003670D" w:rsidRPr="0003670D" w:rsidRDefault="0003670D" w:rsidP="004B0E40">
            <w:pPr>
              <w:widowControl w:val="0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ОРС</w:t>
            </w:r>
          </w:p>
        </w:tc>
        <w:tc>
          <w:tcPr>
            <w:tcW w:w="1110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142</w:t>
            </w:r>
          </w:p>
        </w:tc>
      </w:tr>
      <w:tr w:rsidR="0003670D" w:rsidRPr="0003670D" w:rsidTr="0003670D">
        <w:trPr>
          <w:trHeight w:val="417"/>
        </w:trPr>
        <w:tc>
          <w:tcPr>
            <w:tcW w:w="742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11</w:t>
            </w:r>
          </w:p>
        </w:tc>
        <w:tc>
          <w:tcPr>
            <w:tcW w:w="3149" w:type="pct"/>
            <w:vAlign w:val="center"/>
          </w:tcPr>
          <w:p w:rsidR="0003670D" w:rsidRPr="0003670D" w:rsidRDefault="0003670D" w:rsidP="004B0E40">
            <w:pPr>
              <w:widowControl w:val="0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Складское хозяйство</w:t>
            </w:r>
          </w:p>
        </w:tc>
        <w:tc>
          <w:tcPr>
            <w:tcW w:w="1110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60</w:t>
            </w:r>
          </w:p>
        </w:tc>
      </w:tr>
      <w:tr w:rsidR="0003670D" w:rsidRPr="0003670D" w:rsidTr="0003670D">
        <w:trPr>
          <w:trHeight w:val="409"/>
        </w:trPr>
        <w:tc>
          <w:tcPr>
            <w:tcW w:w="742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12</w:t>
            </w:r>
          </w:p>
        </w:tc>
        <w:tc>
          <w:tcPr>
            <w:tcW w:w="3149" w:type="pct"/>
            <w:vAlign w:val="center"/>
          </w:tcPr>
          <w:p w:rsidR="0003670D" w:rsidRPr="0003670D" w:rsidRDefault="0003670D" w:rsidP="004B0E40">
            <w:pPr>
              <w:widowControl w:val="0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ЦРРП</w:t>
            </w:r>
          </w:p>
        </w:tc>
        <w:tc>
          <w:tcPr>
            <w:tcW w:w="1110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170</w:t>
            </w:r>
          </w:p>
        </w:tc>
      </w:tr>
      <w:tr w:rsidR="0003670D" w:rsidRPr="0003670D" w:rsidTr="0003670D">
        <w:trPr>
          <w:trHeight w:val="416"/>
        </w:trPr>
        <w:tc>
          <w:tcPr>
            <w:tcW w:w="742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13</w:t>
            </w:r>
          </w:p>
        </w:tc>
        <w:tc>
          <w:tcPr>
            <w:tcW w:w="3149" w:type="pct"/>
            <w:vAlign w:val="center"/>
          </w:tcPr>
          <w:p w:rsidR="0003670D" w:rsidRPr="0003670D" w:rsidRDefault="0003670D" w:rsidP="004B0E40">
            <w:pPr>
              <w:widowControl w:val="0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ЦДС</w:t>
            </w:r>
          </w:p>
        </w:tc>
        <w:tc>
          <w:tcPr>
            <w:tcW w:w="1110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48</w:t>
            </w:r>
          </w:p>
        </w:tc>
      </w:tr>
      <w:tr w:rsidR="0003670D" w:rsidRPr="0003670D" w:rsidTr="0003670D">
        <w:trPr>
          <w:trHeight w:val="421"/>
        </w:trPr>
        <w:tc>
          <w:tcPr>
            <w:tcW w:w="742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14</w:t>
            </w:r>
          </w:p>
        </w:tc>
        <w:tc>
          <w:tcPr>
            <w:tcW w:w="3149" w:type="pct"/>
            <w:vAlign w:val="center"/>
          </w:tcPr>
          <w:p w:rsidR="0003670D" w:rsidRPr="0003670D" w:rsidRDefault="0003670D" w:rsidP="004B0E40">
            <w:pPr>
              <w:widowControl w:val="0"/>
              <w:rPr>
                <w:sz w:val="24"/>
                <w:szCs w:val="24"/>
              </w:rPr>
            </w:pPr>
            <w:proofErr w:type="spellStart"/>
            <w:r w:rsidRPr="0003670D">
              <w:rPr>
                <w:sz w:val="24"/>
                <w:szCs w:val="24"/>
              </w:rPr>
              <w:t>ЦЭиСЗиС</w:t>
            </w:r>
            <w:proofErr w:type="spellEnd"/>
          </w:p>
        </w:tc>
        <w:tc>
          <w:tcPr>
            <w:tcW w:w="1110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57</w:t>
            </w:r>
          </w:p>
        </w:tc>
      </w:tr>
      <w:tr w:rsidR="0003670D" w:rsidRPr="0003670D" w:rsidTr="0003670D">
        <w:trPr>
          <w:trHeight w:val="351"/>
        </w:trPr>
        <w:tc>
          <w:tcPr>
            <w:tcW w:w="3890" w:type="pct"/>
            <w:gridSpan w:val="2"/>
            <w:vAlign w:val="center"/>
          </w:tcPr>
          <w:p w:rsidR="0003670D" w:rsidRPr="0003670D" w:rsidRDefault="0003670D" w:rsidP="004B0E40">
            <w:pPr>
              <w:widowControl w:val="0"/>
              <w:jc w:val="right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Итого:</w:t>
            </w:r>
          </w:p>
        </w:tc>
        <w:tc>
          <w:tcPr>
            <w:tcW w:w="1110" w:type="pct"/>
            <w:vAlign w:val="center"/>
          </w:tcPr>
          <w:p w:rsidR="0003670D" w:rsidRPr="0003670D" w:rsidRDefault="0003670D" w:rsidP="004B0E40">
            <w:pPr>
              <w:widowControl w:val="0"/>
              <w:jc w:val="center"/>
              <w:rPr>
                <w:sz w:val="24"/>
                <w:szCs w:val="24"/>
              </w:rPr>
            </w:pPr>
            <w:r w:rsidRPr="0003670D">
              <w:rPr>
                <w:sz w:val="24"/>
                <w:szCs w:val="24"/>
              </w:rPr>
              <w:t>2320</w:t>
            </w:r>
          </w:p>
        </w:tc>
      </w:tr>
    </w:tbl>
    <w:p w:rsidR="0003670D" w:rsidRDefault="0003670D" w:rsidP="0003670D">
      <w:pPr>
        <w:ind w:firstLine="851"/>
        <w:jc w:val="both"/>
        <w:rPr>
          <w:b/>
          <w:bCs/>
          <w:sz w:val="24"/>
          <w:szCs w:val="24"/>
        </w:rPr>
      </w:pPr>
    </w:p>
    <w:p w:rsidR="0003670D" w:rsidRPr="0003670D" w:rsidRDefault="0003670D" w:rsidP="0003670D">
      <w:pPr>
        <w:ind w:firstLine="851"/>
        <w:jc w:val="both"/>
        <w:rPr>
          <w:b/>
          <w:bCs/>
          <w:sz w:val="24"/>
          <w:szCs w:val="24"/>
        </w:rPr>
      </w:pPr>
      <w:r w:rsidRPr="0003670D">
        <w:rPr>
          <w:b/>
          <w:bCs/>
          <w:sz w:val="24"/>
          <w:szCs w:val="24"/>
        </w:rPr>
        <w:t>2. Особые условия оказания услуг</w:t>
      </w:r>
    </w:p>
    <w:p w:rsidR="0003670D" w:rsidRPr="0003670D" w:rsidRDefault="0003670D" w:rsidP="0003670D">
      <w:pPr>
        <w:ind w:firstLine="851"/>
        <w:jc w:val="both"/>
        <w:rPr>
          <w:b/>
          <w:bCs/>
          <w:sz w:val="24"/>
          <w:szCs w:val="24"/>
        </w:rPr>
      </w:pPr>
    </w:p>
    <w:p w:rsidR="0003670D" w:rsidRPr="0003670D" w:rsidRDefault="0003670D" w:rsidP="0003670D">
      <w:pPr>
        <w:ind w:firstLine="851"/>
        <w:jc w:val="both"/>
        <w:rPr>
          <w:sz w:val="24"/>
          <w:szCs w:val="24"/>
        </w:rPr>
      </w:pPr>
      <w:r w:rsidRPr="0003670D">
        <w:rPr>
          <w:sz w:val="24"/>
          <w:szCs w:val="24"/>
        </w:rPr>
        <w:tab/>
        <w:t xml:space="preserve">Услуги оказываются на рабочих местах, в условиях действия источников ионизирующих излучений. </w:t>
      </w:r>
    </w:p>
    <w:p w:rsidR="0003670D" w:rsidRPr="0003670D" w:rsidRDefault="0003670D" w:rsidP="0003670D">
      <w:pPr>
        <w:ind w:firstLine="851"/>
        <w:jc w:val="both"/>
        <w:rPr>
          <w:b/>
          <w:sz w:val="24"/>
          <w:szCs w:val="24"/>
        </w:rPr>
      </w:pPr>
    </w:p>
    <w:p w:rsidR="0003670D" w:rsidRPr="0003670D" w:rsidRDefault="0003670D" w:rsidP="0003670D">
      <w:pPr>
        <w:ind w:firstLine="851"/>
        <w:jc w:val="both"/>
        <w:rPr>
          <w:b/>
          <w:sz w:val="24"/>
          <w:szCs w:val="24"/>
        </w:rPr>
      </w:pPr>
      <w:r w:rsidRPr="0003670D">
        <w:rPr>
          <w:b/>
          <w:sz w:val="24"/>
          <w:szCs w:val="24"/>
        </w:rPr>
        <w:t xml:space="preserve">3. </w:t>
      </w:r>
      <w:proofErr w:type="gramStart"/>
      <w:r w:rsidRPr="0003670D">
        <w:rPr>
          <w:b/>
          <w:sz w:val="24"/>
          <w:szCs w:val="24"/>
        </w:rPr>
        <w:t xml:space="preserve">Основание для </w:t>
      </w:r>
      <w:bookmarkStart w:id="1" w:name="YANDEX_94"/>
      <w:bookmarkEnd w:id="1"/>
      <w:r w:rsidRPr="0003670D">
        <w:rPr>
          <w:b/>
          <w:sz w:val="24"/>
          <w:szCs w:val="24"/>
        </w:rPr>
        <w:fldChar w:fldCharType="begin"/>
      </w:r>
      <w:r w:rsidRPr="0003670D">
        <w:rPr>
          <w:b/>
          <w:sz w:val="24"/>
          <w:szCs w:val="24"/>
        </w:rPr>
        <w:instrText xml:space="preserve"> HYPERLINK 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\l "YANDEX_93" </w:instrText>
      </w:r>
      <w:r w:rsidRPr="0003670D">
        <w:rPr>
          <w:b/>
          <w:sz w:val="24"/>
          <w:szCs w:val="24"/>
        </w:rPr>
        <w:fldChar w:fldCharType="end"/>
      </w:r>
      <w:r w:rsidRPr="0003670D">
        <w:rPr>
          <w:rStyle w:val="highlighthighlightactive"/>
          <w:b/>
          <w:sz w:val="24"/>
          <w:szCs w:val="24"/>
        </w:rPr>
        <w:t> оказания</w:t>
      </w:r>
      <w:proofErr w:type="gramEnd"/>
      <w:r w:rsidRPr="0003670D">
        <w:rPr>
          <w:rStyle w:val="highlighthighlightactive"/>
          <w:b/>
          <w:sz w:val="24"/>
          <w:szCs w:val="24"/>
        </w:rPr>
        <w:t> </w:t>
      </w:r>
      <w:hyperlink r:id="rId7" w:anchor="YANDEX_95" w:history="1"/>
      <w:r w:rsidRPr="0003670D">
        <w:rPr>
          <w:b/>
          <w:sz w:val="24"/>
          <w:szCs w:val="24"/>
        </w:rPr>
        <w:t xml:space="preserve"> </w:t>
      </w:r>
      <w:bookmarkStart w:id="2" w:name="YANDEX_95"/>
      <w:bookmarkEnd w:id="2"/>
      <w:r w:rsidRPr="0003670D">
        <w:rPr>
          <w:b/>
          <w:sz w:val="24"/>
          <w:szCs w:val="24"/>
        </w:rPr>
        <w:fldChar w:fldCharType="begin"/>
      </w:r>
      <w:r w:rsidRPr="0003670D">
        <w:rPr>
          <w:b/>
          <w:sz w:val="24"/>
          <w:szCs w:val="24"/>
        </w:rPr>
        <w:instrText xml:space="preserve"> HYPERLINK 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\l "YANDEX_94" </w:instrText>
      </w:r>
      <w:r w:rsidRPr="0003670D">
        <w:rPr>
          <w:b/>
          <w:sz w:val="24"/>
          <w:szCs w:val="24"/>
        </w:rPr>
        <w:fldChar w:fldCharType="end"/>
      </w:r>
      <w:r w:rsidRPr="0003670D">
        <w:rPr>
          <w:rStyle w:val="highlighthighlightactive"/>
          <w:b/>
          <w:sz w:val="24"/>
          <w:szCs w:val="24"/>
        </w:rPr>
        <w:t> услуги </w:t>
      </w:r>
      <w:hyperlink r:id="rId8" w:anchor="YANDEX_96" w:history="1"/>
    </w:p>
    <w:p w:rsidR="0003670D" w:rsidRPr="0003670D" w:rsidRDefault="0003670D" w:rsidP="0003670D">
      <w:pPr>
        <w:pStyle w:val="1"/>
        <w:spacing w:before="240" w:after="360"/>
        <w:ind w:left="0" w:firstLine="851"/>
        <w:jc w:val="both"/>
        <w:rPr>
          <w:sz w:val="24"/>
          <w:szCs w:val="24"/>
        </w:rPr>
      </w:pPr>
      <w:r w:rsidRPr="0003670D">
        <w:rPr>
          <w:b w:val="0"/>
          <w:sz w:val="24"/>
          <w:szCs w:val="24"/>
        </w:rPr>
        <w:t>Федеральным законом «О специальной оценке условий труда» от 28.12.2013 № 426-ФЗ</w:t>
      </w:r>
      <w:r w:rsidRPr="0003670D">
        <w:rPr>
          <w:sz w:val="24"/>
          <w:szCs w:val="24"/>
        </w:rPr>
        <w:t xml:space="preserve"> 4. </w:t>
      </w:r>
    </w:p>
    <w:p w:rsidR="0003670D" w:rsidRPr="0003670D" w:rsidRDefault="0003670D" w:rsidP="0003670D">
      <w:pPr>
        <w:ind w:firstLine="851"/>
        <w:jc w:val="both"/>
        <w:rPr>
          <w:b/>
          <w:sz w:val="24"/>
          <w:szCs w:val="24"/>
        </w:rPr>
      </w:pPr>
      <w:r w:rsidRPr="0003670D">
        <w:rPr>
          <w:b/>
          <w:sz w:val="24"/>
          <w:szCs w:val="24"/>
        </w:rPr>
        <w:t>4. Подготовительный этап</w:t>
      </w:r>
    </w:p>
    <w:p w:rsidR="0003670D" w:rsidRPr="0003670D" w:rsidRDefault="0003670D" w:rsidP="0003670D">
      <w:pPr>
        <w:pStyle w:val="western"/>
        <w:ind w:firstLine="851"/>
        <w:jc w:val="both"/>
      </w:pPr>
      <w:r w:rsidRPr="0003670D">
        <w:rPr>
          <w:b/>
          <w:bCs/>
        </w:rPr>
        <w:t>Заказчик</w:t>
      </w:r>
      <w:r w:rsidRPr="0003670D">
        <w:t xml:space="preserve"> представляет </w:t>
      </w:r>
      <w:r w:rsidRPr="0003670D">
        <w:rPr>
          <w:b/>
          <w:bCs/>
        </w:rPr>
        <w:t>Исполнителю</w:t>
      </w:r>
      <w:r w:rsidRPr="0003670D">
        <w:t>:</w:t>
      </w:r>
    </w:p>
    <w:p w:rsidR="0003670D" w:rsidRPr="0003670D" w:rsidRDefault="0003670D" w:rsidP="0003670D">
      <w:pPr>
        <w:pStyle w:val="western"/>
        <w:numPr>
          <w:ilvl w:val="0"/>
          <w:numId w:val="14"/>
        </w:numPr>
        <w:shd w:val="clear" w:color="auto" w:fill="FFFFFF"/>
        <w:spacing w:after="0" w:afterAutospacing="0"/>
        <w:ind w:left="0" w:firstLine="851"/>
        <w:jc w:val="both"/>
      </w:pPr>
      <w:r w:rsidRPr="0003670D">
        <w:rPr>
          <w:color w:val="000000"/>
        </w:rPr>
        <w:lastRenderedPageBreak/>
        <w:t xml:space="preserve">приказ о проведении </w:t>
      </w:r>
      <w:hyperlink r:id="rId9" w:anchor="YANDEX_49" w:history="1"/>
      <w:r w:rsidRPr="0003670D">
        <w:rPr>
          <w:rStyle w:val="highlighthighlightactive"/>
          <w:color w:val="000000"/>
        </w:rPr>
        <w:t> специальной оценки условий труда</w:t>
      </w:r>
      <w:r w:rsidRPr="0003670D">
        <w:rPr>
          <w:color w:val="000000"/>
        </w:rPr>
        <w:t xml:space="preserve"> и привлеченной к этой работе организации, проводящую специальную оценку условий труда;</w:t>
      </w:r>
    </w:p>
    <w:p w:rsidR="0003670D" w:rsidRPr="0003670D" w:rsidRDefault="0003670D" w:rsidP="0003670D">
      <w:pPr>
        <w:pStyle w:val="western"/>
        <w:numPr>
          <w:ilvl w:val="0"/>
          <w:numId w:val="14"/>
        </w:numPr>
        <w:shd w:val="clear" w:color="auto" w:fill="FFFFFF"/>
        <w:spacing w:after="0" w:afterAutospacing="0"/>
        <w:ind w:left="0" w:firstLine="851"/>
        <w:jc w:val="both"/>
      </w:pPr>
      <w:proofErr w:type="gramStart"/>
      <w:r w:rsidRPr="0003670D">
        <w:t xml:space="preserve">перечень </w:t>
      </w:r>
      <w:hyperlink r:id="rId10" w:anchor="YANDEX_52" w:history="1"/>
      <w:r w:rsidRPr="0003670D">
        <w:rPr>
          <w:rStyle w:val="highlighthighlightactive"/>
        </w:rPr>
        <w:t> рабочих</w:t>
      </w:r>
      <w:proofErr w:type="gramEnd"/>
      <w:r w:rsidRPr="0003670D">
        <w:rPr>
          <w:rStyle w:val="highlighthighlightactive"/>
        </w:rPr>
        <w:t> </w:t>
      </w:r>
      <w:hyperlink r:id="rId11" w:anchor="YANDEX_54" w:history="1"/>
      <w:r w:rsidRPr="0003670D">
        <w:t xml:space="preserve"> </w:t>
      </w:r>
      <w:hyperlink r:id="rId12" w:anchor="YANDEX_53" w:history="1"/>
      <w:r w:rsidRPr="0003670D">
        <w:rPr>
          <w:rStyle w:val="highlighthighlightactive"/>
        </w:rPr>
        <w:t> мест </w:t>
      </w:r>
      <w:hyperlink r:id="rId13" w:anchor="YANDEX_55" w:history="1"/>
      <w:r w:rsidRPr="0003670D">
        <w:t xml:space="preserve"> организации, подлежащих </w:t>
      </w:r>
      <w:hyperlink r:id="rId14" w:anchor="YANDEX_54" w:history="1"/>
      <w:r w:rsidRPr="0003670D">
        <w:rPr>
          <w:rStyle w:val="highlighthighlightactive"/>
        </w:rPr>
        <w:t> специальной оценке по условиям труда</w:t>
      </w:r>
      <w:hyperlink r:id="rId15" w:anchor="YANDEX_56" w:history="1"/>
      <w:r w:rsidRPr="0003670D">
        <w:t>;</w:t>
      </w:r>
    </w:p>
    <w:p w:rsidR="0003670D" w:rsidRPr="0003670D" w:rsidRDefault="0003670D" w:rsidP="0003670D">
      <w:pPr>
        <w:pStyle w:val="western"/>
        <w:numPr>
          <w:ilvl w:val="0"/>
          <w:numId w:val="14"/>
        </w:numPr>
        <w:shd w:val="clear" w:color="auto" w:fill="FFFFFF"/>
        <w:spacing w:after="0" w:afterAutospacing="0"/>
        <w:ind w:left="0" w:firstLine="851"/>
        <w:jc w:val="both"/>
      </w:pPr>
      <w:r w:rsidRPr="0003670D">
        <w:rPr>
          <w:color w:val="000000"/>
        </w:rPr>
        <w:t xml:space="preserve">перечень профессий и должностей работников с сокращенной продолжительностью </w:t>
      </w:r>
      <w:hyperlink r:id="rId16" w:anchor="YANDEX_55" w:history="1"/>
      <w:r w:rsidRPr="0003670D">
        <w:rPr>
          <w:rStyle w:val="highlighthighlightactive"/>
          <w:color w:val="000000"/>
        </w:rPr>
        <w:t> рабочего </w:t>
      </w:r>
      <w:hyperlink r:id="rId17" w:anchor="YANDEX_57" w:history="1"/>
      <w:r w:rsidRPr="0003670D">
        <w:rPr>
          <w:color w:val="000000"/>
        </w:rPr>
        <w:t xml:space="preserve"> времени;</w:t>
      </w:r>
    </w:p>
    <w:p w:rsidR="0003670D" w:rsidRPr="0003670D" w:rsidRDefault="0003670D" w:rsidP="0003670D">
      <w:pPr>
        <w:pStyle w:val="western"/>
        <w:numPr>
          <w:ilvl w:val="0"/>
          <w:numId w:val="14"/>
        </w:numPr>
        <w:shd w:val="clear" w:color="auto" w:fill="FFFFFF"/>
        <w:spacing w:after="0" w:afterAutospacing="0"/>
        <w:ind w:left="0" w:firstLine="851"/>
        <w:jc w:val="both"/>
      </w:pPr>
      <w:r w:rsidRPr="0003670D">
        <w:rPr>
          <w:color w:val="000000"/>
        </w:rPr>
        <w:t>перечень профессий и должностей работников, пользующихся дополнительным оплачиваемым отпуском за вредные условия труда;</w:t>
      </w:r>
    </w:p>
    <w:p w:rsidR="0003670D" w:rsidRPr="0003670D" w:rsidRDefault="0003670D" w:rsidP="0003670D">
      <w:pPr>
        <w:pStyle w:val="western"/>
        <w:numPr>
          <w:ilvl w:val="0"/>
          <w:numId w:val="14"/>
        </w:numPr>
        <w:shd w:val="clear" w:color="auto" w:fill="FFFFFF"/>
        <w:spacing w:after="0" w:afterAutospacing="0"/>
        <w:ind w:left="0" w:firstLine="851"/>
        <w:jc w:val="both"/>
      </w:pPr>
      <w:r w:rsidRPr="0003670D">
        <w:rPr>
          <w:color w:val="000000"/>
        </w:rPr>
        <w:t>перечень профессий и должностей работников имеющих доплаты за вредные и опасные или иные условия труда;</w:t>
      </w:r>
    </w:p>
    <w:p w:rsidR="0003670D" w:rsidRPr="0003670D" w:rsidRDefault="0003670D" w:rsidP="0003670D">
      <w:pPr>
        <w:pStyle w:val="western"/>
        <w:numPr>
          <w:ilvl w:val="0"/>
          <w:numId w:val="14"/>
        </w:numPr>
        <w:shd w:val="clear" w:color="auto" w:fill="FFFFFF"/>
        <w:spacing w:after="0" w:afterAutospacing="0"/>
        <w:ind w:left="0" w:firstLine="851"/>
        <w:jc w:val="both"/>
      </w:pPr>
      <w:r w:rsidRPr="0003670D">
        <w:rPr>
          <w:color w:val="000000"/>
        </w:rPr>
        <w:t xml:space="preserve">перечень профессий и должностей работников, обеспечивающихся молоком </w:t>
      </w:r>
      <w:r w:rsidRPr="0003670D">
        <w:t>или другими равноценными пищевыми продуктами</w:t>
      </w:r>
      <w:r w:rsidRPr="0003670D">
        <w:rPr>
          <w:color w:val="000000"/>
        </w:rPr>
        <w:t>;</w:t>
      </w:r>
    </w:p>
    <w:p w:rsidR="0003670D" w:rsidRPr="0003670D" w:rsidRDefault="0003670D" w:rsidP="0003670D">
      <w:pPr>
        <w:pStyle w:val="western"/>
        <w:numPr>
          <w:ilvl w:val="0"/>
          <w:numId w:val="14"/>
        </w:numPr>
        <w:shd w:val="clear" w:color="auto" w:fill="FFFFFF"/>
        <w:spacing w:after="0" w:afterAutospacing="0"/>
        <w:ind w:left="0" w:firstLine="851"/>
        <w:jc w:val="both"/>
      </w:pPr>
      <w:r w:rsidRPr="0003670D">
        <w:rPr>
          <w:color w:val="000000"/>
        </w:rPr>
        <w:t xml:space="preserve">перечень профессий и должностей работников, обеспечивающихся </w:t>
      </w:r>
      <w:r w:rsidRPr="0003670D">
        <w:t>лечебно-профилактическим питанием;</w:t>
      </w:r>
    </w:p>
    <w:p w:rsidR="0003670D" w:rsidRPr="0003670D" w:rsidRDefault="0003670D" w:rsidP="0003670D">
      <w:pPr>
        <w:pStyle w:val="western"/>
        <w:numPr>
          <w:ilvl w:val="0"/>
          <w:numId w:val="14"/>
        </w:numPr>
        <w:shd w:val="clear" w:color="auto" w:fill="FFFFFF"/>
        <w:spacing w:after="0" w:afterAutospacing="0"/>
        <w:ind w:left="0" w:firstLine="851"/>
        <w:jc w:val="both"/>
      </w:pPr>
      <w:r w:rsidRPr="0003670D">
        <w:rPr>
          <w:color w:val="000000"/>
        </w:rPr>
        <w:t>перечень профессий и должностей работников, пользующихся правом на льготное пенсионное обеспечение</w:t>
      </w:r>
      <w:r w:rsidRPr="0003670D">
        <w:t>;</w:t>
      </w:r>
    </w:p>
    <w:p w:rsidR="0003670D" w:rsidRPr="0003670D" w:rsidRDefault="0003670D" w:rsidP="0003670D">
      <w:pPr>
        <w:pStyle w:val="western"/>
        <w:numPr>
          <w:ilvl w:val="0"/>
          <w:numId w:val="14"/>
        </w:numPr>
        <w:shd w:val="clear" w:color="auto" w:fill="FFFFFF"/>
        <w:spacing w:after="0" w:afterAutospacing="0"/>
        <w:ind w:left="0" w:firstLine="851"/>
        <w:jc w:val="both"/>
      </w:pPr>
      <w:r w:rsidRPr="0003670D">
        <w:t>согласованный список работников подлежащих медицинским осмотрам;</w:t>
      </w:r>
    </w:p>
    <w:p w:rsidR="0003670D" w:rsidRPr="0003670D" w:rsidRDefault="0003670D" w:rsidP="0003670D">
      <w:pPr>
        <w:pStyle w:val="western"/>
        <w:numPr>
          <w:ilvl w:val="0"/>
          <w:numId w:val="14"/>
        </w:numPr>
        <w:shd w:val="clear" w:color="auto" w:fill="FFFFFF"/>
        <w:spacing w:after="0" w:afterAutospacing="0"/>
        <w:ind w:left="0" w:firstLine="851"/>
        <w:jc w:val="both"/>
      </w:pPr>
      <w:r w:rsidRPr="0003670D">
        <w:t>распорядок дня работников;</w:t>
      </w:r>
    </w:p>
    <w:p w:rsidR="0003670D" w:rsidRPr="0003670D" w:rsidRDefault="0003670D" w:rsidP="0003670D">
      <w:pPr>
        <w:pStyle w:val="western"/>
        <w:numPr>
          <w:ilvl w:val="0"/>
          <w:numId w:val="14"/>
        </w:numPr>
        <w:shd w:val="clear" w:color="auto" w:fill="FFFFFF"/>
        <w:spacing w:after="0" w:afterAutospacing="0"/>
        <w:ind w:left="0" w:firstLine="851"/>
        <w:jc w:val="both"/>
      </w:pPr>
      <w:r w:rsidRPr="0003670D">
        <w:t>типовые нормы бесплатной выдачи специальной одежды, специальной обуви и других средств индивидуальной защиты работникам;</w:t>
      </w:r>
    </w:p>
    <w:p w:rsidR="0003670D" w:rsidRPr="0003670D" w:rsidRDefault="0003670D" w:rsidP="0003670D">
      <w:pPr>
        <w:pStyle w:val="western"/>
        <w:numPr>
          <w:ilvl w:val="0"/>
          <w:numId w:val="14"/>
        </w:numPr>
        <w:shd w:val="clear" w:color="auto" w:fill="FFFFFF"/>
        <w:spacing w:after="0" w:afterAutospacing="0"/>
        <w:ind w:left="0" w:firstLine="851"/>
        <w:jc w:val="both"/>
        <w:rPr>
          <w:rStyle w:val="highlighthighlightactive"/>
        </w:rPr>
      </w:pPr>
      <w:proofErr w:type="gramStart"/>
      <w:r w:rsidRPr="0003670D">
        <w:t xml:space="preserve">перечень машин, механизмов и другого производственного оборудования, применяемого на </w:t>
      </w:r>
      <w:hyperlink r:id="rId18" w:anchor="YANDEX_56" w:history="1"/>
      <w:r w:rsidRPr="0003670D">
        <w:rPr>
          <w:rStyle w:val="highlighthighlightactive"/>
          <w:color w:val="000000"/>
        </w:rPr>
        <w:t> рабочем</w:t>
      </w:r>
      <w:proofErr w:type="gramEnd"/>
      <w:r w:rsidRPr="0003670D">
        <w:rPr>
          <w:rStyle w:val="highlighthighlightactive"/>
          <w:color w:val="000000"/>
        </w:rPr>
        <w:t> </w:t>
      </w:r>
      <w:hyperlink r:id="rId19" w:anchor="YANDEX_58" w:history="1"/>
      <w:r w:rsidRPr="0003670D">
        <w:t xml:space="preserve"> </w:t>
      </w:r>
      <w:hyperlink r:id="rId20" w:anchor="YANDEX_57" w:history="1"/>
      <w:r w:rsidRPr="0003670D">
        <w:rPr>
          <w:rStyle w:val="highlighthighlightactive"/>
          <w:color w:val="000000"/>
        </w:rPr>
        <w:t> месте.</w:t>
      </w:r>
    </w:p>
    <w:p w:rsidR="0003670D" w:rsidRPr="0003670D" w:rsidRDefault="0003670D" w:rsidP="0003670D">
      <w:pPr>
        <w:pStyle w:val="1"/>
        <w:spacing w:before="360" w:after="360"/>
        <w:ind w:left="0" w:firstLine="851"/>
        <w:jc w:val="both"/>
        <w:rPr>
          <w:sz w:val="24"/>
          <w:szCs w:val="24"/>
        </w:rPr>
      </w:pPr>
      <w:r w:rsidRPr="0003670D">
        <w:rPr>
          <w:sz w:val="24"/>
          <w:szCs w:val="24"/>
        </w:rPr>
        <w:t xml:space="preserve">5. Основное содержание </w:t>
      </w:r>
      <w:bookmarkStart w:id="3" w:name="YANDEX_102"/>
      <w:bookmarkEnd w:id="3"/>
      <w:r w:rsidRPr="0003670D">
        <w:rPr>
          <w:sz w:val="24"/>
          <w:szCs w:val="24"/>
        </w:rPr>
        <w:fldChar w:fldCharType="begin"/>
      </w:r>
      <w:r w:rsidRPr="0003670D">
        <w:rPr>
          <w:sz w:val="24"/>
          <w:szCs w:val="24"/>
        </w:rPr>
        <w:instrText xml:space="preserve"> HYPERLINK 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\l "YANDEX_101" </w:instrText>
      </w:r>
      <w:r w:rsidRPr="0003670D">
        <w:rPr>
          <w:sz w:val="24"/>
          <w:szCs w:val="24"/>
        </w:rPr>
        <w:fldChar w:fldCharType="end"/>
      </w:r>
      <w:r w:rsidRPr="0003670D">
        <w:rPr>
          <w:rStyle w:val="highlighthighlightactive"/>
          <w:sz w:val="24"/>
          <w:szCs w:val="24"/>
        </w:rPr>
        <w:t> услуги </w:t>
      </w:r>
      <w:hyperlink r:id="rId21" w:anchor="YANDEX_103" w:history="1"/>
      <w:r w:rsidRPr="0003670D">
        <w:rPr>
          <w:sz w:val="24"/>
          <w:szCs w:val="24"/>
        </w:rPr>
        <w:t xml:space="preserve"> Исполнителя</w:t>
      </w:r>
    </w:p>
    <w:p w:rsidR="0003670D" w:rsidRPr="0003670D" w:rsidRDefault="0003670D" w:rsidP="0003670D">
      <w:pPr>
        <w:pStyle w:val="western"/>
        <w:numPr>
          <w:ilvl w:val="0"/>
          <w:numId w:val="13"/>
        </w:numPr>
        <w:ind w:left="0" w:firstLine="851"/>
        <w:jc w:val="both"/>
      </w:pPr>
      <w:proofErr w:type="gramStart"/>
      <w:r w:rsidRPr="0003670D">
        <w:t xml:space="preserve">измерение и лабораторные исследования вредных и опасных факторов производственной среды на </w:t>
      </w:r>
      <w:bookmarkStart w:id="4" w:name="YANDEX_103"/>
      <w:bookmarkEnd w:id="4"/>
      <w:r w:rsidRPr="0003670D">
        <w:fldChar w:fldCharType="begin"/>
      </w:r>
      <w:r w:rsidRPr="0003670D">
        <w:instrText xml:space="preserve"> HYPERLINK 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\l "YANDEX_102" </w:instrText>
      </w:r>
      <w:r w:rsidRPr="0003670D">
        <w:fldChar w:fldCharType="end"/>
      </w:r>
      <w:r w:rsidRPr="0003670D">
        <w:rPr>
          <w:rStyle w:val="highlighthighlightactive"/>
        </w:rPr>
        <w:t> рабочих</w:t>
      </w:r>
      <w:proofErr w:type="gramEnd"/>
      <w:r w:rsidRPr="0003670D">
        <w:rPr>
          <w:rStyle w:val="highlighthighlightactive"/>
        </w:rPr>
        <w:t> </w:t>
      </w:r>
      <w:hyperlink r:id="rId22" w:anchor="YANDEX_104" w:history="1"/>
      <w:r w:rsidRPr="0003670D">
        <w:t xml:space="preserve"> </w:t>
      </w:r>
      <w:bookmarkStart w:id="5" w:name="YANDEX_104"/>
      <w:bookmarkEnd w:id="5"/>
      <w:r w:rsidRPr="0003670D">
        <w:fldChar w:fldCharType="begin"/>
      </w:r>
      <w:r w:rsidRPr="0003670D">
        <w:instrText xml:space="preserve"> HYPERLINK 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\l "YANDEX_103" </w:instrText>
      </w:r>
      <w:r w:rsidRPr="0003670D">
        <w:fldChar w:fldCharType="end"/>
      </w:r>
      <w:r w:rsidRPr="0003670D">
        <w:rPr>
          <w:rStyle w:val="highlighthighlightactive"/>
        </w:rPr>
        <w:t> местах </w:t>
      </w:r>
      <w:hyperlink r:id="rId23" w:anchor="YANDEX_105" w:history="1"/>
      <w:r w:rsidRPr="0003670D">
        <w:t xml:space="preserve">(измерения физических факторов производственной среды, химических факторов, биологических факторов, ионизирующего излучения, аэрозолей преимущественно </w:t>
      </w:r>
      <w:proofErr w:type="spellStart"/>
      <w:r w:rsidRPr="0003670D">
        <w:t>фиброгенного</w:t>
      </w:r>
      <w:proofErr w:type="spellEnd"/>
      <w:r w:rsidRPr="0003670D">
        <w:t xml:space="preserve"> действия);</w:t>
      </w:r>
    </w:p>
    <w:p w:rsidR="0003670D" w:rsidRPr="0003670D" w:rsidRDefault="0003670D" w:rsidP="0003670D">
      <w:pPr>
        <w:pStyle w:val="western"/>
        <w:numPr>
          <w:ilvl w:val="0"/>
          <w:numId w:val="13"/>
        </w:numPr>
        <w:ind w:left="0" w:firstLine="851"/>
        <w:jc w:val="both"/>
      </w:pPr>
      <w:r w:rsidRPr="0003670D">
        <w:t>изучение условий труда, оценка тяжести и напряженности трудового процесса;</w:t>
      </w:r>
    </w:p>
    <w:p w:rsidR="0003670D" w:rsidRPr="0003670D" w:rsidRDefault="0003670D" w:rsidP="0003670D">
      <w:pPr>
        <w:pStyle w:val="western"/>
        <w:numPr>
          <w:ilvl w:val="0"/>
          <w:numId w:val="13"/>
        </w:numPr>
        <w:ind w:left="0" w:firstLine="851"/>
        <w:jc w:val="both"/>
      </w:pPr>
      <w:r w:rsidRPr="0003670D">
        <w:t>исследование обеспеченности работников средствами индивидуальной защиты;</w:t>
      </w:r>
    </w:p>
    <w:p w:rsidR="0003670D" w:rsidRPr="0003670D" w:rsidRDefault="0003670D" w:rsidP="0003670D">
      <w:pPr>
        <w:pStyle w:val="western"/>
        <w:numPr>
          <w:ilvl w:val="0"/>
          <w:numId w:val="13"/>
        </w:numPr>
        <w:ind w:left="0" w:firstLine="851"/>
        <w:jc w:val="both"/>
      </w:pPr>
      <w:r w:rsidRPr="0003670D">
        <w:t>составление протоколов и заполнение карт условий труда;</w:t>
      </w:r>
    </w:p>
    <w:p w:rsidR="0003670D" w:rsidRPr="0003670D" w:rsidRDefault="0003670D" w:rsidP="0003670D">
      <w:pPr>
        <w:pStyle w:val="western"/>
        <w:numPr>
          <w:ilvl w:val="0"/>
          <w:numId w:val="13"/>
        </w:numPr>
        <w:ind w:left="0" w:firstLine="851"/>
        <w:jc w:val="both"/>
      </w:pPr>
      <w:r w:rsidRPr="0003670D">
        <w:t xml:space="preserve">составление сводной ведомости по результатам </w:t>
      </w:r>
      <w:bookmarkStart w:id="6" w:name="YANDEX_105"/>
      <w:bookmarkEnd w:id="6"/>
      <w:r w:rsidRPr="0003670D">
        <w:fldChar w:fldCharType="begin"/>
      </w:r>
      <w:r w:rsidRPr="0003670D">
        <w:instrText xml:space="preserve"> HYPERLINK 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\l "YANDEX_104" </w:instrText>
      </w:r>
      <w:r w:rsidRPr="0003670D">
        <w:fldChar w:fldCharType="end"/>
      </w:r>
      <w:r w:rsidRPr="0003670D">
        <w:t>специальной оценки условий труда</w:t>
      </w:r>
      <w:hyperlink r:id="rId24" w:anchor="YANDEX_108" w:history="1"/>
      <w:r w:rsidRPr="0003670D">
        <w:t>;</w:t>
      </w:r>
    </w:p>
    <w:p w:rsidR="0003670D" w:rsidRPr="0003670D" w:rsidRDefault="0003670D" w:rsidP="0003670D">
      <w:pPr>
        <w:pStyle w:val="western"/>
        <w:numPr>
          <w:ilvl w:val="0"/>
          <w:numId w:val="13"/>
        </w:numPr>
        <w:ind w:left="0" w:firstLine="851"/>
        <w:jc w:val="both"/>
      </w:pPr>
      <w:r w:rsidRPr="0003670D">
        <w:t>составление проекта плана мероприятий по улучшению условий труда;</w:t>
      </w:r>
    </w:p>
    <w:p w:rsidR="0003670D" w:rsidRPr="0003670D" w:rsidRDefault="0003670D" w:rsidP="0003670D">
      <w:pPr>
        <w:pStyle w:val="western"/>
        <w:numPr>
          <w:ilvl w:val="0"/>
          <w:numId w:val="13"/>
        </w:numPr>
        <w:ind w:left="0" w:firstLine="851"/>
        <w:jc w:val="both"/>
      </w:pPr>
      <w:r w:rsidRPr="0003670D">
        <w:t>составление проекта  заключения по итогам проведения специальной оценки условий труда на предприятии;</w:t>
      </w:r>
    </w:p>
    <w:p w:rsidR="0003670D" w:rsidRPr="0003670D" w:rsidRDefault="0003670D" w:rsidP="0003670D">
      <w:pPr>
        <w:pStyle w:val="western"/>
        <w:numPr>
          <w:ilvl w:val="0"/>
          <w:numId w:val="13"/>
        </w:numPr>
        <w:ind w:left="0" w:firstLine="851"/>
        <w:jc w:val="both"/>
      </w:pPr>
      <w:r w:rsidRPr="0003670D">
        <w:t>составление сводной таблицы классов условий, установленных по результатам специальной оценки условий труда, компенсаций, которые необходимо в этой связи устанавливать работникам;</w:t>
      </w:r>
    </w:p>
    <w:p w:rsidR="0003670D" w:rsidRPr="0003670D" w:rsidRDefault="0003670D" w:rsidP="0003670D">
      <w:pPr>
        <w:pStyle w:val="1"/>
        <w:spacing w:before="240" w:after="240"/>
        <w:ind w:left="0" w:firstLine="851"/>
        <w:jc w:val="both"/>
        <w:rPr>
          <w:sz w:val="24"/>
          <w:szCs w:val="24"/>
        </w:rPr>
      </w:pPr>
      <w:r w:rsidRPr="0003670D">
        <w:rPr>
          <w:sz w:val="24"/>
          <w:szCs w:val="24"/>
        </w:rPr>
        <w:t xml:space="preserve">6. Требование к результатам </w:t>
      </w:r>
      <w:bookmarkStart w:id="7" w:name="YANDEX_108"/>
      <w:bookmarkEnd w:id="7"/>
      <w:r w:rsidRPr="0003670D">
        <w:rPr>
          <w:sz w:val="24"/>
          <w:szCs w:val="24"/>
        </w:rPr>
        <w:fldChar w:fldCharType="begin"/>
      </w:r>
      <w:r w:rsidRPr="0003670D">
        <w:rPr>
          <w:sz w:val="24"/>
          <w:szCs w:val="24"/>
        </w:rPr>
        <w:instrText xml:space="preserve"> HYPERLINK 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\l "YANDEX_107" </w:instrText>
      </w:r>
      <w:r w:rsidRPr="0003670D">
        <w:rPr>
          <w:sz w:val="24"/>
          <w:szCs w:val="24"/>
        </w:rPr>
        <w:fldChar w:fldCharType="end"/>
      </w:r>
      <w:r w:rsidRPr="0003670D">
        <w:rPr>
          <w:rStyle w:val="highlighthighlightactive"/>
          <w:sz w:val="24"/>
          <w:szCs w:val="24"/>
        </w:rPr>
        <w:t> услуги </w:t>
      </w:r>
      <w:hyperlink r:id="rId25" w:anchor="YANDEX_109" w:history="1"/>
    </w:p>
    <w:p w:rsidR="002F2B34" w:rsidRPr="0003670D" w:rsidRDefault="0003670D" w:rsidP="0003670D">
      <w:pPr>
        <w:ind w:firstLine="851"/>
        <w:jc w:val="both"/>
        <w:rPr>
          <w:sz w:val="24"/>
          <w:szCs w:val="24"/>
        </w:rPr>
      </w:pPr>
      <w:proofErr w:type="gramStart"/>
      <w:r w:rsidRPr="0003670D">
        <w:rPr>
          <w:sz w:val="24"/>
          <w:szCs w:val="24"/>
        </w:rPr>
        <w:t xml:space="preserve">Результаты измерений оформляются в виде протоколов исследования вредных и опасных производственных факторов трудового процесса на </w:t>
      </w:r>
      <w:bookmarkStart w:id="8" w:name="YANDEX_109"/>
      <w:bookmarkEnd w:id="8"/>
      <w:r w:rsidRPr="0003670D">
        <w:rPr>
          <w:sz w:val="24"/>
          <w:szCs w:val="24"/>
        </w:rPr>
        <w:fldChar w:fldCharType="begin"/>
      </w:r>
      <w:r w:rsidRPr="0003670D">
        <w:rPr>
          <w:sz w:val="24"/>
          <w:szCs w:val="24"/>
        </w:rPr>
        <w:instrText xml:space="preserve"> HYPERLINK 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\l "YANDEX_108" </w:instrText>
      </w:r>
      <w:r w:rsidRPr="0003670D">
        <w:rPr>
          <w:sz w:val="24"/>
          <w:szCs w:val="24"/>
        </w:rPr>
        <w:fldChar w:fldCharType="end"/>
      </w:r>
      <w:r w:rsidRPr="0003670D">
        <w:rPr>
          <w:rStyle w:val="highlighthighlightactive"/>
          <w:sz w:val="24"/>
          <w:szCs w:val="24"/>
        </w:rPr>
        <w:t> рабочих</w:t>
      </w:r>
      <w:proofErr w:type="gramEnd"/>
      <w:r w:rsidRPr="0003670D">
        <w:rPr>
          <w:rStyle w:val="highlighthighlightactive"/>
          <w:sz w:val="24"/>
          <w:szCs w:val="24"/>
        </w:rPr>
        <w:t> </w:t>
      </w:r>
      <w:hyperlink r:id="rId26" w:anchor="YANDEX_110" w:history="1"/>
      <w:r w:rsidRPr="0003670D">
        <w:rPr>
          <w:sz w:val="24"/>
          <w:szCs w:val="24"/>
        </w:rPr>
        <w:t xml:space="preserve"> </w:t>
      </w:r>
      <w:bookmarkStart w:id="9" w:name="YANDEX_110"/>
      <w:bookmarkEnd w:id="9"/>
      <w:r w:rsidRPr="0003670D">
        <w:rPr>
          <w:sz w:val="24"/>
          <w:szCs w:val="24"/>
        </w:rPr>
        <w:fldChar w:fldCharType="begin"/>
      </w:r>
      <w:r w:rsidRPr="0003670D">
        <w:rPr>
          <w:sz w:val="24"/>
          <w:szCs w:val="24"/>
        </w:rPr>
        <w:instrText xml:space="preserve"> HYPERLINK 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\l "YANDEX_109" </w:instrText>
      </w:r>
      <w:r w:rsidRPr="0003670D">
        <w:rPr>
          <w:sz w:val="24"/>
          <w:szCs w:val="24"/>
        </w:rPr>
        <w:fldChar w:fldCharType="end"/>
      </w:r>
      <w:r w:rsidRPr="0003670D">
        <w:rPr>
          <w:rStyle w:val="highlighthighlightactive"/>
          <w:sz w:val="24"/>
          <w:szCs w:val="24"/>
        </w:rPr>
        <w:t> местах </w:t>
      </w:r>
      <w:hyperlink r:id="rId27" w:anchor="YANDEX_111" w:history="1"/>
      <w:r w:rsidRPr="0003670D">
        <w:rPr>
          <w:sz w:val="24"/>
          <w:szCs w:val="24"/>
        </w:rPr>
        <w:t xml:space="preserve">, подлежащих обследованию в соответствии с Федеральным законом «О специальной оценке условий труда» от 28.12.2013 № 426-ФЗ и карт </w:t>
      </w:r>
      <w:bookmarkStart w:id="10" w:name="YANDEX_111"/>
      <w:bookmarkEnd w:id="10"/>
      <w:r w:rsidRPr="0003670D">
        <w:rPr>
          <w:sz w:val="24"/>
          <w:szCs w:val="24"/>
        </w:rPr>
        <w:fldChar w:fldCharType="begin"/>
      </w:r>
      <w:r w:rsidRPr="0003670D">
        <w:rPr>
          <w:sz w:val="24"/>
          <w:szCs w:val="24"/>
        </w:rPr>
        <w:instrText xml:space="preserve"> HYPERLINK 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\l "YANDEX_110" </w:instrText>
      </w:r>
      <w:r w:rsidRPr="0003670D">
        <w:rPr>
          <w:sz w:val="24"/>
          <w:szCs w:val="24"/>
        </w:rPr>
        <w:fldChar w:fldCharType="end"/>
      </w:r>
      <w:r w:rsidRPr="0003670D">
        <w:rPr>
          <w:rStyle w:val="highlighthighlightactive"/>
          <w:sz w:val="24"/>
          <w:szCs w:val="24"/>
        </w:rPr>
        <w:t>специальной оценки условий труда</w:t>
      </w:r>
      <w:hyperlink r:id="rId28" w:anchor="YANDEX_114" w:history="1"/>
      <w:r w:rsidRPr="0003670D">
        <w:rPr>
          <w:sz w:val="24"/>
          <w:szCs w:val="24"/>
        </w:rPr>
        <w:t xml:space="preserve">. Отчет по результатам </w:t>
      </w:r>
      <w:bookmarkStart w:id="11" w:name="YANDEX_114"/>
      <w:bookmarkEnd w:id="11"/>
      <w:r w:rsidRPr="0003670D">
        <w:rPr>
          <w:sz w:val="24"/>
          <w:szCs w:val="24"/>
        </w:rPr>
        <w:fldChar w:fldCharType="begin"/>
      </w:r>
      <w:r w:rsidRPr="0003670D">
        <w:rPr>
          <w:sz w:val="24"/>
          <w:szCs w:val="24"/>
        </w:rPr>
        <w:instrText xml:space="preserve"> HYPERLINK 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\l "YANDEX_113" </w:instrText>
      </w:r>
      <w:r w:rsidRPr="0003670D">
        <w:rPr>
          <w:sz w:val="24"/>
          <w:szCs w:val="24"/>
        </w:rPr>
        <w:fldChar w:fldCharType="end"/>
      </w:r>
      <w:r w:rsidRPr="0003670D">
        <w:rPr>
          <w:rStyle w:val="highlighthighlightactive"/>
          <w:sz w:val="24"/>
          <w:szCs w:val="24"/>
        </w:rPr>
        <w:t> услуги </w:t>
      </w:r>
      <w:hyperlink r:id="rId29" w:anchor="YANDEX_115" w:history="1"/>
      <w:r w:rsidRPr="0003670D">
        <w:rPr>
          <w:sz w:val="24"/>
          <w:szCs w:val="24"/>
        </w:rPr>
        <w:t xml:space="preserve"> должен содержать оценку условий труда на обследованных </w:t>
      </w:r>
      <w:bookmarkStart w:id="12" w:name="YANDEX_115"/>
      <w:bookmarkEnd w:id="12"/>
      <w:r w:rsidRPr="0003670D">
        <w:rPr>
          <w:sz w:val="24"/>
          <w:szCs w:val="24"/>
        </w:rPr>
        <w:fldChar w:fldCharType="begin"/>
      </w:r>
      <w:r w:rsidRPr="0003670D">
        <w:rPr>
          <w:sz w:val="24"/>
          <w:szCs w:val="24"/>
        </w:rPr>
        <w:instrText xml:space="preserve"> HYPERLINK 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\l "YANDEX_114" </w:instrText>
      </w:r>
      <w:r w:rsidRPr="0003670D">
        <w:rPr>
          <w:sz w:val="24"/>
          <w:szCs w:val="24"/>
        </w:rPr>
        <w:fldChar w:fldCharType="end"/>
      </w:r>
      <w:r w:rsidRPr="0003670D">
        <w:rPr>
          <w:rStyle w:val="highlighthighlightactive"/>
          <w:sz w:val="24"/>
          <w:szCs w:val="24"/>
        </w:rPr>
        <w:t> рабочих </w:t>
      </w:r>
      <w:hyperlink r:id="rId30" w:anchor="YANDEX_116" w:history="1"/>
      <w:r w:rsidRPr="0003670D">
        <w:rPr>
          <w:sz w:val="24"/>
          <w:szCs w:val="24"/>
        </w:rPr>
        <w:t xml:space="preserve"> </w:t>
      </w:r>
      <w:bookmarkStart w:id="13" w:name="YANDEX_116"/>
      <w:bookmarkEnd w:id="13"/>
      <w:r w:rsidRPr="0003670D">
        <w:rPr>
          <w:sz w:val="24"/>
          <w:szCs w:val="24"/>
        </w:rPr>
        <w:fldChar w:fldCharType="begin"/>
      </w:r>
      <w:r w:rsidRPr="0003670D">
        <w:rPr>
          <w:sz w:val="24"/>
          <w:szCs w:val="24"/>
        </w:rPr>
        <w:instrText xml:space="preserve"> HYPERLINK 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\l "YANDEX_115" </w:instrText>
      </w:r>
      <w:r w:rsidRPr="0003670D">
        <w:rPr>
          <w:sz w:val="24"/>
          <w:szCs w:val="24"/>
        </w:rPr>
        <w:fldChar w:fldCharType="end"/>
      </w:r>
      <w:r w:rsidRPr="0003670D">
        <w:rPr>
          <w:rStyle w:val="highlighthighlightactive"/>
          <w:sz w:val="24"/>
          <w:szCs w:val="24"/>
        </w:rPr>
        <w:t> местах </w:t>
      </w:r>
      <w:hyperlink r:id="rId31" w:anchor="YANDEX_117" w:history="1"/>
      <w:r w:rsidRPr="0003670D">
        <w:rPr>
          <w:sz w:val="24"/>
          <w:szCs w:val="24"/>
        </w:rPr>
        <w:t xml:space="preserve">, протоколы исследований вредных и опасных факторов производственной среды и карты </w:t>
      </w:r>
      <w:bookmarkStart w:id="14" w:name="YANDEX_117"/>
      <w:bookmarkEnd w:id="14"/>
      <w:r w:rsidRPr="0003670D">
        <w:rPr>
          <w:sz w:val="24"/>
          <w:szCs w:val="24"/>
        </w:rPr>
        <w:fldChar w:fldCharType="begin"/>
      </w:r>
      <w:r w:rsidRPr="0003670D">
        <w:rPr>
          <w:sz w:val="24"/>
          <w:szCs w:val="24"/>
        </w:rPr>
        <w:instrText xml:space="preserve"> HYPERLINK 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\l "YANDEX_116" </w:instrText>
      </w:r>
      <w:r w:rsidRPr="0003670D">
        <w:rPr>
          <w:sz w:val="24"/>
          <w:szCs w:val="24"/>
        </w:rPr>
        <w:fldChar w:fldCharType="end"/>
      </w:r>
      <w:r w:rsidRPr="0003670D">
        <w:rPr>
          <w:rStyle w:val="highlighthighlightactive"/>
          <w:sz w:val="24"/>
          <w:szCs w:val="24"/>
        </w:rPr>
        <w:t> специальной оценки условий труда</w:t>
      </w:r>
      <w:r w:rsidRPr="0003670D">
        <w:rPr>
          <w:sz w:val="24"/>
          <w:szCs w:val="24"/>
        </w:rPr>
        <w:t>.</w:t>
      </w:r>
    </w:p>
    <w:sectPr w:rsidR="002F2B34" w:rsidRPr="0003670D" w:rsidSect="00D82762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22FC" w:rsidRDefault="00FE22FC" w:rsidP="00716046">
      <w:r>
        <w:separator/>
      </w:r>
    </w:p>
  </w:endnote>
  <w:endnote w:type="continuationSeparator" w:id="0">
    <w:p w:rsidR="00FE22FC" w:rsidRDefault="00FE22FC" w:rsidP="007160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22FC" w:rsidRDefault="00FE22FC" w:rsidP="00716046">
      <w:r>
        <w:separator/>
      </w:r>
    </w:p>
  </w:footnote>
  <w:footnote w:type="continuationSeparator" w:id="0">
    <w:p w:rsidR="00FE22FC" w:rsidRDefault="00FE22FC" w:rsidP="007160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80E1E9C"/>
    <w:multiLevelType w:val="multilevel"/>
    <w:tmpl w:val="D78CB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5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B07002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AA82A0C"/>
    <w:multiLevelType w:val="multilevel"/>
    <w:tmpl w:val="76F2A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254930"/>
    <w:multiLevelType w:val="hybridMultilevel"/>
    <w:tmpl w:val="D4E0409C"/>
    <w:lvl w:ilvl="0" w:tplc="9F1EC548">
      <w:start w:val="1"/>
      <w:numFmt w:val="bullet"/>
      <w:lvlText w:val=""/>
      <w:lvlJc w:val="left"/>
      <w:pPr>
        <w:tabs>
          <w:tab w:val="num" w:pos="1827"/>
        </w:tabs>
        <w:ind w:left="18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1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5"/>
  </w:num>
  <w:num w:numId="5">
    <w:abstractNumId w:val="3"/>
  </w:num>
  <w:num w:numId="6">
    <w:abstractNumId w:val="1"/>
  </w:num>
  <w:num w:numId="7">
    <w:abstractNumId w:val="4"/>
  </w:num>
  <w:num w:numId="8">
    <w:abstractNumId w:val="0"/>
  </w:num>
  <w:num w:numId="9">
    <w:abstractNumId w:val="6"/>
  </w:num>
  <w:num w:numId="10">
    <w:abstractNumId w:val="10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5A5E"/>
    <w:rsid w:val="0000196C"/>
    <w:rsid w:val="00002A10"/>
    <w:rsid w:val="000040E8"/>
    <w:rsid w:val="0000438D"/>
    <w:rsid w:val="0000458A"/>
    <w:rsid w:val="0000480C"/>
    <w:rsid w:val="00007EFC"/>
    <w:rsid w:val="00010D1E"/>
    <w:rsid w:val="00010FD1"/>
    <w:rsid w:val="0001116B"/>
    <w:rsid w:val="00015E8D"/>
    <w:rsid w:val="00017AC6"/>
    <w:rsid w:val="00017BE6"/>
    <w:rsid w:val="00020891"/>
    <w:rsid w:val="00020F37"/>
    <w:rsid w:val="00023729"/>
    <w:rsid w:val="0002457C"/>
    <w:rsid w:val="0002485D"/>
    <w:rsid w:val="00024D63"/>
    <w:rsid w:val="00025E80"/>
    <w:rsid w:val="0002623E"/>
    <w:rsid w:val="00026C16"/>
    <w:rsid w:val="00027095"/>
    <w:rsid w:val="00032178"/>
    <w:rsid w:val="00033096"/>
    <w:rsid w:val="00033510"/>
    <w:rsid w:val="000351A5"/>
    <w:rsid w:val="00036425"/>
    <w:rsid w:val="000364FD"/>
    <w:rsid w:val="0003670D"/>
    <w:rsid w:val="00042D4A"/>
    <w:rsid w:val="00045677"/>
    <w:rsid w:val="00045FB3"/>
    <w:rsid w:val="000471A9"/>
    <w:rsid w:val="0005058F"/>
    <w:rsid w:val="000516D7"/>
    <w:rsid w:val="0005189D"/>
    <w:rsid w:val="000527C1"/>
    <w:rsid w:val="00053C7C"/>
    <w:rsid w:val="00053D92"/>
    <w:rsid w:val="00056B98"/>
    <w:rsid w:val="000570B8"/>
    <w:rsid w:val="0005718C"/>
    <w:rsid w:val="000659DB"/>
    <w:rsid w:val="000662B7"/>
    <w:rsid w:val="0006767F"/>
    <w:rsid w:val="00070551"/>
    <w:rsid w:val="0007128D"/>
    <w:rsid w:val="00072C94"/>
    <w:rsid w:val="00072FC2"/>
    <w:rsid w:val="000747D3"/>
    <w:rsid w:val="00075646"/>
    <w:rsid w:val="00081CBB"/>
    <w:rsid w:val="0008309D"/>
    <w:rsid w:val="00083DE9"/>
    <w:rsid w:val="00085932"/>
    <w:rsid w:val="00091670"/>
    <w:rsid w:val="0009220B"/>
    <w:rsid w:val="00095A57"/>
    <w:rsid w:val="00096926"/>
    <w:rsid w:val="0009774C"/>
    <w:rsid w:val="000A0E0A"/>
    <w:rsid w:val="000A1463"/>
    <w:rsid w:val="000A1679"/>
    <w:rsid w:val="000A5384"/>
    <w:rsid w:val="000A737D"/>
    <w:rsid w:val="000B0768"/>
    <w:rsid w:val="000B0C49"/>
    <w:rsid w:val="000B1BCE"/>
    <w:rsid w:val="000B1C9A"/>
    <w:rsid w:val="000B52E6"/>
    <w:rsid w:val="000B5710"/>
    <w:rsid w:val="000C250C"/>
    <w:rsid w:val="000C290D"/>
    <w:rsid w:val="000C5FC4"/>
    <w:rsid w:val="000C7943"/>
    <w:rsid w:val="000C7DC4"/>
    <w:rsid w:val="000D3D05"/>
    <w:rsid w:val="000D3F66"/>
    <w:rsid w:val="000D4980"/>
    <w:rsid w:val="000D6C0E"/>
    <w:rsid w:val="000D74C0"/>
    <w:rsid w:val="000D79B7"/>
    <w:rsid w:val="000E0669"/>
    <w:rsid w:val="000E1451"/>
    <w:rsid w:val="000E1925"/>
    <w:rsid w:val="000E3646"/>
    <w:rsid w:val="000E3EAC"/>
    <w:rsid w:val="000E4330"/>
    <w:rsid w:val="000E47D6"/>
    <w:rsid w:val="000E4960"/>
    <w:rsid w:val="000E5B42"/>
    <w:rsid w:val="000E6783"/>
    <w:rsid w:val="000E67DF"/>
    <w:rsid w:val="000E7D52"/>
    <w:rsid w:val="000F67C5"/>
    <w:rsid w:val="000F69B1"/>
    <w:rsid w:val="000F73A8"/>
    <w:rsid w:val="0010115A"/>
    <w:rsid w:val="00101393"/>
    <w:rsid w:val="001016DA"/>
    <w:rsid w:val="001030D7"/>
    <w:rsid w:val="00103BB0"/>
    <w:rsid w:val="001042A7"/>
    <w:rsid w:val="00104D92"/>
    <w:rsid w:val="0010522C"/>
    <w:rsid w:val="00105DD6"/>
    <w:rsid w:val="00106914"/>
    <w:rsid w:val="00106B7A"/>
    <w:rsid w:val="00107E6A"/>
    <w:rsid w:val="00110A89"/>
    <w:rsid w:val="00110C6D"/>
    <w:rsid w:val="00111B0F"/>
    <w:rsid w:val="00111CBA"/>
    <w:rsid w:val="00112E7B"/>
    <w:rsid w:val="00113F25"/>
    <w:rsid w:val="00114D03"/>
    <w:rsid w:val="0011756D"/>
    <w:rsid w:val="00117B01"/>
    <w:rsid w:val="00120A53"/>
    <w:rsid w:val="00120FD8"/>
    <w:rsid w:val="00122BD2"/>
    <w:rsid w:val="0012723C"/>
    <w:rsid w:val="00130B3F"/>
    <w:rsid w:val="001350E2"/>
    <w:rsid w:val="0013730D"/>
    <w:rsid w:val="00140781"/>
    <w:rsid w:val="00141C58"/>
    <w:rsid w:val="00143125"/>
    <w:rsid w:val="0014577C"/>
    <w:rsid w:val="00146A25"/>
    <w:rsid w:val="001519B1"/>
    <w:rsid w:val="00151A3A"/>
    <w:rsid w:val="00151D34"/>
    <w:rsid w:val="0015244C"/>
    <w:rsid w:val="001529A8"/>
    <w:rsid w:val="001543EE"/>
    <w:rsid w:val="001546EF"/>
    <w:rsid w:val="001568C4"/>
    <w:rsid w:val="00156AF2"/>
    <w:rsid w:val="00160AC8"/>
    <w:rsid w:val="00163892"/>
    <w:rsid w:val="00164953"/>
    <w:rsid w:val="001704BF"/>
    <w:rsid w:val="001739F1"/>
    <w:rsid w:val="00174277"/>
    <w:rsid w:val="00174308"/>
    <w:rsid w:val="00175E19"/>
    <w:rsid w:val="0017647E"/>
    <w:rsid w:val="001802B3"/>
    <w:rsid w:val="00181C12"/>
    <w:rsid w:val="00183FE3"/>
    <w:rsid w:val="00184126"/>
    <w:rsid w:val="00191D56"/>
    <w:rsid w:val="0019217A"/>
    <w:rsid w:val="0019443D"/>
    <w:rsid w:val="001966D0"/>
    <w:rsid w:val="00197301"/>
    <w:rsid w:val="001976CE"/>
    <w:rsid w:val="001A015B"/>
    <w:rsid w:val="001A2808"/>
    <w:rsid w:val="001A33BF"/>
    <w:rsid w:val="001A4F11"/>
    <w:rsid w:val="001A50C3"/>
    <w:rsid w:val="001A71EA"/>
    <w:rsid w:val="001A7E44"/>
    <w:rsid w:val="001B1EB4"/>
    <w:rsid w:val="001B4B80"/>
    <w:rsid w:val="001B4C4A"/>
    <w:rsid w:val="001B591C"/>
    <w:rsid w:val="001B5A6B"/>
    <w:rsid w:val="001C455B"/>
    <w:rsid w:val="001C5155"/>
    <w:rsid w:val="001C5278"/>
    <w:rsid w:val="001D0718"/>
    <w:rsid w:val="001D104F"/>
    <w:rsid w:val="001D28ED"/>
    <w:rsid w:val="001D4D32"/>
    <w:rsid w:val="001D6DE9"/>
    <w:rsid w:val="001E0740"/>
    <w:rsid w:val="001E36D0"/>
    <w:rsid w:val="001E7F77"/>
    <w:rsid w:val="001F2AA2"/>
    <w:rsid w:val="001F417C"/>
    <w:rsid w:val="001F5224"/>
    <w:rsid w:val="001F7AC3"/>
    <w:rsid w:val="00200C68"/>
    <w:rsid w:val="00201B07"/>
    <w:rsid w:val="002022C8"/>
    <w:rsid w:val="00202A64"/>
    <w:rsid w:val="002035C4"/>
    <w:rsid w:val="00211259"/>
    <w:rsid w:val="00212DBC"/>
    <w:rsid w:val="002135B1"/>
    <w:rsid w:val="0021403F"/>
    <w:rsid w:val="002151D5"/>
    <w:rsid w:val="00215DE8"/>
    <w:rsid w:val="00220D22"/>
    <w:rsid w:val="00221D91"/>
    <w:rsid w:val="002228C2"/>
    <w:rsid w:val="002238D0"/>
    <w:rsid w:val="002326F7"/>
    <w:rsid w:val="00232E07"/>
    <w:rsid w:val="00233A9E"/>
    <w:rsid w:val="00236647"/>
    <w:rsid w:val="0023689B"/>
    <w:rsid w:val="00241B1C"/>
    <w:rsid w:val="002449EC"/>
    <w:rsid w:val="00245820"/>
    <w:rsid w:val="002467A3"/>
    <w:rsid w:val="00250BE8"/>
    <w:rsid w:val="0025166E"/>
    <w:rsid w:val="00252A5F"/>
    <w:rsid w:val="00256A0B"/>
    <w:rsid w:val="00257513"/>
    <w:rsid w:val="0025787F"/>
    <w:rsid w:val="00257B59"/>
    <w:rsid w:val="00257C02"/>
    <w:rsid w:val="0026191A"/>
    <w:rsid w:val="00263FAE"/>
    <w:rsid w:val="00264EDE"/>
    <w:rsid w:val="0026526D"/>
    <w:rsid w:val="00265F2C"/>
    <w:rsid w:val="00266411"/>
    <w:rsid w:val="00266815"/>
    <w:rsid w:val="002716B5"/>
    <w:rsid w:val="00272C97"/>
    <w:rsid w:val="002742A2"/>
    <w:rsid w:val="002779F9"/>
    <w:rsid w:val="00281CC0"/>
    <w:rsid w:val="00281FCB"/>
    <w:rsid w:val="0028487E"/>
    <w:rsid w:val="00286397"/>
    <w:rsid w:val="00286BC8"/>
    <w:rsid w:val="0028722E"/>
    <w:rsid w:val="002900F4"/>
    <w:rsid w:val="00292B5F"/>
    <w:rsid w:val="00294468"/>
    <w:rsid w:val="00295EC9"/>
    <w:rsid w:val="00296368"/>
    <w:rsid w:val="00296458"/>
    <w:rsid w:val="00296D4C"/>
    <w:rsid w:val="00297581"/>
    <w:rsid w:val="002A15CA"/>
    <w:rsid w:val="002A3A3E"/>
    <w:rsid w:val="002A43DD"/>
    <w:rsid w:val="002A5905"/>
    <w:rsid w:val="002A5FC7"/>
    <w:rsid w:val="002B2813"/>
    <w:rsid w:val="002B310C"/>
    <w:rsid w:val="002B3276"/>
    <w:rsid w:val="002B451F"/>
    <w:rsid w:val="002B46A1"/>
    <w:rsid w:val="002B4AB3"/>
    <w:rsid w:val="002B4C4B"/>
    <w:rsid w:val="002B552E"/>
    <w:rsid w:val="002B66AF"/>
    <w:rsid w:val="002B7BF9"/>
    <w:rsid w:val="002C0538"/>
    <w:rsid w:val="002C2073"/>
    <w:rsid w:val="002C20B2"/>
    <w:rsid w:val="002D0025"/>
    <w:rsid w:val="002D0F73"/>
    <w:rsid w:val="002D294A"/>
    <w:rsid w:val="002D3619"/>
    <w:rsid w:val="002D777B"/>
    <w:rsid w:val="002E0C86"/>
    <w:rsid w:val="002E0CEB"/>
    <w:rsid w:val="002E16EC"/>
    <w:rsid w:val="002E3600"/>
    <w:rsid w:val="002E3ABF"/>
    <w:rsid w:val="002E4989"/>
    <w:rsid w:val="002E5051"/>
    <w:rsid w:val="002E56AB"/>
    <w:rsid w:val="002E5E25"/>
    <w:rsid w:val="002E6657"/>
    <w:rsid w:val="002F0EF9"/>
    <w:rsid w:val="002F2A53"/>
    <w:rsid w:val="002F2B34"/>
    <w:rsid w:val="002F3280"/>
    <w:rsid w:val="002F5920"/>
    <w:rsid w:val="002F5BEE"/>
    <w:rsid w:val="00300E6D"/>
    <w:rsid w:val="00302D20"/>
    <w:rsid w:val="00303B0B"/>
    <w:rsid w:val="00303E13"/>
    <w:rsid w:val="0030471A"/>
    <w:rsid w:val="00305384"/>
    <w:rsid w:val="00306920"/>
    <w:rsid w:val="00307C98"/>
    <w:rsid w:val="0031079C"/>
    <w:rsid w:val="003119C4"/>
    <w:rsid w:val="00311A40"/>
    <w:rsid w:val="00312F14"/>
    <w:rsid w:val="00313262"/>
    <w:rsid w:val="003140A9"/>
    <w:rsid w:val="00316193"/>
    <w:rsid w:val="00323197"/>
    <w:rsid w:val="00323C0B"/>
    <w:rsid w:val="00326B16"/>
    <w:rsid w:val="003327C4"/>
    <w:rsid w:val="00332D0C"/>
    <w:rsid w:val="003372EF"/>
    <w:rsid w:val="0033747F"/>
    <w:rsid w:val="0034001A"/>
    <w:rsid w:val="00340C82"/>
    <w:rsid w:val="00340FDB"/>
    <w:rsid w:val="00344D7F"/>
    <w:rsid w:val="0034507C"/>
    <w:rsid w:val="00345EAD"/>
    <w:rsid w:val="003460DA"/>
    <w:rsid w:val="003461BC"/>
    <w:rsid w:val="00350EC2"/>
    <w:rsid w:val="00351848"/>
    <w:rsid w:val="00352610"/>
    <w:rsid w:val="00352BE3"/>
    <w:rsid w:val="003531A2"/>
    <w:rsid w:val="00354BA0"/>
    <w:rsid w:val="00355A34"/>
    <w:rsid w:val="003639F5"/>
    <w:rsid w:val="00363D4D"/>
    <w:rsid w:val="00364C2F"/>
    <w:rsid w:val="003672F0"/>
    <w:rsid w:val="00370452"/>
    <w:rsid w:val="00371032"/>
    <w:rsid w:val="00371EAC"/>
    <w:rsid w:val="0037544E"/>
    <w:rsid w:val="00377F9E"/>
    <w:rsid w:val="003805B8"/>
    <w:rsid w:val="0038153F"/>
    <w:rsid w:val="00382872"/>
    <w:rsid w:val="00384538"/>
    <w:rsid w:val="00390D7A"/>
    <w:rsid w:val="00390F0C"/>
    <w:rsid w:val="003928C0"/>
    <w:rsid w:val="00394EF1"/>
    <w:rsid w:val="00395E6A"/>
    <w:rsid w:val="0039638D"/>
    <w:rsid w:val="003A1510"/>
    <w:rsid w:val="003A1A0F"/>
    <w:rsid w:val="003A1DE2"/>
    <w:rsid w:val="003A3078"/>
    <w:rsid w:val="003B2F19"/>
    <w:rsid w:val="003B2FC5"/>
    <w:rsid w:val="003B3585"/>
    <w:rsid w:val="003B3B7A"/>
    <w:rsid w:val="003B497C"/>
    <w:rsid w:val="003B5228"/>
    <w:rsid w:val="003B556D"/>
    <w:rsid w:val="003B7880"/>
    <w:rsid w:val="003C2057"/>
    <w:rsid w:val="003C3C37"/>
    <w:rsid w:val="003C4755"/>
    <w:rsid w:val="003C4F8A"/>
    <w:rsid w:val="003C6595"/>
    <w:rsid w:val="003C6F42"/>
    <w:rsid w:val="003C70C9"/>
    <w:rsid w:val="003D0034"/>
    <w:rsid w:val="003D118B"/>
    <w:rsid w:val="003D2011"/>
    <w:rsid w:val="003D2F83"/>
    <w:rsid w:val="003D33EA"/>
    <w:rsid w:val="003E0200"/>
    <w:rsid w:val="003E4A6D"/>
    <w:rsid w:val="003E58E2"/>
    <w:rsid w:val="003E5F97"/>
    <w:rsid w:val="003E7C5D"/>
    <w:rsid w:val="003F07A9"/>
    <w:rsid w:val="003F1A03"/>
    <w:rsid w:val="003F2383"/>
    <w:rsid w:val="003F3DA9"/>
    <w:rsid w:val="00400EFD"/>
    <w:rsid w:val="00402765"/>
    <w:rsid w:val="0040456E"/>
    <w:rsid w:val="004059B0"/>
    <w:rsid w:val="0041127A"/>
    <w:rsid w:val="00411FF0"/>
    <w:rsid w:val="00413959"/>
    <w:rsid w:val="00414293"/>
    <w:rsid w:val="00414952"/>
    <w:rsid w:val="00415C33"/>
    <w:rsid w:val="00415FE4"/>
    <w:rsid w:val="0041772D"/>
    <w:rsid w:val="0042007A"/>
    <w:rsid w:val="00423B79"/>
    <w:rsid w:val="00424771"/>
    <w:rsid w:val="004252C0"/>
    <w:rsid w:val="004254CB"/>
    <w:rsid w:val="0042583C"/>
    <w:rsid w:val="00426012"/>
    <w:rsid w:val="00426110"/>
    <w:rsid w:val="00432287"/>
    <w:rsid w:val="00432F2E"/>
    <w:rsid w:val="00442649"/>
    <w:rsid w:val="004426AE"/>
    <w:rsid w:val="00446A8A"/>
    <w:rsid w:val="00447583"/>
    <w:rsid w:val="00450530"/>
    <w:rsid w:val="00453844"/>
    <w:rsid w:val="00460050"/>
    <w:rsid w:val="0046292A"/>
    <w:rsid w:val="0046461B"/>
    <w:rsid w:val="0046528B"/>
    <w:rsid w:val="004733C5"/>
    <w:rsid w:val="00473965"/>
    <w:rsid w:val="00473DF2"/>
    <w:rsid w:val="00474C16"/>
    <w:rsid w:val="004755FF"/>
    <w:rsid w:val="004757F2"/>
    <w:rsid w:val="00476A90"/>
    <w:rsid w:val="00477EB6"/>
    <w:rsid w:val="00485116"/>
    <w:rsid w:val="00486324"/>
    <w:rsid w:val="0049110B"/>
    <w:rsid w:val="00491894"/>
    <w:rsid w:val="00491AED"/>
    <w:rsid w:val="00493C8F"/>
    <w:rsid w:val="00494258"/>
    <w:rsid w:val="0049455F"/>
    <w:rsid w:val="00495FF9"/>
    <w:rsid w:val="0049611B"/>
    <w:rsid w:val="00496763"/>
    <w:rsid w:val="004A431F"/>
    <w:rsid w:val="004A77D0"/>
    <w:rsid w:val="004B10AC"/>
    <w:rsid w:val="004B1240"/>
    <w:rsid w:val="004B2867"/>
    <w:rsid w:val="004B47EF"/>
    <w:rsid w:val="004B4D68"/>
    <w:rsid w:val="004B7826"/>
    <w:rsid w:val="004C014B"/>
    <w:rsid w:val="004C0D70"/>
    <w:rsid w:val="004C38E8"/>
    <w:rsid w:val="004C44A3"/>
    <w:rsid w:val="004C5153"/>
    <w:rsid w:val="004C6221"/>
    <w:rsid w:val="004D24A6"/>
    <w:rsid w:val="004D2937"/>
    <w:rsid w:val="004D6A1B"/>
    <w:rsid w:val="004D7325"/>
    <w:rsid w:val="004E2AD9"/>
    <w:rsid w:val="004E4C5A"/>
    <w:rsid w:val="004E5AE0"/>
    <w:rsid w:val="004E62AB"/>
    <w:rsid w:val="004E6389"/>
    <w:rsid w:val="004E6E5C"/>
    <w:rsid w:val="004F0C60"/>
    <w:rsid w:val="004F18C6"/>
    <w:rsid w:val="004F465B"/>
    <w:rsid w:val="004F6E42"/>
    <w:rsid w:val="004F72B5"/>
    <w:rsid w:val="004F7975"/>
    <w:rsid w:val="004F7E66"/>
    <w:rsid w:val="00500B67"/>
    <w:rsid w:val="00501DD0"/>
    <w:rsid w:val="005021D7"/>
    <w:rsid w:val="00507342"/>
    <w:rsid w:val="00507382"/>
    <w:rsid w:val="005100BE"/>
    <w:rsid w:val="0051077F"/>
    <w:rsid w:val="00511593"/>
    <w:rsid w:val="005120CC"/>
    <w:rsid w:val="00512D64"/>
    <w:rsid w:val="00513942"/>
    <w:rsid w:val="00515D14"/>
    <w:rsid w:val="00526278"/>
    <w:rsid w:val="00526681"/>
    <w:rsid w:val="005270F0"/>
    <w:rsid w:val="0052771A"/>
    <w:rsid w:val="00527D34"/>
    <w:rsid w:val="00531A18"/>
    <w:rsid w:val="00534957"/>
    <w:rsid w:val="005356C8"/>
    <w:rsid w:val="005362DD"/>
    <w:rsid w:val="00543359"/>
    <w:rsid w:val="00544EB4"/>
    <w:rsid w:val="00545094"/>
    <w:rsid w:val="00546255"/>
    <w:rsid w:val="00546A23"/>
    <w:rsid w:val="0054799B"/>
    <w:rsid w:val="0055023F"/>
    <w:rsid w:val="005504C7"/>
    <w:rsid w:val="0055275E"/>
    <w:rsid w:val="00555218"/>
    <w:rsid w:val="00560916"/>
    <w:rsid w:val="00562BA6"/>
    <w:rsid w:val="005631D8"/>
    <w:rsid w:val="00563974"/>
    <w:rsid w:val="0056499C"/>
    <w:rsid w:val="00573517"/>
    <w:rsid w:val="00573605"/>
    <w:rsid w:val="00573DB2"/>
    <w:rsid w:val="00576E1A"/>
    <w:rsid w:val="005802D9"/>
    <w:rsid w:val="0058149D"/>
    <w:rsid w:val="00586E4F"/>
    <w:rsid w:val="00587494"/>
    <w:rsid w:val="00590965"/>
    <w:rsid w:val="00591337"/>
    <w:rsid w:val="00591B77"/>
    <w:rsid w:val="00592FB7"/>
    <w:rsid w:val="005933BA"/>
    <w:rsid w:val="00593A62"/>
    <w:rsid w:val="00593AE8"/>
    <w:rsid w:val="00594DA4"/>
    <w:rsid w:val="00595BA3"/>
    <w:rsid w:val="00596A02"/>
    <w:rsid w:val="00597368"/>
    <w:rsid w:val="005A11FC"/>
    <w:rsid w:val="005A1DC0"/>
    <w:rsid w:val="005A6BA8"/>
    <w:rsid w:val="005B0290"/>
    <w:rsid w:val="005B0A21"/>
    <w:rsid w:val="005B1BB0"/>
    <w:rsid w:val="005B34CE"/>
    <w:rsid w:val="005B3F6F"/>
    <w:rsid w:val="005B4354"/>
    <w:rsid w:val="005B4894"/>
    <w:rsid w:val="005B4FA3"/>
    <w:rsid w:val="005B524E"/>
    <w:rsid w:val="005B7B1A"/>
    <w:rsid w:val="005C6E70"/>
    <w:rsid w:val="005D0057"/>
    <w:rsid w:val="005D0287"/>
    <w:rsid w:val="005D0780"/>
    <w:rsid w:val="005D22D0"/>
    <w:rsid w:val="005D3C6F"/>
    <w:rsid w:val="005D46F2"/>
    <w:rsid w:val="005D69DA"/>
    <w:rsid w:val="005E032D"/>
    <w:rsid w:val="005E1F31"/>
    <w:rsid w:val="005E2A3A"/>
    <w:rsid w:val="005E2E05"/>
    <w:rsid w:val="005E3202"/>
    <w:rsid w:val="005F0C69"/>
    <w:rsid w:val="005F10BA"/>
    <w:rsid w:val="005F15FE"/>
    <w:rsid w:val="005F3287"/>
    <w:rsid w:val="005F35C5"/>
    <w:rsid w:val="005F3F35"/>
    <w:rsid w:val="005F4555"/>
    <w:rsid w:val="005F5619"/>
    <w:rsid w:val="005F66A2"/>
    <w:rsid w:val="005F7962"/>
    <w:rsid w:val="00602E4B"/>
    <w:rsid w:val="00602FDE"/>
    <w:rsid w:val="00603A24"/>
    <w:rsid w:val="00606576"/>
    <w:rsid w:val="00606C77"/>
    <w:rsid w:val="00607D75"/>
    <w:rsid w:val="006111EA"/>
    <w:rsid w:val="00612E5A"/>
    <w:rsid w:val="00613240"/>
    <w:rsid w:val="006142A8"/>
    <w:rsid w:val="00614A47"/>
    <w:rsid w:val="0061585F"/>
    <w:rsid w:val="00615BCD"/>
    <w:rsid w:val="0062424E"/>
    <w:rsid w:val="00624F91"/>
    <w:rsid w:val="00625492"/>
    <w:rsid w:val="00625BF9"/>
    <w:rsid w:val="00625D7E"/>
    <w:rsid w:val="00626EBB"/>
    <w:rsid w:val="006304B9"/>
    <w:rsid w:val="00630EE7"/>
    <w:rsid w:val="00632568"/>
    <w:rsid w:val="006332C4"/>
    <w:rsid w:val="0063433F"/>
    <w:rsid w:val="00635777"/>
    <w:rsid w:val="006404D1"/>
    <w:rsid w:val="006443BB"/>
    <w:rsid w:val="00644EA2"/>
    <w:rsid w:val="0064569B"/>
    <w:rsid w:val="00645A9A"/>
    <w:rsid w:val="00650024"/>
    <w:rsid w:val="00652E28"/>
    <w:rsid w:val="006541D9"/>
    <w:rsid w:val="006604C3"/>
    <w:rsid w:val="00662080"/>
    <w:rsid w:val="00662BB9"/>
    <w:rsid w:val="006638A8"/>
    <w:rsid w:val="00664315"/>
    <w:rsid w:val="006653BB"/>
    <w:rsid w:val="00665524"/>
    <w:rsid w:val="00665CE0"/>
    <w:rsid w:val="0066613A"/>
    <w:rsid w:val="006668B5"/>
    <w:rsid w:val="00667228"/>
    <w:rsid w:val="00667993"/>
    <w:rsid w:val="00667DAC"/>
    <w:rsid w:val="00673551"/>
    <w:rsid w:val="0068118F"/>
    <w:rsid w:val="00682477"/>
    <w:rsid w:val="00682B38"/>
    <w:rsid w:val="00684962"/>
    <w:rsid w:val="006851D7"/>
    <w:rsid w:val="0068741E"/>
    <w:rsid w:val="00687424"/>
    <w:rsid w:val="00691FAF"/>
    <w:rsid w:val="006A03EB"/>
    <w:rsid w:val="006A0699"/>
    <w:rsid w:val="006A5B9A"/>
    <w:rsid w:val="006A767E"/>
    <w:rsid w:val="006B33B6"/>
    <w:rsid w:val="006B3CC4"/>
    <w:rsid w:val="006B4B3B"/>
    <w:rsid w:val="006B5704"/>
    <w:rsid w:val="006B5EC6"/>
    <w:rsid w:val="006B6580"/>
    <w:rsid w:val="006B75FC"/>
    <w:rsid w:val="006C118E"/>
    <w:rsid w:val="006C1A09"/>
    <w:rsid w:val="006C2ADC"/>
    <w:rsid w:val="006C40D0"/>
    <w:rsid w:val="006C5092"/>
    <w:rsid w:val="006C5B06"/>
    <w:rsid w:val="006C5C9B"/>
    <w:rsid w:val="006C631C"/>
    <w:rsid w:val="006D1487"/>
    <w:rsid w:val="006D158C"/>
    <w:rsid w:val="006D1F06"/>
    <w:rsid w:val="006D2E52"/>
    <w:rsid w:val="006D3E89"/>
    <w:rsid w:val="006D49F5"/>
    <w:rsid w:val="006D4E77"/>
    <w:rsid w:val="006D4F61"/>
    <w:rsid w:val="006D6502"/>
    <w:rsid w:val="006D78FE"/>
    <w:rsid w:val="006E4CC6"/>
    <w:rsid w:val="006E4DA1"/>
    <w:rsid w:val="006E614D"/>
    <w:rsid w:val="006E6439"/>
    <w:rsid w:val="006F24A2"/>
    <w:rsid w:val="0070123F"/>
    <w:rsid w:val="007025BF"/>
    <w:rsid w:val="007039BC"/>
    <w:rsid w:val="00704105"/>
    <w:rsid w:val="00705B88"/>
    <w:rsid w:val="00706425"/>
    <w:rsid w:val="00706B34"/>
    <w:rsid w:val="00706CCE"/>
    <w:rsid w:val="00711834"/>
    <w:rsid w:val="00712AF6"/>
    <w:rsid w:val="00713819"/>
    <w:rsid w:val="0071553D"/>
    <w:rsid w:val="0071574A"/>
    <w:rsid w:val="0071597B"/>
    <w:rsid w:val="00716046"/>
    <w:rsid w:val="00720220"/>
    <w:rsid w:val="007217CB"/>
    <w:rsid w:val="00721F08"/>
    <w:rsid w:val="00722B4A"/>
    <w:rsid w:val="00725023"/>
    <w:rsid w:val="007262BB"/>
    <w:rsid w:val="00732E76"/>
    <w:rsid w:val="00734979"/>
    <w:rsid w:val="0073558B"/>
    <w:rsid w:val="00735642"/>
    <w:rsid w:val="00737794"/>
    <w:rsid w:val="0074044C"/>
    <w:rsid w:val="007411BA"/>
    <w:rsid w:val="00741A06"/>
    <w:rsid w:val="00742886"/>
    <w:rsid w:val="007431DF"/>
    <w:rsid w:val="00744880"/>
    <w:rsid w:val="0074577E"/>
    <w:rsid w:val="00745A5E"/>
    <w:rsid w:val="007506C5"/>
    <w:rsid w:val="00752685"/>
    <w:rsid w:val="00752CBD"/>
    <w:rsid w:val="007530EC"/>
    <w:rsid w:val="007545A3"/>
    <w:rsid w:val="00755116"/>
    <w:rsid w:val="007553F3"/>
    <w:rsid w:val="007558E1"/>
    <w:rsid w:val="007561E3"/>
    <w:rsid w:val="007600E0"/>
    <w:rsid w:val="007611DD"/>
    <w:rsid w:val="00762265"/>
    <w:rsid w:val="00766CD6"/>
    <w:rsid w:val="00767B4E"/>
    <w:rsid w:val="007726B8"/>
    <w:rsid w:val="00773387"/>
    <w:rsid w:val="0077353E"/>
    <w:rsid w:val="00773B1E"/>
    <w:rsid w:val="007779F5"/>
    <w:rsid w:val="00780163"/>
    <w:rsid w:val="0078032B"/>
    <w:rsid w:val="0078432D"/>
    <w:rsid w:val="00790586"/>
    <w:rsid w:val="00794144"/>
    <w:rsid w:val="007966EF"/>
    <w:rsid w:val="007A0079"/>
    <w:rsid w:val="007A09D2"/>
    <w:rsid w:val="007A2853"/>
    <w:rsid w:val="007A375D"/>
    <w:rsid w:val="007A4A67"/>
    <w:rsid w:val="007A4F33"/>
    <w:rsid w:val="007A662E"/>
    <w:rsid w:val="007A6739"/>
    <w:rsid w:val="007B0B31"/>
    <w:rsid w:val="007B12EB"/>
    <w:rsid w:val="007B4754"/>
    <w:rsid w:val="007B596E"/>
    <w:rsid w:val="007B5EC8"/>
    <w:rsid w:val="007B694C"/>
    <w:rsid w:val="007B7700"/>
    <w:rsid w:val="007C01B5"/>
    <w:rsid w:val="007C49D4"/>
    <w:rsid w:val="007D0589"/>
    <w:rsid w:val="007D12FA"/>
    <w:rsid w:val="007D143C"/>
    <w:rsid w:val="007D5F82"/>
    <w:rsid w:val="007D6953"/>
    <w:rsid w:val="007D70AF"/>
    <w:rsid w:val="007E237A"/>
    <w:rsid w:val="007E2C2F"/>
    <w:rsid w:val="007E2F6E"/>
    <w:rsid w:val="007E6DEF"/>
    <w:rsid w:val="007F09A2"/>
    <w:rsid w:val="007F2B3D"/>
    <w:rsid w:val="007F30AB"/>
    <w:rsid w:val="007F4338"/>
    <w:rsid w:val="007F5A5E"/>
    <w:rsid w:val="007F68A9"/>
    <w:rsid w:val="007F7A65"/>
    <w:rsid w:val="0080058B"/>
    <w:rsid w:val="008021EF"/>
    <w:rsid w:val="008028DE"/>
    <w:rsid w:val="008044CA"/>
    <w:rsid w:val="00804DFE"/>
    <w:rsid w:val="008053F0"/>
    <w:rsid w:val="008055AE"/>
    <w:rsid w:val="00805742"/>
    <w:rsid w:val="008069AD"/>
    <w:rsid w:val="00807025"/>
    <w:rsid w:val="008077E8"/>
    <w:rsid w:val="00816E01"/>
    <w:rsid w:val="00820454"/>
    <w:rsid w:val="0082278A"/>
    <w:rsid w:val="00822B87"/>
    <w:rsid w:val="00822F1F"/>
    <w:rsid w:val="008235C6"/>
    <w:rsid w:val="008245C4"/>
    <w:rsid w:val="008274F2"/>
    <w:rsid w:val="00831687"/>
    <w:rsid w:val="008322CB"/>
    <w:rsid w:val="0083280E"/>
    <w:rsid w:val="008329FC"/>
    <w:rsid w:val="00834DF7"/>
    <w:rsid w:val="0083540D"/>
    <w:rsid w:val="008413E8"/>
    <w:rsid w:val="00842F3E"/>
    <w:rsid w:val="00842F68"/>
    <w:rsid w:val="008446A4"/>
    <w:rsid w:val="008461A9"/>
    <w:rsid w:val="0084629D"/>
    <w:rsid w:val="00846493"/>
    <w:rsid w:val="00846E31"/>
    <w:rsid w:val="00850BE0"/>
    <w:rsid w:val="00850E96"/>
    <w:rsid w:val="008521B4"/>
    <w:rsid w:val="00852AB9"/>
    <w:rsid w:val="008532F3"/>
    <w:rsid w:val="00853F05"/>
    <w:rsid w:val="0085635C"/>
    <w:rsid w:val="0085671C"/>
    <w:rsid w:val="00861026"/>
    <w:rsid w:val="008625CE"/>
    <w:rsid w:val="00863955"/>
    <w:rsid w:val="00870147"/>
    <w:rsid w:val="0087041D"/>
    <w:rsid w:val="00870E18"/>
    <w:rsid w:val="008719F6"/>
    <w:rsid w:val="00873EC0"/>
    <w:rsid w:val="00874B72"/>
    <w:rsid w:val="00877767"/>
    <w:rsid w:val="00883290"/>
    <w:rsid w:val="00884765"/>
    <w:rsid w:val="00887903"/>
    <w:rsid w:val="0089033C"/>
    <w:rsid w:val="00890AC9"/>
    <w:rsid w:val="0089413D"/>
    <w:rsid w:val="00897DF6"/>
    <w:rsid w:val="008A04EE"/>
    <w:rsid w:val="008A04EF"/>
    <w:rsid w:val="008A06F1"/>
    <w:rsid w:val="008A2FA2"/>
    <w:rsid w:val="008A48D7"/>
    <w:rsid w:val="008A588D"/>
    <w:rsid w:val="008A644E"/>
    <w:rsid w:val="008A7D7E"/>
    <w:rsid w:val="008B137F"/>
    <w:rsid w:val="008B3AE4"/>
    <w:rsid w:val="008B53B0"/>
    <w:rsid w:val="008B5AA2"/>
    <w:rsid w:val="008B5CCF"/>
    <w:rsid w:val="008B7C35"/>
    <w:rsid w:val="008C38BD"/>
    <w:rsid w:val="008C44CD"/>
    <w:rsid w:val="008C4C44"/>
    <w:rsid w:val="008C59D0"/>
    <w:rsid w:val="008D28FE"/>
    <w:rsid w:val="008D4FE6"/>
    <w:rsid w:val="008D7913"/>
    <w:rsid w:val="008E167D"/>
    <w:rsid w:val="008E581B"/>
    <w:rsid w:val="008E6EEC"/>
    <w:rsid w:val="008E786F"/>
    <w:rsid w:val="008F0115"/>
    <w:rsid w:val="008F2DE0"/>
    <w:rsid w:val="008F5879"/>
    <w:rsid w:val="008F603A"/>
    <w:rsid w:val="008F6735"/>
    <w:rsid w:val="008F7694"/>
    <w:rsid w:val="00900F09"/>
    <w:rsid w:val="0090296E"/>
    <w:rsid w:val="00903275"/>
    <w:rsid w:val="009036CF"/>
    <w:rsid w:val="00903A05"/>
    <w:rsid w:val="009062EE"/>
    <w:rsid w:val="009068EC"/>
    <w:rsid w:val="00907606"/>
    <w:rsid w:val="00907BEA"/>
    <w:rsid w:val="0091292F"/>
    <w:rsid w:val="00913AB6"/>
    <w:rsid w:val="009150BB"/>
    <w:rsid w:val="00916288"/>
    <w:rsid w:val="00920196"/>
    <w:rsid w:val="0092023E"/>
    <w:rsid w:val="00921714"/>
    <w:rsid w:val="0092229C"/>
    <w:rsid w:val="0092262D"/>
    <w:rsid w:val="009230AD"/>
    <w:rsid w:val="00923C88"/>
    <w:rsid w:val="00927D88"/>
    <w:rsid w:val="00930757"/>
    <w:rsid w:val="00930B7C"/>
    <w:rsid w:val="0093356D"/>
    <w:rsid w:val="00934416"/>
    <w:rsid w:val="00934DD5"/>
    <w:rsid w:val="00935106"/>
    <w:rsid w:val="00936662"/>
    <w:rsid w:val="009377B5"/>
    <w:rsid w:val="00937D7C"/>
    <w:rsid w:val="009406C1"/>
    <w:rsid w:val="00941DE7"/>
    <w:rsid w:val="00943BC5"/>
    <w:rsid w:val="00944666"/>
    <w:rsid w:val="00944FC8"/>
    <w:rsid w:val="00945C86"/>
    <w:rsid w:val="009478DA"/>
    <w:rsid w:val="0095107E"/>
    <w:rsid w:val="0095538C"/>
    <w:rsid w:val="00955B26"/>
    <w:rsid w:val="009571F3"/>
    <w:rsid w:val="00961E0B"/>
    <w:rsid w:val="00962742"/>
    <w:rsid w:val="00962E45"/>
    <w:rsid w:val="00963A59"/>
    <w:rsid w:val="009660FE"/>
    <w:rsid w:val="00970C4F"/>
    <w:rsid w:val="00971B43"/>
    <w:rsid w:val="00971BDE"/>
    <w:rsid w:val="00971EA5"/>
    <w:rsid w:val="00973E00"/>
    <w:rsid w:val="00976C67"/>
    <w:rsid w:val="00977763"/>
    <w:rsid w:val="0097777E"/>
    <w:rsid w:val="00980550"/>
    <w:rsid w:val="00981043"/>
    <w:rsid w:val="00987700"/>
    <w:rsid w:val="009900C1"/>
    <w:rsid w:val="009903DF"/>
    <w:rsid w:val="00992DB2"/>
    <w:rsid w:val="009937C0"/>
    <w:rsid w:val="009950E1"/>
    <w:rsid w:val="00996451"/>
    <w:rsid w:val="00997C9D"/>
    <w:rsid w:val="009A0D17"/>
    <w:rsid w:val="009A1836"/>
    <w:rsid w:val="009A5AA8"/>
    <w:rsid w:val="009A66FB"/>
    <w:rsid w:val="009A7C80"/>
    <w:rsid w:val="009B5801"/>
    <w:rsid w:val="009B74BB"/>
    <w:rsid w:val="009C33D1"/>
    <w:rsid w:val="009C54F3"/>
    <w:rsid w:val="009C6596"/>
    <w:rsid w:val="009C68D7"/>
    <w:rsid w:val="009C6B95"/>
    <w:rsid w:val="009C7FA3"/>
    <w:rsid w:val="009D2305"/>
    <w:rsid w:val="009D2BB4"/>
    <w:rsid w:val="009D2E8E"/>
    <w:rsid w:val="009D5400"/>
    <w:rsid w:val="009D6C7E"/>
    <w:rsid w:val="009D718A"/>
    <w:rsid w:val="009D76B6"/>
    <w:rsid w:val="009E0FF7"/>
    <w:rsid w:val="009E24A4"/>
    <w:rsid w:val="009E292B"/>
    <w:rsid w:val="009E41DA"/>
    <w:rsid w:val="009E6577"/>
    <w:rsid w:val="009E6C65"/>
    <w:rsid w:val="009E70F8"/>
    <w:rsid w:val="009F1A74"/>
    <w:rsid w:val="009F26C4"/>
    <w:rsid w:val="009F2AB2"/>
    <w:rsid w:val="00A0133D"/>
    <w:rsid w:val="00A05807"/>
    <w:rsid w:val="00A05F22"/>
    <w:rsid w:val="00A074BA"/>
    <w:rsid w:val="00A12AD0"/>
    <w:rsid w:val="00A140F0"/>
    <w:rsid w:val="00A147DC"/>
    <w:rsid w:val="00A15536"/>
    <w:rsid w:val="00A15746"/>
    <w:rsid w:val="00A15F84"/>
    <w:rsid w:val="00A176AF"/>
    <w:rsid w:val="00A2156A"/>
    <w:rsid w:val="00A218F9"/>
    <w:rsid w:val="00A25874"/>
    <w:rsid w:val="00A2677F"/>
    <w:rsid w:val="00A302CD"/>
    <w:rsid w:val="00A32B7F"/>
    <w:rsid w:val="00A33D38"/>
    <w:rsid w:val="00A33F81"/>
    <w:rsid w:val="00A349BA"/>
    <w:rsid w:val="00A34BEB"/>
    <w:rsid w:val="00A361A8"/>
    <w:rsid w:val="00A405EB"/>
    <w:rsid w:val="00A4318E"/>
    <w:rsid w:val="00A431F0"/>
    <w:rsid w:val="00A447D4"/>
    <w:rsid w:val="00A4558C"/>
    <w:rsid w:val="00A46FC5"/>
    <w:rsid w:val="00A474A7"/>
    <w:rsid w:val="00A503A9"/>
    <w:rsid w:val="00A51A1D"/>
    <w:rsid w:val="00A52222"/>
    <w:rsid w:val="00A525A1"/>
    <w:rsid w:val="00A52A22"/>
    <w:rsid w:val="00A53364"/>
    <w:rsid w:val="00A5391C"/>
    <w:rsid w:val="00A554F0"/>
    <w:rsid w:val="00A559E7"/>
    <w:rsid w:val="00A563BF"/>
    <w:rsid w:val="00A5640A"/>
    <w:rsid w:val="00A60136"/>
    <w:rsid w:val="00A60CD5"/>
    <w:rsid w:val="00A636B8"/>
    <w:rsid w:val="00A650F6"/>
    <w:rsid w:val="00A6659F"/>
    <w:rsid w:val="00A66B74"/>
    <w:rsid w:val="00A706F9"/>
    <w:rsid w:val="00A71BFB"/>
    <w:rsid w:val="00A7306F"/>
    <w:rsid w:val="00A73BBF"/>
    <w:rsid w:val="00A73F51"/>
    <w:rsid w:val="00A76156"/>
    <w:rsid w:val="00A76CE8"/>
    <w:rsid w:val="00A77C02"/>
    <w:rsid w:val="00A8015D"/>
    <w:rsid w:val="00A86310"/>
    <w:rsid w:val="00A86697"/>
    <w:rsid w:val="00A9125A"/>
    <w:rsid w:val="00A918E2"/>
    <w:rsid w:val="00A91B77"/>
    <w:rsid w:val="00A93508"/>
    <w:rsid w:val="00A94BCB"/>
    <w:rsid w:val="00A94BFC"/>
    <w:rsid w:val="00A94C88"/>
    <w:rsid w:val="00A963FB"/>
    <w:rsid w:val="00A976B4"/>
    <w:rsid w:val="00A978B6"/>
    <w:rsid w:val="00AA01CC"/>
    <w:rsid w:val="00AA05DA"/>
    <w:rsid w:val="00AA0F3A"/>
    <w:rsid w:val="00AA0FDA"/>
    <w:rsid w:val="00AA1B1C"/>
    <w:rsid w:val="00AA1D37"/>
    <w:rsid w:val="00AA2463"/>
    <w:rsid w:val="00AA2972"/>
    <w:rsid w:val="00AA2B92"/>
    <w:rsid w:val="00AA6320"/>
    <w:rsid w:val="00AA640C"/>
    <w:rsid w:val="00AA66C8"/>
    <w:rsid w:val="00AB040F"/>
    <w:rsid w:val="00AB1EA6"/>
    <w:rsid w:val="00AB249B"/>
    <w:rsid w:val="00AB583E"/>
    <w:rsid w:val="00AC2E11"/>
    <w:rsid w:val="00AC3747"/>
    <w:rsid w:val="00AC3BB2"/>
    <w:rsid w:val="00AC5249"/>
    <w:rsid w:val="00AC54E8"/>
    <w:rsid w:val="00AD24EE"/>
    <w:rsid w:val="00AD656A"/>
    <w:rsid w:val="00AD764A"/>
    <w:rsid w:val="00AD7842"/>
    <w:rsid w:val="00AD7DF3"/>
    <w:rsid w:val="00AE023E"/>
    <w:rsid w:val="00AE137F"/>
    <w:rsid w:val="00AE34DD"/>
    <w:rsid w:val="00AE4282"/>
    <w:rsid w:val="00AE5C33"/>
    <w:rsid w:val="00AE5EF7"/>
    <w:rsid w:val="00AE77D1"/>
    <w:rsid w:val="00AF11A6"/>
    <w:rsid w:val="00AF6212"/>
    <w:rsid w:val="00B00920"/>
    <w:rsid w:val="00B00C59"/>
    <w:rsid w:val="00B02484"/>
    <w:rsid w:val="00B04AE1"/>
    <w:rsid w:val="00B05935"/>
    <w:rsid w:val="00B06D42"/>
    <w:rsid w:val="00B110BB"/>
    <w:rsid w:val="00B13BC0"/>
    <w:rsid w:val="00B2243B"/>
    <w:rsid w:val="00B22D94"/>
    <w:rsid w:val="00B23066"/>
    <w:rsid w:val="00B239A4"/>
    <w:rsid w:val="00B240F2"/>
    <w:rsid w:val="00B25D3F"/>
    <w:rsid w:val="00B25EE8"/>
    <w:rsid w:val="00B26072"/>
    <w:rsid w:val="00B27C03"/>
    <w:rsid w:val="00B30AF5"/>
    <w:rsid w:val="00B332F4"/>
    <w:rsid w:val="00B37066"/>
    <w:rsid w:val="00B40AAA"/>
    <w:rsid w:val="00B41352"/>
    <w:rsid w:val="00B43278"/>
    <w:rsid w:val="00B43DFB"/>
    <w:rsid w:val="00B45012"/>
    <w:rsid w:val="00B453E8"/>
    <w:rsid w:val="00B461B5"/>
    <w:rsid w:val="00B50D82"/>
    <w:rsid w:val="00B52F6F"/>
    <w:rsid w:val="00B56E15"/>
    <w:rsid w:val="00B57BA2"/>
    <w:rsid w:val="00B614AE"/>
    <w:rsid w:val="00B6413C"/>
    <w:rsid w:val="00B666F6"/>
    <w:rsid w:val="00B70A77"/>
    <w:rsid w:val="00B712F3"/>
    <w:rsid w:val="00B72546"/>
    <w:rsid w:val="00B730C4"/>
    <w:rsid w:val="00B734EE"/>
    <w:rsid w:val="00B739DF"/>
    <w:rsid w:val="00B75634"/>
    <w:rsid w:val="00B8008F"/>
    <w:rsid w:val="00B8613A"/>
    <w:rsid w:val="00B8686B"/>
    <w:rsid w:val="00B948C7"/>
    <w:rsid w:val="00B956C9"/>
    <w:rsid w:val="00B97239"/>
    <w:rsid w:val="00BA269C"/>
    <w:rsid w:val="00BA37A6"/>
    <w:rsid w:val="00BA3959"/>
    <w:rsid w:val="00BA61A3"/>
    <w:rsid w:val="00BA64CA"/>
    <w:rsid w:val="00BA65F9"/>
    <w:rsid w:val="00BA6A38"/>
    <w:rsid w:val="00BA6B43"/>
    <w:rsid w:val="00BA71D6"/>
    <w:rsid w:val="00BA77AC"/>
    <w:rsid w:val="00BA79A6"/>
    <w:rsid w:val="00BB3067"/>
    <w:rsid w:val="00BB3F4A"/>
    <w:rsid w:val="00BB732B"/>
    <w:rsid w:val="00BC2005"/>
    <w:rsid w:val="00BC3265"/>
    <w:rsid w:val="00BC390F"/>
    <w:rsid w:val="00BC3DCC"/>
    <w:rsid w:val="00BC4495"/>
    <w:rsid w:val="00BC4FD6"/>
    <w:rsid w:val="00BC5E6B"/>
    <w:rsid w:val="00BC608C"/>
    <w:rsid w:val="00BD1879"/>
    <w:rsid w:val="00BD1ADD"/>
    <w:rsid w:val="00BD24AE"/>
    <w:rsid w:val="00BD3801"/>
    <w:rsid w:val="00BD43D7"/>
    <w:rsid w:val="00BD4E89"/>
    <w:rsid w:val="00BD5766"/>
    <w:rsid w:val="00BD57E9"/>
    <w:rsid w:val="00BE0397"/>
    <w:rsid w:val="00BE118A"/>
    <w:rsid w:val="00BE2D42"/>
    <w:rsid w:val="00BE49E9"/>
    <w:rsid w:val="00BE4C6C"/>
    <w:rsid w:val="00BE5826"/>
    <w:rsid w:val="00BE6A7B"/>
    <w:rsid w:val="00BE6F7D"/>
    <w:rsid w:val="00BF096A"/>
    <w:rsid w:val="00BF124A"/>
    <w:rsid w:val="00BF1C88"/>
    <w:rsid w:val="00BF1EAD"/>
    <w:rsid w:val="00C0009A"/>
    <w:rsid w:val="00C02D86"/>
    <w:rsid w:val="00C036E2"/>
    <w:rsid w:val="00C05688"/>
    <w:rsid w:val="00C06E24"/>
    <w:rsid w:val="00C0717F"/>
    <w:rsid w:val="00C07D56"/>
    <w:rsid w:val="00C07E75"/>
    <w:rsid w:val="00C07ED8"/>
    <w:rsid w:val="00C106E9"/>
    <w:rsid w:val="00C1312D"/>
    <w:rsid w:val="00C135B4"/>
    <w:rsid w:val="00C13661"/>
    <w:rsid w:val="00C13EA5"/>
    <w:rsid w:val="00C14937"/>
    <w:rsid w:val="00C157C1"/>
    <w:rsid w:val="00C203A2"/>
    <w:rsid w:val="00C207DD"/>
    <w:rsid w:val="00C231BA"/>
    <w:rsid w:val="00C236F7"/>
    <w:rsid w:val="00C244CA"/>
    <w:rsid w:val="00C25433"/>
    <w:rsid w:val="00C336FB"/>
    <w:rsid w:val="00C34D29"/>
    <w:rsid w:val="00C35609"/>
    <w:rsid w:val="00C35928"/>
    <w:rsid w:val="00C40CBE"/>
    <w:rsid w:val="00C4231A"/>
    <w:rsid w:val="00C426A0"/>
    <w:rsid w:val="00C44D68"/>
    <w:rsid w:val="00C45426"/>
    <w:rsid w:val="00C45470"/>
    <w:rsid w:val="00C454DC"/>
    <w:rsid w:val="00C45FA3"/>
    <w:rsid w:val="00C471CA"/>
    <w:rsid w:val="00C4726F"/>
    <w:rsid w:val="00C54E5D"/>
    <w:rsid w:val="00C55643"/>
    <w:rsid w:val="00C6068E"/>
    <w:rsid w:val="00C63A15"/>
    <w:rsid w:val="00C64764"/>
    <w:rsid w:val="00C66156"/>
    <w:rsid w:val="00C66253"/>
    <w:rsid w:val="00C67953"/>
    <w:rsid w:val="00C713C1"/>
    <w:rsid w:val="00C7205C"/>
    <w:rsid w:val="00C739ED"/>
    <w:rsid w:val="00C74123"/>
    <w:rsid w:val="00C74A5A"/>
    <w:rsid w:val="00C75D94"/>
    <w:rsid w:val="00C76DF2"/>
    <w:rsid w:val="00C81B6F"/>
    <w:rsid w:val="00C830E4"/>
    <w:rsid w:val="00C831BF"/>
    <w:rsid w:val="00C832CD"/>
    <w:rsid w:val="00C859A4"/>
    <w:rsid w:val="00C86015"/>
    <w:rsid w:val="00C87228"/>
    <w:rsid w:val="00C904F5"/>
    <w:rsid w:val="00C92B21"/>
    <w:rsid w:val="00C94646"/>
    <w:rsid w:val="00C960B9"/>
    <w:rsid w:val="00C96464"/>
    <w:rsid w:val="00CA02DB"/>
    <w:rsid w:val="00CA69E3"/>
    <w:rsid w:val="00CA6D80"/>
    <w:rsid w:val="00CA76B5"/>
    <w:rsid w:val="00CA7737"/>
    <w:rsid w:val="00CB2FB4"/>
    <w:rsid w:val="00CB3605"/>
    <w:rsid w:val="00CB5763"/>
    <w:rsid w:val="00CC276B"/>
    <w:rsid w:val="00CC4149"/>
    <w:rsid w:val="00CC44FE"/>
    <w:rsid w:val="00CC4937"/>
    <w:rsid w:val="00CC563A"/>
    <w:rsid w:val="00CD09F7"/>
    <w:rsid w:val="00CD1FF1"/>
    <w:rsid w:val="00CD570C"/>
    <w:rsid w:val="00CD6162"/>
    <w:rsid w:val="00CD6294"/>
    <w:rsid w:val="00CD65AD"/>
    <w:rsid w:val="00CE0D3A"/>
    <w:rsid w:val="00CE10F6"/>
    <w:rsid w:val="00CE115E"/>
    <w:rsid w:val="00CE1463"/>
    <w:rsid w:val="00CE21A3"/>
    <w:rsid w:val="00CE21FB"/>
    <w:rsid w:val="00CE234C"/>
    <w:rsid w:val="00CE3914"/>
    <w:rsid w:val="00CE4195"/>
    <w:rsid w:val="00CE650D"/>
    <w:rsid w:val="00CE6740"/>
    <w:rsid w:val="00CE6B94"/>
    <w:rsid w:val="00CF08E7"/>
    <w:rsid w:val="00CF2281"/>
    <w:rsid w:val="00CF54AC"/>
    <w:rsid w:val="00CF57AF"/>
    <w:rsid w:val="00CF7A1B"/>
    <w:rsid w:val="00D010B7"/>
    <w:rsid w:val="00D0131F"/>
    <w:rsid w:val="00D02ADB"/>
    <w:rsid w:val="00D02BF2"/>
    <w:rsid w:val="00D03EAD"/>
    <w:rsid w:val="00D03F0A"/>
    <w:rsid w:val="00D04C22"/>
    <w:rsid w:val="00D12987"/>
    <w:rsid w:val="00D129E2"/>
    <w:rsid w:val="00D14A62"/>
    <w:rsid w:val="00D15826"/>
    <w:rsid w:val="00D15FBE"/>
    <w:rsid w:val="00D20547"/>
    <w:rsid w:val="00D20A66"/>
    <w:rsid w:val="00D21860"/>
    <w:rsid w:val="00D242A7"/>
    <w:rsid w:val="00D2494E"/>
    <w:rsid w:val="00D25B76"/>
    <w:rsid w:val="00D267A0"/>
    <w:rsid w:val="00D26D38"/>
    <w:rsid w:val="00D27666"/>
    <w:rsid w:val="00D30000"/>
    <w:rsid w:val="00D31AB4"/>
    <w:rsid w:val="00D33475"/>
    <w:rsid w:val="00D34D4B"/>
    <w:rsid w:val="00D3519D"/>
    <w:rsid w:val="00D35B8D"/>
    <w:rsid w:val="00D3724B"/>
    <w:rsid w:val="00D3739C"/>
    <w:rsid w:val="00D41267"/>
    <w:rsid w:val="00D41C10"/>
    <w:rsid w:val="00D43EE6"/>
    <w:rsid w:val="00D45B43"/>
    <w:rsid w:val="00D45E74"/>
    <w:rsid w:val="00D46182"/>
    <w:rsid w:val="00D4630E"/>
    <w:rsid w:val="00D47245"/>
    <w:rsid w:val="00D47786"/>
    <w:rsid w:val="00D47A63"/>
    <w:rsid w:val="00D50AA9"/>
    <w:rsid w:val="00D51336"/>
    <w:rsid w:val="00D51734"/>
    <w:rsid w:val="00D52067"/>
    <w:rsid w:val="00D527AE"/>
    <w:rsid w:val="00D53B74"/>
    <w:rsid w:val="00D53D06"/>
    <w:rsid w:val="00D54835"/>
    <w:rsid w:val="00D56449"/>
    <w:rsid w:val="00D62C85"/>
    <w:rsid w:val="00D63204"/>
    <w:rsid w:val="00D657DC"/>
    <w:rsid w:val="00D6785A"/>
    <w:rsid w:val="00D70C9D"/>
    <w:rsid w:val="00D71175"/>
    <w:rsid w:val="00D71AC4"/>
    <w:rsid w:val="00D735E7"/>
    <w:rsid w:val="00D73AEB"/>
    <w:rsid w:val="00D73BDF"/>
    <w:rsid w:val="00D80B32"/>
    <w:rsid w:val="00D80EFD"/>
    <w:rsid w:val="00D82762"/>
    <w:rsid w:val="00D85810"/>
    <w:rsid w:val="00D85AE5"/>
    <w:rsid w:val="00D85E9A"/>
    <w:rsid w:val="00D90C03"/>
    <w:rsid w:val="00D90EA4"/>
    <w:rsid w:val="00D9211B"/>
    <w:rsid w:val="00D95079"/>
    <w:rsid w:val="00D9536F"/>
    <w:rsid w:val="00DA06ED"/>
    <w:rsid w:val="00DA2658"/>
    <w:rsid w:val="00DA2A96"/>
    <w:rsid w:val="00DA34C1"/>
    <w:rsid w:val="00DA3A17"/>
    <w:rsid w:val="00DA6633"/>
    <w:rsid w:val="00DB1A37"/>
    <w:rsid w:val="00DB1EFD"/>
    <w:rsid w:val="00DB553B"/>
    <w:rsid w:val="00DB6F08"/>
    <w:rsid w:val="00DC2488"/>
    <w:rsid w:val="00DC256A"/>
    <w:rsid w:val="00DC3380"/>
    <w:rsid w:val="00DC3EF3"/>
    <w:rsid w:val="00DC47F8"/>
    <w:rsid w:val="00DC554A"/>
    <w:rsid w:val="00DD0502"/>
    <w:rsid w:val="00DD083C"/>
    <w:rsid w:val="00DD29D7"/>
    <w:rsid w:val="00DD4D04"/>
    <w:rsid w:val="00DD5402"/>
    <w:rsid w:val="00DD54AC"/>
    <w:rsid w:val="00DD592E"/>
    <w:rsid w:val="00DD6407"/>
    <w:rsid w:val="00DD6410"/>
    <w:rsid w:val="00DD6573"/>
    <w:rsid w:val="00DE29C9"/>
    <w:rsid w:val="00DE2CD4"/>
    <w:rsid w:val="00DE3085"/>
    <w:rsid w:val="00DE6DBD"/>
    <w:rsid w:val="00DE6EAA"/>
    <w:rsid w:val="00DF1FB6"/>
    <w:rsid w:val="00DF2A39"/>
    <w:rsid w:val="00DF6A8A"/>
    <w:rsid w:val="00DF6D04"/>
    <w:rsid w:val="00DF75F3"/>
    <w:rsid w:val="00DF7DB2"/>
    <w:rsid w:val="00DF7F09"/>
    <w:rsid w:val="00E048D9"/>
    <w:rsid w:val="00E04FB1"/>
    <w:rsid w:val="00E101D6"/>
    <w:rsid w:val="00E108EB"/>
    <w:rsid w:val="00E13BC6"/>
    <w:rsid w:val="00E16153"/>
    <w:rsid w:val="00E17488"/>
    <w:rsid w:val="00E20078"/>
    <w:rsid w:val="00E241DE"/>
    <w:rsid w:val="00E255EC"/>
    <w:rsid w:val="00E264AC"/>
    <w:rsid w:val="00E2753C"/>
    <w:rsid w:val="00E27B68"/>
    <w:rsid w:val="00E302F6"/>
    <w:rsid w:val="00E324EA"/>
    <w:rsid w:val="00E32751"/>
    <w:rsid w:val="00E347C6"/>
    <w:rsid w:val="00E35713"/>
    <w:rsid w:val="00E364B4"/>
    <w:rsid w:val="00E37C29"/>
    <w:rsid w:val="00E37D6F"/>
    <w:rsid w:val="00E40306"/>
    <w:rsid w:val="00E40376"/>
    <w:rsid w:val="00E43668"/>
    <w:rsid w:val="00E44ED3"/>
    <w:rsid w:val="00E46D2F"/>
    <w:rsid w:val="00E5054A"/>
    <w:rsid w:val="00E50BC4"/>
    <w:rsid w:val="00E51B1C"/>
    <w:rsid w:val="00E5566C"/>
    <w:rsid w:val="00E56C3F"/>
    <w:rsid w:val="00E61408"/>
    <w:rsid w:val="00E615FD"/>
    <w:rsid w:val="00E65AB2"/>
    <w:rsid w:val="00E67752"/>
    <w:rsid w:val="00E71483"/>
    <w:rsid w:val="00E71595"/>
    <w:rsid w:val="00E73A18"/>
    <w:rsid w:val="00E7506F"/>
    <w:rsid w:val="00E75FB3"/>
    <w:rsid w:val="00E76D04"/>
    <w:rsid w:val="00E77E3D"/>
    <w:rsid w:val="00E77E49"/>
    <w:rsid w:val="00E80ECC"/>
    <w:rsid w:val="00E80F7B"/>
    <w:rsid w:val="00E826A7"/>
    <w:rsid w:val="00E83011"/>
    <w:rsid w:val="00E8717D"/>
    <w:rsid w:val="00E91BB1"/>
    <w:rsid w:val="00E91C81"/>
    <w:rsid w:val="00E94790"/>
    <w:rsid w:val="00E96F99"/>
    <w:rsid w:val="00E975E0"/>
    <w:rsid w:val="00EA0BC3"/>
    <w:rsid w:val="00EA1489"/>
    <w:rsid w:val="00EA5508"/>
    <w:rsid w:val="00EA5E31"/>
    <w:rsid w:val="00EA6793"/>
    <w:rsid w:val="00EA684B"/>
    <w:rsid w:val="00EA6D50"/>
    <w:rsid w:val="00EA7CA6"/>
    <w:rsid w:val="00EB4B28"/>
    <w:rsid w:val="00EB4DF5"/>
    <w:rsid w:val="00EC02F0"/>
    <w:rsid w:val="00EC0474"/>
    <w:rsid w:val="00EC1435"/>
    <w:rsid w:val="00EC2808"/>
    <w:rsid w:val="00EC4677"/>
    <w:rsid w:val="00EC6C63"/>
    <w:rsid w:val="00ED2104"/>
    <w:rsid w:val="00ED4650"/>
    <w:rsid w:val="00ED54E8"/>
    <w:rsid w:val="00ED59E0"/>
    <w:rsid w:val="00ED7355"/>
    <w:rsid w:val="00EE1A4A"/>
    <w:rsid w:val="00EE3EAC"/>
    <w:rsid w:val="00EE7C6E"/>
    <w:rsid w:val="00EF0005"/>
    <w:rsid w:val="00EF1E7D"/>
    <w:rsid w:val="00EF26A2"/>
    <w:rsid w:val="00EF2C65"/>
    <w:rsid w:val="00F01469"/>
    <w:rsid w:val="00F01E9C"/>
    <w:rsid w:val="00F04423"/>
    <w:rsid w:val="00F0759F"/>
    <w:rsid w:val="00F10D68"/>
    <w:rsid w:val="00F122DF"/>
    <w:rsid w:val="00F14DE6"/>
    <w:rsid w:val="00F1677C"/>
    <w:rsid w:val="00F16798"/>
    <w:rsid w:val="00F1759B"/>
    <w:rsid w:val="00F17BB0"/>
    <w:rsid w:val="00F21A06"/>
    <w:rsid w:val="00F2326A"/>
    <w:rsid w:val="00F236C3"/>
    <w:rsid w:val="00F24A72"/>
    <w:rsid w:val="00F2575C"/>
    <w:rsid w:val="00F277D0"/>
    <w:rsid w:val="00F27B53"/>
    <w:rsid w:val="00F307C4"/>
    <w:rsid w:val="00F31C2A"/>
    <w:rsid w:val="00F3243B"/>
    <w:rsid w:val="00F41802"/>
    <w:rsid w:val="00F4220A"/>
    <w:rsid w:val="00F42881"/>
    <w:rsid w:val="00F42F54"/>
    <w:rsid w:val="00F45C3C"/>
    <w:rsid w:val="00F46C26"/>
    <w:rsid w:val="00F473EA"/>
    <w:rsid w:val="00F47B78"/>
    <w:rsid w:val="00F52AFF"/>
    <w:rsid w:val="00F53A6D"/>
    <w:rsid w:val="00F567D6"/>
    <w:rsid w:val="00F56CBB"/>
    <w:rsid w:val="00F60963"/>
    <w:rsid w:val="00F62BE6"/>
    <w:rsid w:val="00F6403F"/>
    <w:rsid w:val="00F64E6C"/>
    <w:rsid w:val="00F70527"/>
    <w:rsid w:val="00F70B27"/>
    <w:rsid w:val="00F71023"/>
    <w:rsid w:val="00F71F25"/>
    <w:rsid w:val="00F76EBC"/>
    <w:rsid w:val="00F82DEE"/>
    <w:rsid w:val="00F868CE"/>
    <w:rsid w:val="00F90346"/>
    <w:rsid w:val="00F90D94"/>
    <w:rsid w:val="00F93A3E"/>
    <w:rsid w:val="00F966BC"/>
    <w:rsid w:val="00F97B68"/>
    <w:rsid w:val="00FA1ADD"/>
    <w:rsid w:val="00FA2AF7"/>
    <w:rsid w:val="00FA2E6A"/>
    <w:rsid w:val="00FA37A8"/>
    <w:rsid w:val="00FA3CA9"/>
    <w:rsid w:val="00FA4D4B"/>
    <w:rsid w:val="00FA522B"/>
    <w:rsid w:val="00FA59C0"/>
    <w:rsid w:val="00FA63FD"/>
    <w:rsid w:val="00FA7892"/>
    <w:rsid w:val="00FA7CFF"/>
    <w:rsid w:val="00FB458A"/>
    <w:rsid w:val="00FB5F86"/>
    <w:rsid w:val="00FB61E1"/>
    <w:rsid w:val="00FC1A24"/>
    <w:rsid w:val="00FC67B0"/>
    <w:rsid w:val="00FC7865"/>
    <w:rsid w:val="00FC7C75"/>
    <w:rsid w:val="00FD0F84"/>
    <w:rsid w:val="00FD180F"/>
    <w:rsid w:val="00FD5207"/>
    <w:rsid w:val="00FD6222"/>
    <w:rsid w:val="00FE15BC"/>
    <w:rsid w:val="00FE18D7"/>
    <w:rsid w:val="00FE1B8A"/>
    <w:rsid w:val="00FE1DFA"/>
    <w:rsid w:val="00FE22FC"/>
    <w:rsid w:val="00FE47F2"/>
    <w:rsid w:val="00FE500F"/>
    <w:rsid w:val="00FE67E1"/>
    <w:rsid w:val="00FF41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A5E"/>
    <w:rPr>
      <w:rFonts w:ascii="Times New Roman" w:eastAsia="Times New Roman" w:hAnsi="Times New Roman"/>
      <w:sz w:val="28"/>
      <w:szCs w:val="28"/>
    </w:rPr>
  </w:style>
  <w:style w:type="paragraph" w:styleId="1">
    <w:name w:val="heading 1"/>
    <w:next w:val="a"/>
    <w:link w:val="10"/>
    <w:qFormat/>
    <w:rsid w:val="0003670D"/>
    <w:pPr>
      <w:keepNext/>
      <w:suppressAutoHyphens/>
      <w:spacing w:before="480" w:after="480"/>
      <w:ind w:left="993" w:hanging="284"/>
      <w:outlineLvl w:val="0"/>
    </w:pPr>
    <w:rPr>
      <w:rFonts w:ascii="Times New Roman" w:eastAsia="Arial" w:hAnsi="Times New Roman"/>
      <w:b/>
      <w:kern w:val="1"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745A5E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0">
    <w:name w:val="Основной текст с отступом 2 Знак"/>
    <w:link w:val="2"/>
    <w:rsid w:val="00745A5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745A5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45A5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ody Text"/>
    <w:basedOn w:val="a"/>
    <w:link w:val="a4"/>
    <w:unhideWhenUsed/>
    <w:rsid w:val="00745A5E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link w:val="a3"/>
    <w:rsid w:val="00745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45A5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5">
    <w:name w:val="Plain Text"/>
    <w:basedOn w:val="a"/>
    <w:link w:val="a6"/>
    <w:uiPriority w:val="99"/>
    <w:rsid w:val="002F5920"/>
    <w:rPr>
      <w:rFonts w:ascii="Courier New" w:hAnsi="Courier New" w:cs="Courier New"/>
      <w:sz w:val="20"/>
      <w:szCs w:val="20"/>
    </w:rPr>
  </w:style>
  <w:style w:type="character" w:customStyle="1" w:styleId="a6">
    <w:name w:val="Текст Знак"/>
    <w:link w:val="a5"/>
    <w:uiPriority w:val="99"/>
    <w:rsid w:val="002F5920"/>
    <w:rPr>
      <w:rFonts w:ascii="Courier New" w:eastAsia="Times New Roman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6C5B0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6C5B06"/>
    <w:rPr>
      <w:rFonts w:ascii="Tahoma" w:eastAsia="Times New Roman" w:hAnsi="Tahoma" w:cs="Tahoma"/>
      <w:sz w:val="16"/>
      <w:szCs w:val="16"/>
    </w:rPr>
  </w:style>
  <w:style w:type="paragraph" w:styleId="a9">
    <w:name w:val="footnote text"/>
    <w:basedOn w:val="a"/>
    <w:link w:val="aa"/>
    <w:uiPriority w:val="99"/>
    <w:semiHidden/>
    <w:rsid w:val="00264EDE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264EDE"/>
    <w:rPr>
      <w:rFonts w:ascii="Times New Roman" w:eastAsia="Times New Roman" w:hAnsi="Times New Roman"/>
    </w:rPr>
  </w:style>
  <w:style w:type="character" w:styleId="ab">
    <w:name w:val="footnote reference"/>
    <w:basedOn w:val="a0"/>
    <w:uiPriority w:val="99"/>
    <w:semiHidden/>
    <w:rsid w:val="00264EDE"/>
    <w:rPr>
      <w:rFonts w:cs="Times New Roman"/>
      <w:vertAlign w:val="superscript"/>
    </w:rPr>
  </w:style>
  <w:style w:type="character" w:customStyle="1" w:styleId="10">
    <w:name w:val="Заголовок 1 Знак"/>
    <w:basedOn w:val="a0"/>
    <w:link w:val="1"/>
    <w:rsid w:val="0003670D"/>
    <w:rPr>
      <w:rFonts w:ascii="Times New Roman" w:eastAsia="Arial" w:hAnsi="Times New Roman"/>
      <w:b/>
      <w:kern w:val="1"/>
      <w:sz w:val="28"/>
      <w:lang w:eastAsia="ar-SA"/>
    </w:rPr>
  </w:style>
  <w:style w:type="character" w:customStyle="1" w:styleId="highlighthighlightactive">
    <w:name w:val="highlight highlight_active"/>
    <w:basedOn w:val="a0"/>
    <w:rsid w:val="0003670D"/>
  </w:style>
  <w:style w:type="paragraph" w:customStyle="1" w:styleId="western">
    <w:name w:val="western"/>
    <w:basedOn w:val="a"/>
    <w:rsid w:val="0003670D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A5E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745A5E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0">
    <w:name w:val="Основной текст с отступом 2 Знак"/>
    <w:link w:val="2"/>
    <w:rsid w:val="00745A5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745A5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45A5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ody Text"/>
    <w:basedOn w:val="a"/>
    <w:link w:val="a4"/>
    <w:unhideWhenUsed/>
    <w:rsid w:val="00745A5E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link w:val="a3"/>
    <w:rsid w:val="00745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45A5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5">
    <w:name w:val="Plain Text"/>
    <w:basedOn w:val="a"/>
    <w:link w:val="a6"/>
    <w:uiPriority w:val="99"/>
    <w:rsid w:val="002F5920"/>
    <w:rPr>
      <w:rFonts w:ascii="Courier New" w:hAnsi="Courier New" w:cs="Courier New"/>
      <w:sz w:val="20"/>
      <w:szCs w:val="20"/>
    </w:rPr>
  </w:style>
  <w:style w:type="character" w:customStyle="1" w:styleId="a6">
    <w:name w:val="Текст Знак"/>
    <w:link w:val="a5"/>
    <w:uiPriority w:val="99"/>
    <w:rsid w:val="002F5920"/>
    <w:rPr>
      <w:rFonts w:ascii="Courier New" w:eastAsia="Times New Roman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6C5B0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6C5B0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TargetMode="External"/><Relationship Id="rId13" Type="http://schemas.openxmlformats.org/officeDocument/2006/relationships/hyperlink" Target="http://hghltd.yandex.net/yandbtm?fmode=envelope&amp;url=http%3A%2F%2Fwww.zakaz.tomsk.gov.ru%2Fpls%2Fgz%2Futl.download_attach%3Fp_id%3D95763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b168aa0b4a9a92b417fa5064ad7ea733&amp;keyno=0" TargetMode="External"/><Relationship Id="rId18" Type="http://schemas.openxmlformats.org/officeDocument/2006/relationships/hyperlink" Target="http://hghltd.yandex.net/yandbtm?fmode=envelope&amp;url=http%3A%2F%2Fwww.zakaz.tomsk.gov.ru%2Fpls%2Fgz%2Futl.download_attach%3Fp_id%3D95763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b168aa0b4a9a92b417fa5064ad7ea733&amp;keyno=0" TargetMode="External"/><Relationship Id="rId26" Type="http://schemas.openxmlformats.org/officeDocument/2006/relationships/hyperlink" Target=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TargetMode="External"/><Relationship Id="rId34" Type="http://schemas.microsoft.com/office/2007/relationships/stylesWithEffects" Target="stylesWithEffects.xml"/><Relationship Id="rId7" Type="http://schemas.openxmlformats.org/officeDocument/2006/relationships/hyperlink" Target=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TargetMode="External"/><Relationship Id="rId12" Type="http://schemas.openxmlformats.org/officeDocument/2006/relationships/hyperlink" Target="http://hghltd.yandex.net/yandbtm?fmode=envelope&amp;url=http%3A%2F%2Fwww.zakaz.tomsk.gov.ru%2Fpls%2Fgz%2Futl.download_attach%3Fp_id%3D95763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b168aa0b4a9a92b417fa5064ad7ea733&amp;keyno=0" TargetMode="External"/><Relationship Id="rId17" Type="http://schemas.openxmlformats.org/officeDocument/2006/relationships/hyperlink" Target="http://hghltd.yandex.net/yandbtm?fmode=envelope&amp;url=http%3A%2F%2Fwww.zakaz.tomsk.gov.ru%2Fpls%2Fgz%2Futl.download_attach%3Fp_id%3D95763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b168aa0b4a9a92b417fa5064ad7ea733&amp;keyno=0" TargetMode="External"/><Relationship Id="rId25" Type="http://schemas.openxmlformats.org/officeDocument/2006/relationships/hyperlink" Target=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hghltd.yandex.net/yandbtm?fmode=envelope&amp;url=http%3A%2F%2Fwww.zakaz.tomsk.gov.ru%2Fpls%2Fgz%2Futl.download_attach%3Fp_id%3D95763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b168aa0b4a9a92b417fa5064ad7ea733&amp;keyno=0" TargetMode="External"/><Relationship Id="rId20" Type="http://schemas.openxmlformats.org/officeDocument/2006/relationships/hyperlink" Target="http://hghltd.yandex.net/yandbtm?fmode=envelope&amp;url=http%3A%2F%2Fwww.zakaz.tomsk.gov.ru%2Fpls%2Fgz%2Futl.download_attach%3Fp_id%3D95763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b168aa0b4a9a92b417fa5064ad7ea733&amp;keyno=0" TargetMode="External"/><Relationship Id="rId29" Type="http://schemas.openxmlformats.org/officeDocument/2006/relationships/hyperlink" Target=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hghltd.yandex.net/yandbtm?fmode=envelope&amp;url=http%3A%2F%2Fwww.zakaz.tomsk.gov.ru%2Fpls%2Fgz%2Futl.download_attach%3Fp_id%3D95763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b168aa0b4a9a92b417fa5064ad7ea733&amp;keyno=0" TargetMode="External"/><Relationship Id="rId24" Type="http://schemas.openxmlformats.org/officeDocument/2006/relationships/hyperlink" Target=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hghltd.yandex.net/yandbtm?fmode=envelope&amp;url=http%3A%2F%2Fwww.zakaz.tomsk.gov.ru%2Fpls%2Fgz%2Futl.download_attach%3Fp_id%3D95763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b168aa0b4a9a92b417fa5064ad7ea733&amp;keyno=0" TargetMode="External"/><Relationship Id="rId23" Type="http://schemas.openxmlformats.org/officeDocument/2006/relationships/hyperlink" Target=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TargetMode="External"/><Relationship Id="rId28" Type="http://schemas.openxmlformats.org/officeDocument/2006/relationships/hyperlink" Target=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TargetMode="External"/><Relationship Id="rId10" Type="http://schemas.openxmlformats.org/officeDocument/2006/relationships/hyperlink" Target="http://hghltd.yandex.net/yandbtm?fmode=envelope&amp;url=http%3A%2F%2Fwww.zakaz.tomsk.gov.ru%2Fpls%2Fgz%2Futl.download_attach%3Fp_id%3D95763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b168aa0b4a9a92b417fa5064ad7ea733&amp;keyno=0" TargetMode="External"/><Relationship Id="rId19" Type="http://schemas.openxmlformats.org/officeDocument/2006/relationships/hyperlink" Target="http://hghltd.yandex.net/yandbtm?fmode=envelope&amp;url=http%3A%2F%2Fwww.zakaz.tomsk.gov.ru%2Fpls%2Fgz%2Futl.download_attach%3Fp_id%3D95763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b168aa0b4a9a92b417fa5064ad7ea733&amp;keyno=0" TargetMode="External"/><Relationship Id="rId31" Type="http://schemas.openxmlformats.org/officeDocument/2006/relationships/hyperlink" Target=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hghltd.yandex.net/yandbtm?fmode=envelope&amp;url=http%3A%2F%2Fwww.zakaz.tomsk.gov.ru%2Fpls%2Fgz%2Futl.download_attach%3Fp_id%3D95763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b168aa0b4a9a92b417fa5064ad7ea733&amp;keyno=0" TargetMode="External"/><Relationship Id="rId14" Type="http://schemas.openxmlformats.org/officeDocument/2006/relationships/hyperlink" Target="http://hghltd.yandex.net/yandbtm?fmode=envelope&amp;url=http%3A%2F%2Fwww.zakaz.tomsk.gov.ru%2Fpls%2Fgz%2Futl.download_attach%3Fp_id%3D95763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b168aa0b4a9a92b417fa5064ad7ea733&amp;keyno=0" TargetMode="External"/><Relationship Id="rId22" Type="http://schemas.openxmlformats.org/officeDocument/2006/relationships/hyperlink" Target=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TargetMode="External"/><Relationship Id="rId27" Type="http://schemas.openxmlformats.org/officeDocument/2006/relationships/hyperlink" Target=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TargetMode="External"/><Relationship Id="rId30" Type="http://schemas.openxmlformats.org/officeDocument/2006/relationships/hyperlink" Target=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4088</Words>
  <Characters>23308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27342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ika</dc:creator>
  <cp:keywords/>
  <dc:description/>
  <cp:lastModifiedBy>zyua</cp:lastModifiedBy>
  <cp:revision>26</cp:revision>
  <cp:lastPrinted>2015-06-09T04:06:00Z</cp:lastPrinted>
  <dcterms:created xsi:type="dcterms:W3CDTF">2015-04-13T06:05:00Z</dcterms:created>
  <dcterms:modified xsi:type="dcterms:W3CDTF">2015-06-10T11:05:00Z</dcterms:modified>
</cp:coreProperties>
</file>