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9CF" w:rsidRPr="003769CF" w:rsidRDefault="003769CF" w:rsidP="003769CF">
      <w:pPr>
        <w:pStyle w:val="1"/>
        <w:jc w:val="center"/>
        <w:rPr>
          <w:sz w:val="28"/>
          <w:szCs w:val="28"/>
        </w:rPr>
      </w:pPr>
      <w:r w:rsidRPr="003769CF">
        <w:rPr>
          <w:sz w:val="28"/>
          <w:szCs w:val="28"/>
        </w:rPr>
        <w:t>ПРОТОКОЛ № 901 Р3/П-13</w:t>
      </w:r>
      <w:r>
        <w:rPr>
          <w:sz w:val="28"/>
          <w:szCs w:val="28"/>
        </w:rPr>
        <w:t>-1</w:t>
      </w:r>
      <w:r w:rsidRPr="003769CF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3769CF">
        <w:rPr>
          <w:sz w:val="28"/>
          <w:szCs w:val="28"/>
        </w:rPr>
        <w:t>№ R021767-1</w:t>
      </w:r>
      <w:r>
        <w:rPr>
          <w:sz w:val="28"/>
          <w:szCs w:val="28"/>
        </w:rPr>
        <w:t>)</w:t>
      </w:r>
      <w:r w:rsidRPr="003769CF">
        <w:rPr>
          <w:sz w:val="28"/>
          <w:szCs w:val="28"/>
        </w:rPr>
        <w:br/>
        <w:t xml:space="preserve">открытия доступа к заявкам на участие в открытом запросе предложений № 901 Р3/П-13 «Поставка защитных оконных блоков для сооружения энергоблока №3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29"/>
        <w:gridCol w:w="4816"/>
      </w:tblGrid>
      <w:tr w:rsidR="003769CF" w:rsidTr="00522A3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CF" w:rsidRDefault="003769CF" w:rsidP="003769CF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CF" w:rsidRDefault="003769CF" w:rsidP="00522A3E">
            <w:pPr>
              <w:jc w:val="right"/>
            </w:pPr>
            <w:r>
              <w:t>«03» сентября 2013 г.</w:t>
            </w:r>
          </w:p>
        </w:tc>
      </w:tr>
    </w:tbl>
    <w:p w:rsidR="003769CF" w:rsidRDefault="003769CF" w:rsidP="003769CF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3769CF" w:rsidRDefault="003769CF" w:rsidP="003769CF">
      <w:pPr>
        <w:pStyle w:val="3"/>
        <w:numPr>
          <w:ilvl w:val="0"/>
          <w:numId w:val="1"/>
        </w:numPr>
      </w:pPr>
      <w:r>
        <w:t>Информация о закупке:</w:t>
      </w:r>
    </w:p>
    <w:p w:rsidR="003769CF" w:rsidRDefault="003769CF" w:rsidP="003769CF">
      <w:pPr>
        <w:pStyle w:val="a3"/>
        <w:numPr>
          <w:ilvl w:val="1"/>
          <w:numId w:val="1"/>
        </w:numPr>
        <w:spacing w:before="240" w:beforeAutospacing="0" w:after="0" w:afterAutospacing="0"/>
        <w:ind w:left="567" w:hanging="491"/>
      </w:pPr>
      <w:r>
        <w:t xml:space="preserve">Заказчик: ОАО «НИАЭП» </w:t>
      </w:r>
    </w:p>
    <w:p w:rsidR="003769CF" w:rsidRDefault="003769CF" w:rsidP="003769CF">
      <w:pPr>
        <w:pStyle w:val="a3"/>
        <w:spacing w:before="0" w:beforeAutospacing="0" w:after="0" w:afterAutospacing="0"/>
        <w:ind w:left="567"/>
      </w:pPr>
      <w:r>
        <w:t>Организатор запроса предложений: ОАО «НИАЭП».</w:t>
      </w:r>
      <w:r>
        <w:br/>
        <w:t xml:space="preserve">Предмет договора: № 901 Р3/П-13 «Поставка защитных оконных блоков для сооружения энергоблока №3 Ростовской АЭС». </w:t>
      </w:r>
    </w:p>
    <w:p w:rsidR="003769CF" w:rsidRDefault="003769CF" w:rsidP="003769CF">
      <w:pPr>
        <w:pStyle w:val="a3"/>
        <w:numPr>
          <w:ilvl w:val="1"/>
          <w:numId w:val="1"/>
        </w:numPr>
        <w:spacing w:before="240" w:beforeAutospacing="0" w:after="0" w:afterAutospacing="0"/>
        <w:ind w:left="567" w:hanging="491"/>
      </w:pPr>
      <w:r>
        <w:t xml:space="preserve">Начальная (максимальная) цена договора: 2 158 656.00 (два миллиона сто пятьдесят восемь тысяч шестьсот пятьдесят шесть рублей 00 копеек) включая НДС. </w:t>
      </w:r>
    </w:p>
    <w:p w:rsidR="003769CF" w:rsidRDefault="003769CF" w:rsidP="003769CF">
      <w:pPr>
        <w:pStyle w:val="a3"/>
        <w:numPr>
          <w:ilvl w:val="1"/>
          <w:numId w:val="1"/>
        </w:numPr>
        <w:spacing w:before="240" w:beforeAutospacing="0" w:after="0" w:afterAutospacing="0"/>
        <w:ind w:left="567" w:hanging="491"/>
      </w:pPr>
      <w:r>
        <w:t xml:space="preserve">Срок и объем исполнения договора: в соответствии со спецификацией, приведенной в документации. </w:t>
      </w:r>
    </w:p>
    <w:p w:rsidR="003769CF" w:rsidRDefault="003769CF" w:rsidP="003769CF">
      <w:pPr>
        <w:pStyle w:val="a3"/>
        <w:numPr>
          <w:ilvl w:val="1"/>
          <w:numId w:val="1"/>
        </w:numPr>
        <w:spacing w:before="240" w:beforeAutospacing="0" w:after="0" w:afterAutospacing="0"/>
        <w:ind w:left="567" w:hanging="491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«23» августа 2013 года в информационно-телекоммуникационной сети «Интернет» </w:t>
      </w:r>
      <w:r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A115FC">
          <w:rPr>
            <w:rStyle w:val="a4"/>
          </w:rPr>
          <w:t>http://www.zakupki.gov.ru</w:t>
        </w:r>
      </w:hyperlink>
      <w:r w:rsidRPr="00A115FC">
        <w:rPr>
          <w:rStyle w:val="a4"/>
        </w:rPr>
        <w:t>/</w:t>
      </w:r>
      <w:r w:rsidRPr="00A115FC">
        <w:t xml:space="preserve">, закупка </w:t>
      </w:r>
      <w:r>
        <w:t xml:space="preserve"> </w:t>
      </w:r>
      <w:r w:rsidRPr="00A115FC">
        <w:t>№</w:t>
      </w:r>
      <w:r w:rsidRPr="00342DF3">
        <w:t xml:space="preserve"> </w:t>
      </w:r>
      <w:r w:rsidRPr="003769CF">
        <w:t>31300510891</w:t>
      </w:r>
      <w:r>
        <w:rPr>
          <w:rFonts w:eastAsiaTheme="minorHAnsi"/>
          <w:lang w:eastAsia="en-US"/>
        </w:rPr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№130823/0536</w:t>
      </w:r>
      <w:proofErr w:type="gramEnd"/>
      <w:r>
        <w:t>/944,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№R021767. </w:t>
      </w:r>
    </w:p>
    <w:p w:rsidR="003769CF" w:rsidRDefault="003769CF" w:rsidP="003769CF">
      <w:pPr>
        <w:pStyle w:val="a3"/>
        <w:numPr>
          <w:ilvl w:val="1"/>
          <w:numId w:val="1"/>
        </w:numPr>
        <w:spacing w:before="240" w:beforeAutospacing="0" w:after="0" w:afterAutospacing="0"/>
        <w:ind w:left="567" w:hanging="491"/>
      </w:pPr>
      <w:r>
        <w:t xml:space="preserve">Заседание Единой комиссии проводится в очной форме в 10:00:00 (время московское) «03» сентября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3769CF" w:rsidRDefault="003769CF" w:rsidP="003769CF">
      <w:pPr>
        <w:pStyle w:val="3"/>
        <w:numPr>
          <w:ilvl w:val="0"/>
          <w:numId w:val="1"/>
        </w:numPr>
        <w:spacing w:before="360" w:beforeAutospacing="0"/>
        <w:ind w:left="714" w:hanging="357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74"/>
        <w:gridCol w:w="6771"/>
      </w:tblGrid>
      <w:tr w:rsidR="003769CF" w:rsidTr="00522A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CF" w:rsidRDefault="003769CF" w:rsidP="00522A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CF" w:rsidRDefault="003769CF" w:rsidP="00522A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3769CF" w:rsidTr="00522A3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CF" w:rsidRDefault="003769CF" w:rsidP="003769CF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3769CF" w:rsidTr="00522A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CF" w:rsidRDefault="003769CF" w:rsidP="00522A3E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CF" w:rsidRDefault="003769CF" w:rsidP="00522A3E">
            <w:r>
              <w:t>Начальник управления методологии и организации закупок</w:t>
            </w:r>
          </w:p>
        </w:tc>
      </w:tr>
      <w:tr w:rsidR="003769CF" w:rsidTr="00522A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CF" w:rsidRDefault="003769CF" w:rsidP="00522A3E">
            <w:r>
              <w:t>Гунин Станислав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CF" w:rsidRDefault="003769CF" w:rsidP="00522A3E">
            <w:r>
              <w:t>Начальник управления специальной безопасности и защиты активов ОАО «НИАЭП» (с правом "вето")</w:t>
            </w:r>
          </w:p>
        </w:tc>
      </w:tr>
      <w:tr w:rsidR="003769CF" w:rsidTr="00522A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CF" w:rsidRDefault="003769CF" w:rsidP="00522A3E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CF" w:rsidRDefault="003769CF" w:rsidP="00522A3E">
            <w:r>
              <w:t>Начальник отдела комплектации оборудования</w:t>
            </w:r>
          </w:p>
        </w:tc>
      </w:tr>
      <w:tr w:rsidR="003769CF" w:rsidTr="00522A3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CF" w:rsidRDefault="003769CF" w:rsidP="003769CF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Секретарь Единой комиссии </w:t>
            </w:r>
            <w:r w:rsidRPr="003769CF">
              <w:rPr>
                <w:b/>
                <w:bCs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3769CF" w:rsidTr="00522A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CF" w:rsidRDefault="003769CF" w:rsidP="00522A3E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CF" w:rsidRDefault="003769CF" w:rsidP="003769CF">
            <w:r>
              <w:t xml:space="preserve"> Специалист 2 категории отдела методологии и организации закупочных процедур</w:t>
            </w:r>
          </w:p>
        </w:tc>
      </w:tr>
    </w:tbl>
    <w:p w:rsidR="003769CF" w:rsidRDefault="003769CF" w:rsidP="003769CF">
      <w:pPr>
        <w:pStyle w:val="a3"/>
      </w:pPr>
    </w:p>
    <w:p w:rsidR="003769CF" w:rsidRDefault="003769CF" w:rsidP="003769CF">
      <w:pPr>
        <w:pStyle w:val="3"/>
        <w:numPr>
          <w:ilvl w:val="0"/>
          <w:numId w:val="1"/>
        </w:numPr>
        <w:spacing w:before="360" w:beforeAutospacing="0"/>
        <w:ind w:left="714" w:hanging="357"/>
      </w:pPr>
      <w:r>
        <w:t>Результаты открытия доступа к заявкам на участие в запросе предложений:</w:t>
      </w:r>
    </w:p>
    <w:p w:rsidR="003769CF" w:rsidRDefault="003769CF" w:rsidP="003769CF">
      <w:pPr>
        <w:pStyle w:val="a3"/>
        <w:numPr>
          <w:ilvl w:val="1"/>
          <w:numId w:val="1"/>
        </w:numPr>
        <w:spacing w:before="240" w:beforeAutospacing="0"/>
        <w:ind w:left="567" w:hanging="493"/>
      </w:pPr>
      <w:r>
        <w:t>Предмет договора Открытый запрос предложений № 901 Р3/П-13 «Поставка защитных оконных блоков для сооружения энергоблока №3 Ростовской АЭС».</w:t>
      </w:r>
    </w:p>
    <w:p w:rsidR="003769CF" w:rsidRDefault="003769CF" w:rsidP="003769CF">
      <w:pPr>
        <w:pStyle w:val="a3"/>
        <w:numPr>
          <w:ilvl w:val="1"/>
          <w:numId w:val="1"/>
        </w:numPr>
        <w:spacing w:before="240" w:beforeAutospacing="0"/>
        <w:ind w:left="567" w:hanging="493"/>
      </w:pPr>
      <w:r>
        <w:t>На момент окончания срока подачи заявок на участие в запросе предложений на 09:00 (время московское) «</w:t>
      </w:r>
      <w:r w:rsidR="005F7972">
        <w:t>0</w:t>
      </w:r>
      <w:r>
        <w:t>3» сентября 2013 года на ЭТП АКД</w:t>
      </w:r>
      <w:r>
        <w:br/>
        <w:t>всего подано: 1 заявок на участие в запросе предложений;</w:t>
      </w:r>
      <w:r>
        <w:br/>
        <w:t>всего отозвано: 0 заявок на участие в запросе предложений.</w:t>
      </w:r>
    </w:p>
    <w:p w:rsidR="003769CF" w:rsidRDefault="003769CF" w:rsidP="003769CF">
      <w:pPr>
        <w:pStyle w:val="a3"/>
        <w:numPr>
          <w:ilvl w:val="1"/>
          <w:numId w:val="1"/>
        </w:numPr>
        <w:spacing w:before="240" w:beforeAutospacing="0"/>
        <w:ind w:left="567" w:hanging="493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058"/>
        <w:gridCol w:w="4816"/>
      </w:tblGrid>
      <w:tr w:rsidR="003769CF" w:rsidTr="00522A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CF" w:rsidRDefault="003769CF" w:rsidP="00522A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CF" w:rsidRDefault="003769CF" w:rsidP="003769C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CF" w:rsidRDefault="003769CF" w:rsidP="00522A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769CF" w:rsidTr="00522A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CF" w:rsidRDefault="003769CF" w:rsidP="00522A3E">
            <w:pPr>
              <w:jc w:val="center"/>
            </w:pPr>
            <w:r>
              <w:t xml:space="preserve">5932_R021767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CF" w:rsidRDefault="003769CF" w:rsidP="003769CF">
            <w:r>
              <w:t xml:space="preserve">ЗАО «НПО </w:t>
            </w:r>
            <w:proofErr w:type="gramStart"/>
            <w:r>
              <w:t>СМ</w:t>
            </w:r>
            <w:proofErr w:type="gramEnd"/>
            <w:r>
              <w:t>»</w:t>
            </w:r>
            <w:r>
              <w:br/>
              <w:t>ИНН: 7806125671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CF" w:rsidRDefault="003769CF" w:rsidP="003769CF">
            <w:r>
              <w:t xml:space="preserve">Цена заявки: 2 095 326.00 (два миллиона девяносто пять тысяч триста двадцать шесть рублей 00 копеек) с НДС </w:t>
            </w:r>
          </w:p>
        </w:tc>
      </w:tr>
    </w:tbl>
    <w:p w:rsidR="003769CF" w:rsidRDefault="003769CF" w:rsidP="003769CF">
      <w:pPr>
        <w:pStyle w:val="a3"/>
        <w:numPr>
          <w:ilvl w:val="1"/>
          <w:numId w:val="1"/>
        </w:numPr>
        <w:spacing w:before="240" w:beforeAutospacing="0"/>
        <w:ind w:left="567" w:hanging="493"/>
      </w:pPr>
      <w:proofErr w:type="gramStart"/>
      <w:r>
        <w:t xml:space="preserve">В связи с тем, что после окончания срока подачи заявок на участие в запросу предложений лота поступила только одна заявка, в соответствии с подпунктом а) пункта 13.5.1 ЕОСЗ открытый запрос предложений в отношении лота признан несостоявшимся. </w:t>
      </w:r>
      <w:proofErr w:type="gramEnd"/>
    </w:p>
    <w:p w:rsidR="00625A11" w:rsidRDefault="00625A11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7"/>
        <w:gridCol w:w="5148"/>
      </w:tblGrid>
      <w:tr w:rsidR="003769CF" w:rsidRPr="008E1A82" w:rsidTr="00AB3A79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CF" w:rsidRPr="008E1A82" w:rsidRDefault="003769CF" w:rsidP="00AB3A79">
            <w:pPr>
              <w:jc w:val="center"/>
              <w:rPr>
                <w:b/>
                <w:bCs/>
              </w:rPr>
            </w:pPr>
            <w:r w:rsidRPr="008E1A82">
              <w:rPr>
                <w:b/>
                <w:bCs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CF" w:rsidRPr="008E1A82" w:rsidRDefault="003769CF" w:rsidP="00AB3A79">
            <w:pPr>
              <w:jc w:val="center"/>
              <w:rPr>
                <w:b/>
                <w:bCs/>
              </w:rPr>
            </w:pPr>
            <w:r w:rsidRPr="008E1A82">
              <w:rPr>
                <w:b/>
                <w:bCs/>
              </w:rPr>
              <w:t>Подпись</w:t>
            </w:r>
          </w:p>
        </w:tc>
      </w:tr>
      <w:tr w:rsidR="003769CF" w:rsidRPr="008E1A82" w:rsidTr="00AB3A7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CF" w:rsidRPr="008E1A82" w:rsidRDefault="003769CF" w:rsidP="00AB3A79">
            <w:pPr>
              <w:rPr>
                <w:b/>
                <w:bCs/>
              </w:rPr>
            </w:pPr>
            <w:r w:rsidRPr="008E1A82">
              <w:rPr>
                <w:b/>
                <w:bCs/>
              </w:rPr>
              <w:t xml:space="preserve">Члены </w:t>
            </w:r>
            <w:r w:rsidRPr="00B72141">
              <w:rPr>
                <w:b/>
                <w:bCs/>
              </w:rPr>
              <w:t>Единой</w:t>
            </w:r>
            <w:r w:rsidRPr="008E1A82">
              <w:rPr>
                <w:b/>
                <w:bCs/>
              </w:rPr>
              <w:t xml:space="preserve"> комиссии:</w:t>
            </w:r>
          </w:p>
        </w:tc>
      </w:tr>
      <w:tr w:rsidR="003769CF" w:rsidRPr="008E1A82" w:rsidTr="00AB3A79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CF" w:rsidRPr="008E1A82" w:rsidRDefault="003769CF" w:rsidP="00AB3A79">
            <w:r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CF" w:rsidRPr="008E1A82" w:rsidRDefault="003769CF" w:rsidP="00AB3A79"/>
        </w:tc>
      </w:tr>
      <w:tr w:rsidR="003769CF" w:rsidRPr="008E1A82" w:rsidTr="00AB3A79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CF" w:rsidRPr="008E1A82" w:rsidRDefault="003769CF" w:rsidP="00AB3A79">
            <w:r>
              <w:t>Гунин Станислав Валентинович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CF" w:rsidRPr="008E1A82" w:rsidRDefault="003769CF" w:rsidP="00AB3A79"/>
        </w:tc>
      </w:tr>
      <w:tr w:rsidR="003769CF" w:rsidRPr="008E1A82" w:rsidTr="00AB3A79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CF" w:rsidRPr="008E1A82" w:rsidRDefault="003769CF" w:rsidP="00AB3A79">
            <w: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CF" w:rsidRPr="008E1A82" w:rsidRDefault="003769CF" w:rsidP="00AB3A79"/>
        </w:tc>
      </w:tr>
      <w:tr w:rsidR="003769CF" w:rsidRPr="008E1A82" w:rsidTr="00AB3A7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CF" w:rsidRPr="008E1A82" w:rsidRDefault="003769CF" w:rsidP="00AB3A79">
            <w:pPr>
              <w:rPr>
                <w:b/>
                <w:bCs/>
              </w:rPr>
            </w:pPr>
            <w:r w:rsidRPr="008E1A82">
              <w:rPr>
                <w:b/>
                <w:bCs/>
              </w:rPr>
              <w:t xml:space="preserve">Секретарь </w:t>
            </w:r>
            <w:r w:rsidRPr="00B72141">
              <w:rPr>
                <w:b/>
                <w:bCs/>
              </w:rPr>
              <w:t>Единой</w:t>
            </w:r>
            <w:r w:rsidRPr="008E1A82">
              <w:rPr>
                <w:b/>
                <w:bCs/>
              </w:rPr>
              <w:t xml:space="preserve"> комиссии без права голоса:</w:t>
            </w:r>
          </w:p>
        </w:tc>
      </w:tr>
      <w:tr w:rsidR="003769CF" w:rsidRPr="008E1A82" w:rsidTr="00AB3A79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CF" w:rsidRPr="00B72141" w:rsidRDefault="003769CF" w:rsidP="00AB3A79">
            <w:pPr>
              <w:rPr>
                <w:bCs/>
              </w:rPr>
            </w:pPr>
            <w:r w:rsidRPr="00B72141">
              <w:rPr>
                <w:bCs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69CF" w:rsidRPr="008E1A82" w:rsidRDefault="003769CF" w:rsidP="00AB3A79"/>
        </w:tc>
      </w:tr>
    </w:tbl>
    <w:p w:rsidR="003769CF" w:rsidRDefault="003769CF"/>
    <w:sectPr w:rsidR="003769CF" w:rsidSect="003769CF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1C211D"/>
    <w:multiLevelType w:val="multilevel"/>
    <w:tmpl w:val="F4AC1A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69CF"/>
    <w:rsid w:val="003769CF"/>
    <w:rsid w:val="005F7972"/>
    <w:rsid w:val="00625A11"/>
    <w:rsid w:val="00B76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9CF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769C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3769C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769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3769C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3769CF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3769C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230536944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2013-09-03T14:54:00Z</dcterms:created>
  <dcterms:modified xsi:type="dcterms:W3CDTF">2013-09-03T15:00:00Z</dcterms:modified>
</cp:coreProperties>
</file>