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175933" w:rsidP="001D0237">
      <w:pPr>
        <w:jc w:val="center"/>
      </w:pPr>
      <w:bookmarkStart w:id="1" w:name="_V._%25D0%25A2%25D0%2595%25D0%25A5%25D0%"/>
      <w:proofErr w:type="spellStart"/>
      <w:r>
        <w:t>Трехвалковая</w:t>
      </w:r>
      <w:proofErr w:type="spellEnd"/>
      <w:r>
        <w:t xml:space="preserve"> вальцовочная машина с изменяемой геометрией и возможностью двойной </w:t>
      </w:r>
      <w:proofErr w:type="gramStart"/>
      <w:r>
        <w:t>гибки</w:t>
      </w:r>
      <w:proofErr w:type="gramEnd"/>
    </w:p>
    <w:p w:rsidR="00C837D3" w:rsidRDefault="00C837D3" w:rsidP="00175933">
      <w:pPr>
        <w:autoSpaceDE w:val="0"/>
        <w:ind w:left="-993"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453" w:type="dxa"/>
        <w:tblInd w:w="-973" w:type="dxa"/>
        <w:tblLayout w:type="fixed"/>
        <w:tblLook w:val="0000" w:firstRow="0" w:lastRow="0" w:firstColumn="0" w:lastColumn="0" w:noHBand="0" w:noVBand="0"/>
      </w:tblPr>
      <w:tblGrid>
        <w:gridCol w:w="484"/>
        <w:gridCol w:w="3598"/>
        <w:gridCol w:w="5812"/>
        <w:gridCol w:w="559"/>
      </w:tblGrid>
      <w:tr w:rsidR="00175933" w:rsidRPr="00175933" w:rsidTr="00175933">
        <w:trPr>
          <w:trHeight w:val="616"/>
          <w:tblHeader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1"/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kern w:val="1"/>
                <w:lang w:eastAsia="hi-IN" w:bidi="hi-IN"/>
              </w:rPr>
            </w:pPr>
            <w:r w:rsidRPr="00175933">
              <w:rPr>
                <w:kern w:val="1"/>
                <w:lang w:eastAsia="hi-IN" w:bidi="hi-IN"/>
              </w:rPr>
              <w:t>№</w:t>
            </w: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kern w:val="1"/>
                <w:lang w:eastAsia="hi-IN" w:bidi="hi-IN"/>
              </w:rPr>
            </w:pPr>
            <w:proofErr w:type="gramStart"/>
            <w:r w:rsidRPr="00175933">
              <w:rPr>
                <w:kern w:val="1"/>
                <w:lang w:eastAsia="hi-IN" w:bidi="hi-IN"/>
              </w:rPr>
              <w:t>п</w:t>
            </w:r>
            <w:proofErr w:type="gramEnd"/>
            <w:r w:rsidRPr="00175933">
              <w:rPr>
                <w:kern w:val="1"/>
                <w:lang w:eastAsia="hi-IN" w:bidi="hi-IN"/>
              </w:rPr>
              <w:t>/п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bCs/>
                <w:kern w:val="1"/>
                <w:lang w:eastAsia="hi-IN" w:bidi="hi-IN"/>
              </w:rPr>
            </w:pPr>
            <w:r w:rsidRPr="00175933">
              <w:rPr>
                <w:bCs/>
                <w:kern w:val="1"/>
                <w:lang w:eastAsia="hi-IN" w:bidi="hi-IN"/>
              </w:rPr>
              <w:t>Оборудование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bCs/>
                <w:kern w:val="1"/>
                <w:lang w:eastAsia="hi-IN" w:bidi="hi-IN"/>
              </w:rPr>
            </w:pPr>
            <w:r w:rsidRPr="00175933">
              <w:rPr>
                <w:bCs/>
                <w:kern w:val="1"/>
                <w:lang w:eastAsia="hi-IN" w:bidi="hi-IN"/>
              </w:rPr>
              <w:t>Характеристики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  <w:lang w:eastAsia="hi-IN" w:bidi="hi-IN"/>
              </w:rPr>
            </w:pPr>
            <w:r w:rsidRPr="00175933">
              <w:rPr>
                <w:rFonts w:ascii="Arial" w:hAnsi="Arial" w:cs="Arial"/>
                <w:b/>
                <w:bCs/>
                <w:kern w:val="1"/>
                <w:sz w:val="16"/>
                <w:szCs w:val="16"/>
                <w:lang w:eastAsia="hi-IN" w:bidi="hi-IN"/>
              </w:rPr>
              <w:t>Кол-во</w:t>
            </w:r>
          </w:p>
        </w:tc>
      </w:tr>
      <w:tr w:rsidR="00175933" w:rsidRPr="00175933" w:rsidTr="00FC34F5">
        <w:trPr>
          <w:trHeight w:val="426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kern w:val="1"/>
                <w:lang w:eastAsia="hi-IN" w:bidi="hi-IN"/>
              </w:rPr>
            </w:pPr>
            <w:r w:rsidRPr="00175933">
              <w:rPr>
                <w:kern w:val="1"/>
                <w:lang w:eastAsia="hi-IN" w:bidi="hi-IN"/>
              </w:rPr>
              <w:t>1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left"/>
              <w:rPr>
                <w:bCs/>
                <w:kern w:val="1"/>
                <w:lang w:eastAsia="hi-IN" w:bidi="hi-IN"/>
              </w:rPr>
            </w:pPr>
            <w:r w:rsidRPr="00175933">
              <w:rPr>
                <w:bCs/>
                <w:kern w:val="1"/>
                <w:lang w:eastAsia="hi-IN" w:bidi="hi-IN"/>
              </w:rPr>
              <w:t>3-х валковая вальцовочная машина с изменяемой геометрией и возможностью двойной подгибки.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Количество валков = 3шт.</w:t>
            </w:r>
          </w:p>
          <w:p w:rsidR="004213D6" w:rsidRPr="00175933" w:rsidRDefault="004213D6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Рабочая длина не менее 3100мм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Д</w:t>
            </w:r>
            <w:r w:rsidR="004213D6">
              <w:rPr>
                <w:rFonts w:eastAsia="SimSun"/>
                <w:kern w:val="1"/>
                <w:lang w:eastAsia="hi-IN" w:bidi="hi-IN"/>
              </w:rPr>
              <w:t>иаметр верхнего вала не менее 43</w:t>
            </w:r>
            <w:r w:rsidRPr="00175933">
              <w:rPr>
                <w:rFonts w:eastAsia="SimSun"/>
                <w:kern w:val="1"/>
                <w:lang w:eastAsia="hi-IN" w:bidi="hi-IN"/>
              </w:rPr>
              <w:t>0мм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Ди</w:t>
            </w:r>
            <w:r w:rsidR="004213D6">
              <w:rPr>
                <w:rFonts w:eastAsia="SimSun"/>
                <w:kern w:val="1"/>
                <w:lang w:eastAsia="hi-IN" w:bidi="hi-IN"/>
              </w:rPr>
              <w:t>аметр боковых валков не более 39</w:t>
            </w:r>
            <w:r w:rsidRPr="00175933">
              <w:rPr>
                <w:rFonts w:eastAsia="SimSun"/>
                <w:kern w:val="1"/>
                <w:lang w:eastAsia="hi-IN" w:bidi="hi-IN"/>
              </w:rPr>
              <w:t>0мм.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 xml:space="preserve">Мощность не менее </w:t>
            </w:r>
            <w:r w:rsidR="004213D6">
              <w:rPr>
                <w:rFonts w:eastAsia="SimSun"/>
                <w:kern w:val="1"/>
                <w:lang w:eastAsia="hi-IN" w:bidi="hi-IN"/>
              </w:rPr>
              <w:t>30кВт</w:t>
            </w:r>
            <w:r w:rsidRPr="00175933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  <w:p w:rsid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FF0000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Наг</w:t>
            </w:r>
            <w:r w:rsidR="004213D6">
              <w:rPr>
                <w:rFonts w:eastAsia="SimSun"/>
                <w:kern w:val="1"/>
                <w:lang w:eastAsia="hi-IN" w:bidi="hi-IN"/>
              </w:rPr>
              <w:t>рузка на верхний вал не менее 24</w:t>
            </w:r>
            <w:r w:rsidRPr="00175933">
              <w:rPr>
                <w:rFonts w:eastAsia="SimSun"/>
                <w:kern w:val="1"/>
                <w:lang w:eastAsia="hi-IN" w:bidi="hi-IN"/>
              </w:rPr>
              <w:t>0 т.</w:t>
            </w:r>
            <w:r w:rsidRPr="00175933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  <w:p w:rsidR="004213D6" w:rsidRPr="004213D6" w:rsidRDefault="004213D6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4213D6">
              <w:rPr>
                <w:rFonts w:eastAsia="SimSun"/>
                <w:kern w:val="1"/>
                <w:lang w:eastAsia="hi-IN" w:bidi="hi-IN"/>
              </w:rPr>
              <w:t xml:space="preserve">Скорость вращения валков </w:t>
            </w:r>
            <w:proofErr w:type="gramStart"/>
            <w:r w:rsidRPr="004213D6">
              <w:rPr>
                <w:rFonts w:eastAsia="SimSun"/>
                <w:kern w:val="1"/>
                <w:lang w:eastAsia="hi-IN" w:bidi="hi-IN"/>
              </w:rPr>
              <w:t>м</w:t>
            </w:r>
            <w:proofErr w:type="gramEnd"/>
            <w:r w:rsidRPr="004213D6">
              <w:rPr>
                <w:rFonts w:eastAsia="SimSun"/>
                <w:kern w:val="1"/>
                <w:lang w:eastAsia="hi-IN" w:bidi="hi-IN"/>
              </w:rPr>
              <w:t>/мин не менее от 2,5 до 6</w:t>
            </w:r>
          </w:p>
          <w:p w:rsidR="00175933" w:rsidRPr="00175933" w:rsidRDefault="004213D6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Длина не более 605</w:t>
            </w:r>
            <w:r w:rsidR="00175933" w:rsidRPr="00175933">
              <w:rPr>
                <w:rFonts w:eastAsia="SimSun"/>
                <w:kern w:val="1"/>
                <w:lang w:eastAsia="hi-IN" w:bidi="hi-IN"/>
              </w:rPr>
              <w:t>0мм.</w:t>
            </w:r>
          </w:p>
          <w:p w:rsidR="00175933" w:rsidRPr="00175933" w:rsidRDefault="004213D6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Ширина не более 2640</w:t>
            </w:r>
            <w:r w:rsidR="00175933" w:rsidRPr="00175933">
              <w:rPr>
                <w:rFonts w:eastAsia="SimSun"/>
                <w:kern w:val="1"/>
                <w:lang w:eastAsia="hi-IN" w:bidi="hi-IN"/>
              </w:rPr>
              <w:t>мм.</w:t>
            </w:r>
          </w:p>
          <w:p w:rsidR="00175933" w:rsidRPr="00175933" w:rsidRDefault="004213D6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Высота не более 3180</w:t>
            </w:r>
            <w:r w:rsidR="00175933" w:rsidRPr="00175933">
              <w:rPr>
                <w:rFonts w:eastAsia="SimSun"/>
                <w:kern w:val="1"/>
                <w:lang w:eastAsia="hi-IN" w:bidi="hi-IN"/>
              </w:rPr>
              <w:t>мм.</w:t>
            </w:r>
          </w:p>
          <w:p w:rsidR="00175933" w:rsidRPr="00FC34F5" w:rsidRDefault="00FC34F5" w:rsidP="00175933">
            <w:pPr>
              <w:widowControl w:val="0"/>
              <w:spacing w:after="0"/>
              <w:jc w:val="left"/>
              <w:rPr>
                <w:rFonts w:eastAsia="SimSun"/>
                <w:color w:val="FF0000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Вес не более</w:t>
            </w:r>
            <w:r w:rsidR="004213D6">
              <w:rPr>
                <w:rFonts w:eastAsia="SimSun"/>
                <w:kern w:val="1"/>
                <w:lang w:eastAsia="hi-IN" w:bidi="hi-IN"/>
              </w:rPr>
              <w:t xml:space="preserve"> 40</w:t>
            </w:r>
            <w:r w:rsidR="00175933" w:rsidRPr="00175933">
              <w:rPr>
                <w:rFonts w:eastAsia="SimSun"/>
                <w:kern w:val="1"/>
                <w:lang w:eastAsia="hi-IN" w:bidi="hi-IN"/>
              </w:rPr>
              <w:t>.000кг.</w:t>
            </w:r>
            <w:r w:rsidR="00175933" w:rsidRPr="00175933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  <w:p w:rsidR="00FC34F5" w:rsidRPr="00FC34F5" w:rsidRDefault="00FC34F5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FC34F5">
              <w:rPr>
                <w:rFonts w:eastAsia="SimSun"/>
                <w:kern w:val="1"/>
                <w:lang w:eastAsia="hi-IN" w:bidi="hi-IN"/>
              </w:rPr>
              <w:t>Центральная поддержка не менее 2200 кг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Максимальная толщина вальцовки металла с пределом текучести 260 Н/мм2 на всю ширину валка при диаметре обечайки 2100 м</w:t>
            </w:r>
            <w:proofErr w:type="gram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м–</w:t>
            </w:r>
            <w:proofErr w:type="gram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не менее </w:t>
            </w:r>
            <w:r w:rsidR="004213D6">
              <w:rPr>
                <w:rFonts w:eastAsia="SimSun"/>
                <w:color w:val="000000"/>
                <w:kern w:val="1"/>
                <w:lang w:eastAsia="hi-IN" w:bidi="hi-IN"/>
              </w:rPr>
              <w:t>32</w:t>
            </w: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мм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Максимальная толщина подгибки металла с пределом текучести 260 Н/мм</w:t>
            </w:r>
            <w:proofErr w:type="gram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2</w:t>
            </w:r>
            <w:proofErr w:type="gram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н</w:t>
            </w:r>
            <w:r w:rsidR="004213D6">
              <w:rPr>
                <w:rFonts w:eastAsia="SimSun"/>
                <w:color w:val="000000"/>
                <w:kern w:val="1"/>
                <w:lang w:eastAsia="hi-IN" w:bidi="hi-IN"/>
              </w:rPr>
              <w:t>а всю ширину валка - не менее 25</w:t>
            </w: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мм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9BBB59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 xml:space="preserve">Панель управления с ЧПУ </w:t>
            </w:r>
          </w:p>
          <w:p w:rsid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Закалка валов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Бесступенчатая регулировка скорости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Система компенсации окружной скорости между верхним валком, листом и нижним валком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Автоматическая система  мгновенного торможения вращения валков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Автоматическая система смазки узлов перемещения валков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Автоматическая система параллельности валков, управляемая от ЧПУ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Автоматическая система балансировки верхнего валка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Гидравлический привод управления серьгой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Электрическая система с защитой от перегрузки электромотора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>Гидравлическая защита от случайных перегрузок (контроль максимального давления)</w:t>
            </w:r>
          </w:p>
          <w:p w:rsidR="004C5F3D" w:rsidRPr="004C5F3D" w:rsidRDefault="004C5F3D" w:rsidP="00175933">
            <w:pPr>
              <w:widowControl w:val="0"/>
              <w:spacing w:after="0"/>
              <w:jc w:val="left"/>
            </w:pPr>
            <w:r w:rsidRPr="004C5F3D">
              <w:t>Питание – трехфазный переменный ток 380В ± 10%</w:t>
            </w:r>
          </w:p>
          <w:p w:rsidR="004213D6" w:rsidRPr="004C5F3D" w:rsidRDefault="004213D6" w:rsidP="00175933">
            <w:pPr>
              <w:widowControl w:val="0"/>
              <w:spacing w:after="0"/>
              <w:jc w:val="left"/>
            </w:pPr>
            <w:r w:rsidRPr="004C5F3D">
              <w:t xml:space="preserve">Приспособление для </w:t>
            </w:r>
            <w:proofErr w:type="gramStart"/>
            <w:r w:rsidRPr="004C5F3D">
              <w:t>конической</w:t>
            </w:r>
            <w:proofErr w:type="gramEnd"/>
            <w:r w:rsidRPr="004C5F3D">
              <w:t xml:space="preserve"> гибки.</w:t>
            </w:r>
          </w:p>
          <w:p w:rsidR="00175933" w:rsidRPr="004C5F3D" w:rsidRDefault="004213D6" w:rsidP="004C5F3D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4C5F3D">
              <w:lastRenderedPageBreak/>
              <w:t>Система безопасности в соответствии с нормами ЕС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  <w:r w:rsidRPr="00175933"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  <w:t>1</w:t>
            </w: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left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175933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175933">
      <w:pPr>
        <w:widowControl w:val="0"/>
        <w:autoSpaceDE w:val="0"/>
        <w:spacing w:after="0"/>
        <w:ind w:left="-1134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налогов, проведение пуско-наладочных работ</w:t>
      </w:r>
      <w:r w:rsidR="004C5F3D">
        <w:rPr>
          <w:color w:val="000000"/>
        </w:rPr>
        <w:t xml:space="preserve"> и инструктаж персонала</w:t>
      </w:r>
      <w:r w:rsidR="00B953E2">
        <w:rPr>
          <w:color w:val="000000"/>
        </w:rPr>
        <w:t>.</w:t>
      </w:r>
      <w:proofErr w:type="gramEnd"/>
    </w:p>
    <w:p w:rsidR="00B340C7" w:rsidRDefault="00C837D3" w:rsidP="00B340C7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B340C7" w:rsidRDefault="00B340C7" w:rsidP="00B340C7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t xml:space="preserve">Срок поставки </w:t>
      </w:r>
      <w:r>
        <w:rPr>
          <w:color w:val="000000"/>
        </w:rPr>
        <w:t xml:space="preserve">Оборудования </w:t>
      </w:r>
      <w:r w:rsidR="006A0074">
        <w:rPr>
          <w:color w:val="000000"/>
        </w:rPr>
        <w:t xml:space="preserve">и </w:t>
      </w:r>
      <w:r w:rsidR="006A0074" w:rsidRPr="005D2390">
        <w:rPr>
          <w:color w:val="000000"/>
        </w:rPr>
        <w:t>проведения пуско-наладочных работ</w:t>
      </w:r>
      <w:r w:rsidR="006A0074">
        <w:rPr>
          <w:color w:val="000000"/>
        </w:rPr>
        <w:t xml:space="preserve"> </w:t>
      </w:r>
      <w:r>
        <w:rPr>
          <w:color w:val="000000"/>
        </w:rPr>
        <w:t>–  не позднее 03 декабря 2012 года.</w:t>
      </w:r>
    </w:p>
    <w:p w:rsidR="00B340C7" w:rsidRPr="00B340C7" w:rsidRDefault="00B340C7" w:rsidP="00B340C7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</w:p>
    <w:p w:rsidR="009951C7" w:rsidRDefault="00CE22F6" w:rsidP="00175933">
      <w:pPr>
        <w:pStyle w:val="21"/>
        <w:autoSpaceDE w:val="0"/>
        <w:ind w:left="-1134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3503DA">
        <w:rPr>
          <w:color w:val="000000"/>
          <w:sz w:val="24"/>
          <w:szCs w:val="24"/>
        </w:rPr>
        <w:t>2</w:t>
      </w:r>
      <w:r w:rsidR="004213D6">
        <w:rPr>
          <w:color w:val="000000"/>
          <w:sz w:val="24"/>
          <w:szCs w:val="24"/>
        </w:rPr>
        <w:t>4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4C5F3D" w:rsidRPr="007F6250" w:rsidRDefault="004C5F3D" w:rsidP="00175933">
      <w:pPr>
        <w:pStyle w:val="21"/>
        <w:autoSpaceDE w:val="0"/>
        <w:ind w:left="-1134"/>
        <w:jc w:val="both"/>
        <w:rPr>
          <w:sz w:val="24"/>
          <w:szCs w:val="24"/>
        </w:rPr>
      </w:pPr>
    </w:p>
    <w:p w:rsidR="00CE22F6" w:rsidRDefault="00CE22F6" w:rsidP="00175933">
      <w:pPr>
        <w:widowControl w:val="0"/>
        <w:autoSpaceDE w:val="0"/>
        <w:ind w:left="-1134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C5F3D" w:rsidRDefault="004C5F3D" w:rsidP="00175933">
      <w:pPr>
        <w:widowControl w:val="0"/>
        <w:autoSpaceDE w:val="0"/>
        <w:ind w:left="-1134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175933">
      <w:pPr>
        <w:widowControl w:val="0"/>
        <w:autoSpaceDE w:val="0"/>
        <w:ind w:left="-1134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175933">
      <w:pPr>
        <w:widowControl w:val="0"/>
        <w:autoSpaceDE w:val="0"/>
        <w:spacing w:after="0"/>
        <w:ind w:left="-1134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175933">
      <w:pPr>
        <w:widowControl w:val="0"/>
        <w:autoSpaceDE w:val="0"/>
        <w:spacing w:after="0"/>
        <w:ind w:left="-1134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175933">
      <w:pPr>
        <w:widowControl w:val="0"/>
        <w:autoSpaceDE w:val="0"/>
        <w:spacing w:line="360" w:lineRule="auto"/>
        <w:ind w:left="-1134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C5F3D">
        <w:rPr>
          <w:rFonts w:eastAsia="SimSun" w:cs="Tahoma"/>
          <w:kern w:val="1"/>
          <w:lang w:eastAsia="hi-IN" w:bidi="hi-IN"/>
        </w:rPr>
        <w:t>13</w:t>
      </w:r>
      <w:r w:rsidR="00A803FF">
        <w:rPr>
          <w:rFonts w:eastAsia="SimSun" w:cs="Tahoma"/>
          <w:kern w:val="1"/>
          <w:lang w:eastAsia="hi-IN" w:bidi="hi-IN"/>
        </w:rPr>
        <w:t> 066</w:t>
      </w:r>
      <w:r w:rsidR="00373473">
        <w:rPr>
          <w:rFonts w:eastAsia="SimSun" w:cs="Tahoma"/>
          <w:kern w:val="1"/>
          <w:lang w:eastAsia="hi-IN" w:bidi="hi-IN"/>
        </w:rPr>
        <w:t> </w:t>
      </w:r>
      <w:r w:rsidR="00A803FF">
        <w:rPr>
          <w:rFonts w:eastAsia="SimSun" w:cs="Tahoma"/>
          <w:kern w:val="1"/>
          <w:lang w:eastAsia="hi-IN" w:bidi="hi-IN"/>
        </w:rPr>
        <w:t>666</w:t>
      </w:r>
      <w:r w:rsidR="00373473">
        <w:rPr>
          <w:rFonts w:eastAsia="SimSun" w:cs="Tahoma"/>
          <w:kern w:val="1"/>
          <w:lang w:eastAsia="hi-IN" w:bidi="hi-IN"/>
        </w:rPr>
        <w:t>,67</w:t>
      </w:r>
      <w:bookmarkStart w:id="2" w:name="_GoBack"/>
      <w:bookmarkEnd w:id="2"/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175933">
      <w:pPr>
        <w:widowControl w:val="0"/>
        <w:autoSpaceDE w:val="0"/>
        <w:ind w:left="-1134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75933">
        <w:t>3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175933" w:rsidP="00175933">
      <w:pPr>
        <w:widowControl w:val="0"/>
        <w:autoSpaceDE w:val="0"/>
        <w:ind w:left="-1134"/>
      </w:pPr>
      <w:r>
        <w:t>6</w:t>
      </w:r>
      <w:r w:rsidR="00B953E2" w:rsidRPr="008A4C58">
        <w:t>0% в течение 10 (десяти) банковских дней от даты подписания накладной ТОРГ-12.</w:t>
      </w:r>
    </w:p>
    <w:p w:rsidR="00B953E2" w:rsidRPr="00C21650" w:rsidRDefault="00B953E2" w:rsidP="00175933">
      <w:pPr>
        <w:widowControl w:val="0"/>
        <w:autoSpaceDE w:val="0"/>
        <w:ind w:left="-1134"/>
      </w:pPr>
      <w:r>
        <w:t>1</w:t>
      </w:r>
      <w:r w:rsidRPr="008A4C58">
        <w:t xml:space="preserve">0% в течение 10 (десяти) банковских дней от даты подписания </w:t>
      </w:r>
      <w:r>
        <w:t>Акта пуско-наладочных работ</w:t>
      </w:r>
      <w:r w:rsidRPr="008A4C58">
        <w:t>.</w:t>
      </w:r>
    </w:p>
    <w:p w:rsidR="00C837D3" w:rsidRDefault="00CE22F6" w:rsidP="00175933">
      <w:pPr>
        <w:pStyle w:val="21"/>
        <w:autoSpaceDE w:val="0"/>
        <w:spacing w:line="360" w:lineRule="auto"/>
        <w:ind w:left="-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175933">
      <w:pPr>
        <w:pStyle w:val="21"/>
        <w:autoSpaceDE w:val="0"/>
        <w:spacing w:line="360" w:lineRule="auto"/>
        <w:ind w:left="-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1D0237" w:rsidRDefault="00CE22F6" w:rsidP="00175933">
      <w:pPr>
        <w:pStyle w:val="21"/>
        <w:autoSpaceDE w:val="0"/>
        <w:spacing w:line="360" w:lineRule="auto"/>
        <w:ind w:left="-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1D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75933"/>
    <w:rsid w:val="001D0237"/>
    <w:rsid w:val="001E3BCA"/>
    <w:rsid w:val="002E6227"/>
    <w:rsid w:val="003503DA"/>
    <w:rsid w:val="00373473"/>
    <w:rsid w:val="004213D6"/>
    <w:rsid w:val="004C5F3D"/>
    <w:rsid w:val="004E25DE"/>
    <w:rsid w:val="005C5979"/>
    <w:rsid w:val="006233B6"/>
    <w:rsid w:val="006A0074"/>
    <w:rsid w:val="00704FFE"/>
    <w:rsid w:val="007F6250"/>
    <w:rsid w:val="009951C7"/>
    <w:rsid w:val="00A803FF"/>
    <w:rsid w:val="00AB563F"/>
    <w:rsid w:val="00B340C7"/>
    <w:rsid w:val="00B953E2"/>
    <w:rsid w:val="00C21650"/>
    <w:rsid w:val="00C837D3"/>
    <w:rsid w:val="00CE22F6"/>
    <w:rsid w:val="00CF180B"/>
    <w:rsid w:val="00D42CF8"/>
    <w:rsid w:val="00DF6A1C"/>
    <w:rsid w:val="00E53CF8"/>
    <w:rsid w:val="00E96A9D"/>
    <w:rsid w:val="00EA6908"/>
    <w:rsid w:val="00F27D56"/>
    <w:rsid w:val="00F42DF0"/>
    <w:rsid w:val="00FC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8</cp:revision>
  <cp:lastPrinted>2012-08-27T07:22:00Z</cp:lastPrinted>
  <dcterms:created xsi:type="dcterms:W3CDTF">2012-10-11T13:18:00Z</dcterms:created>
  <dcterms:modified xsi:type="dcterms:W3CDTF">2012-10-17T13:04:00Z</dcterms:modified>
</cp:coreProperties>
</file>