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CE4" w:rsidRPr="00783277" w:rsidRDefault="00EB1CE4" w:rsidP="00EB1CE4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EB1CE4" w:rsidRPr="00783277" w:rsidRDefault="00EB1CE4" w:rsidP="00EB1CE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224/11.02-04/14-330 ОЗЦЭ</w:t>
      </w:r>
      <w:bookmarkStart w:id="0" w:name="_GoBack"/>
      <w:bookmarkEnd w:id="0"/>
    </w:p>
    <w:p w:rsidR="00EB1CE4" w:rsidRPr="00783277" w:rsidRDefault="00EB1CE4" w:rsidP="00EB1CE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B1CE4" w:rsidRPr="00783277" w:rsidRDefault="00EB1CE4" w:rsidP="00EB1CE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>
        <w:rPr>
          <w:rFonts w:ascii="Times New Roman" w:hAnsi="Times New Roman"/>
          <w:bCs/>
          <w:spacing w:val="-6"/>
          <w:szCs w:val="24"/>
        </w:rPr>
        <w:t>топлива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EB1CE4" w:rsidRPr="00783277" w:rsidRDefault="00EB1CE4" w:rsidP="00EB1CE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EB1CE4" w:rsidRPr="00783277" w:rsidRDefault="00EB1CE4" w:rsidP="00EB1CE4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B1CE4" w:rsidRPr="00783277" w:rsidRDefault="00EB1CE4" w:rsidP="00EB1CE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Овчинникова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Инга Николаевна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48-16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8549DF">
        <w:rPr>
          <w:rFonts w:ascii="Times New Roman" w:hAnsi="Times New Roman"/>
          <w:szCs w:val="24"/>
          <w:lang w:val="en-US"/>
        </w:rPr>
        <w:t>imartinova</w:t>
      </w:r>
      <w:proofErr w:type="spellEnd"/>
      <w:r w:rsidRPr="008549DF">
        <w:rPr>
          <w:rFonts w:ascii="Times New Roman" w:hAnsi="Times New Roman"/>
          <w:szCs w:val="24"/>
        </w:rPr>
        <w:t>@</w:t>
      </w:r>
      <w:proofErr w:type="spellStart"/>
      <w:r w:rsidRPr="008549DF">
        <w:rPr>
          <w:rFonts w:ascii="Times New Roman" w:hAnsi="Times New Roman"/>
          <w:szCs w:val="24"/>
          <w:lang w:val="en-US"/>
        </w:rPr>
        <w:t>ippe</w:t>
      </w:r>
      <w:proofErr w:type="spellEnd"/>
      <w:r w:rsidRPr="008549DF">
        <w:rPr>
          <w:rFonts w:ascii="Times New Roman" w:hAnsi="Times New Roman"/>
          <w:szCs w:val="24"/>
        </w:rPr>
        <w:t>.</w:t>
      </w:r>
      <w:proofErr w:type="spellStart"/>
      <w:r w:rsidRPr="008549DF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EB1CE4" w:rsidRPr="00783277" w:rsidRDefault="00EB1CE4" w:rsidP="00EB1CE4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>
        <w:rPr>
          <w:rFonts w:ascii="Times New Roman" w:hAnsi="Times New Roman"/>
          <w:bCs/>
          <w:szCs w:val="24"/>
        </w:rPr>
        <w:t>топлива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92692C">
        <w:rPr>
          <w:rFonts w:ascii="Times New Roman" w:hAnsi="Times New Roman"/>
          <w:szCs w:val="24"/>
        </w:rPr>
        <w:t>с 01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ноября 2014 года по 31 января 2015 года</w:t>
      </w:r>
      <w:r w:rsidRPr="00783277">
        <w:rPr>
          <w:rFonts w:ascii="Times New Roman" w:hAnsi="Times New Roman"/>
          <w:szCs w:val="24"/>
        </w:rPr>
        <w:t xml:space="preserve"> Возможна досрочная поставка.</w:t>
      </w:r>
    </w:p>
    <w:p w:rsidR="00EB1CE4" w:rsidRPr="00783277" w:rsidRDefault="00EB1CE4" w:rsidP="00EB1CE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92692C">
        <w:rPr>
          <w:rFonts w:ascii="Times New Roman" w:hAnsi="Times New Roman"/>
          <w:bCs/>
          <w:szCs w:val="24"/>
        </w:rPr>
        <w:t>АЗС Поставщика</w:t>
      </w:r>
      <w:r w:rsidRPr="00F96FA8">
        <w:rPr>
          <w:rFonts w:ascii="Times New Roman" w:hAnsi="Times New Roman"/>
          <w:szCs w:val="24"/>
        </w:rPr>
        <w:t>.</w:t>
      </w:r>
    </w:p>
    <w:p w:rsidR="00EB1CE4" w:rsidRPr="00783277" w:rsidRDefault="00EB1CE4" w:rsidP="00EB1CE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B1CE4" w:rsidRPr="00783277" w:rsidRDefault="00EB1CE4" w:rsidP="00EB1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1CE4" w:rsidRPr="00783277" w:rsidRDefault="00EB1CE4" w:rsidP="00EB1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1CE4" w:rsidRPr="00783277" w:rsidRDefault="00EB1CE4" w:rsidP="00EB1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1CE4" w:rsidRPr="00783277" w:rsidRDefault="00EB1CE4" w:rsidP="00EB1CE4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 xml:space="preserve">3 </w:t>
      </w:r>
      <w:r w:rsidRPr="00FA5455">
        <w:rPr>
          <w:rFonts w:ascii="Times New Roman" w:hAnsi="Times New Roman"/>
          <w:bCs/>
          <w:szCs w:val="24"/>
        </w:rPr>
        <w:t>245 910,</w:t>
      </w:r>
      <w:r>
        <w:rPr>
          <w:rFonts w:ascii="Times New Roman" w:hAnsi="Times New Roman"/>
          <w:bCs/>
          <w:szCs w:val="24"/>
        </w:rPr>
        <w:t xml:space="preserve"> </w:t>
      </w:r>
      <w:r w:rsidRPr="00FA5455">
        <w:rPr>
          <w:rFonts w:ascii="Times New Roman" w:hAnsi="Times New Roman"/>
          <w:bCs/>
          <w:szCs w:val="24"/>
        </w:rPr>
        <w:t>00 (три миллиона двести сорок пять тысяч девятьсот десять</w:t>
      </w:r>
      <w:r w:rsidRPr="000B203B">
        <w:rPr>
          <w:rFonts w:ascii="Times New Roman" w:hAnsi="Times New Roman"/>
          <w:bCs/>
          <w:szCs w:val="24"/>
        </w:rPr>
        <w:t xml:space="preserve"> рублей </w:t>
      </w:r>
      <w:r>
        <w:rPr>
          <w:rFonts w:ascii="Times New Roman" w:hAnsi="Times New Roman"/>
          <w:bCs/>
          <w:szCs w:val="24"/>
        </w:rPr>
        <w:t>00 копее</w:t>
      </w:r>
      <w:r w:rsidRPr="000B203B">
        <w:rPr>
          <w:rFonts w:ascii="Times New Roman" w:hAnsi="Times New Roman"/>
          <w:bCs/>
          <w:szCs w:val="24"/>
        </w:rPr>
        <w:t>к)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рублей, включая НДС 18%. </w:t>
      </w:r>
      <w:r w:rsidRPr="00FA5455">
        <w:rPr>
          <w:rFonts w:ascii="Times New Roman" w:hAnsi="Times New Roman"/>
          <w:bCs/>
          <w:color w:val="000000"/>
          <w:szCs w:val="24"/>
        </w:rPr>
        <w:t>с учетом расходов на страхование, уплату таможенных пошлин,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EB1CE4" w:rsidRPr="00783277" w:rsidRDefault="00EB1CE4" w:rsidP="00EB1CE4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 xml:space="preserve">2 </w:t>
      </w:r>
      <w:r w:rsidRPr="008253AF">
        <w:rPr>
          <w:rFonts w:ascii="Times New Roman" w:hAnsi="Times New Roman"/>
          <w:bCs/>
          <w:szCs w:val="24"/>
        </w:rPr>
        <w:t>750 771,</w:t>
      </w:r>
      <w:r>
        <w:rPr>
          <w:rFonts w:ascii="Times New Roman" w:hAnsi="Times New Roman"/>
          <w:bCs/>
          <w:szCs w:val="24"/>
        </w:rPr>
        <w:t xml:space="preserve"> </w:t>
      </w:r>
      <w:r w:rsidRPr="008253AF">
        <w:rPr>
          <w:rFonts w:ascii="Times New Roman" w:hAnsi="Times New Roman"/>
          <w:bCs/>
          <w:szCs w:val="24"/>
        </w:rPr>
        <w:t>19 (два миллиона семьсот пятьдесят тысяч семьсот семьдесят один</w:t>
      </w:r>
      <w:r>
        <w:rPr>
          <w:rFonts w:ascii="Times New Roman" w:hAnsi="Times New Roman"/>
          <w:bCs/>
          <w:szCs w:val="24"/>
        </w:rPr>
        <w:t xml:space="preserve"> рубль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19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B1CE4" w:rsidRPr="00783277" w:rsidRDefault="00EB1CE4" w:rsidP="00EB1CE4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B1CE4" w:rsidRPr="00783277" w:rsidRDefault="00EB1CE4" w:rsidP="00EB1CE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B1CE4" w:rsidRPr="00783277" w:rsidRDefault="00EB1CE4" w:rsidP="00EB1CE4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B1CE4" w:rsidRPr="00783277" w:rsidRDefault="00EB1CE4" w:rsidP="00EB1CE4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5A751D">
        <w:rPr>
          <w:rFonts w:ascii="Times New Roman" w:hAnsi="Times New Roman"/>
          <w:spacing w:val="-6"/>
          <w:szCs w:val="24"/>
          <w:highlight w:val="yellow"/>
        </w:rPr>
        <w:t>10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B1CE4" w:rsidRPr="00783277" w:rsidRDefault="00EB1CE4" w:rsidP="00EB1CE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10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EB1CE4">
        <w:rPr>
          <w:rFonts w:ascii="Times New Roman" w:hAnsi="Times New Roman"/>
          <w:spacing w:val="-6"/>
          <w:szCs w:val="24"/>
          <w:highlight w:val="yellow"/>
        </w:rPr>
        <w:t>23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EB1CE4">
        <w:rPr>
          <w:rFonts w:ascii="Times New Roman" w:hAnsi="Times New Roman"/>
          <w:spacing w:val="-6"/>
          <w:szCs w:val="24"/>
          <w:highlight w:val="yellow"/>
        </w:rPr>
        <w:t>23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B1CE4" w:rsidRPr="00783277" w:rsidRDefault="00EB1CE4" w:rsidP="00EB1CE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E3C0C" w:rsidRDefault="00EB1CE4" w:rsidP="00EB1CE4">
      <w:r>
        <w:rPr>
          <w:rFonts w:ascii="Times New Roman" w:hAnsi="Times New Roman"/>
          <w:b/>
          <w:szCs w:val="24"/>
        </w:rPr>
        <w:t>16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22"/>
    <w:rsid w:val="008E3C0C"/>
    <w:rsid w:val="008F0422"/>
    <w:rsid w:val="00D42E6F"/>
    <w:rsid w:val="00EB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E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E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4254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2014-09-04T12:52:00Z</dcterms:created>
  <dcterms:modified xsi:type="dcterms:W3CDTF">2014-09-04T12:52:00Z</dcterms:modified>
</cp:coreProperties>
</file>