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Default="000B1202" w:rsidP="000B1202">
      <w:pPr>
        <w:tabs>
          <w:tab w:val="left" w:pos="1418"/>
          <w:tab w:val="left" w:pos="1843"/>
        </w:tabs>
        <w:spacing w:before="60"/>
        <w:jc w:val="center"/>
        <w:rPr>
          <w:bCs/>
          <w:color w:val="000000"/>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 на</w:t>
      </w:r>
      <w:r w:rsidR="00765AC5" w:rsidRPr="00765AC5">
        <w:rPr>
          <w:bCs/>
          <w:color w:val="000000"/>
        </w:rPr>
        <w:t xml:space="preserve"> </w:t>
      </w:r>
      <w:r w:rsidR="002862E1">
        <w:rPr>
          <w:bCs/>
          <w:color w:val="000000"/>
        </w:rPr>
        <w:t xml:space="preserve">выполнение работ </w:t>
      </w:r>
      <w:r w:rsidR="002862E1" w:rsidRPr="002862E1">
        <w:rPr>
          <w:bCs/>
          <w:color w:val="000000"/>
        </w:rPr>
        <w:t xml:space="preserve">«Изготовление, доставка, монтаж опорных фундаментов (чертеж № У705-906-ИНДЯ.139 </w:t>
      </w:r>
      <w:proofErr w:type="gramStart"/>
      <w:r w:rsidR="002862E1" w:rsidRPr="002862E1">
        <w:rPr>
          <w:bCs/>
          <w:color w:val="000000"/>
        </w:rPr>
        <w:t>СБ</w:t>
      </w:r>
      <w:proofErr w:type="gramEnd"/>
      <w:r w:rsidR="002862E1" w:rsidRPr="002862E1">
        <w:rPr>
          <w:bCs/>
          <w:color w:val="000000"/>
        </w:rPr>
        <w:t>) и биологической защиты (чертеж № У 705-906-ИНДЯ.142 СБ) на блоке реакторного отсека утилизированной атомной подводной лодки (УАПЛ) зав. №910»</w:t>
      </w:r>
      <w:r w:rsidR="00AE09C0" w:rsidRPr="00AE09C0">
        <w:rPr>
          <w:bCs/>
          <w:color w:val="000000"/>
        </w:rPr>
        <w:t>.</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2"/>
          <w:footerReference w:type="default" r:id="rId13"/>
          <w:headerReference w:type="first" r:id="rId14"/>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D420A2">
          <w:rPr>
            <w:webHidden/>
          </w:rPr>
          <w:t>2</w:t>
        </w:r>
        <w:r>
          <w:rPr>
            <w:webHidden/>
          </w:rPr>
          <w:fldChar w:fldCharType="end"/>
        </w:r>
      </w:hyperlink>
    </w:p>
    <w:p w:rsidR="00CC600C" w:rsidRDefault="002D42C7">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D420A2">
          <w:rPr>
            <w:webHidden/>
          </w:rPr>
          <w:t>4</w:t>
        </w:r>
        <w:r w:rsidR="00A12695">
          <w:rPr>
            <w:webHidden/>
          </w:rPr>
          <w:fldChar w:fldCharType="end"/>
        </w:r>
      </w:hyperlink>
    </w:p>
    <w:p w:rsidR="00CC600C" w:rsidRDefault="002D42C7">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D420A2">
          <w:rPr>
            <w:webHidden/>
          </w:rPr>
          <w:t>5</w:t>
        </w:r>
        <w:r w:rsidR="00A12695">
          <w:rPr>
            <w:webHidden/>
          </w:rPr>
          <w:fldChar w:fldCharType="end"/>
        </w:r>
      </w:hyperlink>
    </w:p>
    <w:p w:rsidR="00CC600C" w:rsidRDefault="002D42C7">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D420A2">
          <w:rPr>
            <w:webHidden/>
          </w:rPr>
          <w:t>6</w:t>
        </w:r>
        <w:r w:rsidR="00A12695">
          <w:rPr>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D420A2">
          <w:rPr>
            <w:b w:val="0"/>
            <w:webHidden/>
          </w:rPr>
          <w:t>6</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D420A2">
          <w:rPr>
            <w:b w:val="0"/>
            <w:webHidden/>
          </w:rPr>
          <w:t>6</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D420A2">
          <w:rPr>
            <w:b w:val="0"/>
            <w:webHidden/>
          </w:rPr>
          <w:t>7</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D420A2">
          <w:rPr>
            <w:b w:val="0"/>
            <w:webHidden/>
          </w:rPr>
          <w:t>7</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D420A2">
          <w:rPr>
            <w:b w:val="0"/>
            <w:webHidden/>
          </w:rPr>
          <w:t>7</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D420A2">
          <w:rPr>
            <w:b w:val="0"/>
            <w:webHidden/>
          </w:rPr>
          <w:t>8</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D420A2">
          <w:rPr>
            <w:b w:val="0"/>
            <w:webHidden/>
          </w:rPr>
          <w:t>8</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D420A2">
          <w:rPr>
            <w:b w:val="0"/>
            <w:webHidden/>
          </w:rPr>
          <w:t>8</w:t>
        </w:r>
        <w:r w:rsidR="00A12695" w:rsidRPr="00CC600C">
          <w:rPr>
            <w:b w:val="0"/>
            <w:webHidden/>
          </w:rPr>
          <w:fldChar w:fldCharType="end"/>
        </w:r>
      </w:hyperlink>
    </w:p>
    <w:p w:rsidR="00CC600C" w:rsidRDefault="002D42C7">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D420A2">
          <w:rPr>
            <w:webHidden/>
          </w:rPr>
          <w:t>9</w:t>
        </w:r>
        <w:r w:rsidR="00A12695">
          <w:rPr>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D420A2">
          <w:rPr>
            <w:b w:val="0"/>
            <w:webHidden/>
          </w:rPr>
          <w:t>9</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D420A2">
          <w:rPr>
            <w:b w:val="0"/>
            <w:webHidden/>
          </w:rPr>
          <w:t>9</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D420A2">
          <w:rPr>
            <w:b w:val="0"/>
            <w:webHidden/>
          </w:rPr>
          <w:t>10</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D420A2">
          <w:rPr>
            <w:b w:val="0"/>
            <w:webHidden/>
          </w:rPr>
          <w:t>12</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D420A2">
          <w:rPr>
            <w:b w:val="0"/>
            <w:webHidden/>
          </w:rPr>
          <w:t>12</w:t>
        </w:r>
        <w:r w:rsidR="00A12695" w:rsidRPr="00CC600C">
          <w:rPr>
            <w:b w:val="0"/>
            <w:webHidden/>
          </w:rPr>
          <w:fldChar w:fldCharType="end"/>
        </w:r>
      </w:hyperlink>
    </w:p>
    <w:p w:rsidR="00CC600C" w:rsidRDefault="002D42C7">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D420A2">
          <w:rPr>
            <w:webHidden/>
          </w:rPr>
          <w:t>14</w:t>
        </w:r>
        <w:r w:rsidR="00A12695">
          <w:rPr>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D420A2">
          <w:rPr>
            <w:b w:val="0"/>
            <w:webHidden/>
          </w:rPr>
          <w:t>14</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D420A2">
          <w:rPr>
            <w:b w:val="0"/>
            <w:webHidden/>
          </w:rPr>
          <w:t>14</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D420A2">
          <w:rPr>
            <w:b w:val="0"/>
            <w:webHidden/>
          </w:rPr>
          <w:t>14</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D420A2">
          <w:rPr>
            <w:b w:val="0"/>
            <w:webHidden/>
          </w:rPr>
          <w:t>15</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D420A2">
          <w:rPr>
            <w:b w:val="0"/>
            <w:webHidden/>
          </w:rPr>
          <w:t>16</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D420A2">
          <w:rPr>
            <w:b w:val="0"/>
            <w:webHidden/>
          </w:rPr>
          <w:t>16</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D420A2">
          <w:rPr>
            <w:b w:val="0"/>
            <w:webHidden/>
          </w:rPr>
          <w:t>16</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D420A2">
          <w:rPr>
            <w:b w:val="0"/>
            <w:webHidden/>
          </w:rPr>
          <w:t>17</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D420A2">
          <w:rPr>
            <w:b w:val="0"/>
            <w:webHidden/>
          </w:rPr>
          <w:t>17</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D420A2">
          <w:rPr>
            <w:b w:val="0"/>
            <w:webHidden/>
          </w:rPr>
          <w:t>18</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D420A2">
          <w:rPr>
            <w:b w:val="0"/>
            <w:webHidden/>
          </w:rPr>
          <w:t>19</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D420A2">
          <w:rPr>
            <w:b w:val="0"/>
            <w:webHidden/>
          </w:rPr>
          <w:t>19</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D420A2">
          <w:rPr>
            <w:b w:val="0"/>
            <w:webHidden/>
          </w:rPr>
          <w:t>20</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D420A2">
          <w:rPr>
            <w:b w:val="0"/>
            <w:webHidden/>
          </w:rPr>
          <w:t>20</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D420A2">
          <w:rPr>
            <w:b w:val="0"/>
            <w:webHidden/>
          </w:rPr>
          <w:t>29</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D420A2">
          <w:rPr>
            <w:b w:val="0"/>
            <w:webHidden/>
          </w:rPr>
          <w:t>31</w:t>
        </w:r>
        <w:r w:rsidR="00A12695" w:rsidRPr="00CC600C">
          <w:rPr>
            <w:b w:val="0"/>
            <w:webHidden/>
          </w:rPr>
          <w:fldChar w:fldCharType="end"/>
        </w:r>
      </w:hyperlink>
    </w:p>
    <w:p w:rsidR="00CC600C" w:rsidRDefault="002D42C7">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D420A2">
          <w:rPr>
            <w:webHidden/>
          </w:rPr>
          <w:t>32</w:t>
        </w:r>
        <w:r w:rsidR="00A12695">
          <w:rPr>
            <w:webHidden/>
          </w:rPr>
          <w:fldChar w:fldCharType="end"/>
        </w:r>
      </w:hyperlink>
    </w:p>
    <w:p w:rsidR="00CC600C" w:rsidRDefault="002D42C7">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D420A2">
          <w:rPr>
            <w:webHidden/>
          </w:rPr>
          <w:t>41</w:t>
        </w:r>
        <w:r w:rsidR="00A12695">
          <w:rPr>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D420A2">
          <w:rPr>
            <w:b w:val="0"/>
            <w:webHidden/>
          </w:rPr>
          <w:t>41</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D420A2">
          <w:rPr>
            <w:b w:val="0"/>
            <w:webHidden/>
          </w:rPr>
          <w:t>42</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D420A2">
          <w:rPr>
            <w:b w:val="0"/>
            <w:webHidden/>
          </w:rPr>
          <w:t>44</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D420A2">
          <w:rPr>
            <w:b w:val="0"/>
            <w:webHidden/>
          </w:rPr>
          <w:t>46</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D420A2">
          <w:rPr>
            <w:b w:val="0"/>
            <w:webHidden/>
          </w:rPr>
          <w:t>52</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D420A2">
          <w:rPr>
            <w:b w:val="0"/>
            <w:webHidden/>
          </w:rPr>
          <w:t>52</w:t>
        </w:r>
        <w:r w:rsidR="00A12695" w:rsidRPr="00CC600C">
          <w:rPr>
            <w:b w:val="0"/>
            <w:webHidden/>
          </w:rPr>
          <w:fldChar w:fldCharType="end"/>
        </w:r>
      </w:hyperlink>
    </w:p>
    <w:p w:rsidR="00CC600C" w:rsidRPr="00CC600C" w:rsidRDefault="002D42C7">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D420A2">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D420A2" w:rsidRPr="00D420A2">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D420A2">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w:t>
      </w:r>
      <w:r w:rsidR="005707E4">
        <w:rPr>
          <w:rFonts w:ascii="Times New Roman" w:hAnsi="Times New Roman"/>
          <w:sz w:val="24"/>
          <w:szCs w:val="24"/>
          <w:u w:val="single"/>
        </w:rPr>
        <w:t>3</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о не</w:t>
      </w:r>
      <w:r w:rsidR="005707E4">
        <w:rPr>
          <w:rFonts w:ascii="Times New Roman" w:hAnsi="Times New Roman"/>
          <w:sz w:val="24"/>
          <w:szCs w:val="24"/>
        </w:rPr>
        <w:t xml:space="preserve"> </w:t>
      </w:r>
      <w:r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Pr="00DD095F">
        <w:rPr>
          <w:rFonts w:ascii="Times New Roman" w:hAnsi="Times New Roman"/>
          <w:sz w:val="24"/>
          <w:szCs w:val="24"/>
        </w:rPr>
        <w:t>приостановлении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D420A2">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D420A2">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D420A2">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пункта </w:t>
      </w:r>
      <w:r w:rsidR="00540341" w:rsidRPr="00540341">
        <w:rPr>
          <w:u w:val="single"/>
        </w:rPr>
        <w:t>1</w:t>
      </w:r>
      <w:r w:rsidR="005707E4">
        <w:rPr>
          <w:u w:val="single"/>
        </w:rPr>
        <w:t>3</w:t>
      </w:r>
      <w:r w:rsidR="00540341" w:rsidRPr="00540341">
        <w:rPr>
          <w:u w:val="single"/>
        </w:rPr>
        <w:t xml:space="preserve">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о не</w:t>
      </w:r>
      <w:r w:rsidR="00AD69AA">
        <w:t xml:space="preserve"> </w:t>
      </w:r>
      <w:r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Pr="00142EEC">
        <w:t>приостановлении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D420A2">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D420A2">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r w:rsidR="00A12AEC">
        <w:fldChar w:fldCharType="begin"/>
      </w:r>
      <w:r w:rsidR="00A12AEC">
        <w:instrText xml:space="preserve"> REF _Ref317252053 \r \h  \* MERGEFORMAT </w:instrText>
      </w:r>
      <w:r w:rsidR="00A12AEC">
        <w:fldChar w:fldCharType="separate"/>
      </w:r>
      <w:r w:rsidR="00D420A2">
        <w:t>3.5</w:t>
      </w:r>
      <w:r w:rsidR="00A12AEC">
        <w:fldChar w:fldCharType="end"/>
      </w:r>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D420A2" w:rsidRPr="00D420A2">
        <w:rPr>
          <w:rFonts w:ascii="Times New Roman" w:hAnsi="Times New Roman" w:hint="eastAsia"/>
          <w:color w:val="auto"/>
          <w:sz w:val="24"/>
          <w:szCs w:val="24"/>
        </w:rPr>
        <w:t>а</w:t>
      </w:r>
      <w:r w:rsidR="00D420A2" w:rsidRPr="00D420A2">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D420A2" w:rsidRPr="00D420A2">
        <w:rPr>
          <w:rFonts w:ascii="Times New Roman" w:hAnsi="Times New Roman" w:hint="eastAsia"/>
          <w:color w:val="auto"/>
          <w:sz w:val="24"/>
          <w:szCs w:val="24"/>
        </w:rPr>
        <w:t>б</w:t>
      </w:r>
      <w:r w:rsidR="00D420A2" w:rsidRPr="00D420A2">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D420A2" w:rsidRPr="00D420A2">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D420A2" w:rsidRPr="00D420A2">
        <w:rPr>
          <w:rFonts w:ascii="Times New Roman" w:hAnsi="Times New Roman" w:hint="eastAsia"/>
          <w:color w:val="auto"/>
          <w:sz w:val="24"/>
          <w:szCs w:val="24"/>
        </w:rPr>
        <w:t>в</w:t>
      </w:r>
      <w:r w:rsidR="00D420A2" w:rsidRPr="00D420A2">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D420A2" w:rsidRPr="00D420A2">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D420A2" w:rsidRPr="00D420A2">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D420A2" w:rsidRPr="00D420A2">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D420A2">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D420A2">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D420A2">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D420A2">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D420A2">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D420A2">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D420A2">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D420A2">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D420A2">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D420A2">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D420A2">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D420A2">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D420A2" w:rsidRPr="00D420A2">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D420A2">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D420A2">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D420A2">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D420A2">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D420A2">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D420A2">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D420A2">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D420A2">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7"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D420A2" w:rsidRPr="00D420A2">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D420A2" w:rsidRPr="00D420A2">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D420A2" w:rsidRPr="00D420A2">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D420A2">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D420A2">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D420A2">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D420A2">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D420A2">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D420A2">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D420A2">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D420A2">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D420A2">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D420A2">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D420A2">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D420A2">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D420A2">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D420A2">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D420A2">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D420A2">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D420A2">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D420A2">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D420A2">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D420A2">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D420A2">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D420A2">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D420A2">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D420A2">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D420A2">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D420A2">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D420A2">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D420A2">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D420A2">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D420A2">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D420A2">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D420A2">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D420A2">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D420A2">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D420A2">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D420A2">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D420A2">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D420A2">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D420A2">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D420A2">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D420A2">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Start w:id="207" w:name="_GoBack"/>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8"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843B22" w:rsidRDefault="00843B22" w:rsidP="00E64886">
            <w:pPr>
              <w:ind w:right="153"/>
              <w:jc w:val="both"/>
              <w:rPr>
                <w:bCs/>
              </w:rPr>
            </w:pPr>
          </w:p>
          <w:p w:rsidR="00843B22" w:rsidRDefault="00843B22" w:rsidP="00E64886">
            <w:pPr>
              <w:ind w:right="153"/>
              <w:jc w:val="both"/>
              <w:rPr>
                <w:bCs/>
              </w:rPr>
            </w:pPr>
          </w:p>
          <w:p w:rsidR="00843B22" w:rsidRPr="00E64886" w:rsidRDefault="00843B22"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B234A2" w:rsidRPr="00E64886" w:rsidRDefault="00B234A2" w:rsidP="00E64886">
            <w:pPr>
              <w:tabs>
                <w:tab w:val="left" w:pos="1418"/>
                <w:tab w:val="left" w:pos="1843"/>
              </w:tabs>
              <w:spacing w:before="60"/>
              <w:jc w:val="both"/>
              <w:rPr>
                <w:bCs/>
                <w:color w:val="000000"/>
              </w:rPr>
            </w:pPr>
            <w:r w:rsidRPr="00E64886">
              <w:rPr>
                <w:bCs/>
                <w:color w:val="000000"/>
              </w:rPr>
              <w:t xml:space="preserve">Право заключения договора на </w:t>
            </w:r>
            <w:r w:rsidR="00843B22">
              <w:rPr>
                <w:bCs/>
                <w:color w:val="000000"/>
              </w:rPr>
              <w:t xml:space="preserve">выполнение работ </w:t>
            </w:r>
            <w:r w:rsidR="00843B22" w:rsidRPr="00843B22">
              <w:rPr>
                <w:bCs/>
                <w:color w:val="000000"/>
              </w:rPr>
              <w:t xml:space="preserve">«Изготовление, доставка, монтаж опорных фундаментов (чертеж № У705-906-ИНДЯ.139 </w:t>
            </w:r>
            <w:proofErr w:type="gramStart"/>
            <w:r w:rsidR="00843B22" w:rsidRPr="00843B22">
              <w:rPr>
                <w:bCs/>
                <w:color w:val="000000"/>
              </w:rPr>
              <w:t>СБ</w:t>
            </w:r>
            <w:proofErr w:type="gramEnd"/>
            <w:r w:rsidR="00843B22" w:rsidRPr="00843B22">
              <w:rPr>
                <w:bCs/>
                <w:color w:val="000000"/>
              </w:rPr>
              <w:t>) и биологической защиты (чертеж № У 705-906-ИНДЯ.142 СБ) на блоке реакторного отсека утилизированной атомной подводной лодки (УАПЛ) зав. №910»</w:t>
            </w:r>
            <w:r w:rsidR="00AE09C0" w:rsidRPr="00AE09C0">
              <w:rPr>
                <w:bCs/>
                <w:color w:val="000000"/>
              </w:rPr>
              <w:t>.</w:t>
            </w:r>
          </w:p>
          <w:p w:rsidR="005F013B" w:rsidRPr="00E64886" w:rsidRDefault="005F013B"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w:t>
            </w:r>
            <w:r w:rsidR="00843B22">
              <w:t>07.06.2013 года</w:t>
            </w:r>
            <w:r w:rsidR="00B234A2" w:rsidRPr="00E64886">
              <w:rPr>
                <w:bCs/>
                <w:color w:val="000000"/>
              </w:rPr>
              <w:t xml:space="preserve">, </w:t>
            </w:r>
            <w:r>
              <w:rPr>
                <w:bCs/>
                <w:color w:val="000000"/>
              </w:rPr>
              <w:t>окончание:</w:t>
            </w:r>
            <w:r w:rsidR="00B234A2" w:rsidRPr="00E64886">
              <w:rPr>
                <w:bCs/>
                <w:color w:val="000000"/>
              </w:rPr>
              <w:t xml:space="preserve"> не позднее </w:t>
            </w:r>
            <w:r w:rsidR="00843B22">
              <w:rPr>
                <w:bCs/>
                <w:color w:val="000000"/>
              </w:rPr>
              <w:t>2</w:t>
            </w:r>
            <w:r w:rsidR="00907FDA" w:rsidRPr="00907FDA">
              <w:rPr>
                <w:bCs/>
                <w:color w:val="000000"/>
              </w:rPr>
              <w:t>5</w:t>
            </w:r>
            <w:r w:rsidR="00AE09C0" w:rsidRPr="00907FDA">
              <w:rPr>
                <w:bCs/>
                <w:color w:val="000000"/>
              </w:rPr>
              <w:t xml:space="preserve"> </w:t>
            </w:r>
            <w:r w:rsidR="00843B22">
              <w:rPr>
                <w:bCs/>
                <w:color w:val="000000"/>
              </w:rPr>
              <w:t>августа</w:t>
            </w:r>
            <w:r w:rsidR="00B234A2" w:rsidRPr="00907FDA">
              <w:rPr>
                <w:bCs/>
                <w:color w:val="000000"/>
              </w:rPr>
              <w:t xml:space="preserve"> 201</w:t>
            </w:r>
            <w:r w:rsidRPr="00907FDA">
              <w:rPr>
                <w:bCs/>
                <w:color w:val="000000"/>
              </w:rPr>
              <w:t>3</w:t>
            </w:r>
            <w:r w:rsidR="00B234A2" w:rsidRPr="00907FDA">
              <w:rPr>
                <w:bCs/>
                <w:color w:val="000000"/>
              </w:rPr>
              <w:t xml:space="preserve"> года</w:t>
            </w:r>
            <w:r w:rsidR="00B234A2" w:rsidRPr="00E64886">
              <w:rPr>
                <w:bCs/>
                <w:color w:val="000000"/>
              </w:rPr>
              <w:t>.</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E64886" w:rsidRDefault="00B20D50" w:rsidP="00B20D50">
            <w:pPr>
              <w:tabs>
                <w:tab w:val="left" w:pos="1418"/>
              </w:tabs>
              <w:jc w:val="both"/>
            </w:pPr>
            <w:r w:rsidRPr="00B20D50">
              <w:rPr>
                <w:bCs/>
                <w:color w:val="000000"/>
              </w:rPr>
              <w:t>ЗАТО г. Александровск, Мурманской области</w:t>
            </w:r>
            <w:r w:rsidR="00843B22">
              <w:rPr>
                <w:bCs/>
                <w:color w:val="000000"/>
              </w:rPr>
              <w:t>, н.п. Сайда-Губа</w:t>
            </w:r>
            <w:r w:rsidRPr="00B20D50">
              <w:rPr>
                <w:bCs/>
                <w:color w:val="000000"/>
              </w:rPr>
              <w:t xml:space="preserve"> (Центр по обращению с радиоактивными отходами - отделение Сайда-Губа СЗЦ «СевРАО» - филиала ФГУП «РосРАО»)</w:t>
            </w:r>
            <w:r w:rsidR="003E6E01" w:rsidRPr="00E64886">
              <w:rPr>
                <w:bCs/>
                <w:color w:val="000000"/>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D53F46">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8"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8B0224" w:rsidRPr="008B0224" w:rsidRDefault="008B0224" w:rsidP="008B0224">
            <w:pPr>
              <w:ind w:right="113"/>
              <w:contextualSpacing/>
              <w:jc w:val="both"/>
              <w:rPr>
                <w:spacing w:val="-6"/>
              </w:rPr>
            </w:pPr>
            <w:r w:rsidRPr="008B0224">
              <w:rPr>
                <w:spacing w:val="-6"/>
              </w:rPr>
              <w:t>Шишкин Сергей Михайлович</w:t>
            </w:r>
          </w:p>
          <w:p w:rsidR="008B0224" w:rsidRPr="008B0224" w:rsidRDefault="008B0224" w:rsidP="008B0224">
            <w:pPr>
              <w:ind w:right="113"/>
              <w:contextualSpacing/>
              <w:jc w:val="both"/>
              <w:rPr>
                <w:spacing w:val="-6"/>
              </w:rPr>
            </w:pPr>
            <w:r w:rsidRPr="008B0224">
              <w:rPr>
                <w:spacing w:val="-6"/>
              </w:rPr>
              <w:t>Тел.: (8152) 21-05-25</w:t>
            </w:r>
          </w:p>
          <w:p w:rsidR="00395A2E" w:rsidRPr="00E64886" w:rsidRDefault="008B0224" w:rsidP="008B0224">
            <w:pPr>
              <w:ind w:right="113"/>
              <w:contextualSpacing/>
              <w:jc w:val="both"/>
            </w:pPr>
            <w:r w:rsidRPr="008B0224">
              <w:rPr>
                <w:spacing w:val="-6"/>
              </w:rPr>
              <w:t xml:space="preserve">Адрес электронной почты: </w:t>
            </w:r>
            <w:r w:rsidRPr="008B0224">
              <w:rPr>
                <w:spacing w:val="-6"/>
                <w:u w:val="single"/>
                <w:lang w:val="en-US"/>
              </w:rPr>
              <w:t>shishkin</w:t>
            </w:r>
            <w:r w:rsidRPr="008B0224">
              <w:rPr>
                <w:spacing w:val="-6"/>
                <w:u w:val="single"/>
              </w:rPr>
              <w:t>_</w:t>
            </w:r>
            <w:r w:rsidRPr="008B0224">
              <w:rPr>
                <w:spacing w:val="-6"/>
                <w:u w:val="single"/>
                <w:lang w:val="en-US"/>
              </w:rPr>
              <w:t>s</w:t>
            </w:r>
            <w:r w:rsidRPr="008B0224">
              <w:rPr>
                <w:spacing w:val="-6"/>
                <w:u w:val="single"/>
              </w:rPr>
              <w:t>@</w:t>
            </w:r>
            <w:r w:rsidRPr="008B0224">
              <w:rPr>
                <w:spacing w:val="-6"/>
                <w:u w:val="single"/>
                <w:lang w:val="en-US"/>
              </w:rPr>
              <w:t>szcsevrao</w:t>
            </w:r>
            <w:r w:rsidRPr="008B0224">
              <w:rPr>
                <w:spacing w:val="-6"/>
                <w:u w:val="single"/>
              </w:rPr>
              <w:t>.</w:t>
            </w:r>
            <w:r w:rsidRPr="008B0224">
              <w:rPr>
                <w:spacing w:val="-6"/>
                <w:u w:val="single"/>
                <w:lang w:val="en-US"/>
              </w:rPr>
              <w:t>aspol</w:t>
            </w:r>
            <w:r w:rsidRPr="008B0224">
              <w:rPr>
                <w:spacing w:val="-6"/>
                <w:u w:val="single"/>
              </w:rPr>
              <w:t>.</w:t>
            </w:r>
            <w:r w:rsidRPr="008B0224">
              <w:rPr>
                <w:spacing w:val="-6"/>
                <w:u w:val="single"/>
                <w:lang w:val="en-US"/>
              </w:rPr>
              <w:t>ru</w:t>
            </w:r>
            <w:r w:rsidR="00395A2E" w:rsidRPr="00E64886">
              <w:rPr>
                <w:spacing w:val="-6"/>
              </w:rPr>
              <w:t>.</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9"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0C79FB">
            <w:pPr>
              <w:ind w:right="153"/>
              <w:jc w:val="both"/>
              <w:rPr>
                <w:bCs/>
              </w:rPr>
            </w:pPr>
            <w:r w:rsidRPr="00E64886">
              <w:t>«</w:t>
            </w:r>
            <w:r w:rsidR="00843B22">
              <w:t>24</w:t>
            </w:r>
            <w:r w:rsidR="00395A2E" w:rsidRPr="00E64886">
              <w:t xml:space="preserve">» </w:t>
            </w:r>
            <w:r w:rsidR="00C81D4C">
              <w:t>ма</w:t>
            </w:r>
            <w:r w:rsidR="000C79FB">
              <w:t>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843B22" w:rsidP="00E64886">
            <w:pPr>
              <w:tabs>
                <w:tab w:val="left" w:pos="1418"/>
              </w:tabs>
              <w:jc w:val="both"/>
            </w:pPr>
            <w:r w:rsidRPr="00843B22">
              <w:rPr>
                <w:bCs/>
                <w:color w:val="000000"/>
              </w:rPr>
              <w:t>8 823 832,33 (Восемь миллионов восемьсот двадцать три тысячи восемьсот тридцать два рубля тридцать три копейки) рубля</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D53F46" w:rsidP="00D53F46">
            <w:pPr>
              <w:shd w:val="clear" w:color="auto" w:fill="FFFFFF"/>
              <w:spacing w:before="60" w:after="60"/>
              <w:ind w:firstLine="177"/>
              <w:contextualSpacing/>
              <w:jc w:val="both"/>
            </w:pPr>
            <w:r w:rsidRPr="00D53F46">
              <w:rPr>
                <w:bCs/>
                <w:color w:val="000000"/>
              </w:rPr>
              <w:t xml:space="preserve">Оплата осуществляется </w:t>
            </w:r>
            <w:r w:rsidRPr="00D53F46">
              <w:rPr>
                <w:bCs/>
                <w:iCs/>
                <w:color w:val="000000"/>
              </w:rPr>
              <w:t xml:space="preserve">в течение </w:t>
            </w:r>
            <w:r>
              <w:rPr>
                <w:bCs/>
                <w:iCs/>
                <w:color w:val="000000"/>
              </w:rPr>
              <w:t>3</w:t>
            </w:r>
            <w:r w:rsidRPr="00D53F46">
              <w:rPr>
                <w:bCs/>
                <w:iCs/>
                <w:color w:val="000000"/>
              </w:rPr>
              <w:t>0 (</w:t>
            </w:r>
            <w:r>
              <w:rPr>
                <w:bCs/>
                <w:iCs/>
                <w:color w:val="000000"/>
              </w:rPr>
              <w:t>тридцати</w:t>
            </w:r>
            <w:r w:rsidRPr="00D53F46">
              <w:rPr>
                <w:bCs/>
                <w:iCs/>
                <w:color w:val="000000"/>
              </w:rPr>
              <w:t>) банковских дней при поступлении целевого финансирования</w:t>
            </w:r>
            <w:r w:rsidRPr="00D53F46">
              <w:rPr>
                <w:bCs/>
                <w:color w:val="000000"/>
              </w:rPr>
              <w:t xml:space="preserve"> в соответствии со стоимостью этапов работ, определенных календарным планом</w:t>
            </w:r>
            <w:r w:rsidR="00843B22">
              <w:rPr>
                <w:bCs/>
                <w:color w:val="000000"/>
              </w:rPr>
              <w:t xml:space="preserve">. </w:t>
            </w:r>
            <w:r w:rsidR="00843B22" w:rsidRPr="00843B22">
              <w:rPr>
                <w:bCs/>
                <w:color w:val="000000"/>
              </w:rPr>
              <w:t>Предусмотрен авансовый платеж в размере 40% от стоимости работ</w:t>
            </w:r>
            <w:r w:rsidR="00843B22">
              <w:rPr>
                <w:bCs/>
                <w:color w:val="000000"/>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8B0224" w:rsidRDefault="008B0224" w:rsidP="008B0224">
            <w:pPr>
              <w:jc w:val="both"/>
              <w:rPr>
                <w:color w:val="000000"/>
              </w:rPr>
            </w:pPr>
            <w:r w:rsidRPr="008B0224">
              <w:rPr>
                <w:color w:val="000000"/>
              </w:rPr>
              <w:t>1% от стоимости договора.</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D420A2">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843B22" w:rsidRDefault="00843B22" w:rsidP="00E64886">
            <w:pPr>
              <w:numPr>
                <w:ilvl w:val="0"/>
                <w:numId w:val="33"/>
              </w:numPr>
              <w:tabs>
                <w:tab w:val="left" w:pos="920"/>
              </w:tabs>
              <w:ind w:left="0" w:right="153" w:firstLine="353"/>
              <w:jc w:val="both"/>
            </w:pPr>
            <w:r w:rsidRPr="00843B22">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843B22">
              <w:t>, в том числе</w:t>
            </w:r>
            <w:r w:rsidRPr="00843B22">
              <w:rPr>
                <w:bCs/>
              </w:rPr>
              <w:t>:</w:t>
            </w:r>
            <w:r w:rsidRPr="00843B22">
              <w:t xml:space="preserve"> </w:t>
            </w:r>
          </w:p>
          <w:p w:rsidR="00843B22" w:rsidRDefault="00843B22" w:rsidP="00843B22">
            <w:pPr>
              <w:tabs>
                <w:tab w:val="left" w:pos="920"/>
              </w:tabs>
              <w:jc w:val="both"/>
            </w:pPr>
            <w:r>
              <w:t xml:space="preserve">- </w:t>
            </w:r>
            <w:r w:rsidRPr="00843B22">
              <w:t xml:space="preserve">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 </w:t>
            </w:r>
          </w:p>
          <w:p w:rsidR="00843B22" w:rsidRDefault="00843B22" w:rsidP="00843B22">
            <w:pPr>
              <w:tabs>
                <w:tab w:val="left" w:pos="920"/>
              </w:tabs>
              <w:jc w:val="both"/>
            </w:pPr>
            <w:r>
              <w:t xml:space="preserve">- </w:t>
            </w:r>
            <w:r w:rsidRPr="00843B22">
              <w:t>лицензи</w:t>
            </w:r>
            <w:r>
              <w:t>я</w:t>
            </w:r>
            <w:r w:rsidRPr="00843B22">
              <w:t xml:space="preserve"> ФСБ на осуществление работ с использованием сведений, составляющих государственную тайну; </w:t>
            </w:r>
          </w:p>
          <w:p w:rsidR="00843B22" w:rsidRPr="00E64886" w:rsidRDefault="00843B22" w:rsidP="00843B22">
            <w:pPr>
              <w:tabs>
                <w:tab w:val="left" w:pos="920"/>
              </w:tabs>
              <w:jc w:val="both"/>
            </w:pPr>
            <w:r>
              <w:t xml:space="preserve">- </w:t>
            </w:r>
            <w:r w:rsidRPr="00843B22">
              <w:t xml:space="preserve">сертификат на соответствие требованиям </w:t>
            </w:r>
            <w:r w:rsidRPr="00843B22">
              <w:rPr>
                <w:lang w:val="en-US"/>
              </w:rPr>
              <w:t>ISO</w:t>
            </w:r>
            <w:r w:rsidRPr="00843B22">
              <w:t xml:space="preserve"> 9001:2008, ГОСТ </w:t>
            </w:r>
            <w:r w:rsidRPr="00843B22">
              <w:rPr>
                <w:lang w:val="en-US"/>
              </w:rPr>
              <w:t>ISO</w:t>
            </w:r>
            <w:r w:rsidRPr="00843B22">
              <w:t xml:space="preserve"> 9001-2011</w:t>
            </w:r>
          </w:p>
          <w:p w:rsidR="00D24548" w:rsidRDefault="006A14A8" w:rsidP="00C81D4C">
            <w:pPr>
              <w:tabs>
                <w:tab w:val="left" w:pos="1418"/>
              </w:tabs>
              <w:ind w:left="70" w:firstLine="283"/>
              <w:jc w:val="both"/>
              <w:rPr>
                <w:bCs/>
                <w:color w:val="000000"/>
              </w:rPr>
            </w:pPr>
            <w:r w:rsidRPr="00C81D4C">
              <w:rPr>
                <w:bCs/>
                <w:color w:val="000000"/>
              </w:rPr>
              <w:t xml:space="preserve">13.4 </w:t>
            </w:r>
            <w:r w:rsidR="00C81D4C" w:rsidRPr="00C81D4C">
              <w:rPr>
                <w:bCs/>
                <w:color w:val="000000"/>
              </w:rPr>
              <w:t>Наличие всех необходимых для выполнения работ производственных мощностей, и оборудования или согласие привлеченных контрагентских организаций на предоставление услуг в ходе изготовления изделий</w:t>
            </w:r>
            <w:r w:rsidR="00C81D4C">
              <w:rPr>
                <w:bCs/>
                <w:color w:val="000000"/>
              </w:rPr>
              <w:t xml:space="preserve">, а также </w:t>
            </w:r>
            <w:r w:rsidR="00D24548">
              <w:rPr>
                <w:bCs/>
                <w:color w:val="000000"/>
              </w:rPr>
              <w:t xml:space="preserve">наличие </w:t>
            </w:r>
            <w:r w:rsidR="00C81D4C">
              <w:rPr>
                <w:bCs/>
                <w:color w:val="000000"/>
              </w:rPr>
              <w:t>квалифицированного персонала</w:t>
            </w:r>
            <w:r w:rsidR="00D24548">
              <w:rPr>
                <w:bCs/>
                <w:color w:val="000000"/>
              </w:rPr>
              <w:t>, а именно:</w:t>
            </w:r>
          </w:p>
          <w:p w:rsidR="00843B22" w:rsidRPr="00843B22" w:rsidRDefault="00843B22" w:rsidP="00843B22">
            <w:pPr>
              <w:tabs>
                <w:tab w:val="left" w:pos="1418"/>
              </w:tabs>
              <w:ind w:left="70" w:firstLine="283"/>
              <w:jc w:val="both"/>
              <w:rPr>
                <w:bCs/>
                <w:color w:val="000000"/>
              </w:rPr>
            </w:pPr>
            <w:r w:rsidRPr="00843B22">
              <w:rPr>
                <w:bCs/>
                <w:color w:val="000000"/>
              </w:rPr>
              <w:t xml:space="preserve">- </w:t>
            </w:r>
            <w:r>
              <w:rPr>
                <w:bCs/>
                <w:color w:val="000000"/>
              </w:rPr>
              <w:t>н</w:t>
            </w:r>
            <w:r w:rsidRPr="00843B22">
              <w:rPr>
                <w:bCs/>
                <w:color w:val="000000"/>
              </w:rPr>
              <w:t>аличие персонала группы «А» допущенного по медицинским показателям и результатам проверки знаний правил ядерно-радиационной безопасности к работам в зоне строгого режима;</w:t>
            </w:r>
          </w:p>
          <w:p w:rsidR="00843B22" w:rsidRPr="00843B22" w:rsidRDefault="00843B22" w:rsidP="00843B22">
            <w:pPr>
              <w:tabs>
                <w:tab w:val="left" w:pos="1418"/>
              </w:tabs>
              <w:ind w:left="70" w:firstLine="283"/>
              <w:jc w:val="both"/>
              <w:rPr>
                <w:bCs/>
                <w:color w:val="000000"/>
              </w:rPr>
            </w:pPr>
            <w:r w:rsidRPr="00843B22">
              <w:rPr>
                <w:bCs/>
                <w:color w:val="000000"/>
              </w:rPr>
              <w:t xml:space="preserve">- </w:t>
            </w:r>
            <w:r>
              <w:rPr>
                <w:bCs/>
                <w:color w:val="000000"/>
              </w:rPr>
              <w:t>н</w:t>
            </w:r>
            <w:r w:rsidRPr="00843B22">
              <w:rPr>
                <w:bCs/>
                <w:color w:val="000000"/>
              </w:rPr>
              <w:t>аличие в своей структуре подразделения, обеспечивающего выполнение мероприятий по соблюдению и контролю ядерно-радиационной безопасности;</w:t>
            </w:r>
          </w:p>
          <w:p w:rsidR="00843B22" w:rsidRPr="00843B22" w:rsidRDefault="00843B22" w:rsidP="00843B22">
            <w:pPr>
              <w:tabs>
                <w:tab w:val="left" w:pos="1418"/>
              </w:tabs>
              <w:ind w:left="70" w:firstLine="283"/>
              <w:jc w:val="both"/>
              <w:rPr>
                <w:bCs/>
                <w:color w:val="000000"/>
              </w:rPr>
            </w:pPr>
            <w:r w:rsidRPr="00843B22">
              <w:rPr>
                <w:bCs/>
                <w:color w:val="000000"/>
              </w:rPr>
              <w:t xml:space="preserve">- </w:t>
            </w:r>
            <w:r>
              <w:rPr>
                <w:bCs/>
                <w:color w:val="000000"/>
              </w:rPr>
              <w:t>н</w:t>
            </w:r>
            <w:r w:rsidRPr="00843B22">
              <w:rPr>
                <w:bCs/>
                <w:color w:val="000000"/>
              </w:rPr>
              <w:t>аличие аттестованного персонала, имеющего допуск на сварку титановых сплавов;</w:t>
            </w:r>
          </w:p>
          <w:p w:rsidR="00843B22" w:rsidRPr="00843B22" w:rsidRDefault="00843B22" w:rsidP="00843B22">
            <w:pPr>
              <w:tabs>
                <w:tab w:val="left" w:pos="1418"/>
              </w:tabs>
              <w:ind w:left="70" w:firstLine="283"/>
              <w:jc w:val="both"/>
              <w:rPr>
                <w:bCs/>
                <w:color w:val="000000"/>
              </w:rPr>
            </w:pPr>
            <w:r w:rsidRPr="00843B22">
              <w:rPr>
                <w:bCs/>
                <w:color w:val="000000"/>
              </w:rPr>
              <w:t xml:space="preserve">- </w:t>
            </w:r>
            <w:r>
              <w:rPr>
                <w:bCs/>
                <w:color w:val="000000"/>
              </w:rPr>
              <w:t>н</w:t>
            </w:r>
            <w:r w:rsidRPr="00843B22">
              <w:rPr>
                <w:bCs/>
                <w:color w:val="000000"/>
              </w:rPr>
              <w:t>аличие в своей структуре подразделения, обеспечивающего проведение контрольных операций (технический контроль) для подтверждения качества выполняемых работ;</w:t>
            </w:r>
          </w:p>
          <w:p w:rsidR="00843B22" w:rsidRPr="00843B22" w:rsidRDefault="00843B22" w:rsidP="00843B22">
            <w:pPr>
              <w:tabs>
                <w:tab w:val="left" w:pos="1418"/>
              </w:tabs>
              <w:ind w:left="70" w:firstLine="283"/>
              <w:jc w:val="both"/>
              <w:rPr>
                <w:bCs/>
                <w:color w:val="000000"/>
              </w:rPr>
            </w:pPr>
            <w:r w:rsidRPr="00843B22">
              <w:rPr>
                <w:bCs/>
                <w:color w:val="000000"/>
              </w:rPr>
              <w:t xml:space="preserve">- </w:t>
            </w:r>
            <w:r>
              <w:rPr>
                <w:bCs/>
                <w:color w:val="000000"/>
              </w:rPr>
              <w:t>н</w:t>
            </w:r>
            <w:r w:rsidRPr="00843B22">
              <w:rPr>
                <w:bCs/>
                <w:color w:val="000000"/>
              </w:rPr>
              <w:t>аличие лаборатории, аккредитованной у аттестующих организаций, на право проведения измерений и испытаний, которые предусмотрены конструкторской и нормативно – технической документацией в объеме работ, установленном в настоящем техническом задании  (проверка качества металла, электродов, газов, сварных швов);</w:t>
            </w:r>
          </w:p>
          <w:p w:rsidR="00843B22" w:rsidRPr="00843B22" w:rsidRDefault="00843B22" w:rsidP="00843B22">
            <w:pPr>
              <w:tabs>
                <w:tab w:val="left" w:pos="1418"/>
              </w:tabs>
              <w:ind w:left="70" w:firstLine="283"/>
              <w:jc w:val="both"/>
              <w:rPr>
                <w:bCs/>
                <w:color w:val="000000"/>
              </w:rPr>
            </w:pPr>
            <w:r w:rsidRPr="00843B22">
              <w:rPr>
                <w:bCs/>
                <w:color w:val="000000"/>
              </w:rPr>
              <w:t xml:space="preserve">- наличие оборудования, обеспечивающего механизированную подготовку металлопроката (правку, очистку до степени </w:t>
            </w:r>
            <w:r w:rsidRPr="00843B22">
              <w:rPr>
                <w:bCs/>
                <w:color w:val="000000"/>
                <w:lang w:val="en-US"/>
              </w:rPr>
              <w:t>Sa</w:t>
            </w:r>
            <w:r w:rsidRPr="00843B22">
              <w:rPr>
                <w:bCs/>
                <w:color w:val="000000"/>
              </w:rPr>
              <w:t xml:space="preserve"> 2,5);</w:t>
            </w:r>
          </w:p>
          <w:p w:rsidR="00843B22" w:rsidRPr="00843B22" w:rsidRDefault="00843B22" w:rsidP="00843B22">
            <w:pPr>
              <w:tabs>
                <w:tab w:val="left" w:pos="1418"/>
              </w:tabs>
              <w:ind w:left="70" w:firstLine="283"/>
              <w:jc w:val="both"/>
              <w:rPr>
                <w:bCs/>
                <w:color w:val="000000"/>
              </w:rPr>
            </w:pPr>
            <w:r w:rsidRPr="00843B22">
              <w:rPr>
                <w:bCs/>
                <w:color w:val="000000"/>
              </w:rPr>
              <w:t xml:space="preserve">- наличие оборудования, обеспечивающего автоматизированный раскрой металла марки 10ХСНД, Д40 толщиной </w:t>
            </w:r>
            <w:r w:rsidRPr="00843B22">
              <w:rPr>
                <w:bCs/>
                <w:color w:val="000000"/>
                <w:lang w:val="en-US"/>
              </w:rPr>
              <w:t>b</w:t>
            </w:r>
            <w:r w:rsidRPr="00843B22">
              <w:rPr>
                <w:bCs/>
                <w:color w:val="000000"/>
              </w:rPr>
              <w:t>=20мм;</w:t>
            </w:r>
          </w:p>
          <w:p w:rsidR="00843B22" w:rsidRPr="00843B22" w:rsidRDefault="00843B22" w:rsidP="00843B22">
            <w:pPr>
              <w:tabs>
                <w:tab w:val="left" w:pos="1418"/>
              </w:tabs>
              <w:ind w:left="70" w:firstLine="283"/>
              <w:jc w:val="both"/>
              <w:rPr>
                <w:bCs/>
                <w:color w:val="000000"/>
              </w:rPr>
            </w:pPr>
            <w:r w:rsidRPr="00843B22">
              <w:rPr>
                <w:bCs/>
                <w:color w:val="000000"/>
              </w:rPr>
              <w:t xml:space="preserve">- наличие вальцы, обеспечивающей гибку по заданному чертежом У 705-906-ИНДЯ.142 </w:t>
            </w:r>
            <w:proofErr w:type="gramStart"/>
            <w:r w:rsidRPr="00843B22">
              <w:rPr>
                <w:bCs/>
                <w:color w:val="000000"/>
              </w:rPr>
              <w:t>СБ</w:t>
            </w:r>
            <w:proofErr w:type="gramEnd"/>
            <w:r w:rsidRPr="00843B22">
              <w:rPr>
                <w:bCs/>
                <w:color w:val="000000"/>
              </w:rPr>
              <w:t xml:space="preserve"> радиусу листового металла марки 10ХСНД, Д40 толщиной </w:t>
            </w:r>
            <w:r w:rsidRPr="00843B22">
              <w:rPr>
                <w:bCs/>
                <w:color w:val="000000"/>
                <w:lang w:val="en-US"/>
              </w:rPr>
              <w:t>b</w:t>
            </w:r>
            <w:r w:rsidRPr="00843B22">
              <w:rPr>
                <w:bCs/>
                <w:color w:val="000000"/>
              </w:rPr>
              <w:t>=20мм;</w:t>
            </w:r>
          </w:p>
          <w:p w:rsidR="00843B22" w:rsidRPr="00843B22" w:rsidRDefault="00843B22" w:rsidP="00843B22">
            <w:pPr>
              <w:tabs>
                <w:tab w:val="left" w:pos="1418"/>
              </w:tabs>
              <w:ind w:left="70" w:firstLine="283"/>
              <w:jc w:val="both"/>
              <w:rPr>
                <w:bCs/>
                <w:color w:val="000000"/>
              </w:rPr>
            </w:pPr>
            <w:r w:rsidRPr="00843B22">
              <w:rPr>
                <w:bCs/>
                <w:color w:val="000000"/>
              </w:rPr>
              <w:t>- наличие как минимум, полуавтоматической сварки для обеспечения качества сварных соединений конструкций фундаментов и зашивных листов;</w:t>
            </w:r>
          </w:p>
          <w:p w:rsidR="006A14A8" w:rsidRDefault="00843B22" w:rsidP="00843B22">
            <w:pPr>
              <w:tabs>
                <w:tab w:val="left" w:pos="1418"/>
              </w:tabs>
              <w:ind w:left="70" w:firstLine="283"/>
              <w:jc w:val="both"/>
              <w:rPr>
                <w:bCs/>
                <w:color w:val="000000"/>
              </w:rPr>
            </w:pPr>
            <w:r w:rsidRPr="00843B22">
              <w:rPr>
                <w:bCs/>
                <w:color w:val="000000"/>
              </w:rPr>
              <w:t>- наличие средств технологического оснащения (стенды, постели и пр.) для обеспечения качественной сборки под сварку и сварку конструкций фундаментов и листов биологической защиты</w:t>
            </w:r>
            <w:r w:rsidR="006A14A8" w:rsidRPr="00C81D4C">
              <w:rPr>
                <w:bCs/>
                <w:color w:val="000000"/>
              </w:rPr>
              <w:t>.</w:t>
            </w:r>
          </w:p>
          <w:p w:rsidR="00C81D4C" w:rsidRPr="00E64886" w:rsidRDefault="00C81D4C" w:rsidP="00C81D4C">
            <w:pPr>
              <w:tabs>
                <w:tab w:val="left" w:pos="1418"/>
              </w:tabs>
              <w:ind w:left="70" w:firstLine="283"/>
              <w:jc w:val="both"/>
            </w:pPr>
            <w:r>
              <w:rPr>
                <w:bCs/>
                <w:color w:val="000000"/>
              </w:rPr>
              <w:t xml:space="preserve">13.5 </w:t>
            </w:r>
            <w:r w:rsidRPr="00C81D4C">
              <w:rPr>
                <w:bCs/>
                <w:color w:val="000000"/>
              </w:rPr>
              <w:t xml:space="preserve">Наличие опыта </w:t>
            </w:r>
            <w:r w:rsidR="00843B22" w:rsidRPr="00843B22">
              <w:rPr>
                <w:bCs/>
                <w:color w:val="000000"/>
              </w:rPr>
              <w:t>утилизации атомных подводных лодок не менее 7 лет</w:t>
            </w:r>
            <w:r>
              <w:rPr>
                <w:bCs/>
                <w:color w:val="000000"/>
              </w:rP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w:t>
            </w:r>
            <w:r w:rsidR="00D53F46">
              <w:rPr>
                <w:u w:val="single"/>
              </w:rPr>
              <w:t>3</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843B22" w:rsidRPr="00843B22">
              <w:rPr>
                <w:bCs/>
              </w:rPr>
              <w:t>утилизации атомных подводных лодок не менее 7 лет</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C81D4C" w:rsidRPr="00843B22"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843B22" w:rsidRDefault="00843B22" w:rsidP="00E64886">
            <w:pPr>
              <w:widowControl w:val="0"/>
              <w:numPr>
                <w:ilvl w:val="2"/>
                <w:numId w:val="36"/>
              </w:numPr>
              <w:tabs>
                <w:tab w:val="left" w:pos="1204"/>
              </w:tabs>
              <w:adjustRightInd w:val="0"/>
              <w:ind w:left="0" w:right="113" w:firstLine="353"/>
              <w:jc w:val="both"/>
              <w:textAlignment w:val="baseline"/>
            </w:pPr>
            <w:r w:rsidRPr="00843B22">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t>;</w:t>
            </w:r>
          </w:p>
          <w:p w:rsidR="00843B22" w:rsidRDefault="00843B22" w:rsidP="00E64886">
            <w:pPr>
              <w:widowControl w:val="0"/>
              <w:numPr>
                <w:ilvl w:val="2"/>
                <w:numId w:val="36"/>
              </w:numPr>
              <w:tabs>
                <w:tab w:val="left" w:pos="1204"/>
              </w:tabs>
              <w:adjustRightInd w:val="0"/>
              <w:ind w:left="0" w:right="113" w:firstLine="353"/>
              <w:jc w:val="both"/>
              <w:textAlignment w:val="baseline"/>
            </w:pPr>
            <w:r w:rsidRPr="00843B22">
              <w:t>лицензия ФСБ на осуществление работ с использованием сведений, составляющих государственную тайну</w:t>
            </w:r>
            <w:r>
              <w:t>;</w:t>
            </w:r>
          </w:p>
          <w:p w:rsidR="00843B22" w:rsidRPr="00E64886" w:rsidRDefault="00843B22" w:rsidP="00E64886">
            <w:pPr>
              <w:widowControl w:val="0"/>
              <w:numPr>
                <w:ilvl w:val="2"/>
                <w:numId w:val="36"/>
              </w:numPr>
              <w:tabs>
                <w:tab w:val="left" w:pos="1204"/>
              </w:tabs>
              <w:adjustRightInd w:val="0"/>
              <w:ind w:left="0" w:right="113" w:firstLine="353"/>
              <w:jc w:val="both"/>
              <w:textAlignment w:val="baseline"/>
            </w:pPr>
            <w:r w:rsidRPr="00843B22">
              <w:t xml:space="preserve">сертификат на соответствие требованиям </w:t>
            </w:r>
            <w:r w:rsidRPr="00843B22">
              <w:rPr>
                <w:lang w:val="en-US"/>
              </w:rPr>
              <w:t>ISO</w:t>
            </w:r>
            <w:r w:rsidRPr="00843B22">
              <w:t xml:space="preserve"> 9001:2008, ГОСТ </w:t>
            </w:r>
            <w:r w:rsidRPr="00843B22">
              <w:rPr>
                <w:lang w:val="en-US"/>
              </w:rPr>
              <w:t>ISO</w:t>
            </w:r>
            <w:r w:rsidRPr="00843B22">
              <w:t xml:space="preserve"> 9001-2011</w:t>
            </w:r>
            <w: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395A2E" w:rsidP="00E64886">
            <w:pPr>
              <w:pStyle w:val="Times12"/>
              <w:tabs>
                <w:tab w:val="left" w:pos="70"/>
              </w:tabs>
              <w:ind w:right="113" w:firstLine="0"/>
              <w:rPr>
                <w:szCs w:val="24"/>
              </w:rPr>
            </w:pPr>
            <w:r w:rsidRPr="00E64886">
              <w:rPr>
                <w:szCs w:val="24"/>
              </w:rPr>
              <w:t>1 оригинал</w:t>
            </w:r>
            <w:r w:rsidR="0060072C">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21"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843B22">
            <w:pPr>
              <w:tabs>
                <w:tab w:val="left" w:pos="1134"/>
              </w:tabs>
              <w:jc w:val="both"/>
            </w:pPr>
            <w:r w:rsidRPr="00E64886">
              <w:t>«</w:t>
            </w:r>
            <w:r w:rsidR="00843B22">
              <w:t>04</w:t>
            </w:r>
            <w:r w:rsidRPr="00E64886">
              <w:t xml:space="preserve">» </w:t>
            </w:r>
            <w:r w:rsidR="00843B22">
              <w:t>июня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F534BA">
              <w:rPr>
                <w:szCs w:val="24"/>
              </w:rPr>
              <w:t>0</w:t>
            </w:r>
            <w:r w:rsidR="00843B22">
              <w:rPr>
                <w:szCs w:val="24"/>
              </w:rPr>
              <w:t>5</w:t>
            </w:r>
            <w:r w:rsidR="00431142" w:rsidRPr="00E64886">
              <w:rPr>
                <w:szCs w:val="24"/>
              </w:rPr>
              <w:t xml:space="preserve">» </w:t>
            </w:r>
            <w:r w:rsidR="00843B22">
              <w:rPr>
                <w:szCs w:val="24"/>
              </w:rPr>
              <w:t>июня</w:t>
            </w:r>
            <w:r w:rsidR="00F534BA">
              <w:rPr>
                <w:szCs w:val="24"/>
              </w:rPr>
              <w:t>я</w:t>
            </w:r>
            <w:r w:rsidR="00431142" w:rsidRPr="00E64886">
              <w:rPr>
                <w:szCs w:val="24"/>
              </w:rPr>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843B22">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F534BA">
              <w:rPr>
                <w:szCs w:val="24"/>
              </w:rPr>
              <w:t>0</w:t>
            </w:r>
            <w:r w:rsidR="00843B22">
              <w:rPr>
                <w:szCs w:val="24"/>
              </w:rPr>
              <w:t>6</w:t>
            </w:r>
            <w:r w:rsidR="00431142" w:rsidRPr="00E64886">
              <w:rPr>
                <w:szCs w:val="24"/>
              </w:rPr>
              <w:t xml:space="preserve">» </w:t>
            </w:r>
            <w:r w:rsidR="00843B22">
              <w:rPr>
                <w:szCs w:val="24"/>
              </w:rPr>
              <w:t>июня</w:t>
            </w:r>
            <w:r w:rsidR="00D24548">
              <w:rPr>
                <w:szCs w:val="24"/>
              </w:rPr>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w:t>
            </w:r>
            <w:proofErr w:type="gramStart"/>
            <w:r w:rsidRPr="00F857D4">
              <w:rPr>
                <w:color w:val="000000"/>
              </w:rPr>
              <w:t>i</w:t>
            </w:r>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w:t>
            </w:r>
            <w:proofErr w:type="gramStart"/>
            <w:r w:rsidRPr="00F857D4">
              <w:rPr>
                <w:bCs w:val="0"/>
                <w:snapToGrid/>
                <w:color w:val="000000"/>
                <w:sz w:val="24"/>
                <w:szCs w:val="24"/>
              </w:rPr>
              <w:t>i</w:t>
            </w:r>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w:t>
            </w:r>
            <w:proofErr w:type="gramStart"/>
            <w:r w:rsidRPr="00F857D4">
              <w:rPr>
                <w:color w:val="000000"/>
              </w:rPr>
              <w:t>Vк</w:t>
            </w:r>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proofErr w:type="gramStart"/>
            <w:r w:rsidRPr="00F857D4">
              <w:rPr>
                <w:color w:val="000000"/>
                <w:u w:val="single"/>
              </w:rPr>
              <w:t>Ц</w:t>
            </w:r>
            <w:proofErr w:type="gramEnd"/>
            <w:r w:rsidRPr="00F857D4">
              <w:rPr>
                <w:color w:val="000000"/>
                <w:u w:val="single"/>
              </w:rPr>
              <w:t xml:space="preserve">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w:t>
            </w:r>
            <w:proofErr w:type="gramStart"/>
            <w:r w:rsidRPr="00F857D4">
              <w:rPr>
                <w:spacing w:val="-6"/>
                <w:u w:val="single"/>
              </w:rPr>
              <w:t xml:space="preserve"> )</w:t>
            </w:r>
            <w:proofErr w:type="gramEnd"/>
            <w:r w:rsidRPr="00F857D4">
              <w:rPr>
                <w:spacing w:val="-6"/>
                <w:u w:val="single"/>
              </w:rPr>
              <w:t>* 100</w:t>
            </w:r>
            <w:r w:rsidRPr="00F857D4">
              <w:rPr>
                <w:spacing w:val="-6"/>
              </w:rPr>
              <w:br/>
              <w:t>Cmax – Cmin</w:t>
            </w:r>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w:t>
            </w:r>
            <w:proofErr w:type="gramStart"/>
            <w:r w:rsidRPr="00F857D4">
              <w:rPr>
                <w:color w:val="000000"/>
              </w:rPr>
              <w:t xml:space="preserve"> </w:t>
            </w:r>
            <w:r w:rsidRPr="00F857D4">
              <w:rPr>
                <w:color w:val="000000"/>
              </w:rPr>
              <w:br/>
              <w:t xml:space="preserve"> </w:t>
            </w:r>
            <w:r w:rsidR="00EA4C08">
              <w:rPr>
                <w:color w:val="000000"/>
              </w:rPr>
              <w:t xml:space="preserve">       </w:t>
            </w:r>
            <w:r w:rsidRPr="00F857D4">
              <w:rPr>
                <w:color w:val="000000"/>
              </w:rPr>
              <w:t>С</w:t>
            </w:r>
            <w:proofErr w:type="gramEnd"/>
            <w:r w:rsidRPr="00F857D4">
              <w:rPr>
                <w:color w:val="000000"/>
              </w:rPr>
              <w:t xml:space="preserve">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w:t>
            </w:r>
            <w:r w:rsidR="00843B22">
              <w:rPr>
                <w:color w:val="000000"/>
              </w:rPr>
              <w:t>ика, в единицах измерения срока.</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gramStart"/>
                  <w:r w:rsidRPr="00CA7134">
                    <w:t>Г</w:t>
                  </w:r>
                  <w:proofErr w:type="gramEnd"/>
                  <w:r w:rsidRPr="00CA7134">
                    <w:t>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БГ</w:t>
                  </w:r>
                  <w:proofErr w:type="gramStart"/>
                  <w:r w:rsidRPr="00CA7134">
                    <w:t>i</w:t>
                  </w:r>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w:t>
                  </w:r>
                  <w:proofErr w:type="gramStart"/>
                  <w:r w:rsidRPr="00CA7134">
                    <w:t>i</w:t>
                  </w:r>
                  <w:proofErr w:type="gramEnd"/>
                  <w:r w:rsidRPr="00CA7134">
                    <w:t xml:space="preserve">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 xml:space="preserve">Гпредел – </w:t>
                  </w:r>
                  <w:proofErr w:type="gramStart"/>
                  <w:r w:rsidRPr="00CA7134">
                    <w:t>Г</w:t>
                  </w:r>
                  <w:proofErr w:type="gramEnd"/>
                  <w:r w:rsidRPr="00CA7134">
                    <w:t>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w:t>
            </w:r>
            <w:proofErr w:type="gramStart"/>
            <w:r w:rsidRPr="00462091">
              <w:rPr>
                <w:color w:val="000000"/>
              </w:rPr>
              <w:t>i</w:t>
            </w:r>
            <w:proofErr w:type="gramEnd"/>
            <w:r w:rsidRPr="00462091">
              <w:rPr>
                <w:color w:val="000000"/>
              </w:rPr>
              <w:t xml:space="preserve">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 xml:space="preserve">Гпредел  – предельное значение гарантийного срока, превышающее </w:t>
            </w:r>
            <w:proofErr w:type="gramStart"/>
            <w:r w:rsidRPr="00462091">
              <w:rPr>
                <w:color w:val="000000"/>
              </w:rPr>
              <w:t>Г</w:t>
            </w:r>
            <w:proofErr w:type="gramEnd"/>
            <w:r w:rsidRPr="00462091">
              <w:rPr>
                <w:color w:val="000000"/>
              </w:rPr>
              <w:t>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gramStart"/>
            <w:r w:rsidRPr="00462091">
              <w:rPr>
                <w:color w:val="000000"/>
              </w:rPr>
              <w:t>V</w:t>
            </w:r>
            <w:proofErr w:type="gramEnd"/>
            <w:r w:rsidRPr="00462091">
              <w:rPr>
                <w:color w:val="000000"/>
              </w:rPr>
              <w:t>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4908E7">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908E7">
              <w:t xml:space="preserve">, </w:t>
            </w:r>
            <w:r w:rsidR="004908E7" w:rsidRPr="004908E7">
              <w:t>после получения Заказчиком согласования крупной сделки от Госкорпорации «Росатом»</w:t>
            </w:r>
            <w:r w:rsidR="00D420A2">
              <w:t>.</w:t>
            </w:r>
          </w:p>
          <w:p w:rsidR="00D420A2" w:rsidRPr="00E64886" w:rsidRDefault="00D420A2" w:rsidP="004908E7">
            <w:pPr>
              <w:ind w:right="113"/>
              <w:jc w:val="both"/>
              <w:rPr>
                <w:spacing w:val="-6"/>
              </w:rPr>
            </w:pPr>
            <w:r w:rsidRPr="00D420A2">
              <w:rPr>
                <w:b/>
                <w:bCs/>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r w:rsidR="00AD4408">
              <w:rPr>
                <w:spacing w:val="-6"/>
              </w:rPr>
              <w:t>(возврата аванса)</w:t>
            </w:r>
          </w:p>
        </w:tc>
        <w:tc>
          <w:tcPr>
            <w:tcW w:w="6804" w:type="dxa"/>
          </w:tcPr>
          <w:p w:rsidR="0060072C" w:rsidRDefault="00AD4408" w:rsidP="00004E42">
            <w:pPr>
              <w:ind w:right="113"/>
              <w:jc w:val="both"/>
              <w:rPr>
                <w:spacing w:val="-6"/>
              </w:rPr>
            </w:pPr>
            <w:r>
              <w:rPr>
                <w:spacing w:val="-6"/>
              </w:rPr>
              <w:t>Б</w:t>
            </w:r>
            <w:r w:rsidRPr="00AD4408">
              <w:rPr>
                <w:spacing w:val="-6"/>
              </w:rPr>
              <w:t>езотзывная банковская гарантия возврата аванса или передача заказчику в залог денежных средств на сумму не менее суммы авансовых платежей</w:t>
            </w:r>
            <w:r w:rsidR="00286132" w:rsidRPr="00E64886">
              <w:rPr>
                <w:spacing w:val="-6"/>
              </w:rPr>
              <w:t>.</w:t>
            </w:r>
            <w:r w:rsidR="00004E42">
              <w:rPr>
                <w:spacing w:val="-6"/>
              </w:rPr>
              <w:t xml:space="preserve"> </w:t>
            </w:r>
          </w:p>
          <w:p w:rsidR="004F4A16" w:rsidRPr="00E64886" w:rsidRDefault="00004E42" w:rsidP="000C79FB">
            <w:pPr>
              <w:ind w:right="113"/>
              <w:jc w:val="both"/>
              <w:rPr>
                <w:spacing w:val="-6"/>
              </w:rPr>
            </w:pPr>
            <w:r>
              <w:rPr>
                <w:spacing w:val="-6"/>
              </w:rPr>
              <w:t>Обеспечение предоставляется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договор.</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«Росатом».</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bookmarkEnd w:id="207"/>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8"/>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gramStart"/>
      <w:r w:rsidRPr="006F1702">
        <w:rPr>
          <w:i/>
        </w:rPr>
        <w:t>ов</w:t>
      </w:r>
      <w:r w:rsidRPr="006F1702">
        <w:t xml:space="preserve"> на</w:t>
      </w:r>
      <w:proofErr w:type="gramEnd"/>
      <w:r w:rsidRPr="006F1702">
        <w:t xml:space="preserve"> ___________________________________, опубликованное на сайте </w:t>
      </w:r>
      <w:hyperlink r:id="rId23"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gramStart"/>
      <w:r w:rsidR="00FF718F" w:rsidRPr="006F1702">
        <w:rPr>
          <w:i/>
          <w:iCs/>
        </w:rPr>
        <w:t xml:space="preserve">ов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уполномоченного лица участника процедуры закупки с указанием должности, контактного телефона, эл</w:t>
            </w:r>
            <w:proofErr w:type="gramStart"/>
            <w:r w:rsidRPr="006F1702">
              <w:rPr>
                <w:szCs w:val="24"/>
              </w:rPr>
              <w:t>.п</w:t>
            </w:r>
            <w:proofErr w:type="gramEnd"/>
            <w:r w:rsidRPr="006F1702">
              <w:rPr>
                <w:szCs w:val="24"/>
              </w:rPr>
              <w:t xml:space="preserve">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4"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gramStart"/>
      <w:r w:rsidR="00FF718F" w:rsidRPr="006F1702">
        <w:rPr>
          <w:i/>
          <w:iCs/>
        </w:rPr>
        <w:t>ов</w:t>
      </w:r>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5"/>
          <w:footerReference w:type="default" r:id="rId26"/>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27473E">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2C7" w:rsidRDefault="002D42C7">
      <w:r>
        <w:separator/>
      </w:r>
    </w:p>
  </w:endnote>
  <w:endnote w:type="continuationSeparator" w:id="0">
    <w:p w:rsidR="002D42C7" w:rsidRDefault="002D4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B22" w:rsidRDefault="00843B22">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843B22" w:rsidRDefault="00843B22">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B22" w:rsidRPr="008E3A36" w:rsidRDefault="00843B22"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Pr>
        <w:rStyle w:val="ad"/>
        <w:rFonts w:ascii="Times New Roman" w:hAnsi="Times New Roman" w:cs="Times New Roman"/>
        <w:noProof/>
      </w:rPr>
      <w:t>2</w:t>
    </w:r>
    <w:r w:rsidRPr="008E3A36">
      <w:rPr>
        <w:rStyle w:val="ad"/>
        <w:rFonts w:ascii="Times New Roman" w:hAnsi="Times New Roman" w:cs="Times New Roman"/>
      </w:rPr>
      <w:fldChar w:fldCharType="end"/>
    </w:r>
  </w:p>
  <w:p w:rsidR="00843B22" w:rsidRPr="00EE3A08" w:rsidRDefault="00843B22"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843B22" w:rsidRPr="008E3A36" w:rsidRDefault="00843B22"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B22" w:rsidRPr="00095529" w:rsidRDefault="00843B22"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D420A2">
      <w:rPr>
        <w:rStyle w:val="ad"/>
        <w:rFonts w:ascii="Times New Roman" w:hAnsi="Times New Roman" w:cs="Times New Roman"/>
        <w:noProof/>
        <w:sz w:val="22"/>
        <w:szCs w:val="22"/>
      </w:rPr>
      <w:t>32</w:t>
    </w:r>
    <w:r w:rsidRPr="00095529">
      <w:rPr>
        <w:rStyle w:val="ad"/>
        <w:rFonts w:ascii="Times New Roman" w:hAnsi="Times New Roman" w:cs="Times New Roman"/>
        <w:sz w:val="22"/>
        <w:szCs w:val="22"/>
      </w:rPr>
      <w:fldChar w:fldCharType="end"/>
    </w:r>
  </w:p>
  <w:p w:rsidR="00843B22" w:rsidRPr="000B1202" w:rsidRDefault="00843B22" w:rsidP="00086390">
    <w:pPr>
      <w:shd w:val="clear" w:color="auto" w:fill="FFFFFF"/>
      <w:jc w:val="center"/>
      <w:rPr>
        <w:bCs/>
        <w:color w:val="000000"/>
        <w:sz w:val="18"/>
        <w:szCs w:val="18"/>
      </w:rPr>
    </w:pPr>
    <w:r w:rsidRPr="000B1202">
      <w:rPr>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на </w:t>
    </w:r>
    <w:r>
      <w:rPr>
        <w:bCs/>
        <w:color w:val="000000"/>
        <w:sz w:val="18"/>
        <w:szCs w:val="18"/>
      </w:rPr>
      <w:t xml:space="preserve">выполнение работ </w:t>
    </w:r>
    <w:r w:rsidRPr="00843B22">
      <w:rPr>
        <w:bCs/>
        <w:color w:val="000000"/>
        <w:sz w:val="18"/>
        <w:szCs w:val="18"/>
      </w:rPr>
      <w:t xml:space="preserve">«Изготовление, доставка, монтаж опорных фундаментов (чертеж № У705-906-ИНДЯ.139 </w:t>
    </w:r>
    <w:proofErr w:type="gramStart"/>
    <w:r w:rsidRPr="00843B22">
      <w:rPr>
        <w:bCs/>
        <w:color w:val="000000"/>
        <w:sz w:val="18"/>
        <w:szCs w:val="18"/>
      </w:rPr>
      <w:t>СБ</w:t>
    </w:r>
    <w:proofErr w:type="gramEnd"/>
    <w:r w:rsidRPr="00843B22">
      <w:rPr>
        <w:bCs/>
        <w:color w:val="000000"/>
        <w:sz w:val="18"/>
        <w:szCs w:val="18"/>
      </w:rPr>
      <w:t>) и биологической защиты (чертеж № У 705-906-ИНДЯ.142 СБ) на блоке реакторного отсека утилизированной атомной подводной лодки (УАПЛ) зав. №910»</w:t>
    </w:r>
    <w:r w:rsidRPr="00AE09C0">
      <w:rPr>
        <w:bCs/>
        <w:color w:val="000000"/>
        <w:sz w:val="18"/>
        <w:szCs w:val="18"/>
      </w:rPr>
      <w:t>.</w:t>
    </w:r>
  </w:p>
  <w:p w:rsidR="00843B22" w:rsidRPr="000B1202" w:rsidRDefault="00843B22"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2C7" w:rsidRDefault="002D42C7">
      <w:r>
        <w:separator/>
      </w:r>
    </w:p>
  </w:footnote>
  <w:footnote w:type="continuationSeparator" w:id="0">
    <w:p w:rsidR="002D42C7" w:rsidRDefault="002D4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B22" w:rsidRDefault="00843B22">
    <w:pPr>
      <w:pStyle w:val="a9"/>
    </w:pPr>
  </w:p>
  <w:p w:rsidR="00843B22" w:rsidRDefault="00843B2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B22" w:rsidRPr="00B33FEE" w:rsidRDefault="00843B22">
    <w:pPr>
      <w:pStyle w:val="a9"/>
      <w:jc w:val="center"/>
      <w:rPr>
        <w:rFonts w:ascii="Times New Roman" w:hAnsi="Times New Roman" w:cs="Times New Roman"/>
        <w:sz w:val="24"/>
      </w:rPr>
    </w:pPr>
  </w:p>
  <w:p w:rsidR="00843B22" w:rsidRPr="00B33FEE" w:rsidRDefault="00843B22"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4E42"/>
    <w:rsid w:val="00006802"/>
    <w:rsid w:val="00014AA6"/>
    <w:rsid w:val="00020210"/>
    <w:rsid w:val="0002191F"/>
    <w:rsid w:val="00022243"/>
    <w:rsid w:val="000222DC"/>
    <w:rsid w:val="00022C36"/>
    <w:rsid w:val="00027D3D"/>
    <w:rsid w:val="00030725"/>
    <w:rsid w:val="000313A5"/>
    <w:rsid w:val="00032E41"/>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C79FB"/>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368E"/>
    <w:rsid w:val="00156781"/>
    <w:rsid w:val="0016666B"/>
    <w:rsid w:val="001751B4"/>
    <w:rsid w:val="00176B74"/>
    <w:rsid w:val="0018129C"/>
    <w:rsid w:val="00182C52"/>
    <w:rsid w:val="00185C86"/>
    <w:rsid w:val="001A25B2"/>
    <w:rsid w:val="001A2F3C"/>
    <w:rsid w:val="001B10C3"/>
    <w:rsid w:val="001B1FFE"/>
    <w:rsid w:val="001B23E6"/>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07C89"/>
    <w:rsid w:val="0021583B"/>
    <w:rsid w:val="00216681"/>
    <w:rsid w:val="00220979"/>
    <w:rsid w:val="00221920"/>
    <w:rsid w:val="00222AD6"/>
    <w:rsid w:val="00231A91"/>
    <w:rsid w:val="00233479"/>
    <w:rsid w:val="00242CF3"/>
    <w:rsid w:val="002451B8"/>
    <w:rsid w:val="002468D9"/>
    <w:rsid w:val="00252DDD"/>
    <w:rsid w:val="00254959"/>
    <w:rsid w:val="00263893"/>
    <w:rsid w:val="00266AFC"/>
    <w:rsid w:val="0026717D"/>
    <w:rsid w:val="002710D2"/>
    <w:rsid w:val="0027473E"/>
    <w:rsid w:val="00274D0E"/>
    <w:rsid w:val="00276A66"/>
    <w:rsid w:val="0028012F"/>
    <w:rsid w:val="00281D88"/>
    <w:rsid w:val="002829C2"/>
    <w:rsid w:val="002829E8"/>
    <w:rsid w:val="00286132"/>
    <w:rsid w:val="002862E1"/>
    <w:rsid w:val="00286BF1"/>
    <w:rsid w:val="0028731F"/>
    <w:rsid w:val="00287ADE"/>
    <w:rsid w:val="00287FBD"/>
    <w:rsid w:val="002905B1"/>
    <w:rsid w:val="002A4070"/>
    <w:rsid w:val="002A6537"/>
    <w:rsid w:val="002A771E"/>
    <w:rsid w:val="002B70F8"/>
    <w:rsid w:val="002C0217"/>
    <w:rsid w:val="002D42C7"/>
    <w:rsid w:val="002D7015"/>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3520"/>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3C41"/>
    <w:rsid w:val="00444978"/>
    <w:rsid w:val="0044644F"/>
    <w:rsid w:val="00451B07"/>
    <w:rsid w:val="004575B5"/>
    <w:rsid w:val="00462091"/>
    <w:rsid w:val="00465E79"/>
    <w:rsid w:val="004756AD"/>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4A16"/>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0072C"/>
    <w:rsid w:val="006118DE"/>
    <w:rsid w:val="00614604"/>
    <w:rsid w:val="006170FA"/>
    <w:rsid w:val="006213F2"/>
    <w:rsid w:val="006224A2"/>
    <w:rsid w:val="00622AC6"/>
    <w:rsid w:val="00627BE5"/>
    <w:rsid w:val="0063470C"/>
    <w:rsid w:val="0063689C"/>
    <w:rsid w:val="006412D1"/>
    <w:rsid w:val="00645E1F"/>
    <w:rsid w:val="006475CB"/>
    <w:rsid w:val="00651B66"/>
    <w:rsid w:val="00655E96"/>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A55A0"/>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3A91"/>
    <w:rsid w:val="007E4785"/>
    <w:rsid w:val="007E4B9F"/>
    <w:rsid w:val="007E553C"/>
    <w:rsid w:val="007F6716"/>
    <w:rsid w:val="00816E3C"/>
    <w:rsid w:val="00822104"/>
    <w:rsid w:val="00825191"/>
    <w:rsid w:val="00840AD7"/>
    <w:rsid w:val="00843B22"/>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97A89"/>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07FDA"/>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2695"/>
    <w:rsid w:val="00A12AEC"/>
    <w:rsid w:val="00A13085"/>
    <w:rsid w:val="00A141AC"/>
    <w:rsid w:val="00A1661F"/>
    <w:rsid w:val="00A2664E"/>
    <w:rsid w:val="00A27A26"/>
    <w:rsid w:val="00A45D68"/>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4408"/>
    <w:rsid w:val="00AD69AA"/>
    <w:rsid w:val="00AE0301"/>
    <w:rsid w:val="00AE09C0"/>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1B5A"/>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20A2"/>
    <w:rsid w:val="00D4398B"/>
    <w:rsid w:val="00D46CD5"/>
    <w:rsid w:val="00D52950"/>
    <w:rsid w:val="00D53CB4"/>
    <w:rsid w:val="00D53F46"/>
    <w:rsid w:val="00D55946"/>
    <w:rsid w:val="00D61140"/>
    <w:rsid w:val="00D61D5A"/>
    <w:rsid w:val="00D6465C"/>
    <w:rsid w:val="00D67EBC"/>
    <w:rsid w:val="00D743E0"/>
    <w:rsid w:val="00D804A7"/>
    <w:rsid w:val="00D86F80"/>
    <w:rsid w:val="00D965B3"/>
    <w:rsid w:val="00D96CEB"/>
    <w:rsid w:val="00DB03D1"/>
    <w:rsid w:val="00DB1530"/>
    <w:rsid w:val="00DB21E6"/>
    <w:rsid w:val="00DB41B6"/>
    <w:rsid w:val="00DC15F1"/>
    <w:rsid w:val="00DC32D5"/>
    <w:rsid w:val="00DC5B78"/>
    <w:rsid w:val="00DD095F"/>
    <w:rsid w:val="00DF0C7F"/>
    <w:rsid w:val="00DF1CAD"/>
    <w:rsid w:val="00DF5BF5"/>
    <w:rsid w:val="00E011E9"/>
    <w:rsid w:val="00E13A25"/>
    <w:rsid w:val="00E13CFB"/>
    <w:rsid w:val="00E203D2"/>
    <w:rsid w:val="00E248AD"/>
    <w:rsid w:val="00E25981"/>
    <w:rsid w:val="00E27450"/>
    <w:rsid w:val="00E301CA"/>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3A4D"/>
    <w:rsid w:val="00F3512B"/>
    <w:rsid w:val="00F418A5"/>
    <w:rsid w:val="00F4385A"/>
    <w:rsid w:val="00F52752"/>
    <w:rsid w:val="00F534BA"/>
    <w:rsid w:val="00F54E43"/>
    <w:rsid w:val="00F55083"/>
    <w:rsid w:val="00F567E7"/>
    <w:rsid w:val="00F57BB8"/>
    <w:rsid w:val="00F61A43"/>
    <w:rsid w:val="00F71901"/>
    <w:rsid w:val="00F82CAD"/>
    <w:rsid w:val="00F831D4"/>
    <w:rsid w:val="00F857D4"/>
    <w:rsid w:val="00F87C0C"/>
    <w:rsid w:val="00F92B5F"/>
    <w:rsid w:val="00F93BBA"/>
    <w:rsid w:val="00FA1FA8"/>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rumin_a@szcsevrao.aspol.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services.fms.gov.ru/info-service.htm?sid=2000"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C4655A-1C5B-40D9-A74C-BB3B9EAE8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52</Pages>
  <Words>21952</Words>
  <Characters>125132</Characters>
  <Application>Microsoft Office Word</Application>
  <DocSecurity>0</DocSecurity>
  <Lines>1042</Lines>
  <Paragraphs>293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146791</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25</cp:revision>
  <cp:lastPrinted>2013-05-24T13:29:00Z</cp:lastPrinted>
  <dcterms:created xsi:type="dcterms:W3CDTF">2013-02-20T14:03:00Z</dcterms:created>
  <dcterms:modified xsi:type="dcterms:W3CDTF">2013-05-24T13:30:00Z</dcterms:modified>
</cp:coreProperties>
</file>