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3D5" w:rsidRDefault="007B43D5" w:rsidP="007B43D5">
      <w:pPr>
        <w:pStyle w:val="1"/>
        <w:numPr>
          <w:ilvl w:val="0"/>
          <w:numId w:val="2"/>
        </w:numPr>
        <w:tabs>
          <w:tab w:val="left" w:pos="426"/>
        </w:tabs>
        <w:ind w:left="0" w:firstLine="0"/>
        <w:jc w:val="center"/>
        <w:rPr>
          <w:sz w:val="28"/>
          <w:szCs w:val="28"/>
        </w:rPr>
      </w:pPr>
      <w:bookmarkStart w:id="0" w:name="_Toc399408082"/>
      <w:bookmarkStart w:id="1" w:name="_Toc398564572"/>
      <w:bookmarkStart w:id="2" w:name="_Toc432060769"/>
      <w:r>
        <w:rPr>
          <w:sz w:val="28"/>
          <w:szCs w:val="28"/>
        </w:rPr>
        <w:t xml:space="preserve">ИЗВЕЩЕНИЕ О ПРОВЕДЕНИИ </w:t>
      </w:r>
      <w:bookmarkEnd w:id="0"/>
      <w:bookmarkEnd w:id="1"/>
      <w:r>
        <w:rPr>
          <w:sz w:val="28"/>
          <w:szCs w:val="28"/>
        </w:rPr>
        <w:t>ЗАКУПКИ</w:t>
      </w:r>
      <w:bookmarkEnd w:id="2"/>
    </w:p>
    <w:p w:rsidR="007B43D5" w:rsidRDefault="007B43D5" w:rsidP="007B43D5">
      <w:pPr>
        <w:rPr>
          <w:sz w:val="28"/>
          <w:szCs w:val="28"/>
        </w:rPr>
      </w:pPr>
    </w:p>
    <w:p w:rsidR="007B43D5" w:rsidRDefault="007B43D5" w:rsidP="007B43D5">
      <w:pPr>
        <w:pStyle w:val="a7"/>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Форма и способ процедуры закупки:</w:t>
      </w:r>
      <w:r>
        <w:rPr>
          <w:rFonts w:ascii="Times New Roman" w:hAnsi="Times New Roman"/>
          <w:sz w:val="28"/>
          <w:szCs w:val="28"/>
        </w:rPr>
        <w:t xml:space="preserve"> Открытый запрос цен в электронной форме.</w:t>
      </w:r>
    </w:p>
    <w:p w:rsidR="007B43D5" w:rsidRDefault="007B43D5" w:rsidP="007B43D5">
      <w:pPr>
        <w:tabs>
          <w:tab w:val="left" w:pos="1134"/>
        </w:tabs>
        <w:ind w:left="709"/>
        <w:contextualSpacing/>
        <w:jc w:val="both"/>
        <w:rPr>
          <w:rFonts w:eastAsia="Calibri"/>
          <w:bCs/>
          <w:sz w:val="28"/>
          <w:szCs w:val="28"/>
          <w:lang w:eastAsia="en-US"/>
        </w:rPr>
      </w:pPr>
    </w:p>
    <w:p w:rsidR="007B43D5" w:rsidRDefault="007B43D5" w:rsidP="007B43D5">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29.07.2015г. №75</w:t>
      </w:r>
      <w:r>
        <w:rPr>
          <w:rFonts w:ascii="Times New Roman" w:hAnsi="Times New Roman"/>
        </w:rPr>
        <w:t>)</w:t>
      </w:r>
      <w:r>
        <w:rPr>
          <w:rFonts w:ascii="Times New Roman" w:hAnsi="Times New Roman"/>
          <w:b/>
          <w:i/>
        </w:rPr>
        <w:t>.</w:t>
      </w:r>
    </w:p>
    <w:p w:rsidR="007B43D5" w:rsidRDefault="007B43D5" w:rsidP="007B43D5">
      <w:pPr>
        <w:tabs>
          <w:tab w:val="left" w:pos="1134"/>
        </w:tabs>
        <w:ind w:firstLine="709"/>
        <w:jc w:val="both"/>
        <w:rPr>
          <w:rFonts w:eastAsia="Calibri"/>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B43D5" w:rsidRDefault="007B43D5" w:rsidP="007B43D5">
      <w:pPr>
        <w:tabs>
          <w:tab w:val="left" w:pos="1134"/>
        </w:tabs>
        <w:ind w:firstLine="709"/>
        <w:jc w:val="both"/>
        <w:rPr>
          <w:rFonts w:eastAsia="Calibri"/>
          <w:bCs/>
          <w:sz w:val="28"/>
          <w:szCs w:val="28"/>
          <w:lang w:eastAsia="en-US"/>
        </w:rPr>
      </w:pPr>
    </w:p>
    <w:p w:rsidR="007B43D5" w:rsidRDefault="007B43D5" w:rsidP="007B43D5">
      <w:pPr>
        <w:pStyle w:val="a7"/>
        <w:numPr>
          <w:ilvl w:val="0"/>
          <w:numId w:val="3"/>
        </w:numPr>
        <w:tabs>
          <w:tab w:val="left" w:pos="-142"/>
          <w:tab w:val="left" w:pos="0"/>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финансовую аренду (лизинг) </w:t>
      </w:r>
      <w:proofErr w:type="spellStart"/>
      <w:r>
        <w:rPr>
          <w:rFonts w:ascii="Times New Roman" w:hAnsi="Times New Roman"/>
          <w:bCs/>
          <w:sz w:val="28"/>
          <w:szCs w:val="28"/>
        </w:rPr>
        <w:t>минипогрузчика</w:t>
      </w:r>
      <w:proofErr w:type="spellEnd"/>
      <w:r>
        <w:rPr>
          <w:rFonts w:ascii="Times New Roman" w:hAnsi="Times New Roman"/>
          <w:bCs/>
          <w:sz w:val="28"/>
          <w:szCs w:val="28"/>
        </w:rPr>
        <w:t xml:space="preserve"> WECAN </w:t>
      </w:r>
      <w:r>
        <w:rPr>
          <w:rFonts w:ascii="Times New Roman" w:hAnsi="Times New Roman"/>
          <w:spacing w:val="-6"/>
          <w:sz w:val="28"/>
          <w:szCs w:val="28"/>
        </w:rPr>
        <w:t>для нужд АО «НИАЭП».</w:t>
      </w:r>
    </w:p>
    <w:p w:rsidR="007B43D5" w:rsidRDefault="007B43D5" w:rsidP="007B43D5">
      <w:pPr>
        <w:tabs>
          <w:tab w:val="left" w:pos="1134"/>
        </w:tabs>
        <w:ind w:left="709"/>
        <w:contextualSpacing/>
        <w:jc w:val="both"/>
        <w:rPr>
          <w:b/>
          <w:spacing w:val="-6"/>
          <w:sz w:val="28"/>
          <w:szCs w:val="28"/>
        </w:rPr>
      </w:pPr>
    </w:p>
    <w:p w:rsidR="007B43D5" w:rsidRDefault="007B43D5" w:rsidP="007B43D5">
      <w:pPr>
        <w:pStyle w:val="a7"/>
        <w:numPr>
          <w:ilvl w:val="0"/>
          <w:numId w:val="3"/>
        </w:numPr>
        <w:tabs>
          <w:tab w:val="left" w:pos="-2552"/>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являющийся Организатором закупки</w:t>
      </w:r>
      <w:r>
        <w:rPr>
          <w:rFonts w:ascii="Times New Roman" w:hAnsi="Times New Roman"/>
          <w:spacing w:val="-6"/>
          <w:sz w:val="28"/>
          <w:szCs w:val="28"/>
        </w:rPr>
        <w:t>: Акционерное общество НИЖЕГОРОДСКАЯ ИНЖИНИРИНГОВАЯ КОМПАНИЯ «АТОМЭНЕРГОПРОЕКТ»</w:t>
      </w:r>
      <w:r>
        <w:rPr>
          <w:rFonts w:ascii="Times New Roman" w:hAnsi="Times New Roman"/>
          <w:b/>
          <w:spacing w:val="-6"/>
          <w:sz w:val="28"/>
          <w:szCs w:val="28"/>
        </w:rPr>
        <w:t xml:space="preserve"> </w:t>
      </w:r>
    </w:p>
    <w:p w:rsidR="007B43D5" w:rsidRDefault="007B43D5" w:rsidP="007B43D5">
      <w:pPr>
        <w:ind w:firstLine="709"/>
        <w:rPr>
          <w:sz w:val="28"/>
          <w:szCs w:val="28"/>
        </w:rPr>
      </w:pPr>
      <w:r>
        <w:rPr>
          <w:sz w:val="28"/>
          <w:szCs w:val="28"/>
        </w:rPr>
        <w:t>Место нахождения: 603006, г. Нижний Новгород, пл. Свободы, д. 3.</w:t>
      </w:r>
    </w:p>
    <w:p w:rsidR="007B43D5" w:rsidRDefault="007B43D5" w:rsidP="007B43D5">
      <w:pPr>
        <w:ind w:firstLine="709"/>
        <w:rPr>
          <w:sz w:val="28"/>
          <w:szCs w:val="28"/>
        </w:rPr>
      </w:pPr>
      <w:r>
        <w:rPr>
          <w:sz w:val="28"/>
          <w:szCs w:val="28"/>
        </w:rPr>
        <w:t>Почтовый адрес: 603006, г. Нижний Новгород, пл. Свободы, д. 3.</w:t>
      </w:r>
    </w:p>
    <w:p w:rsidR="007B43D5" w:rsidRDefault="007B43D5" w:rsidP="007B43D5">
      <w:pPr>
        <w:tabs>
          <w:tab w:val="left" w:pos="1134"/>
        </w:tabs>
        <w:ind w:firstLine="709"/>
        <w:jc w:val="both"/>
        <w:rPr>
          <w:sz w:val="28"/>
          <w:szCs w:val="28"/>
        </w:rPr>
      </w:pPr>
      <w:r>
        <w:rPr>
          <w:sz w:val="28"/>
          <w:szCs w:val="28"/>
        </w:rPr>
        <w:t xml:space="preserve">Контактное лицо:  Бредихина Нелли Николаевна, (831) 421-79-00 доб. 27-24, </w:t>
      </w:r>
      <w:r>
        <w:rPr>
          <w:sz w:val="28"/>
          <w:szCs w:val="28"/>
          <w:lang w:val="en-US"/>
        </w:rPr>
        <w:t>n</w:t>
      </w:r>
      <w:r>
        <w:rPr>
          <w:sz w:val="28"/>
          <w:szCs w:val="28"/>
        </w:rPr>
        <w:t>.</w:t>
      </w:r>
      <w:proofErr w:type="spellStart"/>
      <w:r>
        <w:rPr>
          <w:sz w:val="28"/>
          <w:szCs w:val="28"/>
          <w:lang w:val="en-US"/>
        </w:rPr>
        <w:t>bredihina</w:t>
      </w:r>
      <w:proofErr w:type="spellEnd"/>
      <w:r>
        <w:rPr>
          <w:sz w:val="28"/>
          <w:szCs w:val="28"/>
        </w:rPr>
        <w:t>@</w:t>
      </w:r>
      <w:r>
        <w:rPr>
          <w:sz w:val="28"/>
          <w:szCs w:val="28"/>
          <w:lang w:val="en-US"/>
        </w:rPr>
        <w:t>niaep</w:t>
      </w:r>
      <w:r>
        <w:rPr>
          <w:sz w:val="28"/>
          <w:szCs w:val="28"/>
        </w:rPr>
        <w:t>.</w:t>
      </w:r>
      <w:proofErr w:type="spellStart"/>
      <w:r>
        <w:rPr>
          <w:sz w:val="28"/>
          <w:szCs w:val="28"/>
          <w:lang w:val="en-US"/>
        </w:rPr>
        <w:t>ru</w:t>
      </w:r>
      <w:proofErr w:type="spellEnd"/>
      <w:r>
        <w:rPr>
          <w:sz w:val="28"/>
          <w:szCs w:val="28"/>
        </w:rPr>
        <w:t>.</w:t>
      </w:r>
    </w:p>
    <w:p w:rsidR="007B43D5" w:rsidRDefault="007B43D5" w:rsidP="007B43D5">
      <w:pPr>
        <w:tabs>
          <w:tab w:val="left" w:pos="1134"/>
        </w:tabs>
        <w:ind w:firstLine="709"/>
        <w:jc w:val="both"/>
        <w:rPr>
          <w:sz w:val="28"/>
          <w:szCs w:val="28"/>
        </w:rPr>
      </w:pPr>
    </w:p>
    <w:p w:rsidR="007B43D5" w:rsidRDefault="007B43D5" w:rsidP="007B43D5">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7B43D5" w:rsidRDefault="007B43D5" w:rsidP="007B43D5">
      <w:pPr>
        <w:tabs>
          <w:tab w:val="left" w:pos="1134"/>
        </w:tabs>
        <w:ind w:firstLine="709"/>
        <w:rPr>
          <w:sz w:val="28"/>
          <w:szCs w:val="28"/>
        </w:rPr>
      </w:pPr>
    </w:p>
    <w:p w:rsidR="007B43D5" w:rsidRDefault="007B43D5" w:rsidP="007B43D5">
      <w:pPr>
        <w:pStyle w:val="a7"/>
        <w:numPr>
          <w:ilvl w:val="0"/>
          <w:numId w:val="3"/>
        </w:numPr>
        <w:tabs>
          <w:tab w:val="left" w:pos="-1985"/>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 xml:space="preserve">финансовая аренда (лизинг) </w:t>
      </w:r>
      <w:proofErr w:type="spellStart"/>
      <w:r>
        <w:rPr>
          <w:rFonts w:ascii="Times New Roman" w:hAnsi="Times New Roman"/>
          <w:bCs/>
          <w:sz w:val="28"/>
          <w:szCs w:val="28"/>
        </w:rPr>
        <w:t>минипогрузчика</w:t>
      </w:r>
      <w:proofErr w:type="spellEnd"/>
      <w:r>
        <w:rPr>
          <w:rFonts w:ascii="Times New Roman" w:hAnsi="Times New Roman"/>
          <w:bCs/>
          <w:sz w:val="28"/>
          <w:szCs w:val="28"/>
        </w:rPr>
        <w:t xml:space="preserve"> WECAN</w:t>
      </w:r>
      <w:r>
        <w:rPr>
          <w:rFonts w:ascii="Times New Roman" w:hAnsi="Times New Roman"/>
          <w:spacing w:val="-6"/>
          <w:sz w:val="28"/>
          <w:szCs w:val="28"/>
        </w:rPr>
        <w:t xml:space="preserve"> для нужд АО «НИАЭП»».</w:t>
      </w:r>
    </w:p>
    <w:p w:rsidR="007B43D5" w:rsidRDefault="007B43D5" w:rsidP="007B43D5">
      <w:pPr>
        <w:tabs>
          <w:tab w:val="left" w:pos="1134"/>
        </w:tabs>
        <w:ind w:firstLine="709"/>
        <w:jc w:val="both"/>
        <w:rPr>
          <w:sz w:val="28"/>
          <w:szCs w:val="28"/>
        </w:rPr>
      </w:pPr>
    </w:p>
    <w:p w:rsidR="007B43D5" w:rsidRDefault="007B43D5" w:rsidP="007B43D5">
      <w:pPr>
        <w:tabs>
          <w:tab w:val="left" w:pos="1134"/>
        </w:tabs>
        <w:ind w:firstLine="709"/>
        <w:jc w:val="both"/>
        <w:rPr>
          <w:sz w:val="28"/>
          <w:szCs w:val="28"/>
        </w:rPr>
      </w:pPr>
      <w:r>
        <w:rPr>
          <w:sz w:val="28"/>
          <w:szCs w:val="28"/>
        </w:rPr>
        <w:t>Срок договора лизинга: в соответствии со Спецификацией (Приложение №1 к тому 2 «Техническая часть»).</w:t>
      </w:r>
    </w:p>
    <w:p w:rsidR="007B43D5" w:rsidRDefault="007B43D5" w:rsidP="007B43D5">
      <w:pPr>
        <w:tabs>
          <w:tab w:val="left" w:pos="1134"/>
        </w:tabs>
        <w:ind w:firstLine="709"/>
        <w:jc w:val="both"/>
        <w:rPr>
          <w:sz w:val="28"/>
          <w:szCs w:val="28"/>
        </w:rPr>
      </w:pPr>
      <w:r>
        <w:rPr>
          <w:sz w:val="28"/>
          <w:szCs w:val="28"/>
        </w:rPr>
        <w:t xml:space="preserve">Место оказания услуг: </w:t>
      </w:r>
      <w:r>
        <w:rPr>
          <w:bCs/>
          <w:sz w:val="28"/>
          <w:szCs w:val="28"/>
        </w:rPr>
        <w:t>603141, Нижний Новгород, ул. Кащенко, д. 8.</w:t>
      </w:r>
    </w:p>
    <w:p w:rsidR="007B43D5" w:rsidRDefault="007B43D5" w:rsidP="007B43D5">
      <w:pPr>
        <w:tabs>
          <w:tab w:val="left" w:pos="1134"/>
        </w:tabs>
        <w:ind w:firstLine="709"/>
        <w:jc w:val="both"/>
        <w:rPr>
          <w:sz w:val="28"/>
          <w:szCs w:val="28"/>
        </w:rPr>
      </w:pPr>
    </w:p>
    <w:p w:rsidR="007B43D5" w:rsidRDefault="007B43D5" w:rsidP="007B43D5">
      <w:pPr>
        <w:tabs>
          <w:tab w:val="left" w:pos="1134"/>
        </w:tabs>
        <w:ind w:firstLine="709"/>
        <w:jc w:val="both"/>
        <w:rPr>
          <w:sz w:val="28"/>
          <w:szCs w:val="28"/>
        </w:rPr>
      </w:pPr>
      <w:r>
        <w:rPr>
          <w:sz w:val="28"/>
          <w:szCs w:val="28"/>
        </w:rPr>
        <w:t>Состав и объем услуг:</w:t>
      </w:r>
      <w:r>
        <w:t xml:space="preserve"> </w:t>
      </w:r>
      <w:r>
        <w:rPr>
          <w:sz w:val="28"/>
          <w:szCs w:val="28"/>
        </w:rPr>
        <w:t>все необходимые сведения приведены в Томе 2 закупочной документации.</w:t>
      </w:r>
    </w:p>
    <w:p w:rsidR="007B43D5" w:rsidRDefault="007B43D5" w:rsidP="007B43D5">
      <w:pPr>
        <w:tabs>
          <w:tab w:val="left" w:pos="1134"/>
        </w:tabs>
        <w:ind w:firstLine="709"/>
        <w:jc w:val="both"/>
        <w:rPr>
          <w:sz w:val="28"/>
          <w:szCs w:val="28"/>
        </w:rPr>
      </w:pPr>
      <w:r>
        <w:rPr>
          <w:sz w:val="28"/>
          <w:szCs w:val="28"/>
        </w:rPr>
        <w:t>Предложение частичного выполнения услуг не допускается.</w:t>
      </w:r>
    </w:p>
    <w:p w:rsidR="007B43D5" w:rsidRDefault="007B43D5" w:rsidP="007B43D5">
      <w:pPr>
        <w:tabs>
          <w:tab w:val="left" w:pos="1134"/>
        </w:tabs>
        <w:ind w:firstLine="709"/>
        <w:jc w:val="both"/>
        <w:rPr>
          <w:b/>
          <w:i/>
        </w:rPr>
      </w:pPr>
    </w:p>
    <w:p w:rsidR="007B43D5" w:rsidRDefault="007B43D5" w:rsidP="007B43D5">
      <w:pPr>
        <w:pStyle w:val="a7"/>
        <w:numPr>
          <w:ilvl w:val="0"/>
          <w:numId w:val="3"/>
        </w:numPr>
        <w:tabs>
          <w:tab w:val="left" w:pos="0"/>
        </w:tabs>
        <w:ind w:left="0" w:firstLine="709"/>
        <w:jc w:val="both"/>
        <w:rPr>
          <w:rFonts w:ascii="Times New Roman" w:hAnsi="Times New Roman"/>
          <w:sz w:val="28"/>
          <w:szCs w:val="28"/>
        </w:rPr>
      </w:pPr>
      <w:r>
        <w:rPr>
          <w:rFonts w:ascii="Times New Roman" w:hAnsi="Times New Roman"/>
          <w:sz w:val="28"/>
          <w:szCs w:val="28"/>
        </w:rPr>
        <w:t xml:space="preserve">Условия оплаты: </w:t>
      </w:r>
      <w:proofErr w:type="spellStart"/>
      <w:r>
        <w:rPr>
          <w:rFonts w:ascii="Times New Roman" w:hAnsi="Times New Roman"/>
          <w:sz w:val="28"/>
          <w:szCs w:val="28"/>
        </w:rPr>
        <w:t>безавансовая</w:t>
      </w:r>
      <w:proofErr w:type="spellEnd"/>
      <w:r>
        <w:rPr>
          <w:rFonts w:ascii="Times New Roman" w:hAnsi="Times New Roman"/>
          <w:sz w:val="28"/>
          <w:szCs w:val="28"/>
        </w:rPr>
        <w:t xml:space="preserve"> система платежей. Платежи по договору лизинга с убывающим графиком погашения (Размер ежемесячного платежа без учета НДС не должен быть менее размера ежемесячной амортизации Предмета лизинга).</w:t>
      </w:r>
    </w:p>
    <w:p w:rsidR="007B43D5" w:rsidRDefault="007B43D5" w:rsidP="007B43D5">
      <w:pPr>
        <w:ind w:right="153" w:firstLine="709"/>
        <w:jc w:val="both"/>
      </w:pPr>
      <w:r>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7B43D5" w:rsidRDefault="007B43D5" w:rsidP="007B43D5">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B43D5" w:rsidRDefault="007B43D5" w:rsidP="007B43D5">
      <w:pPr>
        <w:tabs>
          <w:tab w:val="left" w:pos="1134"/>
        </w:tabs>
        <w:ind w:firstLine="709"/>
        <w:jc w:val="both"/>
        <w:rPr>
          <w:sz w:val="28"/>
          <w:szCs w:val="28"/>
        </w:rPr>
      </w:pPr>
    </w:p>
    <w:p w:rsidR="007B43D5" w:rsidRDefault="007B43D5" w:rsidP="007B43D5">
      <w:pPr>
        <w:pStyle w:val="a7"/>
        <w:numPr>
          <w:ilvl w:val="0"/>
          <w:numId w:val="3"/>
        </w:numPr>
        <w:tabs>
          <w:tab w:val="left" w:pos="-1560"/>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Начальная (максимальная) дисконтированная цена договора: 1 677 859 (один миллион шестьсот семьдесят семь тысяч восемьсот пятьдесят девять) рублей 70</w:t>
      </w:r>
      <w:r>
        <w:rPr>
          <w:rFonts w:ascii="Times New Roman" w:hAnsi="Times New Roman"/>
          <w:b/>
          <w:sz w:val="28"/>
          <w:szCs w:val="28"/>
        </w:rPr>
        <w:t xml:space="preserve"> </w:t>
      </w:r>
      <w:r>
        <w:rPr>
          <w:rFonts w:ascii="Times New Roman" w:hAnsi="Times New Roman"/>
          <w:sz w:val="28"/>
          <w:szCs w:val="28"/>
        </w:rPr>
        <w:t>копеек, без учета НДС.</w:t>
      </w:r>
    </w:p>
    <w:p w:rsidR="007B43D5" w:rsidRDefault="007B43D5" w:rsidP="007B43D5">
      <w:pPr>
        <w:pStyle w:val="a7"/>
        <w:tabs>
          <w:tab w:val="left" w:pos="0"/>
          <w:tab w:val="left" w:pos="1134"/>
        </w:tabs>
        <w:ind w:left="0" w:firstLine="709"/>
        <w:jc w:val="both"/>
        <w:rPr>
          <w:rFonts w:ascii="Times New Roman" w:hAnsi="Times New Roman"/>
          <w:sz w:val="28"/>
          <w:szCs w:val="28"/>
        </w:rPr>
      </w:pPr>
      <w:proofErr w:type="gramStart"/>
      <w:r>
        <w:rPr>
          <w:rFonts w:ascii="Times New Roman" w:hAnsi="Times New Roman"/>
          <w:sz w:val="28"/>
          <w:szCs w:val="28"/>
        </w:rPr>
        <w:t xml:space="preserve">Дисконтированная цена договора включает в себя: 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лизинговой деятельности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утвержденному Приказом Генерального директора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№180 от 10 марта 2010 года «Об утверждении Порядка осуществления лизинговой деятельности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proofErr w:type="gramEnd"/>
    </w:p>
    <w:p w:rsidR="007B43D5" w:rsidRDefault="007B43D5" w:rsidP="007B43D5">
      <w:pPr>
        <w:pStyle w:val="a7"/>
        <w:tabs>
          <w:tab w:val="left" w:pos="0"/>
        </w:tabs>
        <w:ind w:left="0" w:firstLine="567"/>
        <w:jc w:val="both"/>
        <w:rPr>
          <w:rFonts w:ascii="Times New Roman" w:hAnsi="Times New Roman"/>
          <w:sz w:val="28"/>
          <w:szCs w:val="28"/>
        </w:rPr>
      </w:pPr>
      <w:r>
        <w:rPr>
          <w:rFonts w:ascii="Times New Roman" w:hAnsi="Times New Roman"/>
          <w:sz w:val="28"/>
          <w:szCs w:val="28"/>
        </w:rPr>
        <w:t>Расчет дисконтированной цены договора осуществляется по следующей формуле:</w:t>
      </w:r>
    </w:p>
    <w:p w:rsidR="007B43D5" w:rsidRDefault="007B43D5" w:rsidP="007B43D5">
      <w:pPr>
        <w:pStyle w:val="a7"/>
        <w:tabs>
          <w:tab w:val="left" w:pos="0"/>
          <w:tab w:val="left" w:pos="1134"/>
        </w:tabs>
        <w:ind w:left="709"/>
        <w:jc w:val="center"/>
        <w:rPr>
          <w:rFonts w:ascii="Times New Roman" w:hAnsi="Times New Roman"/>
          <w:sz w:val="28"/>
          <w:szCs w:val="28"/>
        </w:rPr>
      </w:pPr>
      <w:r>
        <w:rPr>
          <w:rFonts w:cs="Times New Roman"/>
          <w:i/>
          <w:position w:val="-28"/>
          <w:sz w:val="28"/>
          <w:szCs w:val="28"/>
        </w:rPr>
        <w:object w:dxaOrig="184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4pt;height:33pt" o:ole="">
            <v:imagedata r:id="rId6" o:title=""/>
          </v:shape>
          <o:OLEObject Type="Embed" ProgID="Equation.3" ShapeID="_x0000_i1025" DrawAspect="Content" ObjectID="_1506935195" r:id="rId7"/>
        </w:object>
      </w:r>
      <w:r>
        <w:rPr>
          <w:i/>
          <w:sz w:val="28"/>
          <w:szCs w:val="28"/>
        </w:rPr>
        <w:t xml:space="preserve"> </w:t>
      </w:r>
      <w:r>
        <w:rPr>
          <w:rFonts w:ascii="Times New Roman" w:hAnsi="Times New Roman"/>
          <w:sz w:val="28"/>
          <w:szCs w:val="28"/>
        </w:rPr>
        <w:t xml:space="preserve">    где</w:t>
      </w:r>
    </w:p>
    <w:p w:rsidR="007B43D5" w:rsidRDefault="007B43D5" w:rsidP="007B43D5">
      <w:pPr>
        <w:pStyle w:val="a7"/>
        <w:tabs>
          <w:tab w:val="left" w:pos="0"/>
          <w:tab w:val="left" w:pos="1134"/>
        </w:tabs>
        <w:ind w:left="0" w:firstLine="567"/>
        <w:jc w:val="both"/>
        <w:rPr>
          <w:rFonts w:ascii="Times New Roman" w:hAnsi="Times New Roman"/>
          <w:sz w:val="28"/>
          <w:szCs w:val="28"/>
        </w:rPr>
      </w:pPr>
      <w:proofErr w:type="gramStart"/>
      <w:r>
        <w:rPr>
          <w:rFonts w:ascii="Times New Roman" w:hAnsi="Times New Roman"/>
          <w:sz w:val="28"/>
          <w:szCs w:val="28"/>
        </w:rPr>
        <w:t>Р</w:t>
      </w:r>
      <w:proofErr w:type="gramEnd"/>
      <w:r>
        <w:rPr>
          <w:rFonts w:ascii="Times New Roman" w:hAnsi="Times New Roman"/>
          <w:sz w:val="28"/>
          <w:szCs w:val="28"/>
        </w:rPr>
        <w:t xml:space="preserve"> – дисконтированная цена договора лизинга без НДС;</w:t>
      </w:r>
    </w:p>
    <w:p w:rsidR="007B43D5" w:rsidRDefault="007B43D5" w:rsidP="007B43D5">
      <w:pPr>
        <w:pStyle w:val="a7"/>
        <w:tabs>
          <w:tab w:val="left" w:pos="0"/>
          <w:tab w:val="left" w:pos="1134"/>
        </w:tabs>
        <w:ind w:left="0" w:firstLine="567"/>
        <w:jc w:val="both"/>
        <w:rPr>
          <w:rFonts w:ascii="Times New Roman" w:hAnsi="Times New Roman"/>
          <w:sz w:val="28"/>
          <w:szCs w:val="28"/>
        </w:rPr>
      </w:pPr>
      <w:proofErr w:type="spellStart"/>
      <w:r>
        <w:rPr>
          <w:rFonts w:ascii="Times New Roman" w:hAnsi="Times New Roman"/>
          <w:sz w:val="28"/>
          <w:szCs w:val="28"/>
        </w:rPr>
        <w:t>Р</w:t>
      </w:r>
      <w:proofErr w:type="gramStart"/>
      <w:r>
        <w:rPr>
          <w:rFonts w:ascii="Times New Roman" w:hAnsi="Times New Roman"/>
          <w:sz w:val="28"/>
          <w:szCs w:val="28"/>
          <w:vertAlign w:val="subscript"/>
        </w:rPr>
        <w:t>n</w:t>
      </w:r>
      <w:proofErr w:type="spellEnd"/>
      <w:proofErr w:type="gramEnd"/>
      <w:r>
        <w:rPr>
          <w:rFonts w:ascii="Times New Roman" w:hAnsi="Times New Roman"/>
          <w:sz w:val="28"/>
          <w:szCs w:val="28"/>
        </w:rPr>
        <w:t xml:space="preserve"> – совокупный платеж по договору в n-месяце с начала срока лизинга без НДС, который в том числе включает и выкупную сумму;</w:t>
      </w:r>
    </w:p>
    <w:p w:rsidR="007B43D5" w:rsidRDefault="007B43D5" w:rsidP="007B43D5">
      <w:pPr>
        <w:pStyle w:val="a7"/>
        <w:tabs>
          <w:tab w:val="left" w:pos="0"/>
          <w:tab w:val="left" w:pos="1134"/>
        </w:tabs>
        <w:ind w:left="0" w:firstLine="567"/>
        <w:jc w:val="both"/>
        <w:rPr>
          <w:rFonts w:ascii="Times New Roman" w:hAnsi="Times New Roman"/>
          <w:sz w:val="28"/>
          <w:szCs w:val="28"/>
        </w:rPr>
      </w:pPr>
      <w:r>
        <w:rPr>
          <w:rFonts w:ascii="Times New Roman" w:hAnsi="Times New Roman"/>
          <w:sz w:val="28"/>
          <w:szCs w:val="28"/>
        </w:rPr>
        <w:t xml:space="preserve">q – порядковый номер месяца, в котором </w:t>
      </w:r>
      <w:proofErr w:type="gramStart"/>
      <w:r>
        <w:rPr>
          <w:rFonts w:ascii="Times New Roman" w:hAnsi="Times New Roman"/>
          <w:sz w:val="28"/>
          <w:szCs w:val="28"/>
        </w:rPr>
        <w:t>осуществляется первый платеж по договору Нумерация месяцев начинается</w:t>
      </w:r>
      <w:proofErr w:type="gramEnd"/>
      <w:r>
        <w:rPr>
          <w:rFonts w:ascii="Times New Roman" w:hAnsi="Times New Roman"/>
          <w:sz w:val="28"/>
          <w:szCs w:val="28"/>
        </w:rPr>
        <w:t xml:space="preserve"> с 0;</w:t>
      </w:r>
    </w:p>
    <w:p w:rsidR="007B43D5" w:rsidRDefault="007B43D5" w:rsidP="007B43D5">
      <w:pPr>
        <w:pStyle w:val="a7"/>
        <w:tabs>
          <w:tab w:val="left" w:pos="0"/>
          <w:tab w:val="left" w:pos="1134"/>
        </w:tabs>
        <w:ind w:left="0" w:firstLine="567"/>
        <w:jc w:val="both"/>
        <w:rPr>
          <w:rFonts w:ascii="Times New Roman" w:hAnsi="Times New Roman"/>
          <w:sz w:val="28"/>
          <w:szCs w:val="28"/>
        </w:rPr>
      </w:pPr>
      <w:r>
        <w:rPr>
          <w:rFonts w:ascii="Times New Roman" w:hAnsi="Times New Roman"/>
          <w:sz w:val="28"/>
          <w:szCs w:val="28"/>
        </w:rPr>
        <w:t xml:space="preserve">k – порядковый номер </w:t>
      </w:r>
      <w:proofErr w:type="gramStart"/>
      <w:r>
        <w:rPr>
          <w:rFonts w:ascii="Times New Roman" w:hAnsi="Times New Roman"/>
          <w:sz w:val="28"/>
          <w:szCs w:val="28"/>
        </w:rPr>
        <w:t>месяца окончания срока действия договора</w:t>
      </w:r>
      <w:proofErr w:type="gramEnd"/>
      <w:r>
        <w:rPr>
          <w:rFonts w:ascii="Times New Roman" w:hAnsi="Times New Roman"/>
          <w:sz w:val="28"/>
          <w:szCs w:val="28"/>
        </w:rPr>
        <w:t>;</w:t>
      </w:r>
    </w:p>
    <w:p w:rsidR="007B43D5" w:rsidRDefault="007B43D5" w:rsidP="007B43D5">
      <w:pPr>
        <w:pStyle w:val="a7"/>
        <w:tabs>
          <w:tab w:val="left" w:pos="0"/>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d – месячная ставка дисконтирования, рассчитанная как одна двенадцатая от индикативной ставки заимствований (d=r/12, где r = 15%).</w:t>
      </w:r>
    </w:p>
    <w:p w:rsidR="007B43D5" w:rsidRDefault="007B43D5" w:rsidP="007B43D5">
      <w:pPr>
        <w:pStyle w:val="a7"/>
        <w:tabs>
          <w:tab w:val="left" w:pos="0"/>
          <w:tab w:val="left" w:pos="1134"/>
        </w:tabs>
        <w:spacing w:after="0" w:line="240" w:lineRule="auto"/>
        <w:ind w:left="709"/>
        <w:jc w:val="both"/>
        <w:rPr>
          <w:rFonts w:ascii="Times New Roman" w:hAnsi="Times New Roman"/>
          <w:sz w:val="28"/>
          <w:szCs w:val="28"/>
        </w:rPr>
      </w:pPr>
    </w:p>
    <w:p w:rsidR="007B43D5" w:rsidRDefault="007B43D5" w:rsidP="007B43D5">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7B43D5" w:rsidRDefault="007B43D5" w:rsidP="007B43D5">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B43D5" w:rsidRDefault="007B43D5" w:rsidP="007B43D5">
      <w:pPr>
        <w:tabs>
          <w:tab w:val="left" w:pos="1134"/>
        </w:tabs>
        <w:ind w:firstLine="709"/>
        <w:jc w:val="both"/>
        <w:rPr>
          <w:b/>
          <w:i/>
        </w:rPr>
      </w:pPr>
    </w:p>
    <w:p w:rsidR="007B43D5" w:rsidRDefault="007B43D5" w:rsidP="007B43D5">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lastRenderedPageBreak/>
        <w:t>Валюта закупки: российский рубль.</w:t>
      </w:r>
    </w:p>
    <w:p w:rsidR="007B43D5" w:rsidRDefault="007B43D5" w:rsidP="007B43D5">
      <w:pPr>
        <w:tabs>
          <w:tab w:val="left" w:pos="1134"/>
        </w:tabs>
        <w:ind w:firstLine="709"/>
        <w:jc w:val="both"/>
        <w:rPr>
          <w:rFonts w:eastAsia="Calibri"/>
          <w:b/>
          <w:i/>
          <w:szCs w:val="22"/>
          <w:lang w:eastAsia="en-US"/>
        </w:rPr>
      </w:pPr>
      <w:r>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B43D5" w:rsidRDefault="007B43D5" w:rsidP="007B43D5">
      <w:pPr>
        <w:tabs>
          <w:tab w:val="left" w:pos="1134"/>
        </w:tabs>
        <w:ind w:firstLine="709"/>
        <w:jc w:val="both"/>
        <w:rPr>
          <w:b/>
          <w:i/>
        </w:rPr>
      </w:pPr>
    </w:p>
    <w:p w:rsidR="007B43D5" w:rsidRDefault="007B43D5" w:rsidP="007B43D5">
      <w:pPr>
        <w:pStyle w:val="a7"/>
        <w:numPr>
          <w:ilvl w:val="0"/>
          <w:numId w:val="3"/>
        </w:numPr>
        <w:tabs>
          <w:tab w:val="left" w:pos="0"/>
          <w:tab w:val="left" w:pos="1134"/>
        </w:tabs>
        <w:spacing w:after="0" w:line="240" w:lineRule="auto"/>
        <w:ind w:left="0" w:firstLine="709"/>
        <w:jc w:val="both"/>
        <w:rPr>
          <w:b/>
          <w:i/>
        </w:rPr>
      </w:pPr>
      <w:r>
        <w:rPr>
          <w:rFonts w:ascii="Times New Roman" w:hAnsi="Times New Roman"/>
          <w:sz w:val="28"/>
          <w:szCs w:val="28"/>
        </w:rPr>
        <w:t>Обеспечение заявки на участие в закупке: не требуется.</w:t>
      </w:r>
    </w:p>
    <w:p w:rsidR="007B43D5" w:rsidRDefault="007B43D5" w:rsidP="007B43D5">
      <w:pPr>
        <w:pStyle w:val="a7"/>
        <w:tabs>
          <w:tab w:val="left" w:pos="0"/>
          <w:tab w:val="left" w:pos="1134"/>
        </w:tabs>
        <w:spacing w:after="0" w:line="240" w:lineRule="auto"/>
        <w:ind w:left="709"/>
        <w:jc w:val="both"/>
        <w:rPr>
          <w:b/>
          <w:i/>
        </w:rPr>
      </w:pPr>
      <w:r>
        <w:rPr>
          <w:b/>
          <w:i/>
        </w:rPr>
        <w:t xml:space="preserve"> </w:t>
      </w:r>
    </w:p>
    <w:p w:rsidR="007B43D5" w:rsidRDefault="007B43D5" w:rsidP="007B43D5">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7B43D5" w:rsidRDefault="007B43D5" w:rsidP="007B43D5">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B43D5" w:rsidRDefault="007B43D5" w:rsidP="007B43D5">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B43D5" w:rsidRDefault="007B43D5" w:rsidP="007B43D5">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B43D5" w:rsidRDefault="007B43D5" w:rsidP="007B43D5">
      <w:pPr>
        <w:tabs>
          <w:tab w:val="left" w:pos="1134"/>
        </w:tabs>
        <w:jc w:val="both"/>
        <w:rPr>
          <w:spacing w:val="-6"/>
          <w:sz w:val="28"/>
          <w:szCs w:val="28"/>
        </w:rPr>
      </w:pPr>
    </w:p>
    <w:p w:rsidR="007B43D5" w:rsidRDefault="007B43D5" w:rsidP="007B43D5">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7B43D5" w:rsidRDefault="007B43D5" w:rsidP="007B43D5">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7B43D5" w:rsidRDefault="007B43D5" w:rsidP="007B43D5">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7B43D5" w:rsidRDefault="007B43D5" w:rsidP="007B43D5">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9"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7B43D5" w:rsidRDefault="007B43D5" w:rsidP="007B43D5">
      <w:pPr>
        <w:tabs>
          <w:tab w:val="left" w:pos="1134"/>
        </w:tabs>
        <w:ind w:firstLine="709"/>
        <w:jc w:val="both"/>
        <w:rPr>
          <w:sz w:val="28"/>
          <w:szCs w:val="28"/>
        </w:rPr>
      </w:pPr>
      <w:r>
        <w:rPr>
          <w:sz w:val="28"/>
          <w:szCs w:val="28"/>
        </w:rPr>
        <w:t>Копии публикации документов по данной закупке:</w:t>
      </w:r>
    </w:p>
    <w:p w:rsidR="007B43D5" w:rsidRDefault="007B43D5" w:rsidP="007B43D5">
      <w:pPr>
        <w:pStyle w:val="a7"/>
        <w:numPr>
          <w:ilvl w:val="0"/>
          <w:numId w:val="4"/>
        </w:numPr>
        <w:tabs>
          <w:tab w:val="left" w:pos="-1134"/>
        </w:tabs>
        <w:spacing w:after="0" w:line="240" w:lineRule="auto"/>
        <w:ind w:left="993" w:hanging="284"/>
        <w:jc w:val="both"/>
        <w:rPr>
          <w:rFonts w:ascii="Times New Roman" w:hAnsi="Times New Roman"/>
          <w:b/>
          <w:i/>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0" w:history="1">
        <w:r>
          <w:rPr>
            <w:rStyle w:val="a4"/>
            <w:sz w:val="28"/>
            <w:szCs w:val="28"/>
          </w:rPr>
          <w:t>http://zakupki.rosatom.ru</w:t>
        </w:r>
      </w:hyperlink>
      <w:r>
        <w:rPr>
          <w:rFonts w:ascii="Times New Roman" w:hAnsi="Times New Roman"/>
          <w:spacing w:val="-6"/>
          <w:sz w:val="28"/>
          <w:szCs w:val="28"/>
        </w:rPr>
        <w:t>);</w:t>
      </w:r>
    </w:p>
    <w:p w:rsidR="007B43D5" w:rsidRDefault="007B43D5" w:rsidP="007B43D5">
      <w:pPr>
        <w:pStyle w:val="a7"/>
        <w:numPr>
          <w:ilvl w:val="0"/>
          <w:numId w:val="4"/>
        </w:numPr>
        <w:tabs>
          <w:tab w:val="left" w:pos="-1134"/>
        </w:tabs>
        <w:spacing w:after="0" w:line="240" w:lineRule="auto"/>
        <w:ind w:left="993" w:hanging="284"/>
        <w:jc w:val="both"/>
        <w:rPr>
          <w:rFonts w:ascii="Times New Roman" w:hAnsi="Times New Roman"/>
          <w:b/>
          <w:i/>
          <w:sz w:val="28"/>
          <w:szCs w:val="28"/>
        </w:rPr>
      </w:pPr>
      <w:r>
        <w:rPr>
          <w:rFonts w:ascii="Times New Roman" w:hAnsi="Times New Roman"/>
          <w:sz w:val="28"/>
          <w:szCs w:val="28"/>
        </w:rPr>
        <w:t>ЭТП «Аукционный Конкурсный Дом» (</w:t>
      </w:r>
      <w:hyperlink r:id="rId11"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rFonts w:ascii="Times New Roman" w:hAnsi="Times New Roman"/>
          <w:sz w:val="28"/>
          <w:szCs w:val="28"/>
        </w:rPr>
        <w:t>)</w:t>
      </w:r>
      <w:r>
        <w:rPr>
          <w:sz w:val="28"/>
          <w:szCs w:val="28"/>
        </w:rPr>
        <w:t>.</w:t>
      </w:r>
    </w:p>
    <w:p w:rsidR="007B43D5" w:rsidRDefault="007B43D5" w:rsidP="007B43D5">
      <w:pPr>
        <w:tabs>
          <w:tab w:val="left" w:pos="386"/>
        </w:tabs>
        <w:ind w:firstLine="709"/>
        <w:jc w:val="both"/>
        <w:rPr>
          <w:sz w:val="28"/>
          <w:szCs w:val="28"/>
        </w:rPr>
      </w:pPr>
    </w:p>
    <w:p w:rsidR="007B43D5" w:rsidRDefault="007B43D5" w:rsidP="007B43D5">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w:t>
      </w:r>
      <w:r w:rsidR="00E27FC9">
        <w:rPr>
          <w:rFonts w:ascii="Times New Roman" w:hAnsi="Times New Roman"/>
          <w:spacing w:val="-6"/>
          <w:sz w:val="28"/>
          <w:szCs w:val="28"/>
          <w:highlight w:val="yellow"/>
        </w:rPr>
        <w:t>27</w:t>
      </w:r>
      <w:r>
        <w:rPr>
          <w:rFonts w:ascii="Times New Roman" w:hAnsi="Times New Roman"/>
          <w:spacing w:val="-6"/>
          <w:sz w:val="28"/>
          <w:szCs w:val="28"/>
          <w:highlight w:val="yellow"/>
        </w:rPr>
        <w:t>» октября 2015 года</w:t>
      </w:r>
      <w:r>
        <w:rPr>
          <w:rFonts w:ascii="Times New Roman" w:hAnsi="Times New Roman"/>
          <w:spacing w:val="-6"/>
          <w:sz w:val="28"/>
          <w:szCs w:val="28"/>
        </w:rPr>
        <w:t xml:space="preserve">. </w:t>
      </w:r>
    </w:p>
    <w:p w:rsidR="007B43D5" w:rsidRDefault="007B43D5" w:rsidP="007B43D5">
      <w:pPr>
        <w:tabs>
          <w:tab w:val="left" w:pos="1134"/>
        </w:tabs>
        <w:ind w:firstLine="709"/>
        <w:jc w:val="both"/>
        <w:rPr>
          <w:spacing w:val="-6"/>
          <w:sz w:val="28"/>
          <w:szCs w:val="28"/>
        </w:rPr>
      </w:pPr>
    </w:p>
    <w:p w:rsidR="007B43D5" w:rsidRDefault="007B43D5" w:rsidP="007B43D5">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7B43D5" w:rsidRDefault="007B43D5" w:rsidP="007B43D5">
      <w:pPr>
        <w:tabs>
          <w:tab w:val="left" w:pos="1134"/>
        </w:tabs>
        <w:ind w:firstLine="709"/>
        <w:jc w:val="both"/>
        <w:rPr>
          <w:sz w:val="28"/>
          <w:szCs w:val="28"/>
        </w:rPr>
      </w:pPr>
      <w:r>
        <w:rPr>
          <w:sz w:val="28"/>
          <w:szCs w:val="28"/>
        </w:rPr>
        <w:t xml:space="preserve">Место и дата проведения отборочной стадии и подведения итогов запроса цен: </w:t>
      </w:r>
      <w:r>
        <w:rPr>
          <w:spacing w:val="-6"/>
          <w:sz w:val="28"/>
          <w:szCs w:val="28"/>
        </w:rPr>
        <w:t>г</w:t>
      </w:r>
      <w:r>
        <w:rPr>
          <w:sz w:val="28"/>
          <w:szCs w:val="28"/>
        </w:rPr>
        <w:t xml:space="preserve">. </w:t>
      </w:r>
      <w:proofErr w:type="gramStart"/>
      <w:r>
        <w:rPr>
          <w:sz w:val="28"/>
          <w:szCs w:val="28"/>
        </w:rPr>
        <w:t>Нижний</w:t>
      </w:r>
      <w:proofErr w:type="gramEnd"/>
      <w:r>
        <w:rPr>
          <w:sz w:val="28"/>
          <w:szCs w:val="28"/>
        </w:rPr>
        <w:t xml:space="preserve"> Новгород, пл. Свободы, д. 3, не позднее </w:t>
      </w:r>
      <w:r>
        <w:rPr>
          <w:sz w:val="28"/>
          <w:szCs w:val="28"/>
          <w:highlight w:val="yellow"/>
        </w:rPr>
        <w:t>«</w:t>
      </w:r>
      <w:r w:rsidR="00E27FC9">
        <w:rPr>
          <w:sz w:val="28"/>
          <w:szCs w:val="28"/>
          <w:highlight w:val="yellow"/>
        </w:rPr>
        <w:t>13</w:t>
      </w:r>
      <w:bookmarkStart w:id="5" w:name="_GoBack"/>
      <w:bookmarkEnd w:id="5"/>
      <w:r>
        <w:rPr>
          <w:sz w:val="28"/>
          <w:szCs w:val="28"/>
          <w:highlight w:val="yellow"/>
        </w:rPr>
        <w:t>» ноября 2015 года</w:t>
      </w:r>
      <w:r>
        <w:rPr>
          <w:sz w:val="28"/>
          <w:szCs w:val="28"/>
        </w:rPr>
        <w:t xml:space="preserve">. </w:t>
      </w:r>
    </w:p>
    <w:p w:rsidR="007B43D5" w:rsidRDefault="007B43D5" w:rsidP="007B43D5">
      <w:pPr>
        <w:tabs>
          <w:tab w:val="left" w:pos="1134"/>
        </w:tabs>
        <w:ind w:firstLine="709"/>
        <w:jc w:val="both"/>
        <w:rPr>
          <w:spacing w:val="-6"/>
          <w:sz w:val="28"/>
          <w:szCs w:val="28"/>
        </w:rPr>
      </w:pPr>
    </w:p>
    <w:p w:rsidR="007B43D5" w:rsidRDefault="007B43D5" w:rsidP="007B43D5">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lastRenderedPageBreak/>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sz w:val="28"/>
          <w:szCs w:val="28"/>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B43D5" w:rsidRDefault="007B43D5" w:rsidP="007B43D5">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7B43D5" w:rsidRDefault="007B43D5" w:rsidP="007B43D5">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B43D5" w:rsidRDefault="007B43D5" w:rsidP="007B43D5">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B43D5" w:rsidRDefault="007B43D5" w:rsidP="007B43D5">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rPr>
        <w:t xml:space="preserve">3 (трех)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Pr>
          <w:rFonts w:eastAsia="Calibri"/>
          <w:spacing w:val="-6"/>
          <w:sz w:val="28"/>
          <w:szCs w:val="28"/>
          <w:lang w:eastAsia="en-US"/>
        </w:rPr>
        <w:t> закупке, с учетом преддоговорных переговоров, в проект договора, прилагаемый к закупочной документации.</w:t>
      </w:r>
    </w:p>
    <w:p w:rsidR="007B43D5" w:rsidRDefault="007B43D5" w:rsidP="007B43D5">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B43D5" w:rsidRDefault="007B43D5" w:rsidP="007B43D5">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t xml:space="preserve"> </w:t>
      </w:r>
      <w:r>
        <w:rPr>
          <w:rFonts w:eastAsia="Calibri"/>
          <w:spacing w:val="-6"/>
          <w:sz w:val="28"/>
          <w:szCs w:val="28"/>
          <w:lang w:eastAsia="en-US"/>
        </w:rPr>
        <w:t>со дня направления указанного договора.</w:t>
      </w:r>
    </w:p>
    <w:p w:rsidR="007B43D5" w:rsidRDefault="007B43D5" w:rsidP="007B43D5">
      <w:pPr>
        <w:tabs>
          <w:tab w:val="left" w:pos="1134"/>
        </w:tabs>
        <w:ind w:left="709"/>
        <w:contextualSpacing/>
        <w:jc w:val="both"/>
        <w:rPr>
          <w:spacing w:val="-6"/>
          <w:sz w:val="32"/>
          <w:szCs w:val="28"/>
        </w:rPr>
      </w:pPr>
    </w:p>
    <w:p w:rsidR="007B43D5" w:rsidRDefault="007B43D5" w:rsidP="007B43D5">
      <w:pPr>
        <w:pStyle w:val="a7"/>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7B43D5" w:rsidRDefault="007B43D5" w:rsidP="007B43D5">
      <w:pPr>
        <w:pStyle w:val="a7"/>
        <w:tabs>
          <w:tab w:val="left" w:pos="0"/>
          <w:tab w:val="left" w:pos="1134"/>
        </w:tabs>
        <w:spacing w:after="0" w:line="240" w:lineRule="auto"/>
        <w:ind w:left="709"/>
        <w:jc w:val="both"/>
        <w:rPr>
          <w:spacing w:val="-6"/>
          <w:sz w:val="28"/>
          <w:szCs w:val="28"/>
        </w:rPr>
      </w:pPr>
      <w:r>
        <w:rPr>
          <w:spacing w:val="-6"/>
          <w:sz w:val="28"/>
          <w:szCs w:val="28"/>
        </w:rPr>
        <w:t xml:space="preserve"> </w:t>
      </w:r>
    </w:p>
    <w:p w:rsidR="007B43D5" w:rsidRDefault="007B43D5" w:rsidP="007B43D5">
      <w:pPr>
        <w:numPr>
          <w:ilvl w:val="0"/>
          <w:numId w:val="3"/>
        </w:numPr>
        <w:tabs>
          <w:tab w:val="left" w:pos="0"/>
          <w:tab w:val="left" w:pos="1134"/>
        </w:tabs>
        <w:ind w:left="0" w:firstLine="709"/>
        <w:contextualSpacing/>
        <w:jc w:val="both"/>
        <w:rPr>
          <w:sz w:val="28"/>
          <w:szCs w:val="28"/>
        </w:rPr>
      </w:pPr>
      <w:r>
        <w:rPr>
          <w:sz w:val="28"/>
          <w:szCs w:val="28"/>
        </w:rPr>
        <w:t>Процедура запроса цен</w:t>
      </w:r>
      <w:r>
        <w:rPr>
          <w:b/>
          <w:i/>
        </w:rPr>
        <w:t xml:space="preserve"> </w:t>
      </w:r>
      <w:r>
        <w:rPr>
          <w:sz w:val="28"/>
          <w:szCs w:val="28"/>
        </w:rPr>
        <w:t>не является торгами по законодательству Российской Федерации.</w:t>
      </w:r>
    </w:p>
    <w:p w:rsidR="007B43D5" w:rsidRDefault="007B43D5" w:rsidP="007B43D5">
      <w:pPr>
        <w:tabs>
          <w:tab w:val="left" w:pos="0"/>
          <w:tab w:val="left" w:pos="1134"/>
        </w:tabs>
        <w:ind w:left="709"/>
        <w:contextualSpacing/>
        <w:jc w:val="both"/>
        <w:rPr>
          <w:sz w:val="28"/>
          <w:szCs w:val="28"/>
        </w:rPr>
      </w:pPr>
    </w:p>
    <w:p w:rsidR="007B43D5" w:rsidRDefault="007B43D5" w:rsidP="007B43D5">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w:t>
      </w:r>
      <w:r>
        <w:rPr>
          <w:rFonts w:ascii="Times New Roman" w:hAnsi="Times New Roman"/>
          <w:sz w:val="32"/>
          <w:szCs w:val="28"/>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Pr>
          <w:rFonts w:ascii="Times New Roman" w:hAnsi="Times New Roman"/>
          <w:sz w:val="28"/>
        </w:rPr>
        <w:t xml:space="preserve"> закупки</w:t>
      </w:r>
      <w:r>
        <w:rPr>
          <w:rFonts w:ascii="Times New Roman" w:hAnsi="Times New Roman"/>
          <w:sz w:val="28"/>
          <w:szCs w:val="28"/>
        </w:rPr>
        <w:t>:</w:t>
      </w:r>
    </w:p>
    <w:p w:rsidR="007B43D5" w:rsidRDefault="007B43D5" w:rsidP="007B43D5">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B43D5" w:rsidRDefault="007B43D5" w:rsidP="007B43D5">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B43D5" w:rsidRDefault="007B43D5" w:rsidP="007B43D5">
      <w:pPr>
        <w:pStyle w:val="a5"/>
        <w:spacing w:after="0"/>
        <w:ind w:left="0" w:firstLine="709"/>
        <w:jc w:val="both"/>
        <w:rPr>
          <w:sz w:val="28"/>
          <w:szCs w:val="28"/>
        </w:rPr>
      </w:pPr>
      <w:r>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7B43D5" w:rsidRDefault="007B43D5" w:rsidP="007B43D5">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B43D5" w:rsidRDefault="007B43D5" w:rsidP="007B43D5">
      <w:pPr>
        <w:tabs>
          <w:tab w:val="left" w:pos="1134"/>
        </w:tabs>
        <w:ind w:left="142" w:firstLine="567"/>
        <w:contextualSpacing/>
        <w:jc w:val="both"/>
        <w:rPr>
          <w:sz w:val="28"/>
          <w:szCs w:val="28"/>
        </w:rPr>
      </w:pPr>
    </w:p>
    <w:p w:rsidR="007B43D5" w:rsidRDefault="007B43D5" w:rsidP="007B43D5">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B43D5" w:rsidRDefault="007B43D5" w:rsidP="007B43D5">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00368C" w:rsidRDefault="0000368C"/>
    <w:sectPr w:rsidR="000036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8"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641"/>
    <w:rsid w:val="0000368C"/>
    <w:rsid w:val="004B1641"/>
    <w:rsid w:val="007B43D5"/>
    <w:rsid w:val="00E2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43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B43D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7B43D5"/>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B43D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7B43D5"/>
    <w:rPr>
      <w:rFonts w:ascii="Arial" w:eastAsia="Times New Roman" w:hAnsi="Arial" w:cs="Arial"/>
      <w:i/>
      <w:iCs/>
      <w:sz w:val="28"/>
      <w:szCs w:val="28"/>
      <w:lang w:eastAsia="ru-RU"/>
    </w:rPr>
  </w:style>
  <w:style w:type="character" w:styleId="a4">
    <w:name w:val="Hyperlink"/>
    <w:uiPriority w:val="99"/>
    <w:semiHidden/>
    <w:unhideWhenUsed/>
    <w:rsid w:val="007B43D5"/>
    <w:rPr>
      <w:color w:val="0000FF"/>
      <w:u w:val="single"/>
    </w:rPr>
  </w:style>
  <w:style w:type="paragraph" w:styleId="a5">
    <w:name w:val="List Continue"/>
    <w:basedOn w:val="a0"/>
    <w:semiHidden/>
    <w:unhideWhenUsed/>
    <w:rsid w:val="007B43D5"/>
    <w:pPr>
      <w:spacing w:after="120"/>
      <w:ind w:left="283"/>
    </w:pPr>
  </w:style>
  <w:style w:type="character" w:customStyle="1" w:styleId="a6">
    <w:name w:val="Абзац списка Знак"/>
    <w:link w:val="a7"/>
    <w:locked/>
    <w:rsid w:val="007B43D5"/>
    <w:rPr>
      <w:rFonts w:ascii="Calibri" w:eastAsia="Calibri" w:hAnsi="Calibri"/>
    </w:rPr>
  </w:style>
  <w:style w:type="paragraph" w:styleId="a7">
    <w:name w:val="List Paragraph"/>
    <w:basedOn w:val="a0"/>
    <w:link w:val="a6"/>
    <w:qFormat/>
    <w:rsid w:val="007B43D5"/>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7B43D5"/>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43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B43D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7B43D5"/>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B43D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7B43D5"/>
    <w:rPr>
      <w:rFonts w:ascii="Arial" w:eastAsia="Times New Roman" w:hAnsi="Arial" w:cs="Arial"/>
      <w:i/>
      <w:iCs/>
      <w:sz w:val="28"/>
      <w:szCs w:val="28"/>
      <w:lang w:eastAsia="ru-RU"/>
    </w:rPr>
  </w:style>
  <w:style w:type="character" w:styleId="a4">
    <w:name w:val="Hyperlink"/>
    <w:uiPriority w:val="99"/>
    <w:semiHidden/>
    <w:unhideWhenUsed/>
    <w:rsid w:val="007B43D5"/>
    <w:rPr>
      <w:color w:val="0000FF"/>
      <w:u w:val="single"/>
    </w:rPr>
  </w:style>
  <w:style w:type="paragraph" w:styleId="a5">
    <w:name w:val="List Continue"/>
    <w:basedOn w:val="a0"/>
    <w:semiHidden/>
    <w:unhideWhenUsed/>
    <w:rsid w:val="007B43D5"/>
    <w:pPr>
      <w:spacing w:after="120"/>
      <w:ind w:left="283"/>
    </w:pPr>
  </w:style>
  <w:style w:type="character" w:customStyle="1" w:styleId="a6">
    <w:name w:val="Абзац списка Знак"/>
    <w:link w:val="a7"/>
    <w:locked/>
    <w:rsid w:val="007B43D5"/>
    <w:rPr>
      <w:rFonts w:ascii="Calibri" w:eastAsia="Calibri" w:hAnsi="Calibri"/>
    </w:rPr>
  </w:style>
  <w:style w:type="paragraph" w:styleId="a7">
    <w:name w:val="List Paragraph"/>
    <w:basedOn w:val="a0"/>
    <w:link w:val="a6"/>
    <w:qFormat/>
    <w:rsid w:val="007B43D5"/>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7B43D5"/>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241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1449</Words>
  <Characters>8261</Characters>
  <Application>Microsoft Office Word</Application>
  <DocSecurity>0</DocSecurity>
  <Lines>68</Lines>
  <Paragraphs>19</Paragraphs>
  <ScaleCrop>false</ScaleCrop>
  <Company>NIAEP</Company>
  <LinksUpToDate>false</LinksUpToDate>
  <CharactersWithSpaces>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Бутусова Марина Викторовна</cp:lastModifiedBy>
  <cp:revision>3</cp:revision>
  <dcterms:created xsi:type="dcterms:W3CDTF">2015-10-08T07:19:00Z</dcterms:created>
  <dcterms:modified xsi:type="dcterms:W3CDTF">2015-10-21T09:20:00Z</dcterms:modified>
</cp:coreProperties>
</file>