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1321"/>
        <w:tblW w:w="19579" w:type="dxa"/>
        <w:tblLayout w:type="fixed"/>
        <w:tblLook w:val="0000"/>
      </w:tblPr>
      <w:tblGrid>
        <w:gridCol w:w="9606"/>
        <w:gridCol w:w="9973"/>
      </w:tblGrid>
      <w:tr w:rsidR="00A206EF" w:rsidRPr="00B6506C" w:rsidTr="009B0689">
        <w:trPr>
          <w:trHeight w:val="1135"/>
        </w:trPr>
        <w:tc>
          <w:tcPr>
            <w:tcW w:w="9606" w:type="dxa"/>
          </w:tcPr>
          <w:p w:rsidR="00A206EF" w:rsidRPr="00B6506C" w:rsidRDefault="00A206EF" w:rsidP="009B0689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538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6506C">
              <w:rPr>
                <w:rFonts w:ascii="Times New Roman" w:hAnsi="Times New Roman" w:cs="Times New Roman"/>
                <w:sz w:val="28"/>
                <w:szCs w:val="28"/>
              </w:rPr>
              <w:t>УТВЕРЖДАЮ</w:t>
            </w:r>
          </w:p>
          <w:p w:rsidR="00A206EF" w:rsidRPr="00B6506C" w:rsidRDefault="00A206EF" w:rsidP="009B0689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538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6506C">
              <w:rPr>
                <w:rFonts w:ascii="Times New Roman" w:hAnsi="Times New Roman" w:cs="Times New Roman"/>
                <w:sz w:val="28"/>
                <w:szCs w:val="28"/>
              </w:rPr>
              <w:t xml:space="preserve">Директор по строительству Ростовской АЭС – директор филиала </w:t>
            </w:r>
          </w:p>
          <w:p w:rsidR="00A206EF" w:rsidRPr="00B6506C" w:rsidRDefault="00A206EF" w:rsidP="009B0689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538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6506C">
              <w:rPr>
                <w:rFonts w:ascii="Times New Roman" w:hAnsi="Times New Roman" w:cs="Times New Roman"/>
                <w:sz w:val="28"/>
                <w:szCs w:val="28"/>
              </w:rPr>
              <w:t>А.Б. Хазин</w:t>
            </w:r>
          </w:p>
          <w:p w:rsidR="00A206EF" w:rsidRPr="00B6506C" w:rsidRDefault="00A206EF" w:rsidP="009B0689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10076"/>
                <w:tab w:val="left" w:pos="-117"/>
                <w:tab w:val="left" w:pos="6516"/>
                <w:tab w:val="left" w:pos="9639"/>
              </w:tabs>
              <w:suppressAutoHyphens/>
              <w:ind w:left="538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206EF" w:rsidRPr="00B6506C" w:rsidRDefault="00A206EF" w:rsidP="009B0689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538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6506C">
              <w:rPr>
                <w:rFonts w:ascii="Times New Roman" w:hAnsi="Times New Roman" w:cs="Times New Roman"/>
                <w:sz w:val="28"/>
                <w:szCs w:val="28"/>
              </w:rPr>
              <w:t>____________________________</w:t>
            </w:r>
          </w:p>
          <w:p w:rsidR="00A206EF" w:rsidRPr="00B6506C" w:rsidRDefault="00A206EF" w:rsidP="009B0689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538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6506C">
              <w:rPr>
                <w:rFonts w:ascii="Times New Roman" w:hAnsi="Times New Roman" w:cs="Times New Roman"/>
                <w:szCs w:val="28"/>
              </w:rPr>
              <w:t>подпись</w:t>
            </w:r>
          </w:p>
          <w:p w:rsidR="00A206EF" w:rsidRPr="00B6506C" w:rsidRDefault="00A206EF" w:rsidP="009B0689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5387"/>
              <w:jc w:val="right"/>
              <w:rPr>
                <w:rFonts w:ascii="Times New Roman" w:hAnsi="Times New Roman" w:cs="Times New Roman"/>
                <w:sz w:val="28"/>
                <w:szCs w:val="24"/>
              </w:rPr>
            </w:pPr>
            <w:r w:rsidRPr="00B6506C">
              <w:rPr>
                <w:rFonts w:ascii="Times New Roman" w:hAnsi="Times New Roman" w:cs="Times New Roman"/>
                <w:sz w:val="28"/>
                <w:szCs w:val="28"/>
              </w:rPr>
              <w:t>«___» _____________  201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Pr="00B6506C">
              <w:rPr>
                <w:rFonts w:ascii="Times New Roman" w:hAnsi="Times New Roman" w:cs="Times New Roman"/>
                <w:sz w:val="28"/>
                <w:szCs w:val="28"/>
              </w:rPr>
              <w:t xml:space="preserve"> года</w:t>
            </w:r>
          </w:p>
        </w:tc>
        <w:tc>
          <w:tcPr>
            <w:tcW w:w="9973" w:type="dxa"/>
          </w:tcPr>
          <w:p w:rsidR="00A206EF" w:rsidRPr="00B6506C" w:rsidRDefault="00A206EF" w:rsidP="009B0689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jc w:val="right"/>
              <w:rPr>
                <w:rFonts w:ascii="Times New Roman" w:hAnsi="Times New Roman" w:cs="Times New Roman"/>
                <w:sz w:val="28"/>
                <w:szCs w:val="24"/>
              </w:rPr>
            </w:pPr>
          </w:p>
        </w:tc>
      </w:tr>
    </w:tbl>
    <w:p w:rsidR="00A206EF" w:rsidRPr="00B72DB0" w:rsidRDefault="00A206EF" w:rsidP="00A206EF">
      <w:pPr>
        <w:jc w:val="center"/>
        <w:rPr>
          <w:bCs/>
          <w:color w:val="FF0000"/>
          <w:sz w:val="28"/>
        </w:rPr>
      </w:pPr>
    </w:p>
    <w:p w:rsidR="00A206EF" w:rsidRPr="00B72DB0" w:rsidRDefault="00A206EF" w:rsidP="00A206EF">
      <w:pPr>
        <w:jc w:val="center"/>
        <w:rPr>
          <w:bCs/>
          <w:color w:val="FF0000"/>
          <w:sz w:val="28"/>
        </w:rPr>
      </w:pPr>
    </w:p>
    <w:p w:rsidR="00A206EF" w:rsidRPr="00C22520" w:rsidRDefault="00A206EF" w:rsidP="00A206EF">
      <w:pPr>
        <w:jc w:val="center"/>
        <w:outlineLvl w:val="0"/>
        <w:rPr>
          <w:bCs/>
          <w:color w:val="FF0000"/>
          <w:sz w:val="28"/>
          <w:szCs w:val="28"/>
        </w:rPr>
      </w:pPr>
    </w:p>
    <w:p w:rsidR="00A206EF" w:rsidRPr="00B72DB0" w:rsidRDefault="00A206EF" w:rsidP="00A206EF">
      <w:pPr>
        <w:jc w:val="center"/>
        <w:outlineLvl w:val="0"/>
        <w:rPr>
          <w:bCs/>
          <w:sz w:val="28"/>
          <w:szCs w:val="28"/>
        </w:rPr>
      </w:pPr>
    </w:p>
    <w:p w:rsidR="00A206EF" w:rsidRPr="00B72DB0" w:rsidRDefault="00A206EF" w:rsidP="00A206EF">
      <w:pPr>
        <w:jc w:val="center"/>
        <w:outlineLvl w:val="0"/>
        <w:rPr>
          <w:bCs/>
          <w:sz w:val="28"/>
          <w:szCs w:val="28"/>
        </w:rPr>
      </w:pPr>
    </w:p>
    <w:p w:rsidR="00A206EF" w:rsidRPr="00C22520" w:rsidRDefault="00A206EF" w:rsidP="00A206EF">
      <w:pPr>
        <w:jc w:val="center"/>
        <w:outlineLvl w:val="0"/>
        <w:rPr>
          <w:bCs/>
          <w:sz w:val="28"/>
          <w:szCs w:val="28"/>
        </w:rPr>
      </w:pPr>
    </w:p>
    <w:p w:rsidR="009A2332" w:rsidRPr="008B37D9" w:rsidRDefault="009A2332" w:rsidP="009A2332">
      <w:pPr>
        <w:jc w:val="center"/>
        <w:outlineLvl w:val="0"/>
        <w:rPr>
          <w:bCs/>
          <w:sz w:val="28"/>
          <w:szCs w:val="28"/>
        </w:rPr>
      </w:pPr>
      <w:bookmarkStart w:id="0" w:name="_Toc318388606"/>
      <w:bookmarkStart w:id="1" w:name="_Toc371926828"/>
      <w:bookmarkStart w:id="2" w:name="_Toc375048482"/>
      <w:bookmarkStart w:id="3" w:name="_Toc383609049"/>
      <w:bookmarkStart w:id="4" w:name="_Toc386095623"/>
      <w:bookmarkStart w:id="5" w:name="_Toc392670126"/>
      <w:bookmarkStart w:id="6" w:name="_Toc393280086"/>
      <w:bookmarkStart w:id="7" w:name="_Toc395617814"/>
      <w:bookmarkStart w:id="8" w:name="_Toc396403125"/>
      <w:bookmarkStart w:id="9" w:name="_Toc398647047"/>
      <w:r w:rsidRPr="008B37D9">
        <w:rPr>
          <w:bCs/>
          <w:sz w:val="28"/>
          <w:szCs w:val="28"/>
        </w:rPr>
        <w:t>ДОКУМЕНТАЦИЯ ПО ЗАПРОСУ ПРЕДЛОЖЕНИЙ</w:t>
      </w:r>
      <w:bookmarkEnd w:id="0"/>
      <w:bookmarkEnd w:id="1"/>
      <w:bookmarkEnd w:id="2"/>
      <w:bookmarkEnd w:id="3"/>
      <w:bookmarkEnd w:id="4"/>
      <w:bookmarkEnd w:id="5"/>
      <w:bookmarkEnd w:id="6"/>
      <w:bookmarkEnd w:id="7"/>
      <w:bookmarkEnd w:id="8"/>
      <w:bookmarkEnd w:id="9"/>
    </w:p>
    <w:p w:rsidR="009A2332" w:rsidRPr="00CE5887" w:rsidRDefault="009A2332" w:rsidP="009A2332">
      <w:pPr>
        <w:jc w:val="center"/>
        <w:rPr>
          <w:b/>
          <w:sz w:val="28"/>
          <w:szCs w:val="28"/>
        </w:rPr>
      </w:pPr>
      <w:r w:rsidRPr="008B37D9">
        <w:rPr>
          <w:sz w:val="28"/>
          <w:szCs w:val="28"/>
        </w:rPr>
        <w:t xml:space="preserve">открытый одноэтапный запрос предложений </w:t>
      </w:r>
      <w:proofErr w:type="gramStart"/>
      <w:r w:rsidRPr="008B37D9">
        <w:rPr>
          <w:sz w:val="28"/>
          <w:szCs w:val="28"/>
        </w:rPr>
        <w:t xml:space="preserve">в электронной форме без квалификационного отбора на право заключения договора </w:t>
      </w:r>
      <w:r>
        <w:rPr>
          <w:sz w:val="28"/>
          <w:szCs w:val="28"/>
        </w:rPr>
        <w:t xml:space="preserve">на </w:t>
      </w:r>
      <w:r>
        <w:rPr>
          <w:b/>
          <w:sz w:val="28"/>
          <w:szCs w:val="28"/>
        </w:rPr>
        <w:t>оказание услуг по эксплуатации</w:t>
      </w:r>
      <w:proofErr w:type="gramEnd"/>
      <w:r>
        <w:rPr>
          <w:b/>
          <w:sz w:val="28"/>
          <w:szCs w:val="28"/>
        </w:rPr>
        <w:t xml:space="preserve"> и техническому обслуживанию </w:t>
      </w:r>
      <w:proofErr w:type="spellStart"/>
      <w:r>
        <w:rPr>
          <w:b/>
          <w:sz w:val="28"/>
          <w:szCs w:val="28"/>
        </w:rPr>
        <w:t>сплит-систем</w:t>
      </w:r>
      <w:proofErr w:type="spellEnd"/>
      <w:r>
        <w:rPr>
          <w:b/>
          <w:sz w:val="28"/>
          <w:szCs w:val="28"/>
        </w:rPr>
        <w:t xml:space="preserve"> на объектах энергоблока № 3 Ростовской АЭС </w:t>
      </w:r>
      <w:r w:rsidRPr="007D0F85">
        <w:rPr>
          <w:b/>
          <w:sz w:val="28"/>
          <w:szCs w:val="28"/>
        </w:rPr>
        <w:t>(лот №</w:t>
      </w:r>
      <w:r>
        <w:rPr>
          <w:b/>
          <w:sz w:val="28"/>
          <w:szCs w:val="28"/>
        </w:rPr>
        <w:t xml:space="preserve"> 683</w:t>
      </w:r>
      <w:r w:rsidRPr="007D0F85">
        <w:rPr>
          <w:b/>
          <w:sz w:val="28"/>
          <w:szCs w:val="28"/>
        </w:rPr>
        <w:t>)</w:t>
      </w:r>
    </w:p>
    <w:p w:rsidR="00542A5F" w:rsidRPr="008B37D9" w:rsidRDefault="00542A5F" w:rsidP="00542A5F">
      <w:pPr>
        <w:jc w:val="center"/>
        <w:rPr>
          <w:sz w:val="28"/>
          <w:szCs w:val="28"/>
        </w:rPr>
      </w:pPr>
    </w:p>
    <w:p w:rsidR="00542A5F" w:rsidRPr="008B37D9" w:rsidRDefault="00542A5F" w:rsidP="00542A5F">
      <w:pPr>
        <w:jc w:val="center"/>
        <w:rPr>
          <w:sz w:val="28"/>
          <w:szCs w:val="28"/>
        </w:rPr>
      </w:pPr>
    </w:p>
    <w:p w:rsidR="00A206EF" w:rsidRPr="00C22520" w:rsidRDefault="00A206EF" w:rsidP="00A206EF">
      <w:pPr>
        <w:jc w:val="center"/>
        <w:rPr>
          <w:sz w:val="28"/>
          <w:szCs w:val="28"/>
        </w:rPr>
      </w:pPr>
    </w:p>
    <w:p w:rsidR="00A206EF" w:rsidRDefault="00A206EF" w:rsidP="00A206EF">
      <w:pPr>
        <w:jc w:val="center"/>
        <w:rPr>
          <w:sz w:val="28"/>
          <w:szCs w:val="28"/>
        </w:rPr>
      </w:pPr>
    </w:p>
    <w:p w:rsidR="00BF15D4" w:rsidRPr="00C22520" w:rsidRDefault="00BF15D4" w:rsidP="00A206EF">
      <w:pPr>
        <w:jc w:val="center"/>
        <w:rPr>
          <w:sz w:val="28"/>
          <w:szCs w:val="28"/>
        </w:rPr>
      </w:pPr>
    </w:p>
    <w:p w:rsidR="00A206EF" w:rsidRPr="00C22520" w:rsidRDefault="00A206EF" w:rsidP="00A206EF">
      <w:pPr>
        <w:jc w:val="center"/>
        <w:rPr>
          <w:sz w:val="28"/>
          <w:szCs w:val="28"/>
        </w:rPr>
      </w:pPr>
    </w:p>
    <w:p w:rsidR="00A206EF" w:rsidRPr="00C22520" w:rsidRDefault="00A206EF" w:rsidP="00A206EF">
      <w:pPr>
        <w:jc w:val="center"/>
        <w:rPr>
          <w:caps/>
          <w:sz w:val="28"/>
          <w:szCs w:val="28"/>
        </w:rPr>
      </w:pPr>
      <w:r w:rsidRPr="00C22520">
        <w:rPr>
          <w:caps/>
          <w:sz w:val="28"/>
          <w:szCs w:val="28"/>
        </w:rPr>
        <w:t xml:space="preserve">том </w:t>
      </w:r>
      <w:r>
        <w:rPr>
          <w:caps/>
          <w:sz w:val="28"/>
          <w:szCs w:val="28"/>
        </w:rPr>
        <w:t>2</w:t>
      </w:r>
      <w:r w:rsidRPr="00C22520">
        <w:rPr>
          <w:caps/>
          <w:sz w:val="28"/>
          <w:szCs w:val="28"/>
        </w:rPr>
        <w:t xml:space="preserve"> «</w:t>
      </w:r>
      <w:r>
        <w:rPr>
          <w:caps/>
          <w:sz w:val="28"/>
          <w:szCs w:val="28"/>
        </w:rPr>
        <w:t>ТЕХНИЧЕСКАЯ ЧАСТЬ</w:t>
      </w:r>
      <w:r w:rsidRPr="00C22520">
        <w:rPr>
          <w:caps/>
          <w:sz w:val="28"/>
          <w:szCs w:val="28"/>
        </w:rPr>
        <w:t>»</w:t>
      </w:r>
    </w:p>
    <w:p w:rsidR="00A206EF" w:rsidRPr="00C22520" w:rsidRDefault="00A206EF" w:rsidP="00A206EF">
      <w:pPr>
        <w:jc w:val="center"/>
        <w:rPr>
          <w:sz w:val="28"/>
          <w:szCs w:val="28"/>
        </w:rPr>
      </w:pPr>
    </w:p>
    <w:p w:rsidR="00A206EF" w:rsidRPr="00C22520" w:rsidRDefault="00A206EF" w:rsidP="00A206EF">
      <w:pPr>
        <w:jc w:val="center"/>
        <w:rPr>
          <w:sz w:val="28"/>
          <w:szCs w:val="28"/>
        </w:rPr>
      </w:pPr>
    </w:p>
    <w:p w:rsidR="00A206EF" w:rsidRPr="00C22520" w:rsidRDefault="00A206EF" w:rsidP="00A206EF">
      <w:pPr>
        <w:jc w:val="center"/>
        <w:rPr>
          <w:sz w:val="28"/>
        </w:rPr>
      </w:pPr>
    </w:p>
    <w:p w:rsidR="00A206EF" w:rsidRPr="00C22520" w:rsidRDefault="00A206EF" w:rsidP="00A206EF">
      <w:pPr>
        <w:jc w:val="center"/>
        <w:rPr>
          <w:sz w:val="28"/>
        </w:rPr>
      </w:pPr>
    </w:p>
    <w:p w:rsidR="00A206EF" w:rsidRPr="00C22520" w:rsidRDefault="00A206EF" w:rsidP="00A206EF">
      <w:pPr>
        <w:jc w:val="center"/>
        <w:rPr>
          <w:sz w:val="28"/>
        </w:rPr>
      </w:pPr>
    </w:p>
    <w:p w:rsidR="00A206EF" w:rsidRPr="00C22520" w:rsidRDefault="00A206EF" w:rsidP="00A206EF">
      <w:pPr>
        <w:jc w:val="center"/>
        <w:rPr>
          <w:sz w:val="28"/>
        </w:rPr>
      </w:pPr>
    </w:p>
    <w:p w:rsidR="00A206EF" w:rsidRPr="00C22520" w:rsidRDefault="00A206EF" w:rsidP="00A206EF">
      <w:pPr>
        <w:jc w:val="center"/>
        <w:rPr>
          <w:sz w:val="28"/>
        </w:rPr>
      </w:pPr>
    </w:p>
    <w:p w:rsidR="00A206EF" w:rsidRPr="00C22520" w:rsidRDefault="00A206EF" w:rsidP="00A206EF">
      <w:pPr>
        <w:jc w:val="center"/>
        <w:rPr>
          <w:sz w:val="28"/>
        </w:rPr>
      </w:pPr>
    </w:p>
    <w:p w:rsidR="00A206EF" w:rsidRPr="00C22520" w:rsidRDefault="00A206EF" w:rsidP="00A206EF">
      <w:pPr>
        <w:jc w:val="center"/>
        <w:rPr>
          <w:sz w:val="28"/>
        </w:rPr>
      </w:pPr>
    </w:p>
    <w:p w:rsidR="00A206EF" w:rsidRPr="00C22520" w:rsidRDefault="00A206EF" w:rsidP="00A206EF">
      <w:pPr>
        <w:jc w:val="center"/>
        <w:rPr>
          <w:sz w:val="28"/>
        </w:rPr>
      </w:pPr>
    </w:p>
    <w:p w:rsidR="00A206EF" w:rsidRPr="00C22520" w:rsidRDefault="00A206EF" w:rsidP="00A206EF">
      <w:pPr>
        <w:jc w:val="center"/>
        <w:rPr>
          <w:sz w:val="28"/>
        </w:rPr>
      </w:pPr>
    </w:p>
    <w:p w:rsidR="00A206EF" w:rsidRPr="00C22520" w:rsidRDefault="00A206EF" w:rsidP="00A206EF">
      <w:pPr>
        <w:jc w:val="center"/>
        <w:rPr>
          <w:sz w:val="28"/>
          <w:szCs w:val="28"/>
        </w:rPr>
      </w:pPr>
    </w:p>
    <w:p w:rsidR="00A206EF" w:rsidRPr="008B37D9" w:rsidRDefault="00A206EF" w:rsidP="00A206EF">
      <w:pPr>
        <w:jc w:val="center"/>
        <w:rPr>
          <w:sz w:val="28"/>
          <w:szCs w:val="28"/>
        </w:rPr>
      </w:pPr>
      <w:r>
        <w:rPr>
          <w:sz w:val="28"/>
          <w:szCs w:val="28"/>
        </w:rPr>
        <w:t>г. Волгодонск</w:t>
      </w:r>
    </w:p>
    <w:p w:rsidR="006B779F" w:rsidRDefault="00A206EF" w:rsidP="00936E1D">
      <w:pPr>
        <w:pStyle w:val="11"/>
        <w:keepNext w:val="0"/>
      </w:pPr>
      <w:r w:rsidRPr="008B37D9">
        <w:rPr>
          <w:snapToGrid/>
          <w:sz w:val="28"/>
          <w:szCs w:val="24"/>
        </w:rPr>
        <w:t>201</w:t>
      </w:r>
      <w:r>
        <w:rPr>
          <w:snapToGrid/>
          <w:sz w:val="28"/>
          <w:szCs w:val="24"/>
        </w:rPr>
        <w:t>4</w:t>
      </w:r>
    </w:p>
    <w:p w:rsidR="009B0689" w:rsidRDefault="009B0689"/>
    <w:p w:rsidR="00EA654C" w:rsidRPr="0050788C" w:rsidRDefault="00EA654C" w:rsidP="00EA654C">
      <w:pPr>
        <w:pStyle w:val="11"/>
        <w:keepNext w:val="0"/>
        <w:pageBreakBefore/>
        <w:ind w:firstLine="709"/>
        <w:jc w:val="both"/>
        <w:rPr>
          <w:sz w:val="28"/>
          <w:szCs w:val="28"/>
        </w:rPr>
      </w:pPr>
      <w:r w:rsidRPr="0050788C">
        <w:rPr>
          <w:sz w:val="28"/>
          <w:szCs w:val="28"/>
        </w:rPr>
        <w:lastRenderedPageBreak/>
        <w:t xml:space="preserve">Наименование, объемы и характер </w:t>
      </w:r>
      <w:r>
        <w:rPr>
          <w:sz w:val="28"/>
          <w:szCs w:val="28"/>
        </w:rPr>
        <w:t>выполняемых работ</w:t>
      </w:r>
      <w:r w:rsidRPr="0050788C">
        <w:rPr>
          <w:sz w:val="28"/>
          <w:szCs w:val="28"/>
        </w:rPr>
        <w:t xml:space="preserve"> указаны в </w:t>
      </w:r>
      <w:r>
        <w:rPr>
          <w:sz w:val="28"/>
          <w:szCs w:val="28"/>
        </w:rPr>
        <w:t>Приложении</w:t>
      </w:r>
      <w:r w:rsidRPr="0050788C">
        <w:rPr>
          <w:sz w:val="28"/>
          <w:szCs w:val="28"/>
        </w:rPr>
        <w:t>.</w:t>
      </w:r>
    </w:p>
    <w:p w:rsidR="00EA654C" w:rsidRPr="0050788C" w:rsidRDefault="00EA654C" w:rsidP="00EA654C">
      <w:pPr>
        <w:tabs>
          <w:tab w:val="left" w:pos="993"/>
        </w:tabs>
        <w:ind w:firstLine="709"/>
        <w:rPr>
          <w:sz w:val="28"/>
          <w:szCs w:val="28"/>
        </w:rPr>
      </w:pPr>
    </w:p>
    <w:p w:rsidR="00EA654C" w:rsidRPr="0050788C" w:rsidRDefault="00EA654C" w:rsidP="00EA654C">
      <w:pPr>
        <w:tabs>
          <w:tab w:val="left" w:pos="993"/>
        </w:tabs>
        <w:ind w:firstLine="709"/>
        <w:rPr>
          <w:sz w:val="28"/>
          <w:szCs w:val="28"/>
        </w:rPr>
      </w:pPr>
      <w:r w:rsidRPr="0050788C">
        <w:rPr>
          <w:sz w:val="28"/>
          <w:szCs w:val="28"/>
        </w:rPr>
        <w:t>Приложение:</w:t>
      </w:r>
    </w:p>
    <w:p w:rsidR="00EA654C" w:rsidRPr="0050788C" w:rsidRDefault="00EA654C" w:rsidP="00EA654C">
      <w:pPr>
        <w:tabs>
          <w:tab w:val="left" w:pos="993"/>
        </w:tabs>
        <w:ind w:firstLine="709"/>
        <w:rPr>
          <w:sz w:val="28"/>
          <w:szCs w:val="28"/>
        </w:rPr>
      </w:pPr>
      <w:r w:rsidRPr="0050788C">
        <w:rPr>
          <w:sz w:val="28"/>
          <w:szCs w:val="28"/>
        </w:rPr>
        <w:tab/>
      </w:r>
    </w:p>
    <w:p w:rsidR="00EA654C" w:rsidRDefault="00EA654C" w:rsidP="00EA654C">
      <w:pPr>
        <w:pStyle w:val="a3"/>
        <w:numPr>
          <w:ilvl w:val="0"/>
          <w:numId w:val="1"/>
        </w:numPr>
        <w:tabs>
          <w:tab w:val="left" w:pos="993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Техническое задание.</w:t>
      </w:r>
    </w:p>
    <w:p w:rsidR="00BF15D4" w:rsidRDefault="00BF15D4" w:rsidP="00BF15D4">
      <w:pPr>
        <w:pStyle w:val="a3"/>
        <w:tabs>
          <w:tab w:val="left" w:pos="993"/>
        </w:tabs>
        <w:ind w:left="709"/>
        <w:jc w:val="both"/>
        <w:rPr>
          <w:sz w:val="28"/>
          <w:szCs w:val="28"/>
        </w:rPr>
      </w:pPr>
    </w:p>
    <w:p w:rsidR="00EA654C" w:rsidRPr="0050788C" w:rsidRDefault="00EA654C" w:rsidP="00EA654C">
      <w:pPr>
        <w:tabs>
          <w:tab w:val="left" w:pos="993"/>
        </w:tabs>
        <w:ind w:firstLine="709"/>
        <w:rPr>
          <w:sz w:val="28"/>
          <w:szCs w:val="28"/>
        </w:rPr>
      </w:pPr>
    </w:p>
    <w:p w:rsidR="00EA654C" w:rsidRPr="0050788C" w:rsidRDefault="00EA654C" w:rsidP="00EA654C">
      <w:pPr>
        <w:tabs>
          <w:tab w:val="left" w:pos="993"/>
        </w:tabs>
        <w:ind w:firstLine="709"/>
        <w:rPr>
          <w:sz w:val="28"/>
          <w:szCs w:val="28"/>
        </w:rPr>
      </w:pPr>
    </w:p>
    <w:p w:rsidR="00EA654C" w:rsidRPr="0050788C" w:rsidRDefault="00EA654C" w:rsidP="00EA654C">
      <w:pPr>
        <w:tabs>
          <w:tab w:val="left" w:pos="993"/>
        </w:tabs>
        <w:ind w:firstLine="709"/>
        <w:rPr>
          <w:sz w:val="28"/>
          <w:szCs w:val="28"/>
        </w:rPr>
      </w:pPr>
    </w:p>
    <w:p w:rsidR="00EA654C" w:rsidRPr="0050788C" w:rsidRDefault="00EA654C" w:rsidP="00EA654C">
      <w:pPr>
        <w:tabs>
          <w:tab w:val="left" w:pos="993"/>
        </w:tabs>
        <w:ind w:firstLine="709"/>
        <w:rPr>
          <w:sz w:val="28"/>
          <w:szCs w:val="28"/>
        </w:rPr>
      </w:pPr>
    </w:p>
    <w:p w:rsidR="009B0689" w:rsidRDefault="009B0689"/>
    <w:p w:rsidR="00EA654C" w:rsidRDefault="00EA654C"/>
    <w:p w:rsidR="00EA654C" w:rsidRDefault="00EA654C"/>
    <w:p w:rsidR="00EA654C" w:rsidRDefault="00EA654C"/>
    <w:p w:rsidR="00EA654C" w:rsidRDefault="00EA654C"/>
    <w:p w:rsidR="00EA654C" w:rsidRDefault="00EA654C"/>
    <w:p w:rsidR="00EA654C" w:rsidRDefault="00EA654C"/>
    <w:p w:rsidR="00EA654C" w:rsidRDefault="00EA654C"/>
    <w:p w:rsidR="00EA654C" w:rsidRDefault="00EA654C"/>
    <w:p w:rsidR="00EA654C" w:rsidRDefault="00EA654C"/>
    <w:p w:rsidR="00EA654C" w:rsidRDefault="00EA654C"/>
    <w:p w:rsidR="00EA654C" w:rsidRDefault="00EA654C"/>
    <w:p w:rsidR="00EA654C" w:rsidRDefault="00EA654C"/>
    <w:p w:rsidR="00EA654C" w:rsidRDefault="00EA654C"/>
    <w:p w:rsidR="00EA654C" w:rsidRDefault="00EA654C"/>
    <w:p w:rsidR="00EA654C" w:rsidRDefault="00EA654C"/>
    <w:p w:rsidR="00EA654C" w:rsidRDefault="00EA654C"/>
    <w:p w:rsidR="00EA654C" w:rsidRDefault="00EA654C"/>
    <w:p w:rsidR="00EA654C" w:rsidRDefault="00EA654C"/>
    <w:p w:rsidR="00EA654C" w:rsidRDefault="00EA654C"/>
    <w:p w:rsidR="00EA654C" w:rsidRDefault="00EA654C"/>
    <w:p w:rsidR="00EA654C" w:rsidRDefault="00EA654C"/>
    <w:p w:rsidR="00EA654C" w:rsidRDefault="00EA654C"/>
    <w:p w:rsidR="00EA654C" w:rsidRDefault="00EA654C"/>
    <w:p w:rsidR="00EA654C" w:rsidRDefault="00EA654C"/>
    <w:p w:rsidR="00EA654C" w:rsidRDefault="00EA654C"/>
    <w:p w:rsidR="00EA654C" w:rsidRDefault="00EA654C"/>
    <w:sectPr w:rsidR="00EA654C" w:rsidSect="006B779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5E0ADA"/>
    <w:multiLevelType w:val="hybridMultilevel"/>
    <w:tmpl w:val="2968C6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A206EF"/>
    <w:rsid w:val="004B7250"/>
    <w:rsid w:val="00542A5F"/>
    <w:rsid w:val="006B779F"/>
    <w:rsid w:val="008C66FA"/>
    <w:rsid w:val="00911F97"/>
    <w:rsid w:val="00936E1D"/>
    <w:rsid w:val="009A2332"/>
    <w:rsid w:val="009B0689"/>
    <w:rsid w:val="009D5423"/>
    <w:rsid w:val="00A206EF"/>
    <w:rsid w:val="00A44A8C"/>
    <w:rsid w:val="00A5403F"/>
    <w:rsid w:val="00BF15D4"/>
    <w:rsid w:val="00DC4482"/>
    <w:rsid w:val="00E61F30"/>
    <w:rsid w:val="00EA654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206E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next w:val="a"/>
    <w:rsid w:val="00A206EF"/>
    <w:pPr>
      <w:keepNext/>
      <w:jc w:val="center"/>
    </w:pPr>
    <w:rPr>
      <w:snapToGrid w:val="0"/>
      <w:szCs w:val="20"/>
    </w:rPr>
  </w:style>
  <w:style w:type="paragraph" w:styleId="HTML">
    <w:name w:val="HTML Preformatted"/>
    <w:basedOn w:val="a"/>
    <w:link w:val="HTML0"/>
    <w:semiHidden/>
    <w:rsid w:val="00A206E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semiHidden/>
    <w:rsid w:val="00A206EF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List Paragraph"/>
    <w:basedOn w:val="a"/>
    <w:uiPriority w:val="34"/>
    <w:qFormat/>
    <w:rsid w:val="00EA654C"/>
    <w:pPr>
      <w:widowControl w:val="0"/>
      <w:ind w:left="720"/>
      <w:contextualSpacing/>
    </w:pPr>
    <w:rPr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2</Pages>
  <Words>96</Words>
  <Characters>551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ВП НИАЭП</Company>
  <LinksUpToDate>false</LinksUpToDate>
  <CharactersWithSpaces>646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vdn1547</dc:creator>
  <cp:keywords/>
  <dc:description/>
  <cp:lastModifiedBy>vdn1547</cp:lastModifiedBy>
  <cp:revision>10</cp:revision>
  <dcterms:created xsi:type="dcterms:W3CDTF">2014-05-21T08:08:00Z</dcterms:created>
  <dcterms:modified xsi:type="dcterms:W3CDTF">2014-09-16T12:15:00Z</dcterms:modified>
</cp:coreProperties>
</file>