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BC5" w:rsidRPr="00F44DE1" w:rsidRDefault="00310BC5" w:rsidP="00310BC5">
      <w:pPr>
        <w:spacing w:before="100"/>
        <w:ind w:right="22"/>
        <w:jc w:val="center"/>
        <w:rPr>
          <w:b/>
          <w:szCs w:val="28"/>
        </w:rPr>
      </w:pPr>
      <w:r w:rsidRPr="00F44DE1">
        <w:rPr>
          <w:b/>
          <w:szCs w:val="28"/>
        </w:rPr>
        <w:t xml:space="preserve">Федеральное государственное унитарное предприятие </w:t>
      </w:r>
    </w:p>
    <w:p w:rsidR="00310BC5" w:rsidRPr="00F44DE1" w:rsidRDefault="00310BC5" w:rsidP="00310BC5">
      <w:pPr>
        <w:spacing w:before="100"/>
        <w:ind w:right="22"/>
        <w:jc w:val="center"/>
        <w:rPr>
          <w:b/>
          <w:szCs w:val="28"/>
        </w:rPr>
      </w:pPr>
      <w:r w:rsidRPr="00F44DE1">
        <w:rPr>
          <w:b/>
          <w:szCs w:val="28"/>
        </w:rPr>
        <w:t>«РОССИЙСКИЙ ФЕДЕРАЛЬНЫЙ ЯДЕРНЫЙ ЦЕНТР -</w:t>
      </w:r>
      <w:r>
        <w:rPr>
          <w:b/>
          <w:szCs w:val="28"/>
        </w:rPr>
        <w:t xml:space="preserve"> </w:t>
      </w:r>
      <w:r w:rsidRPr="00F44DE1">
        <w:rPr>
          <w:b/>
          <w:szCs w:val="28"/>
        </w:rPr>
        <w:t>Всероссийский научно-исследовательский институт экспериментальной физики»</w:t>
      </w:r>
    </w:p>
    <w:tbl>
      <w:tblPr>
        <w:tblpPr w:leftFromText="180" w:rightFromText="180" w:vertAnchor="text" w:horzAnchor="page" w:tblpX="2230" w:tblpY="483"/>
        <w:tblW w:w="0" w:type="auto"/>
        <w:tblLook w:val="04A0"/>
      </w:tblPr>
      <w:tblGrid>
        <w:gridCol w:w="4658"/>
        <w:gridCol w:w="4522"/>
      </w:tblGrid>
      <w:tr w:rsidR="00310BC5" w:rsidRPr="00536107" w:rsidTr="00A771AD">
        <w:tc>
          <w:tcPr>
            <w:tcW w:w="4658" w:type="dxa"/>
          </w:tcPr>
          <w:p w:rsidR="00310BC5" w:rsidRPr="00536107" w:rsidRDefault="00310BC5" w:rsidP="00A771AD">
            <w:pPr>
              <w:ind w:right="1025" w:hanging="1310"/>
              <w:jc w:val="right"/>
              <w:rPr>
                <w:b/>
              </w:rPr>
            </w:pPr>
          </w:p>
        </w:tc>
        <w:tc>
          <w:tcPr>
            <w:tcW w:w="4522" w:type="dxa"/>
          </w:tcPr>
          <w:p w:rsidR="00310BC5" w:rsidRPr="009E51AA" w:rsidRDefault="00310BC5" w:rsidP="00A771AD">
            <w:pPr>
              <w:pStyle w:val="a3"/>
              <w:rPr>
                <w:sz w:val="28"/>
                <w:szCs w:val="28"/>
              </w:rPr>
            </w:pPr>
            <w:r w:rsidRPr="009E51AA">
              <w:rPr>
                <w:sz w:val="28"/>
                <w:szCs w:val="28"/>
              </w:rPr>
              <w:t>УТВЕРЖДАЮ:</w:t>
            </w:r>
          </w:p>
          <w:p w:rsidR="00310BC5" w:rsidRPr="009E51AA" w:rsidRDefault="00310BC5" w:rsidP="00A771AD">
            <w:pPr>
              <w:pStyle w:val="a3"/>
              <w:rPr>
                <w:sz w:val="28"/>
                <w:szCs w:val="28"/>
              </w:rPr>
            </w:pPr>
            <w:r w:rsidRPr="009E51AA">
              <w:rPr>
                <w:sz w:val="28"/>
                <w:szCs w:val="28"/>
              </w:rPr>
              <w:t>Заместитель Председателя</w:t>
            </w:r>
          </w:p>
          <w:p w:rsidR="00310BC5" w:rsidRDefault="00310BC5" w:rsidP="00A771AD">
            <w:pPr>
              <w:pStyle w:val="a3"/>
              <w:rPr>
                <w:sz w:val="28"/>
                <w:szCs w:val="28"/>
              </w:rPr>
            </w:pPr>
            <w:r w:rsidRPr="009E51AA">
              <w:rPr>
                <w:sz w:val="28"/>
                <w:szCs w:val="28"/>
              </w:rPr>
              <w:t>Закупочного комитета</w:t>
            </w:r>
          </w:p>
          <w:p w:rsidR="00310BC5" w:rsidRPr="00BB2C15" w:rsidRDefault="00310BC5" w:rsidP="00A771AD">
            <w:pPr>
              <w:pStyle w:val="a3"/>
              <w:rPr>
                <w:sz w:val="48"/>
                <w:szCs w:val="48"/>
              </w:rPr>
            </w:pPr>
          </w:p>
          <w:p w:rsidR="00310BC5" w:rsidRPr="009E51AA" w:rsidRDefault="00310BC5" w:rsidP="00A771A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</w:t>
            </w:r>
            <w:r w:rsidRPr="009E51AA">
              <w:rPr>
                <w:sz w:val="28"/>
                <w:szCs w:val="28"/>
              </w:rPr>
              <w:t>________</w:t>
            </w:r>
            <w:r>
              <w:rPr>
                <w:sz w:val="28"/>
                <w:szCs w:val="28"/>
              </w:rPr>
              <w:t>С.В. Тарасов</w:t>
            </w:r>
          </w:p>
          <w:p w:rsidR="00310BC5" w:rsidRPr="00536107" w:rsidRDefault="00310BC5" w:rsidP="00A771AD">
            <w:pPr>
              <w:pStyle w:val="a3"/>
              <w:jc w:val="center"/>
              <w:rPr>
                <w:b/>
              </w:rPr>
            </w:pPr>
          </w:p>
        </w:tc>
      </w:tr>
    </w:tbl>
    <w:p w:rsidR="00310BC5" w:rsidRPr="00310BC5" w:rsidRDefault="00E478F8" w:rsidP="00310BC5">
      <w:pPr>
        <w:jc w:val="both"/>
        <w:rPr>
          <w:szCs w:val="28"/>
        </w:rPr>
      </w:pPr>
      <w:r w:rsidRPr="00E478F8">
        <w:pict>
          <v:line id="_x0000_s1026" style="position:absolute;left:0;text-align:left;z-index:251660288;mso-position-horizontal-relative:text;mso-position-vertical-relative:text" from="-27pt,4.7pt" to="477pt,4.7pt" strokeweight="3pt">
            <v:stroke linestyle="thinThin"/>
          </v:line>
        </w:pict>
      </w:r>
    </w:p>
    <w:p w:rsidR="00310BC5" w:rsidRPr="00310BC5" w:rsidRDefault="00310BC5" w:rsidP="00310BC5">
      <w:pPr>
        <w:jc w:val="both"/>
      </w:pPr>
    </w:p>
    <w:p w:rsidR="00310BC5" w:rsidRPr="00310BC5" w:rsidRDefault="00310BC5" w:rsidP="00310BC5">
      <w:pPr>
        <w:jc w:val="both"/>
      </w:pPr>
    </w:p>
    <w:p w:rsidR="00310BC5" w:rsidRDefault="00310BC5" w:rsidP="00310BC5">
      <w:pPr>
        <w:spacing w:line="240" w:lineRule="atLeast"/>
        <w:jc w:val="center"/>
        <w:rPr>
          <w:bCs/>
          <w:szCs w:val="28"/>
        </w:rPr>
      </w:pPr>
      <w:r w:rsidRPr="004219CF">
        <w:rPr>
          <w:bCs/>
          <w:szCs w:val="28"/>
        </w:rPr>
        <w:t xml:space="preserve">ДОКУМЕНТАЦИЯ ПО ПРОВЕДЕНИЮ ЗАПРОСА </w:t>
      </w:r>
      <w:r>
        <w:rPr>
          <w:bCs/>
          <w:szCs w:val="28"/>
        </w:rPr>
        <w:t>ЦЕН</w:t>
      </w:r>
      <w:r w:rsidRPr="004219CF">
        <w:rPr>
          <w:bCs/>
          <w:szCs w:val="28"/>
        </w:rPr>
        <w:t xml:space="preserve"> </w:t>
      </w:r>
    </w:p>
    <w:p w:rsidR="00310BC5" w:rsidRPr="004219CF" w:rsidRDefault="00310BC5" w:rsidP="00310BC5">
      <w:pPr>
        <w:spacing w:line="240" w:lineRule="atLeast"/>
        <w:jc w:val="center"/>
        <w:rPr>
          <w:bCs/>
          <w:szCs w:val="28"/>
        </w:rPr>
      </w:pPr>
      <w:r w:rsidRPr="004219CF">
        <w:rPr>
          <w:bCs/>
          <w:szCs w:val="28"/>
        </w:rPr>
        <w:t>В ЭЛЕКТРОННОЙ ФОРМЕ</w:t>
      </w:r>
    </w:p>
    <w:p w:rsidR="00310BC5" w:rsidRPr="00466A97" w:rsidRDefault="00310BC5" w:rsidP="00310BC5">
      <w:pPr>
        <w:spacing w:line="240" w:lineRule="atLeast"/>
        <w:jc w:val="center"/>
        <w:rPr>
          <w:szCs w:val="28"/>
        </w:rPr>
      </w:pPr>
      <w:r w:rsidRPr="00466A97">
        <w:rPr>
          <w:szCs w:val="28"/>
        </w:rPr>
        <w:t xml:space="preserve">Открытый запрос цен на право заключения договора </w:t>
      </w:r>
    </w:p>
    <w:p w:rsidR="00310BC5" w:rsidRPr="00157E59" w:rsidRDefault="00310BC5" w:rsidP="00310BC5">
      <w:pPr>
        <w:spacing w:line="240" w:lineRule="atLeast"/>
        <w:jc w:val="center"/>
        <w:rPr>
          <w:szCs w:val="28"/>
        </w:rPr>
      </w:pPr>
      <w:r w:rsidRPr="00157E59">
        <w:rPr>
          <w:szCs w:val="28"/>
        </w:rPr>
        <w:t xml:space="preserve">на поставку </w:t>
      </w:r>
      <w:r w:rsidR="00CE6ABE" w:rsidRPr="00CE6ABE">
        <w:rPr>
          <w:szCs w:val="28"/>
        </w:rPr>
        <w:t>программно-аппаратного комплекса «Терминальный доступ»</w:t>
      </w:r>
      <w:r w:rsidRPr="00CD4A34">
        <w:rPr>
          <w:szCs w:val="28"/>
        </w:rPr>
        <w:t>.</w:t>
      </w:r>
    </w:p>
    <w:p w:rsidR="00310BC5" w:rsidRPr="00981DEE" w:rsidRDefault="00310BC5" w:rsidP="00310BC5">
      <w:pPr>
        <w:spacing w:line="240" w:lineRule="auto"/>
        <w:jc w:val="center"/>
        <w:rPr>
          <w:caps/>
          <w:szCs w:val="28"/>
        </w:rPr>
      </w:pPr>
      <w:r w:rsidRPr="00981DEE">
        <w:rPr>
          <w:caps/>
          <w:szCs w:val="28"/>
        </w:rPr>
        <w:t>том 2 «техническая часть»</w:t>
      </w:r>
    </w:p>
    <w:p w:rsidR="00310BC5" w:rsidRPr="00981DEE" w:rsidRDefault="00310BC5" w:rsidP="00310BC5">
      <w:pPr>
        <w:rPr>
          <w:caps/>
          <w:szCs w:val="28"/>
        </w:rPr>
      </w:pPr>
    </w:p>
    <w:p w:rsidR="00310BC5" w:rsidRDefault="00310BC5" w:rsidP="00310BC5">
      <w:pPr>
        <w:rPr>
          <w:caps/>
          <w:szCs w:val="28"/>
        </w:rPr>
      </w:pPr>
    </w:p>
    <w:p w:rsidR="00310BC5" w:rsidRDefault="00310BC5" w:rsidP="00310BC5">
      <w:pPr>
        <w:rPr>
          <w:caps/>
          <w:szCs w:val="28"/>
        </w:rPr>
      </w:pPr>
    </w:p>
    <w:p w:rsidR="00310BC5" w:rsidRDefault="00310BC5" w:rsidP="00310BC5">
      <w:pPr>
        <w:rPr>
          <w:caps/>
          <w:szCs w:val="28"/>
        </w:rPr>
      </w:pPr>
    </w:p>
    <w:p w:rsidR="00310BC5" w:rsidRDefault="00310BC5" w:rsidP="00310BC5">
      <w:pPr>
        <w:rPr>
          <w:caps/>
          <w:szCs w:val="28"/>
        </w:rPr>
      </w:pPr>
    </w:p>
    <w:p w:rsidR="00310BC5" w:rsidRDefault="00310BC5" w:rsidP="00310BC5">
      <w:pPr>
        <w:rPr>
          <w:caps/>
          <w:szCs w:val="28"/>
        </w:rPr>
      </w:pPr>
    </w:p>
    <w:p w:rsidR="00310BC5" w:rsidRPr="004219CF" w:rsidRDefault="00310BC5" w:rsidP="00310BC5">
      <w:pPr>
        <w:rPr>
          <w:caps/>
          <w:szCs w:val="28"/>
        </w:rPr>
      </w:pPr>
    </w:p>
    <w:p w:rsidR="00310BC5" w:rsidRPr="00DB70DF" w:rsidRDefault="00310BC5" w:rsidP="00310BC5">
      <w:pPr>
        <w:jc w:val="center"/>
        <w:rPr>
          <w:szCs w:val="28"/>
        </w:rPr>
      </w:pPr>
      <w:proofErr w:type="spellStart"/>
      <w:r w:rsidRPr="00DB70DF">
        <w:rPr>
          <w:szCs w:val="28"/>
        </w:rPr>
        <w:t>г.Саров</w:t>
      </w:r>
      <w:proofErr w:type="spellEnd"/>
    </w:p>
    <w:p w:rsidR="005175A3" w:rsidRDefault="00310BC5" w:rsidP="00310BC5">
      <w:pPr>
        <w:jc w:val="center"/>
        <w:rPr>
          <w:szCs w:val="28"/>
        </w:rPr>
      </w:pPr>
      <w:r>
        <w:rPr>
          <w:szCs w:val="28"/>
        </w:rPr>
        <w:t>2014</w:t>
      </w:r>
      <w:r w:rsidRPr="00DB70DF">
        <w:rPr>
          <w:szCs w:val="28"/>
        </w:rPr>
        <w:t xml:space="preserve"> г.</w:t>
      </w:r>
    </w:p>
    <w:p w:rsidR="00310BC5" w:rsidRPr="00736CE9" w:rsidRDefault="00310BC5" w:rsidP="008D5AF6">
      <w:pPr>
        <w:spacing w:after="0" w:line="360" w:lineRule="auto"/>
        <w:jc w:val="center"/>
        <w:rPr>
          <w:rStyle w:val="a4"/>
          <w:b/>
          <w:i w:val="0"/>
          <w:sz w:val="32"/>
          <w:szCs w:val="32"/>
        </w:rPr>
      </w:pPr>
      <w:r w:rsidRPr="00952FC5">
        <w:rPr>
          <w:rStyle w:val="a4"/>
          <w:b/>
          <w:i w:val="0"/>
          <w:sz w:val="32"/>
          <w:szCs w:val="32"/>
        </w:rPr>
        <w:lastRenderedPageBreak/>
        <w:t>Техническое задание</w:t>
      </w:r>
    </w:p>
    <w:p w:rsidR="0080257C" w:rsidRDefault="00310BC5" w:rsidP="00CE6ABE">
      <w:pPr>
        <w:tabs>
          <w:tab w:val="left" w:pos="0"/>
        </w:tabs>
        <w:spacing w:after="0"/>
        <w:jc w:val="center"/>
        <w:rPr>
          <w:u w:val="single"/>
        </w:rPr>
      </w:pPr>
      <w:r w:rsidRPr="00515642">
        <w:rPr>
          <w:rStyle w:val="a4"/>
          <w:b/>
          <w:i w:val="0"/>
          <w:szCs w:val="28"/>
        </w:rPr>
        <w:t xml:space="preserve">на поставку </w:t>
      </w:r>
      <w:r w:rsidR="00CE6ABE" w:rsidRPr="004E39CD">
        <w:rPr>
          <w:szCs w:val="28"/>
        </w:rPr>
        <w:t>программно-аппаратного комплекса «Терминальный доступ»</w:t>
      </w:r>
      <w:r w:rsidR="00CE6ABE" w:rsidRPr="00D43DDB">
        <w:t>.</w:t>
      </w:r>
    </w:p>
    <w:p w:rsidR="00D43DDB" w:rsidRPr="00D43DDB" w:rsidRDefault="00D43DDB" w:rsidP="00D43DDB">
      <w:pPr>
        <w:shd w:val="clear" w:color="auto" w:fill="FFFFFF"/>
        <w:spacing w:before="120" w:after="120" w:line="240" w:lineRule="auto"/>
        <w:ind w:right="-34"/>
        <w:jc w:val="center"/>
        <w:rPr>
          <w:b/>
          <w:sz w:val="26"/>
          <w:szCs w:val="26"/>
        </w:rPr>
      </w:pPr>
      <w:r w:rsidRPr="00D43DDB">
        <w:rPr>
          <w:b/>
          <w:sz w:val="26"/>
          <w:szCs w:val="26"/>
        </w:rPr>
        <w:t>РАЗДЕЛ 1. ОБЩИЕ СВЕДЕНИЯ</w:t>
      </w:r>
    </w:p>
    <w:p w:rsidR="00D43DDB" w:rsidRPr="00D43DDB" w:rsidRDefault="00D43DDB" w:rsidP="00D43DDB">
      <w:pPr>
        <w:shd w:val="clear" w:color="auto" w:fill="FFFFFF"/>
        <w:spacing w:before="120" w:after="120" w:line="240" w:lineRule="auto"/>
        <w:ind w:right="-34"/>
        <w:jc w:val="center"/>
        <w:rPr>
          <w:b/>
          <w:i/>
          <w:sz w:val="26"/>
          <w:szCs w:val="26"/>
        </w:rPr>
      </w:pPr>
      <w:r w:rsidRPr="00D43DDB">
        <w:rPr>
          <w:b/>
          <w:i/>
          <w:sz w:val="26"/>
          <w:szCs w:val="26"/>
        </w:rPr>
        <w:t>Подраздел 1.1 ПЕРЕЧЕНЬ ТОВАРОВ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686"/>
        <w:gridCol w:w="1276"/>
        <w:gridCol w:w="991"/>
        <w:gridCol w:w="1418"/>
        <w:gridCol w:w="1701"/>
      </w:tblGrid>
      <w:tr w:rsidR="00D43DDB" w:rsidRPr="00D43DDB" w:rsidTr="00D43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sz w:val="26"/>
                <w:szCs w:val="26"/>
              </w:rPr>
            </w:pPr>
            <w:r w:rsidRPr="00D43DDB">
              <w:rPr>
                <w:b/>
                <w:sz w:val="26"/>
                <w:szCs w:val="26"/>
              </w:rPr>
              <w:t>№</w:t>
            </w:r>
          </w:p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sz w:val="26"/>
                <w:szCs w:val="26"/>
              </w:rPr>
            </w:pPr>
            <w:proofErr w:type="spellStart"/>
            <w:r w:rsidRPr="00D43DDB">
              <w:rPr>
                <w:b/>
                <w:sz w:val="26"/>
                <w:szCs w:val="26"/>
              </w:rPr>
              <w:t>п</w:t>
            </w:r>
            <w:proofErr w:type="spellEnd"/>
            <w:r w:rsidRPr="00D43DDB">
              <w:rPr>
                <w:b/>
                <w:sz w:val="26"/>
                <w:szCs w:val="26"/>
              </w:rPr>
              <w:t>/</w:t>
            </w:r>
            <w:proofErr w:type="spellStart"/>
            <w:r w:rsidRPr="00D43DDB">
              <w:rPr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sz w:val="26"/>
                <w:szCs w:val="26"/>
              </w:rPr>
            </w:pPr>
            <w:r w:rsidRPr="00D43DDB">
              <w:rPr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sz w:val="26"/>
                <w:szCs w:val="26"/>
              </w:rPr>
            </w:pPr>
            <w:r w:rsidRPr="00D43DDB">
              <w:rPr>
                <w:b/>
                <w:sz w:val="26"/>
                <w:szCs w:val="26"/>
              </w:rPr>
              <w:t xml:space="preserve">Ед. </w:t>
            </w:r>
            <w:proofErr w:type="spellStart"/>
            <w:r w:rsidRPr="00D43DDB">
              <w:rPr>
                <w:b/>
                <w:sz w:val="26"/>
                <w:szCs w:val="26"/>
              </w:rPr>
              <w:t>изм</w:t>
            </w:r>
            <w:proofErr w:type="spellEnd"/>
            <w:r w:rsidRPr="00D43DDB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sz w:val="26"/>
                <w:szCs w:val="26"/>
              </w:rPr>
            </w:pPr>
            <w:proofErr w:type="spellStart"/>
            <w:r w:rsidRPr="00D43DDB">
              <w:rPr>
                <w:b/>
                <w:sz w:val="26"/>
                <w:szCs w:val="26"/>
              </w:rPr>
              <w:t>Коли-чество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sz w:val="26"/>
                <w:szCs w:val="26"/>
              </w:rPr>
            </w:pPr>
            <w:r w:rsidRPr="00D43DDB">
              <w:rPr>
                <w:b/>
                <w:sz w:val="26"/>
                <w:szCs w:val="26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sz w:val="26"/>
                <w:szCs w:val="26"/>
              </w:rPr>
            </w:pPr>
            <w:r w:rsidRPr="00D43DDB">
              <w:rPr>
                <w:b/>
                <w:sz w:val="26"/>
                <w:szCs w:val="26"/>
              </w:rPr>
              <w:t>Объем гарантий  и гарантийный срок</w:t>
            </w:r>
          </w:p>
        </w:tc>
      </w:tr>
      <w:tr w:rsidR="00D43DDB" w:rsidRPr="00D43DDB" w:rsidTr="00D43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proofErr w:type="spellStart"/>
            <w:r w:rsidRPr="00D43DDB">
              <w:rPr>
                <w:sz w:val="26"/>
                <w:szCs w:val="26"/>
              </w:rPr>
              <w:t>Прораммно-аппаратный</w:t>
            </w:r>
            <w:proofErr w:type="spellEnd"/>
            <w:r w:rsidRPr="00D43DDB">
              <w:rPr>
                <w:sz w:val="26"/>
                <w:szCs w:val="26"/>
              </w:rPr>
              <w:t xml:space="preserve"> комплекс «Терминальный доступ» в составе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Комплект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  <w:r w:rsidRPr="00D43DD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месяцев</w:t>
            </w:r>
          </w:p>
        </w:tc>
      </w:tr>
      <w:tr w:rsidR="00D43DDB" w:rsidRPr="00D43DDB" w:rsidTr="00D43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1.1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 xml:space="preserve">Системный блок </w:t>
            </w:r>
            <w:r w:rsidRPr="00D43DDB">
              <w:rPr>
                <w:sz w:val="26"/>
                <w:szCs w:val="26"/>
                <w:lang w:val="en-US"/>
              </w:rPr>
              <w:t>Intel</w:t>
            </w:r>
            <w:r w:rsidRPr="00D43DDB">
              <w:rPr>
                <w:sz w:val="26"/>
                <w:szCs w:val="26"/>
              </w:rPr>
              <w:t xml:space="preserve"> </w:t>
            </w:r>
            <w:r w:rsidRPr="00D43DDB">
              <w:rPr>
                <w:sz w:val="26"/>
                <w:szCs w:val="26"/>
                <w:lang w:val="en-US"/>
              </w:rPr>
              <w:t>Core</w:t>
            </w:r>
            <w:r w:rsidRPr="00D43DDB">
              <w:rPr>
                <w:sz w:val="26"/>
                <w:szCs w:val="26"/>
              </w:rPr>
              <w:t xml:space="preserve"> </w:t>
            </w:r>
            <w:proofErr w:type="spellStart"/>
            <w:r w:rsidRPr="00D43DDB">
              <w:rPr>
                <w:sz w:val="26"/>
                <w:szCs w:val="26"/>
                <w:lang w:val="en-US"/>
              </w:rPr>
              <w:t>i</w:t>
            </w:r>
            <w:proofErr w:type="spellEnd"/>
            <w:r w:rsidRPr="00D43DDB">
              <w:rPr>
                <w:sz w:val="26"/>
                <w:szCs w:val="26"/>
              </w:rPr>
              <w:t>5- 3570</w:t>
            </w:r>
            <w:r w:rsidRPr="00D43DDB">
              <w:rPr>
                <w:sz w:val="26"/>
                <w:szCs w:val="26"/>
                <w:lang w:val="en-US"/>
              </w:rPr>
              <w:t>K</w:t>
            </w:r>
            <w:r w:rsidRPr="00D43DDB">
              <w:rPr>
                <w:sz w:val="26"/>
                <w:szCs w:val="26"/>
              </w:rPr>
              <w:t xml:space="preserve"> </w:t>
            </w:r>
            <w:r w:rsidRPr="00D43DDB">
              <w:rPr>
                <w:sz w:val="26"/>
                <w:szCs w:val="26"/>
                <w:lang w:val="en-US"/>
              </w:rPr>
              <w:t>BOX</w:t>
            </w:r>
            <w:r w:rsidRPr="00D43DDB">
              <w:rPr>
                <w:sz w:val="26"/>
                <w:szCs w:val="26"/>
              </w:rPr>
              <w:t>&lt;3,40</w:t>
            </w:r>
            <w:r w:rsidRPr="00D43DDB">
              <w:rPr>
                <w:sz w:val="26"/>
                <w:szCs w:val="26"/>
                <w:lang w:val="en-US"/>
              </w:rPr>
              <w:t>GHz</w:t>
            </w:r>
            <w:r w:rsidRPr="00D43DDB">
              <w:rPr>
                <w:sz w:val="26"/>
                <w:szCs w:val="26"/>
              </w:rPr>
              <w:t>, 6</w:t>
            </w:r>
            <w:r w:rsidRPr="00D43DDB">
              <w:rPr>
                <w:sz w:val="26"/>
                <w:szCs w:val="26"/>
                <w:lang w:val="en-US"/>
              </w:rPr>
              <w:t>Mb</w:t>
            </w:r>
            <w:r w:rsidRPr="00D43DDB">
              <w:rPr>
                <w:sz w:val="26"/>
                <w:szCs w:val="26"/>
              </w:rPr>
              <w:t xml:space="preserve">, </w:t>
            </w:r>
            <w:r w:rsidRPr="00D43DDB">
              <w:rPr>
                <w:sz w:val="26"/>
                <w:szCs w:val="26"/>
                <w:lang w:val="en-US"/>
              </w:rPr>
              <w:t>LGA</w:t>
            </w:r>
            <w:r w:rsidRPr="00D43DDB">
              <w:rPr>
                <w:sz w:val="26"/>
                <w:szCs w:val="26"/>
              </w:rPr>
              <w:t xml:space="preserve">1155; </w:t>
            </w:r>
            <w:r w:rsidRPr="00D43DDB">
              <w:rPr>
                <w:sz w:val="26"/>
                <w:szCs w:val="26"/>
                <w:lang w:val="en-US"/>
              </w:rPr>
              <w:t>HDD</w:t>
            </w:r>
            <w:r w:rsidRPr="00D43DDB">
              <w:rPr>
                <w:sz w:val="26"/>
                <w:szCs w:val="26"/>
              </w:rPr>
              <w:t xml:space="preserve"> </w:t>
            </w:r>
            <w:r w:rsidRPr="00D43DDB">
              <w:rPr>
                <w:sz w:val="26"/>
                <w:szCs w:val="26"/>
                <w:lang w:val="en-US"/>
              </w:rPr>
              <w:t>SATA</w:t>
            </w:r>
            <w:r w:rsidRPr="00D43DDB">
              <w:rPr>
                <w:sz w:val="26"/>
                <w:szCs w:val="26"/>
              </w:rPr>
              <w:t>-</w:t>
            </w:r>
            <w:r w:rsidRPr="00D43DDB">
              <w:rPr>
                <w:sz w:val="26"/>
                <w:szCs w:val="26"/>
                <w:lang w:val="en-US"/>
              </w:rPr>
              <w:t>III</w:t>
            </w:r>
            <w:r w:rsidRPr="00D43DDB">
              <w:rPr>
                <w:sz w:val="26"/>
                <w:szCs w:val="26"/>
              </w:rPr>
              <w:t xml:space="preserve"> 1Тб, </w:t>
            </w:r>
            <w:r w:rsidRPr="00D43DDB">
              <w:rPr>
                <w:sz w:val="26"/>
                <w:szCs w:val="26"/>
                <w:lang w:val="en-US"/>
              </w:rPr>
              <w:t>WD</w:t>
            </w:r>
            <w:r w:rsidRPr="00D43DDB">
              <w:rPr>
                <w:sz w:val="26"/>
                <w:szCs w:val="26"/>
              </w:rPr>
              <w:t>10</w:t>
            </w:r>
            <w:r w:rsidRPr="00D43DDB">
              <w:rPr>
                <w:sz w:val="26"/>
                <w:szCs w:val="26"/>
                <w:lang w:val="en-US"/>
              </w:rPr>
              <w:t>EXRX</w:t>
            </w:r>
            <w:r w:rsidRPr="00D43DDB">
              <w:rPr>
                <w:sz w:val="26"/>
                <w:szCs w:val="26"/>
              </w:rPr>
              <w:t xml:space="preserve"> </w:t>
            </w:r>
            <w:r w:rsidRPr="00D43DDB">
              <w:rPr>
                <w:sz w:val="26"/>
                <w:szCs w:val="26"/>
                <w:lang w:val="en-US"/>
              </w:rPr>
              <w:t>Green</w:t>
            </w:r>
            <w:r w:rsidRPr="00D43DDB">
              <w:rPr>
                <w:sz w:val="26"/>
                <w:szCs w:val="26"/>
              </w:rPr>
              <w:t>(5400</w:t>
            </w:r>
            <w:r w:rsidRPr="00D43DDB">
              <w:rPr>
                <w:sz w:val="26"/>
                <w:szCs w:val="26"/>
                <w:lang w:val="en-US"/>
              </w:rPr>
              <w:t>rpm</w:t>
            </w:r>
            <w:r w:rsidRPr="00D43DDB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 xml:space="preserve"> </w:t>
            </w:r>
            <w:r w:rsidRPr="00D43DDB">
              <w:rPr>
                <w:sz w:val="26"/>
                <w:szCs w:val="26"/>
              </w:rPr>
              <w:t>64</w:t>
            </w:r>
            <w:r w:rsidRPr="00D43DDB">
              <w:rPr>
                <w:sz w:val="26"/>
                <w:szCs w:val="26"/>
                <w:lang w:val="en-US"/>
              </w:rPr>
              <w:t>Mb</w:t>
            </w:r>
            <w:r w:rsidRPr="00D43DDB">
              <w:rPr>
                <w:sz w:val="26"/>
                <w:szCs w:val="26"/>
              </w:rPr>
              <w:t xml:space="preserve"> </w:t>
            </w:r>
            <w:smartTag w:uri="urn:schemas-microsoft-com:office:smarttags" w:element="metricconverter">
              <w:smartTagPr>
                <w:attr w:name="ProductID" w:val="3,5”"/>
              </w:smartTagPr>
              <w:r w:rsidRPr="00D43DDB">
                <w:rPr>
                  <w:sz w:val="26"/>
                  <w:szCs w:val="26"/>
                </w:rPr>
                <w:t>3,5”</w:t>
              </w:r>
            </w:smartTag>
            <w:r w:rsidRPr="00D43DDB">
              <w:rPr>
                <w:sz w:val="26"/>
                <w:szCs w:val="26"/>
              </w:rPr>
              <w:t xml:space="preserve">, DVD+/RW </w:t>
            </w:r>
            <w:proofErr w:type="spellStart"/>
            <w:r w:rsidRPr="00D43DDB">
              <w:rPr>
                <w:sz w:val="26"/>
                <w:szCs w:val="26"/>
              </w:rPr>
              <w:t>Pioneer</w:t>
            </w:r>
            <w:proofErr w:type="spellEnd"/>
            <w:r w:rsidRPr="00D43DDB">
              <w:rPr>
                <w:sz w:val="26"/>
                <w:szCs w:val="26"/>
              </w:rPr>
              <w:t xml:space="preserve"> DVR-22ILBK;</w:t>
            </w:r>
            <w:r>
              <w:rPr>
                <w:sz w:val="26"/>
                <w:szCs w:val="26"/>
              </w:rPr>
              <w:t xml:space="preserve"> </w:t>
            </w:r>
            <w:r w:rsidRPr="00D43DDB">
              <w:rPr>
                <w:sz w:val="26"/>
                <w:szCs w:val="26"/>
              </w:rPr>
              <w:t xml:space="preserve">DDR3 4Gb 1600Mhz </w:t>
            </w:r>
            <w:proofErr w:type="spellStart"/>
            <w:r w:rsidRPr="00D43DDB">
              <w:rPr>
                <w:sz w:val="26"/>
                <w:szCs w:val="26"/>
              </w:rPr>
              <w:t>Hynix</w:t>
            </w:r>
            <w:proofErr w:type="spellEnd"/>
            <w:r w:rsidRPr="00D43DDB">
              <w:rPr>
                <w:sz w:val="26"/>
                <w:szCs w:val="26"/>
              </w:rPr>
              <w:t xml:space="preserve"> OEM </w:t>
            </w:r>
            <w:proofErr w:type="spellStart"/>
            <w:r w:rsidRPr="00D43DDB">
              <w:rPr>
                <w:sz w:val="26"/>
                <w:szCs w:val="26"/>
              </w:rPr>
              <w:t>original</w:t>
            </w:r>
            <w:proofErr w:type="spellEnd"/>
            <w:r w:rsidRPr="00D43DDB">
              <w:rPr>
                <w:sz w:val="26"/>
                <w:szCs w:val="26"/>
              </w:rPr>
              <w:t>;</w:t>
            </w:r>
            <w:r>
              <w:rPr>
                <w:sz w:val="26"/>
                <w:szCs w:val="26"/>
              </w:rPr>
              <w:t xml:space="preserve"> </w:t>
            </w:r>
            <w:r w:rsidRPr="00D43DDB">
              <w:rPr>
                <w:sz w:val="26"/>
                <w:szCs w:val="26"/>
              </w:rPr>
              <w:t>MSI Z77-MPower &lt;</w:t>
            </w:r>
            <w:r w:rsidRPr="00D43DDB">
              <w:rPr>
                <w:sz w:val="26"/>
                <w:szCs w:val="26"/>
                <w:lang w:val="en-US"/>
              </w:rPr>
              <w:t>S</w:t>
            </w:r>
            <w:r w:rsidRPr="00D43DDB">
              <w:rPr>
                <w:sz w:val="26"/>
                <w:szCs w:val="26"/>
              </w:rPr>
              <w:t>1155,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D43DDB">
              <w:rPr>
                <w:sz w:val="26"/>
                <w:szCs w:val="26"/>
                <w:lang w:val="en-US"/>
              </w:rPr>
              <w:t>iZ</w:t>
            </w:r>
            <w:proofErr w:type="spellEnd"/>
            <w:r w:rsidRPr="00D43DDB">
              <w:rPr>
                <w:sz w:val="26"/>
                <w:szCs w:val="26"/>
              </w:rPr>
              <w:t>77,4*</w:t>
            </w:r>
            <w:r w:rsidRPr="00D43DDB">
              <w:rPr>
                <w:sz w:val="26"/>
                <w:szCs w:val="26"/>
                <w:lang w:val="en-US"/>
              </w:rPr>
              <w:t>DDR</w:t>
            </w:r>
            <w:r w:rsidRPr="00D43DDB">
              <w:rPr>
                <w:sz w:val="26"/>
                <w:szCs w:val="26"/>
              </w:rPr>
              <w:t>3,3*</w:t>
            </w:r>
            <w:r w:rsidRPr="00D43DDB">
              <w:rPr>
                <w:sz w:val="26"/>
                <w:szCs w:val="26"/>
                <w:lang w:val="en-US"/>
              </w:rPr>
              <w:t>PC</w:t>
            </w:r>
            <w:r w:rsidRPr="00D43DDB">
              <w:rPr>
                <w:sz w:val="26"/>
                <w:szCs w:val="26"/>
              </w:rPr>
              <w:t xml:space="preserve"> </w:t>
            </w:r>
            <w:r w:rsidRPr="00D43DDB">
              <w:rPr>
                <w:sz w:val="26"/>
                <w:szCs w:val="26"/>
                <w:lang w:val="en-US"/>
              </w:rPr>
              <w:t>I</w:t>
            </w:r>
            <w:r w:rsidRPr="00D43DDB">
              <w:rPr>
                <w:sz w:val="26"/>
                <w:szCs w:val="26"/>
              </w:rPr>
              <w:t>-</w:t>
            </w:r>
            <w:r w:rsidRPr="00D43DDB">
              <w:rPr>
                <w:sz w:val="26"/>
                <w:szCs w:val="26"/>
                <w:lang w:val="en-US"/>
              </w:rPr>
              <w:t>E</w:t>
            </w:r>
            <w:r w:rsidRPr="00D43DDB">
              <w:rPr>
                <w:sz w:val="26"/>
                <w:szCs w:val="26"/>
              </w:rPr>
              <w:t>16</w:t>
            </w:r>
            <w:r w:rsidRPr="00D43DDB">
              <w:rPr>
                <w:sz w:val="26"/>
                <w:szCs w:val="26"/>
                <w:lang w:val="en-US"/>
              </w:rPr>
              <w:t>x</w:t>
            </w:r>
            <w:r w:rsidRPr="00D43DDB">
              <w:rPr>
                <w:sz w:val="26"/>
                <w:szCs w:val="26"/>
              </w:rPr>
              <w:t>,4*</w:t>
            </w:r>
            <w:r w:rsidRPr="00D43DDB">
              <w:rPr>
                <w:sz w:val="26"/>
                <w:szCs w:val="26"/>
                <w:lang w:val="en-US"/>
              </w:rPr>
              <w:t>PCI</w:t>
            </w:r>
            <w:r w:rsidRPr="00D43DDB">
              <w:rPr>
                <w:sz w:val="26"/>
                <w:szCs w:val="26"/>
              </w:rPr>
              <w:t>-</w:t>
            </w:r>
            <w:proofErr w:type="spellStart"/>
            <w:r w:rsidRPr="00D43DDB">
              <w:rPr>
                <w:sz w:val="26"/>
                <w:szCs w:val="26"/>
                <w:lang w:val="en-US"/>
              </w:rPr>
              <w:t>EIx</w:t>
            </w:r>
            <w:proofErr w:type="spellEnd"/>
            <w:r w:rsidRPr="00D43DDB">
              <w:rPr>
                <w:sz w:val="26"/>
                <w:szCs w:val="26"/>
              </w:rPr>
              <w:t>,SATA</w:t>
            </w:r>
            <w:r w:rsidRPr="00D43DDB">
              <w:rPr>
                <w:sz w:val="26"/>
                <w:szCs w:val="26"/>
                <w:lang w:val="en-US"/>
              </w:rPr>
              <w:t>III</w:t>
            </w:r>
            <w:r w:rsidRPr="00D43DDB">
              <w:rPr>
                <w:sz w:val="26"/>
                <w:szCs w:val="26"/>
              </w:rPr>
              <w:t>,</w:t>
            </w:r>
            <w:r w:rsidRPr="00D43DDB">
              <w:rPr>
                <w:sz w:val="26"/>
                <w:szCs w:val="26"/>
                <w:lang w:val="en-US"/>
              </w:rPr>
              <w:t>SATA</w:t>
            </w:r>
            <w:r w:rsidRPr="00D43DDB">
              <w:rPr>
                <w:sz w:val="26"/>
                <w:szCs w:val="26"/>
              </w:rPr>
              <w:t xml:space="preserve"> </w:t>
            </w:r>
            <w:r w:rsidRPr="00D43DDB">
              <w:rPr>
                <w:sz w:val="26"/>
                <w:szCs w:val="26"/>
                <w:lang w:val="en-US"/>
              </w:rPr>
              <w:t>RAID</w:t>
            </w:r>
            <w:r w:rsidRPr="00D43DDB">
              <w:rPr>
                <w:sz w:val="26"/>
                <w:szCs w:val="26"/>
              </w:rPr>
              <w:t>,</w:t>
            </w:r>
            <w:r w:rsidRPr="00D43DDB">
              <w:rPr>
                <w:sz w:val="26"/>
                <w:szCs w:val="26"/>
                <w:lang w:val="en-US"/>
              </w:rPr>
              <w:t>GB</w:t>
            </w:r>
            <w:r w:rsidRPr="00D43DDB">
              <w:rPr>
                <w:sz w:val="26"/>
                <w:szCs w:val="26"/>
              </w:rPr>
              <w:t xml:space="preserve"> </w:t>
            </w:r>
            <w:proofErr w:type="spellStart"/>
            <w:r w:rsidRPr="00D43DDB">
              <w:rPr>
                <w:sz w:val="26"/>
                <w:szCs w:val="26"/>
                <w:lang w:val="en-US"/>
              </w:rPr>
              <w:t>Lan</w:t>
            </w:r>
            <w:proofErr w:type="spellEnd"/>
            <w:r w:rsidRPr="00D43DDB">
              <w:rPr>
                <w:sz w:val="26"/>
                <w:szCs w:val="26"/>
              </w:rPr>
              <w:t>,</w:t>
            </w:r>
            <w:r w:rsidRPr="00D43DDB">
              <w:rPr>
                <w:sz w:val="26"/>
                <w:szCs w:val="26"/>
                <w:lang w:val="en-US"/>
              </w:rPr>
              <w:t>ATX</w:t>
            </w:r>
            <w:r w:rsidRPr="00D43DDB">
              <w:rPr>
                <w:sz w:val="26"/>
                <w:szCs w:val="26"/>
              </w:rPr>
              <w:t>,</w:t>
            </w:r>
            <w:r w:rsidRPr="00D43DDB">
              <w:rPr>
                <w:sz w:val="26"/>
                <w:szCs w:val="26"/>
                <w:lang w:val="en-US"/>
              </w:rPr>
              <w:t>Retail</w:t>
            </w:r>
            <w:r w:rsidRPr="00D43DDB">
              <w:rPr>
                <w:sz w:val="26"/>
                <w:szCs w:val="26"/>
              </w:rPr>
              <w:t>&gt;; С</w:t>
            </w:r>
            <w:proofErr w:type="spellStart"/>
            <w:r w:rsidRPr="00D43DDB">
              <w:rPr>
                <w:sz w:val="26"/>
                <w:szCs w:val="26"/>
                <w:lang w:val="en-US"/>
              </w:rPr>
              <w:t>hieftec</w:t>
            </w:r>
            <w:proofErr w:type="spellEnd"/>
            <w:r w:rsidRPr="00D43DDB">
              <w:rPr>
                <w:sz w:val="26"/>
                <w:szCs w:val="26"/>
              </w:rPr>
              <w:t>550</w:t>
            </w:r>
            <w:r w:rsidRPr="00D43DDB">
              <w:rPr>
                <w:sz w:val="26"/>
                <w:szCs w:val="26"/>
                <w:lang w:val="en-US"/>
              </w:rPr>
              <w:t>W</w:t>
            </w:r>
            <w:r w:rsidRPr="00D43DDB">
              <w:rPr>
                <w:sz w:val="26"/>
                <w:szCs w:val="26"/>
              </w:rPr>
              <w:t xml:space="preserve"> </w:t>
            </w:r>
            <w:r w:rsidRPr="00D43DDB">
              <w:rPr>
                <w:sz w:val="26"/>
                <w:szCs w:val="26"/>
                <w:lang w:val="en-US"/>
              </w:rPr>
              <w:t>APC</w:t>
            </w:r>
            <w:r w:rsidRPr="00D43DDB">
              <w:rPr>
                <w:sz w:val="26"/>
                <w:szCs w:val="26"/>
              </w:rPr>
              <w:t>-</w:t>
            </w:r>
            <w:smartTag w:uri="urn:schemas-microsoft-com:office:smarttags" w:element="metricconverter">
              <w:smartTagPr>
                <w:attr w:name="ProductID" w:val="550C"/>
              </w:smartTagPr>
              <w:r w:rsidRPr="00D43DDB">
                <w:rPr>
                  <w:sz w:val="26"/>
                  <w:szCs w:val="26"/>
                </w:rPr>
                <w:t>550</w:t>
              </w:r>
              <w:r w:rsidRPr="00D43DDB">
                <w:rPr>
                  <w:sz w:val="26"/>
                  <w:szCs w:val="26"/>
                  <w:lang w:val="en-US"/>
                </w:rPr>
                <w:t>C</w:t>
              </w:r>
            </w:smartTag>
            <w:r w:rsidRPr="00D43DDB">
              <w:rPr>
                <w:sz w:val="26"/>
                <w:szCs w:val="26"/>
              </w:rPr>
              <w:t xml:space="preserve">; </w:t>
            </w:r>
            <w:r w:rsidRPr="00D43DDB">
              <w:rPr>
                <w:sz w:val="26"/>
                <w:szCs w:val="26"/>
                <w:lang w:val="en-US"/>
              </w:rPr>
              <w:t>ZALMAN</w:t>
            </w:r>
            <w:r w:rsidRPr="00D43DDB">
              <w:rPr>
                <w:sz w:val="26"/>
                <w:szCs w:val="26"/>
              </w:rPr>
              <w:t>&lt;</w:t>
            </w:r>
            <w:r w:rsidRPr="00D43DDB">
              <w:rPr>
                <w:sz w:val="26"/>
                <w:szCs w:val="26"/>
                <w:lang w:val="en-US"/>
              </w:rPr>
              <w:t>Z</w:t>
            </w:r>
            <w:r w:rsidRPr="00D43DDB">
              <w:rPr>
                <w:sz w:val="26"/>
                <w:szCs w:val="26"/>
              </w:rPr>
              <w:t>9</w:t>
            </w:r>
            <w:r w:rsidRPr="00D43DDB">
              <w:rPr>
                <w:sz w:val="26"/>
                <w:szCs w:val="26"/>
                <w:lang w:val="en-US"/>
              </w:rPr>
              <w:t>Plus</w:t>
            </w:r>
            <w:r w:rsidRPr="00D43DDB">
              <w:rPr>
                <w:sz w:val="26"/>
                <w:szCs w:val="26"/>
              </w:rPr>
              <w:t>&gt;.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proofErr w:type="spellStart"/>
            <w:r w:rsidRPr="00D43DDB">
              <w:rPr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</w:p>
        </w:tc>
      </w:tr>
      <w:tr w:rsidR="00D43DDB" w:rsidRPr="00D43DDB" w:rsidTr="00D43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1.2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 xml:space="preserve">Графический нулевой клиент </w:t>
            </w:r>
            <w:proofErr w:type="spellStart"/>
            <w:r w:rsidRPr="00D43DDB">
              <w:rPr>
                <w:sz w:val="26"/>
                <w:szCs w:val="26"/>
              </w:rPr>
              <w:t>Teradici</w:t>
            </w:r>
            <w:proofErr w:type="spellEnd"/>
            <w:r w:rsidRPr="00D43DDB">
              <w:rPr>
                <w:sz w:val="26"/>
                <w:szCs w:val="26"/>
              </w:rPr>
              <w:t xml:space="preserve"> Tera2321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proofErr w:type="spellStart"/>
            <w:r w:rsidRPr="00D43DDB">
              <w:rPr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</w:p>
        </w:tc>
      </w:tr>
      <w:tr w:rsidR="00D43DDB" w:rsidRPr="00D43DDB" w:rsidTr="00D43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1.3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 xml:space="preserve">Устройство «нулевой клиент» </w:t>
            </w:r>
            <w:proofErr w:type="spellStart"/>
            <w:r w:rsidRPr="00D43DDB">
              <w:rPr>
                <w:sz w:val="26"/>
                <w:szCs w:val="26"/>
              </w:rPr>
              <w:t>Dell</w:t>
            </w:r>
            <w:proofErr w:type="spellEnd"/>
            <w:r w:rsidRPr="00D43DDB">
              <w:rPr>
                <w:sz w:val="26"/>
                <w:szCs w:val="26"/>
              </w:rPr>
              <w:t xml:space="preserve"> </w:t>
            </w:r>
            <w:proofErr w:type="spellStart"/>
            <w:r w:rsidRPr="00D43DDB">
              <w:rPr>
                <w:sz w:val="26"/>
                <w:szCs w:val="26"/>
              </w:rPr>
              <w:t>Wyse</w:t>
            </w:r>
            <w:proofErr w:type="spellEnd"/>
            <w:r w:rsidRPr="00D43DDB">
              <w:rPr>
                <w:sz w:val="26"/>
                <w:szCs w:val="26"/>
              </w:rPr>
              <w:t xml:space="preserve"> P25 </w:t>
            </w:r>
            <w:proofErr w:type="spellStart"/>
            <w:r w:rsidRPr="00D43DDB">
              <w:rPr>
                <w:sz w:val="26"/>
                <w:szCs w:val="26"/>
              </w:rPr>
              <w:t>for</w:t>
            </w:r>
            <w:proofErr w:type="spellEnd"/>
            <w:r w:rsidRPr="00D43DDB">
              <w:rPr>
                <w:sz w:val="26"/>
                <w:szCs w:val="26"/>
              </w:rPr>
              <w:t xml:space="preserve"> VMware-32</w:t>
            </w:r>
            <w:r w:rsidRPr="00D43DDB">
              <w:rPr>
                <w:sz w:val="26"/>
                <w:szCs w:val="26"/>
                <w:lang w:val="en-US"/>
              </w:rPr>
              <w:t>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proofErr w:type="spellStart"/>
            <w:r w:rsidRPr="00D43DDB">
              <w:rPr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</w:p>
        </w:tc>
      </w:tr>
      <w:tr w:rsidR="00D43DDB" w:rsidRPr="00D43DDB" w:rsidTr="00D43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1.4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proofErr w:type="spellStart"/>
            <w:r w:rsidRPr="00D43DDB">
              <w:rPr>
                <w:sz w:val="26"/>
                <w:szCs w:val="26"/>
                <w:lang w:val="en-US"/>
              </w:rPr>
              <w:t>Карта</w:t>
            </w:r>
            <w:proofErr w:type="spellEnd"/>
            <w:r w:rsidRPr="00D43DDB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43DDB">
              <w:rPr>
                <w:sz w:val="26"/>
                <w:szCs w:val="26"/>
                <w:lang w:val="en-US"/>
              </w:rPr>
              <w:t>хоста</w:t>
            </w:r>
            <w:proofErr w:type="spellEnd"/>
            <w:r w:rsidRPr="00D43DDB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43DDB">
              <w:rPr>
                <w:sz w:val="26"/>
                <w:szCs w:val="26"/>
                <w:lang w:val="en-US"/>
              </w:rPr>
              <w:t>Leadtek</w:t>
            </w:r>
            <w:proofErr w:type="spellEnd"/>
            <w:r w:rsidRPr="00D43DDB">
              <w:rPr>
                <w:sz w:val="26"/>
                <w:szCs w:val="26"/>
                <w:lang w:val="en-US"/>
              </w:rPr>
              <w:t xml:space="preserve"> VP200H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proofErr w:type="spellStart"/>
            <w:r w:rsidRPr="00D43DDB">
              <w:rPr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</w:p>
        </w:tc>
      </w:tr>
      <w:tr w:rsidR="00D43DDB" w:rsidRPr="00D43DDB" w:rsidTr="00D43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1.5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  <w:lang w:val="en-US"/>
              </w:rPr>
            </w:pPr>
            <w:r w:rsidRPr="00D43DDB">
              <w:rPr>
                <w:sz w:val="26"/>
                <w:szCs w:val="26"/>
              </w:rPr>
              <w:t>Контроллер</w:t>
            </w:r>
            <w:r w:rsidRPr="00D43DDB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43DDB">
              <w:rPr>
                <w:sz w:val="26"/>
                <w:szCs w:val="26"/>
                <w:lang w:val="en-US"/>
              </w:rPr>
              <w:t>Leadtek</w:t>
            </w:r>
            <w:proofErr w:type="spellEnd"/>
            <w:r w:rsidRPr="00D43DDB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43DDB">
              <w:rPr>
                <w:sz w:val="26"/>
                <w:szCs w:val="26"/>
                <w:lang w:val="en-US"/>
              </w:rPr>
              <w:t>Teradici</w:t>
            </w:r>
            <w:proofErr w:type="spellEnd"/>
            <w:r w:rsidRPr="00D43DDB">
              <w:rPr>
                <w:sz w:val="26"/>
                <w:szCs w:val="26"/>
                <w:lang w:val="en-US"/>
              </w:rPr>
              <w:t xml:space="preserve"> APEX 2800 LP Offload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proofErr w:type="spellStart"/>
            <w:r w:rsidRPr="00D43DDB">
              <w:rPr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  <w:lang w:val="en-US"/>
              </w:rPr>
            </w:pPr>
          </w:p>
        </w:tc>
      </w:tr>
      <w:tr w:rsidR="00D43DDB" w:rsidRPr="00D43DDB" w:rsidTr="00D43D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1.6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  <w:lang w:val="en-US"/>
              </w:rPr>
            </w:pPr>
            <w:r w:rsidRPr="00D43DDB">
              <w:rPr>
                <w:sz w:val="26"/>
                <w:szCs w:val="26"/>
              </w:rPr>
              <w:t>ПО</w:t>
            </w:r>
            <w:r w:rsidRPr="00D43DDB">
              <w:rPr>
                <w:sz w:val="26"/>
                <w:szCs w:val="26"/>
                <w:lang w:val="en-US"/>
              </w:rPr>
              <w:t xml:space="preserve"> «Citrix </w:t>
            </w:r>
            <w:proofErr w:type="spellStart"/>
            <w:r w:rsidRPr="00D43DDB">
              <w:rPr>
                <w:sz w:val="26"/>
                <w:szCs w:val="26"/>
                <w:lang w:val="en-US"/>
              </w:rPr>
              <w:t>XenDesktop</w:t>
            </w:r>
            <w:proofErr w:type="spellEnd"/>
            <w:r w:rsidRPr="00D43DDB">
              <w:rPr>
                <w:sz w:val="26"/>
                <w:szCs w:val="26"/>
                <w:lang w:val="en-US"/>
              </w:rPr>
              <w:t xml:space="preserve"> Enterprise Edition-xl User/Device License with Subscription Advantage”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proofErr w:type="spellStart"/>
            <w:r w:rsidRPr="00D43DDB">
              <w:rPr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  <w:lang w:val="en-US"/>
              </w:rPr>
            </w:pPr>
          </w:p>
        </w:tc>
      </w:tr>
    </w:tbl>
    <w:p w:rsidR="00D43DDB" w:rsidRPr="00D43DDB" w:rsidRDefault="00D43DDB" w:rsidP="00D43DDB">
      <w:pPr>
        <w:shd w:val="clear" w:color="auto" w:fill="FFFFFF"/>
        <w:spacing w:before="120" w:after="120" w:line="240" w:lineRule="auto"/>
        <w:ind w:right="-34"/>
        <w:jc w:val="both"/>
        <w:rPr>
          <w:sz w:val="26"/>
          <w:szCs w:val="26"/>
          <w:lang w:val="en-US"/>
        </w:rPr>
        <w:sectPr w:rsidR="00D43DDB" w:rsidRPr="00D43DDB">
          <w:pgSz w:w="11906" w:h="16838"/>
          <w:pgMar w:top="1134" w:right="567" w:bottom="1134" w:left="1701" w:header="709" w:footer="709" w:gutter="0"/>
          <w:pgNumType w:start="1"/>
          <w:cols w:space="720"/>
        </w:sectPr>
      </w:pPr>
    </w:p>
    <w:p w:rsidR="00D43DDB" w:rsidRPr="00D43DDB" w:rsidRDefault="00D43DDB" w:rsidP="00D43DDB">
      <w:pPr>
        <w:shd w:val="clear" w:color="auto" w:fill="FFFFFF"/>
        <w:spacing w:before="120" w:after="120" w:line="240" w:lineRule="auto"/>
        <w:ind w:right="-34"/>
        <w:jc w:val="both"/>
        <w:rPr>
          <w:sz w:val="26"/>
          <w:szCs w:val="26"/>
          <w:lang w:val="en-US"/>
        </w:rPr>
      </w:pPr>
    </w:p>
    <w:tbl>
      <w:tblPr>
        <w:tblW w:w="97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38"/>
      </w:tblGrid>
      <w:tr w:rsidR="00D43DDB" w:rsidRPr="00D43DDB" w:rsidTr="00B667B8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i/>
                <w:sz w:val="26"/>
                <w:szCs w:val="26"/>
              </w:rPr>
            </w:pPr>
            <w:r w:rsidRPr="00D43DDB">
              <w:rPr>
                <w:b/>
                <w:i/>
                <w:sz w:val="26"/>
                <w:szCs w:val="26"/>
              </w:rPr>
              <w:t>Подраздел 1.2 Сведения о новизне</w:t>
            </w:r>
          </w:p>
        </w:tc>
      </w:tr>
      <w:tr w:rsidR="00D43DDB" w:rsidRPr="00D43DDB" w:rsidTr="00B667B8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Поставляемое оборудование должно быть новым, выпуска не ранее 2013г. года, (не бывшим в употреблении, не восстановленным, если это не оговорено требованиями технического задания), не являться выставочными образцами, свободным от  прав третьих лиц.</w:t>
            </w:r>
          </w:p>
        </w:tc>
      </w:tr>
    </w:tbl>
    <w:p w:rsidR="00D43DDB" w:rsidRPr="00D43DDB" w:rsidRDefault="00D43DDB" w:rsidP="00D43DDB">
      <w:pPr>
        <w:shd w:val="clear" w:color="auto" w:fill="FFFFFF"/>
        <w:spacing w:before="120" w:after="120" w:line="240" w:lineRule="auto"/>
        <w:ind w:right="-34"/>
        <w:jc w:val="both"/>
        <w:rPr>
          <w:b/>
          <w:sz w:val="26"/>
          <w:szCs w:val="26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D43DDB" w:rsidRPr="00D43DDB" w:rsidTr="00B667B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b/>
                <w:sz w:val="26"/>
                <w:szCs w:val="26"/>
              </w:rPr>
              <w:t>РАЗДЕЛ 2. УСЛОВИЯ ЭКСПЛУАТАЦИИ</w:t>
            </w:r>
          </w:p>
        </w:tc>
      </w:tr>
      <w:tr w:rsidR="00D43DDB" w:rsidRPr="00D43DDB" w:rsidTr="00B667B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sz w:val="26"/>
                <w:szCs w:val="26"/>
              </w:rPr>
            </w:pPr>
            <w:r w:rsidRPr="00D43DDB">
              <w:rPr>
                <w:b/>
                <w:sz w:val="26"/>
                <w:szCs w:val="26"/>
              </w:rPr>
              <w:t>Рабочая температура от 10 до 30 градусов Цельсия</w:t>
            </w:r>
          </w:p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sz w:val="26"/>
                <w:szCs w:val="26"/>
              </w:rPr>
            </w:pPr>
            <w:r w:rsidRPr="00D43DDB">
              <w:rPr>
                <w:b/>
                <w:sz w:val="26"/>
                <w:szCs w:val="26"/>
              </w:rPr>
              <w:t>Влажность 10%-80%</w:t>
            </w:r>
          </w:p>
        </w:tc>
      </w:tr>
      <w:tr w:rsidR="00D43DDB" w:rsidRPr="00D43DDB" w:rsidTr="00B667B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sz w:val="26"/>
                <w:szCs w:val="26"/>
              </w:rPr>
            </w:pPr>
            <w:r w:rsidRPr="00D43DDB">
              <w:rPr>
                <w:b/>
                <w:sz w:val="26"/>
                <w:szCs w:val="26"/>
              </w:rPr>
              <w:t>РАЗДЕЛ 3. ТЕХНИЧЕСКИЕ ТРЕБОВАНИЯ</w:t>
            </w:r>
          </w:p>
        </w:tc>
      </w:tr>
      <w:tr w:rsidR="00D43DDB" w:rsidRPr="00D43DDB" w:rsidTr="00B667B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i/>
                <w:sz w:val="26"/>
                <w:szCs w:val="26"/>
              </w:rPr>
            </w:pPr>
            <w:r w:rsidRPr="00D43DDB">
              <w:rPr>
                <w:b/>
                <w:i/>
                <w:sz w:val="26"/>
                <w:szCs w:val="26"/>
              </w:rPr>
              <w:t>Подраздел 3.1 Основные параметры и размеры</w:t>
            </w:r>
          </w:p>
        </w:tc>
      </w:tr>
      <w:tr w:rsidR="00D43DDB" w:rsidRPr="00D43DDB" w:rsidTr="00B667B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i/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 xml:space="preserve">1.1 Системный блок </w:t>
            </w:r>
            <w:r w:rsidRPr="00D43DDB">
              <w:rPr>
                <w:sz w:val="26"/>
                <w:szCs w:val="26"/>
                <w:lang w:val="en-US"/>
              </w:rPr>
              <w:t>Intel</w:t>
            </w:r>
            <w:r w:rsidRPr="00D43DDB">
              <w:rPr>
                <w:sz w:val="26"/>
                <w:szCs w:val="26"/>
              </w:rPr>
              <w:t xml:space="preserve"> </w:t>
            </w:r>
            <w:r w:rsidRPr="00D43DDB">
              <w:rPr>
                <w:sz w:val="26"/>
                <w:szCs w:val="26"/>
                <w:lang w:val="en-US"/>
              </w:rPr>
              <w:t>Core</w:t>
            </w:r>
            <w:r w:rsidRPr="00D43DDB">
              <w:rPr>
                <w:sz w:val="26"/>
                <w:szCs w:val="26"/>
              </w:rPr>
              <w:t xml:space="preserve"> </w:t>
            </w:r>
            <w:proofErr w:type="spellStart"/>
            <w:r w:rsidRPr="00D43DDB">
              <w:rPr>
                <w:sz w:val="26"/>
                <w:szCs w:val="26"/>
                <w:lang w:val="en-US"/>
              </w:rPr>
              <w:t>i</w:t>
            </w:r>
            <w:proofErr w:type="spellEnd"/>
            <w:r w:rsidRPr="00D43DDB">
              <w:rPr>
                <w:sz w:val="26"/>
                <w:szCs w:val="26"/>
              </w:rPr>
              <w:t>5- 3570</w:t>
            </w:r>
            <w:r w:rsidRPr="00D43DDB">
              <w:rPr>
                <w:sz w:val="26"/>
                <w:szCs w:val="26"/>
                <w:lang w:val="en-US"/>
              </w:rPr>
              <w:t>K</w:t>
            </w:r>
            <w:r w:rsidRPr="00D43DDB">
              <w:rPr>
                <w:sz w:val="26"/>
                <w:szCs w:val="26"/>
              </w:rPr>
              <w:t xml:space="preserve"> </w:t>
            </w:r>
            <w:r w:rsidRPr="00D43DDB">
              <w:rPr>
                <w:sz w:val="26"/>
                <w:szCs w:val="26"/>
                <w:lang w:val="en-US"/>
              </w:rPr>
              <w:t>BOX</w:t>
            </w:r>
            <w:r w:rsidRPr="00D43DDB">
              <w:rPr>
                <w:sz w:val="26"/>
                <w:szCs w:val="26"/>
              </w:rPr>
              <w:t>&lt;3,40</w:t>
            </w:r>
            <w:r w:rsidRPr="00D43DDB">
              <w:rPr>
                <w:sz w:val="26"/>
                <w:szCs w:val="26"/>
                <w:lang w:val="en-US"/>
              </w:rPr>
              <w:t>GHz</w:t>
            </w:r>
            <w:r w:rsidRPr="00D43DDB">
              <w:rPr>
                <w:sz w:val="26"/>
                <w:szCs w:val="26"/>
              </w:rPr>
              <w:t>, 6</w:t>
            </w:r>
            <w:r w:rsidRPr="00D43DDB">
              <w:rPr>
                <w:sz w:val="26"/>
                <w:szCs w:val="26"/>
                <w:lang w:val="en-US"/>
              </w:rPr>
              <w:t>Mb</w:t>
            </w:r>
            <w:r w:rsidRPr="00D43DDB">
              <w:rPr>
                <w:sz w:val="26"/>
                <w:szCs w:val="26"/>
              </w:rPr>
              <w:t xml:space="preserve">, </w:t>
            </w:r>
            <w:r w:rsidRPr="00D43DDB">
              <w:rPr>
                <w:sz w:val="26"/>
                <w:szCs w:val="26"/>
                <w:lang w:val="en-US"/>
              </w:rPr>
              <w:t>LGA</w:t>
            </w:r>
            <w:r w:rsidRPr="00D43DDB">
              <w:rPr>
                <w:sz w:val="26"/>
                <w:szCs w:val="26"/>
              </w:rPr>
              <w:t xml:space="preserve">1155; </w:t>
            </w:r>
            <w:r w:rsidRPr="00D43DDB">
              <w:rPr>
                <w:sz w:val="26"/>
                <w:szCs w:val="26"/>
                <w:lang w:val="en-US"/>
              </w:rPr>
              <w:t>HDD</w:t>
            </w:r>
            <w:r w:rsidRPr="00D43DDB">
              <w:rPr>
                <w:sz w:val="26"/>
                <w:szCs w:val="26"/>
              </w:rPr>
              <w:t xml:space="preserve"> </w:t>
            </w:r>
            <w:r w:rsidRPr="00D43DDB">
              <w:rPr>
                <w:sz w:val="26"/>
                <w:szCs w:val="26"/>
                <w:lang w:val="en-US"/>
              </w:rPr>
              <w:t>SATA</w:t>
            </w:r>
            <w:r w:rsidRPr="00D43DDB">
              <w:rPr>
                <w:sz w:val="26"/>
                <w:szCs w:val="26"/>
              </w:rPr>
              <w:t>-</w:t>
            </w:r>
            <w:r w:rsidRPr="00D43DDB">
              <w:rPr>
                <w:sz w:val="26"/>
                <w:szCs w:val="26"/>
                <w:lang w:val="en-US"/>
              </w:rPr>
              <w:t>III</w:t>
            </w:r>
            <w:r w:rsidRPr="00D43DDB">
              <w:rPr>
                <w:sz w:val="26"/>
                <w:szCs w:val="26"/>
              </w:rPr>
              <w:t xml:space="preserve"> 1Тб, </w:t>
            </w:r>
            <w:r w:rsidRPr="00D43DDB">
              <w:rPr>
                <w:sz w:val="26"/>
                <w:szCs w:val="26"/>
                <w:lang w:val="en-US"/>
              </w:rPr>
              <w:t>WD</w:t>
            </w:r>
            <w:r w:rsidRPr="00D43DDB">
              <w:rPr>
                <w:sz w:val="26"/>
                <w:szCs w:val="26"/>
              </w:rPr>
              <w:t>10</w:t>
            </w:r>
            <w:r w:rsidRPr="00D43DDB">
              <w:rPr>
                <w:sz w:val="26"/>
                <w:szCs w:val="26"/>
                <w:lang w:val="en-US"/>
              </w:rPr>
              <w:t>EXRX</w:t>
            </w:r>
            <w:r w:rsidRPr="00D43DDB">
              <w:rPr>
                <w:sz w:val="26"/>
                <w:szCs w:val="26"/>
              </w:rPr>
              <w:t xml:space="preserve"> </w:t>
            </w:r>
            <w:r w:rsidRPr="00D43DDB">
              <w:rPr>
                <w:sz w:val="26"/>
                <w:szCs w:val="26"/>
                <w:lang w:val="en-US"/>
              </w:rPr>
              <w:t>Green</w:t>
            </w:r>
            <w:r w:rsidRPr="00D43DDB">
              <w:rPr>
                <w:sz w:val="26"/>
                <w:szCs w:val="26"/>
              </w:rPr>
              <w:t>(5400</w:t>
            </w:r>
            <w:r w:rsidRPr="00D43DDB">
              <w:rPr>
                <w:sz w:val="26"/>
                <w:szCs w:val="26"/>
                <w:lang w:val="en-US"/>
              </w:rPr>
              <w:t>rpm</w:t>
            </w:r>
            <w:r w:rsidRPr="00D43DDB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 xml:space="preserve"> </w:t>
            </w:r>
            <w:r w:rsidRPr="00D43DDB">
              <w:rPr>
                <w:sz w:val="26"/>
                <w:szCs w:val="26"/>
              </w:rPr>
              <w:t>64</w:t>
            </w:r>
            <w:r w:rsidRPr="00D43DDB">
              <w:rPr>
                <w:sz w:val="26"/>
                <w:szCs w:val="26"/>
                <w:lang w:val="en-US"/>
              </w:rPr>
              <w:t>Mb</w:t>
            </w:r>
            <w:r w:rsidRPr="00D43DDB">
              <w:rPr>
                <w:sz w:val="26"/>
                <w:szCs w:val="26"/>
              </w:rPr>
              <w:t xml:space="preserve"> </w:t>
            </w:r>
            <w:smartTag w:uri="urn:schemas-microsoft-com:office:smarttags" w:element="metricconverter">
              <w:smartTagPr>
                <w:attr w:name="ProductID" w:val="3,5”"/>
              </w:smartTagPr>
              <w:r w:rsidRPr="00D43DDB">
                <w:rPr>
                  <w:sz w:val="26"/>
                  <w:szCs w:val="26"/>
                </w:rPr>
                <w:t>3,5”</w:t>
              </w:r>
            </w:smartTag>
            <w:r w:rsidRPr="00D43DDB">
              <w:rPr>
                <w:sz w:val="26"/>
                <w:szCs w:val="26"/>
              </w:rPr>
              <w:t xml:space="preserve">, DVD+/RW </w:t>
            </w:r>
            <w:proofErr w:type="spellStart"/>
            <w:r w:rsidRPr="00D43DDB">
              <w:rPr>
                <w:sz w:val="26"/>
                <w:szCs w:val="26"/>
              </w:rPr>
              <w:t>Pioneer</w:t>
            </w:r>
            <w:proofErr w:type="spellEnd"/>
            <w:r w:rsidRPr="00D43DDB">
              <w:rPr>
                <w:sz w:val="26"/>
                <w:szCs w:val="26"/>
              </w:rPr>
              <w:t xml:space="preserve"> DVR-22ILBK;DDR3 4Gb 1600Mhz </w:t>
            </w:r>
            <w:proofErr w:type="spellStart"/>
            <w:r w:rsidRPr="00D43DDB">
              <w:rPr>
                <w:sz w:val="26"/>
                <w:szCs w:val="26"/>
              </w:rPr>
              <w:t>Hynix</w:t>
            </w:r>
            <w:proofErr w:type="spellEnd"/>
            <w:r w:rsidRPr="00D43DDB">
              <w:rPr>
                <w:sz w:val="26"/>
                <w:szCs w:val="26"/>
              </w:rPr>
              <w:t xml:space="preserve"> OEM </w:t>
            </w:r>
            <w:proofErr w:type="spellStart"/>
            <w:r w:rsidRPr="00D43DDB">
              <w:rPr>
                <w:sz w:val="26"/>
                <w:szCs w:val="26"/>
              </w:rPr>
              <w:t>original;MSI</w:t>
            </w:r>
            <w:proofErr w:type="spellEnd"/>
            <w:r w:rsidRPr="00D43DDB">
              <w:rPr>
                <w:sz w:val="26"/>
                <w:szCs w:val="26"/>
              </w:rPr>
              <w:t xml:space="preserve"> Z77-MPower &lt;</w:t>
            </w:r>
            <w:r w:rsidRPr="00D43DDB">
              <w:rPr>
                <w:sz w:val="26"/>
                <w:szCs w:val="26"/>
                <w:lang w:val="en-US"/>
              </w:rPr>
              <w:t>S</w:t>
            </w:r>
            <w:r w:rsidRPr="00D43DDB">
              <w:rPr>
                <w:sz w:val="26"/>
                <w:szCs w:val="26"/>
              </w:rPr>
              <w:t>1155,</w:t>
            </w:r>
            <w:proofErr w:type="spellStart"/>
            <w:r w:rsidRPr="00D43DDB">
              <w:rPr>
                <w:sz w:val="26"/>
                <w:szCs w:val="26"/>
                <w:lang w:val="en-US"/>
              </w:rPr>
              <w:t>iZ</w:t>
            </w:r>
            <w:proofErr w:type="spellEnd"/>
            <w:r w:rsidRPr="00D43DDB">
              <w:rPr>
                <w:sz w:val="26"/>
                <w:szCs w:val="26"/>
              </w:rPr>
              <w:t>77,4*</w:t>
            </w:r>
            <w:r w:rsidRPr="00D43DDB">
              <w:rPr>
                <w:sz w:val="26"/>
                <w:szCs w:val="26"/>
                <w:lang w:val="en-US"/>
              </w:rPr>
              <w:t>DDR</w:t>
            </w:r>
            <w:r w:rsidRPr="00D43DDB">
              <w:rPr>
                <w:sz w:val="26"/>
                <w:szCs w:val="26"/>
              </w:rPr>
              <w:t>3,3*</w:t>
            </w:r>
            <w:r w:rsidRPr="00D43DDB">
              <w:rPr>
                <w:sz w:val="26"/>
                <w:szCs w:val="26"/>
                <w:lang w:val="en-US"/>
              </w:rPr>
              <w:t>PC</w:t>
            </w:r>
            <w:r w:rsidRPr="00D43DDB">
              <w:rPr>
                <w:sz w:val="26"/>
                <w:szCs w:val="26"/>
              </w:rPr>
              <w:t xml:space="preserve"> </w:t>
            </w:r>
            <w:r w:rsidRPr="00D43DDB">
              <w:rPr>
                <w:sz w:val="26"/>
                <w:szCs w:val="26"/>
                <w:lang w:val="en-US"/>
              </w:rPr>
              <w:t>I</w:t>
            </w:r>
            <w:r w:rsidRPr="00D43DDB">
              <w:rPr>
                <w:sz w:val="26"/>
                <w:szCs w:val="26"/>
              </w:rPr>
              <w:t>-</w:t>
            </w:r>
            <w:r w:rsidRPr="00D43DDB">
              <w:rPr>
                <w:sz w:val="26"/>
                <w:szCs w:val="26"/>
                <w:lang w:val="en-US"/>
              </w:rPr>
              <w:t>E</w:t>
            </w:r>
            <w:r w:rsidRPr="00D43DDB">
              <w:rPr>
                <w:sz w:val="26"/>
                <w:szCs w:val="26"/>
              </w:rPr>
              <w:t>16</w:t>
            </w:r>
            <w:r w:rsidRPr="00D43DDB">
              <w:rPr>
                <w:sz w:val="26"/>
                <w:szCs w:val="26"/>
                <w:lang w:val="en-US"/>
              </w:rPr>
              <w:t>x</w:t>
            </w:r>
            <w:r w:rsidRPr="00D43DDB">
              <w:rPr>
                <w:sz w:val="26"/>
                <w:szCs w:val="26"/>
              </w:rPr>
              <w:t>,4*</w:t>
            </w:r>
            <w:r w:rsidRPr="00D43DDB">
              <w:rPr>
                <w:sz w:val="26"/>
                <w:szCs w:val="26"/>
                <w:lang w:val="en-US"/>
              </w:rPr>
              <w:t>PCI</w:t>
            </w:r>
            <w:r w:rsidRPr="00D43DDB">
              <w:rPr>
                <w:sz w:val="26"/>
                <w:szCs w:val="26"/>
              </w:rPr>
              <w:t>-</w:t>
            </w:r>
            <w:proofErr w:type="spellStart"/>
            <w:r w:rsidRPr="00D43DDB">
              <w:rPr>
                <w:sz w:val="26"/>
                <w:szCs w:val="26"/>
                <w:lang w:val="en-US"/>
              </w:rPr>
              <w:t>EIx</w:t>
            </w:r>
            <w:proofErr w:type="spellEnd"/>
            <w:r w:rsidRPr="00D43DDB">
              <w:rPr>
                <w:sz w:val="26"/>
                <w:szCs w:val="26"/>
              </w:rPr>
              <w:t>,SATA</w:t>
            </w:r>
            <w:r w:rsidRPr="00D43DDB">
              <w:rPr>
                <w:sz w:val="26"/>
                <w:szCs w:val="26"/>
                <w:lang w:val="en-US"/>
              </w:rPr>
              <w:t>III</w:t>
            </w:r>
            <w:r w:rsidRPr="00D43DDB">
              <w:rPr>
                <w:sz w:val="26"/>
                <w:szCs w:val="26"/>
              </w:rPr>
              <w:t>,</w:t>
            </w:r>
            <w:r w:rsidRPr="00D43DDB">
              <w:rPr>
                <w:sz w:val="26"/>
                <w:szCs w:val="26"/>
                <w:lang w:val="en-US"/>
              </w:rPr>
              <w:t>SATA</w:t>
            </w:r>
            <w:r w:rsidRPr="00D43DDB">
              <w:rPr>
                <w:sz w:val="26"/>
                <w:szCs w:val="26"/>
              </w:rPr>
              <w:t xml:space="preserve"> </w:t>
            </w:r>
            <w:r w:rsidRPr="00D43DDB">
              <w:rPr>
                <w:sz w:val="26"/>
                <w:szCs w:val="26"/>
                <w:lang w:val="en-US"/>
              </w:rPr>
              <w:t>RAID</w:t>
            </w:r>
            <w:r w:rsidRPr="00D43DDB">
              <w:rPr>
                <w:sz w:val="26"/>
                <w:szCs w:val="26"/>
              </w:rPr>
              <w:t>,</w:t>
            </w:r>
            <w:r w:rsidRPr="00D43DDB">
              <w:rPr>
                <w:sz w:val="26"/>
                <w:szCs w:val="26"/>
                <w:lang w:val="en-US"/>
              </w:rPr>
              <w:t>GB</w:t>
            </w:r>
            <w:r w:rsidRPr="00D43DDB">
              <w:rPr>
                <w:sz w:val="26"/>
                <w:szCs w:val="26"/>
              </w:rPr>
              <w:t xml:space="preserve"> </w:t>
            </w:r>
            <w:proofErr w:type="spellStart"/>
            <w:r w:rsidRPr="00D43DDB">
              <w:rPr>
                <w:sz w:val="26"/>
                <w:szCs w:val="26"/>
                <w:lang w:val="en-US"/>
              </w:rPr>
              <w:t>Lan</w:t>
            </w:r>
            <w:proofErr w:type="spellEnd"/>
            <w:r w:rsidRPr="00D43DDB">
              <w:rPr>
                <w:sz w:val="26"/>
                <w:szCs w:val="26"/>
              </w:rPr>
              <w:t>,</w:t>
            </w:r>
            <w:r w:rsidRPr="00D43DDB">
              <w:rPr>
                <w:sz w:val="26"/>
                <w:szCs w:val="26"/>
                <w:lang w:val="en-US"/>
              </w:rPr>
              <w:t>ATX</w:t>
            </w:r>
            <w:r w:rsidRPr="00D43DDB">
              <w:rPr>
                <w:sz w:val="26"/>
                <w:szCs w:val="26"/>
              </w:rPr>
              <w:t>,</w:t>
            </w:r>
            <w:r w:rsidRPr="00D43DDB">
              <w:rPr>
                <w:sz w:val="26"/>
                <w:szCs w:val="26"/>
                <w:lang w:val="en-US"/>
              </w:rPr>
              <w:t>Retail</w:t>
            </w:r>
            <w:r w:rsidRPr="00D43DDB">
              <w:rPr>
                <w:sz w:val="26"/>
                <w:szCs w:val="26"/>
              </w:rPr>
              <w:t>&gt;; С</w:t>
            </w:r>
            <w:proofErr w:type="spellStart"/>
            <w:r w:rsidRPr="00D43DDB">
              <w:rPr>
                <w:sz w:val="26"/>
                <w:szCs w:val="26"/>
                <w:lang w:val="en-US"/>
              </w:rPr>
              <w:t>hieftec</w:t>
            </w:r>
            <w:proofErr w:type="spellEnd"/>
            <w:r w:rsidRPr="00D43DDB">
              <w:rPr>
                <w:sz w:val="26"/>
                <w:szCs w:val="26"/>
              </w:rPr>
              <w:t>550</w:t>
            </w:r>
            <w:r w:rsidRPr="00D43DDB">
              <w:rPr>
                <w:sz w:val="26"/>
                <w:szCs w:val="26"/>
                <w:lang w:val="en-US"/>
              </w:rPr>
              <w:t>W</w:t>
            </w:r>
            <w:r w:rsidRPr="00D43DDB">
              <w:rPr>
                <w:sz w:val="26"/>
                <w:szCs w:val="26"/>
              </w:rPr>
              <w:t xml:space="preserve"> </w:t>
            </w:r>
            <w:r w:rsidRPr="00D43DDB">
              <w:rPr>
                <w:sz w:val="26"/>
                <w:szCs w:val="26"/>
                <w:lang w:val="en-US"/>
              </w:rPr>
              <w:t>APC</w:t>
            </w:r>
            <w:r w:rsidRPr="00D43DDB">
              <w:rPr>
                <w:sz w:val="26"/>
                <w:szCs w:val="26"/>
              </w:rPr>
              <w:t>-</w:t>
            </w:r>
            <w:smartTag w:uri="urn:schemas-microsoft-com:office:smarttags" w:element="metricconverter">
              <w:smartTagPr>
                <w:attr w:name="ProductID" w:val="550C"/>
              </w:smartTagPr>
              <w:r w:rsidRPr="00D43DDB">
                <w:rPr>
                  <w:sz w:val="26"/>
                  <w:szCs w:val="26"/>
                </w:rPr>
                <w:t>550</w:t>
              </w:r>
              <w:r w:rsidRPr="00D43DDB">
                <w:rPr>
                  <w:sz w:val="26"/>
                  <w:szCs w:val="26"/>
                  <w:lang w:val="en-US"/>
                </w:rPr>
                <w:t>C</w:t>
              </w:r>
            </w:smartTag>
            <w:r w:rsidRPr="00D43DDB">
              <w:rPr>
                <w:sz w:val="26"/>
                <w:szCs w:val="26"/>
              </w:rPr>
              <w:t xml:space="preserve">; </w:t>
            </w:r>
            <w:r w:rsidRPr="00D43DDB">
              <w:rPr>
                <w:sz w:val="26"/>
                <w:szCs w:val="26"/>
                <w:lang w:val="en-US"/>
              </w:rPr>
              <w:t>ZALMAN</w:t>
            </w:r>
            <w:r w:rsidRPr="00D43DDB">
              <w:rPr>
                <w:sz w:val="26"/>
                <w:szCs w:val="26"/>
              </w:rPr>
              <w:t>&lt;</w:t>
            </w:r>
            <w:r w:rsidRPr="00D43DDB">
              <w:rPr>
                <w:sz w:val="26"/>
                <w:szCs w:val="26"/>
                <w:lang w:val="en-US"/>
              </w:rPr>
              <w:t>Z</w:t>
            </w:r>
            <w:r w:rsidRPr="00D43DDB">
              <w:rPr>
                <w:sz w:val="26"/>
                <w:szCs w:val="26"/>
              </w:rPr>
              <w:t>9</w:t>
            </w:r>
            <w:r w:rsidRPr="00D43DDB">
              <w:rPr>
                <w:sz w:val="26"/>
                <w:szCs w:val="26"/>
                <w:lang w:val="en-US"/>
              </w:rPr>
              <w:t>Plus</w:t>
            </w:r>
            <w:r w:rsidRPr="00D43DDB">
              <w:rPr>
                <w:sz w:val="26"/>
                <w:szCs w:val="26"/>
              </w:rPr>
              <w:t>&gt;.</w:t>
            </w:r>
          </w:p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 xml:space="preserve">1.2 Графический нулевой клиент </w:t>
            </w:r>
            <w:proofErr w:type="spellStart"/>
            <w:r w:rsidRPr="00D43DDB">
              <w:rPr>
                <w:sz w:val="26"/>
                <w:szCs w:val="26"/>
              </w:rPr>
              <w:t>Teradici</w:t>
            </w:r>
            <w:proofErr w:type="spellEnd"/>
            <w:r w:rsidRPr="00D43DDB">
              <w:rPr>
                <w:sz w:val="26"/>
                <w:szCs w:val="26"/>
              </w:rPr>
              <w:t xml:space="preserve"> Tera2321</w:t>
            </w:r>
          </w:p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 xml:space="preserve">1.3 Устройство «нулевой клиент» </w:t>
            </w:r>
            <w:proofErr w:type="spellStart"/>
            <w:r w:rsidRPr="00D43DDB">
              <w:rPr>
                <w:sz w:val="26"/>
                <w:szCs w:val="26"/>
              </w:rPr>
              <w:t>Dell</w:t>
            </w:r>
            <w:proofErr w:type="spellEnd"/>
            <w:r w:rsidRPr="00D43DDB">
              <w:rPr>
                <w:sz w:val="26"/>
                <w:szCs w:val="26"/>
              </w:rPr>
              <w:t xml:space="preserve"> </w:t>
            </w:r>
            <w:proofErr w:type="spellStart"/>
            <w:r w:rsidRPr="00D43DDB">
              <w:rPr>
                <w:sz w:val="26"/>
                <w:szCs w:val="26"/>
              </w:rPr>
              <w:t>Wyse</w:t>
            </w:r>
            <w:proofErr w:type="spellEnd"/>
            <w:r w:rsidRPr="00D43DDB">
              <w:rPr>
                <w:sz w:val="26"/>
                <w:szCs w:val="26"/>
              </w:rPr>
              <w:t xml:space="preserve"> P25 </w:t>
            </w:r>
            <w:proofErr w:type="spellStart"/>
            <w:r w:rsidRPr="00D43DDB">
              <w:rPr>
                <w:sz w:val="26"/>
                <w:szCs w:val="26"/>
              </w:rPr>
              <w:t>for</w:t>
            </w:r>
            <w:proofErr w:type="spellEnd"/>
            <w:r w:rsidRPr="00D43DDB">
              <w:rPr>
                <w:sz w:val="26"/>
                <w:szCs w:val="26"/>
              </w:rPr>
              <w:t xml:space="preserve"> VMware-32</w:t>
            </w:r>
            <w:r w:rsidRPr="00D43DDB">
              <w:rPr>
                <w:sz w:val="26"/>
                <w:szCs w:val="26"/>
                <w:lang w:val="en-US"/>
              </w:rPr>
              <w:t>MB</w:t>
            </w:r>
          </w:p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 xml:space="preserve">1.4 Карта хоста </w:t>
            </w:r>
            <w:proofErr w:type="spellStart"/>
            <w:r w:rsidRPr="00D43DDB">
              <w:rPr>
                <w:sz w:val="26"/>
                <w:szCs w:val="26"/>
                <w:lang w:val="en-US"/>
              </w:rPr>
              <w:t>Leadtek</w:t>
            </w:r>
            <w:proofErr w:type="spellEnd"/>
            <w:r w:rsidRPr="00D43DDB">
              <w:rPr>
                <w:sz w:val="26"/>
                <w:szCs w:val="26"/>
              </w:rPr>
              <w:t xml:space="preserve"> </w:t>
            </w:r>
            <w:r w:rsidRPr="00D43DDB">
              <w:rPr>
                <w:sz w:val="26"/>
                <w:szCs w:val="26"/>
                <w:lang w:val="en-US"/>
              </w:rPr>
              <w:t>VP</w:t>
            </w:r>
            <w:r w:rsidRPr="00D43DDB">
              <w:rPr>
                <w:sz w:val="26"/>
                <w:szCs w:val="26"/>
              </w:rPr>
              <w:t>200</w:t>
            </w:r>
            <w:r w:rsidRPr="00D43DDB">
              <w:rPr>
                <w:sz w:val="26"/>
                <w:szCs w:val="26"/>
                <w:lang w:val="en-US"/>
              </w:rPr>
              <w:t>H</w:t>
            </w:r>
          </w:p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 xml:space="preserve">1.5 Контроллер </w:t>
            </w:r>
            <w:proofErr w:type="spellStart"/>
            <w:r w:rsidRPr="00D43DDB">
              <w:rPr>
                <w:sz w:val="26"/>
                <w:szCs w:val="26"/>
                <w:lang w:val="en-US"/>
              </w:rPr>
              <w:t>Leadtek</w:t>
            </w:r>
            <w:proofErr w:type="spellEnd"/>
            <w:r w:rsidRPr="00D43DDB">
              <w:rPr>
                <w:sz w:val="26"/>
                <w:szCs w:val="26"/>
              </w:rPr>
              <w:t xml:space="preserve"> </w:t>
            </w:r>
            <w:proofErr w:type="spellStart"/>
            <w:r w:rsidRPr="00D43DDB">
              <w:rPr>
                <w:sz w:val="26"/>
                <w:szCs w:val="26"/>
                <w:lang w:val="en-US"/>
              </w:rPr>
              <w:t>Teradici</w:t>
            </w:r>
            <w:proofErr w:type="spellEnd"/>
            <w:r w:rsidRPr="00D43DDB">
              <w:rPr>
                <w:sz w:val="26"/>
                <w:szCs w:val="26"/>
              </w:rPr>
              <w:t xml:space="preserve"> </w:t>
            </w:r>
            <w:r w:rsidRPr="00D43DDB">
              <w:rPr>
                <w:sz w:val="26"/>
                <w:szCs w:val="26"/>
                <w:lang w:val="en-US"/>
              </w:rPr>
              <w:t>APEX</w:t>
            </w:r>
            <w:r w:rsidRPr="00D43DDB">
              <w:rPr>
                <w:sz w:val="26"/>
                <w:szCs w:val="26"/>
              </w:rPr>
              <w:t xml:space="preserve"> 2800 </w:t>
            </w:r>
            <w:r w:rsidRPr="00D43DDB">
              <w:rPr>
                <w:sz w:val="26"/>
                <w:szCs w:val="26"/>
                <w:lang w:val="en-US"/>
              </w:rPr>
              <w:t>LP</w:t>
            </w:r>
            <w:r w:rsidRPr="00D43DDB">
              <w:rPr>
                <w:sz w:val="26"/>
                <w:szCs w:val="26"/>
              </w:rPr>
              <w:t xml:space="preserve"> </w:t>
            </w:r>
            <w:r w:rsidRPr="00D43DDB">
              <w:rPr>
                <w:sz w:val="26"/>
                <w:szCs w:val="26"/>
                <w:lang w:val="en-US"/>
              </w:rPr>
              <w:t>Offload</w:t>
            </w:r>
          </w:p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  <w:lang w:val="en-US"/>
              </w:rPr>
            </w:pPr>
            <w:r w:rsidRPr="00D43DDB">
              <w:rPr>
                <w:sz w:val="26"/>
                <w:szCs w:val="26"/>
                <w:lang w:val="en-US"/>
              </w:rPr>
              <w:t xml:space="preserve">1.6 </w:t>
            </w:r>
            <w:r w:rsidRPr="00D43DDB">
              <w:rPr>
                <w:sz w:val="26"/>
                <w:szCs w:val="26"/>
              </w:rPr>
              <w:t>ПО</w:t>
            </w:r>
            <w:r w:rsidRPr="00D43DDB">
              <w:rPr>
                <w:sz w:val="26"/>
                <w:szCs w:val="26"/>
                <w:lang w:val="en-US"/>
              </w:rPr>
              <w:t xml:space="preserve"> «Citrix </w:t>
            </w:r>
            <w:proofErr w:type="spellStart"/>
            <w:r w:rsidRPr="00D43DDB">
              <w:rPr>
                <w:sz w:val="26"/>
                <w:szCs w:val="26"/>
                <w:lang w:val="en-US"/>
              </w:rPr>
              <w:t>XenDesktop</w:t>
            </w:r>
            <w:proofErr w:type="spellEnd"/>
            <w:r w:rsidRPr="00D43DDB">
              <w:rPr>
                <w:sz w:val="26"/>
                <w:szCs w:val="26"/>
                <w:lang w:val="en-US"/>
              </w:rPr>
              <w:t xml:space="preserve"> </w:t>
            </w:r>
            <w:smartTag w:uri="urn:schemas-microsoft-com:office:smarttags" w:element="City">
              <w:smartTag w:uri="urn:schemas-microsoft-com:office:smarttags" w:element="place">
                <w:r w:rsidRPr="00D43DDB">
                  <w:rPr>
                    <w:sz w:val="26"/>
                    <w:szCs w:val="26"/>
                    <w:lang w:val="en-US"/>
                  </w:rPr>
                  <w:t>Enterprise</w:t>
                </w:r>
              </w:smartTag>
            </w:smartTag>
            <w:r w:rsidRPr="00D43DDB">
              <w:rPr>
                <w:sz w:val="26"/>
                <w:szCs w:val="26"/>
                <w:lang w:val="en-US"/>
              </w:rPr>
              <w:t xml:space="preserve"> Edition-xl User/Device License with Subscription Advantage”</w:t>
            </w:r>
          </w:p>
        </w:tc>
      </w:tr>
      <w:tr w:rsidR="00D43DDB" w:rsidRPr="00D43DDB" w:rsidTr="00B667B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i/>
                <w:sz w:val="26"/>
                <w:szCs w:val="26"/>
              </w:rPr>
            </w:pPr>
            <w:r w:rsidRPr="00D43DDB">
              <w:rPr>
                <w:b/>
                <w:i/>
                <w:sz w:val="26"/>
                <w:szCs w:val="26"/>
              </w:rPr>
              <w:t>Подраздел 3.2. Основные технико-экономические и эксплуатационные показатели</w:t>
            </w:r>
          </w:p>
        </w:tc>
      </w:tr>
      <w:tr w:rsidR="00D43DDB" w:rsidRPr="00D43DDB" w:rsidTr="00B667B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 xml:space="preserve">Маркировка </w:t>
            </w:r>
            <w:proofErr w:type="spellStart"/>
            <w:r w:rsidRPr="00D43DDB">
              <w:rPr>
                <w:sz w:val="26"/>
                <w:szCs w:val="26"/>
              </w:rPr>
              <w:t>энергоэффективности</w:t>
            </w:r>
            <w:proofErr w:type="spellEnd"/>
            <w:r w:rsidRPr="00D43DDB">
              <w:rPr>
                <w:sz w:val="26"/>
                <w:szCs w:val="26"/>
              </w:rPr>
              <w:t xml:space="preserve"> А+</w:t>
            </w:r>
          </w:p>
        </w:tc>
      </w:tr>
      <w:tr w:rsidR="00D43DDB" w:rsidRPr="00D43DDB" w:rsidTr="00B667B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i/>
                <w:sz w:val="26"/>
                <w:szCs w:val="26"/>
              </w:rPr>
            </w:pPr>
            <w:r w:rsidRPr="00D43DDB">
              <w:rPr>
                <w:b/>
                <w:i/>
                <w:sz w:val="26"/>
                <w:szCs w:val="26"/>
              </w:rPr>
              <w:t>Подраздел 3.3. Требования по надежности</w:t>
            </w:r>
          </w:p>
        </w:tc>
      </w:tr>
      <w:tr w:rsidR="00D43DDB" w:rsidRPr="00D43DDB" w:rsidTr="00B667B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Круглосуточная работа 24/7.</w:t>
            </w:r>
          </w:p>
        </w:tc>
      </w:tr>
      <w:tr w:rsidR="00D43DDB" w:rsidRPr="00D43DDB" w:rsidTr="00B667B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i/>
                <w:sz w:val="26"/>
                <w:szCs w:val="26"/>
              </w:rPr>
            </w:pPr>
            <w:r w:rsidRPr="00D43DDB">
              <w:rPr>
                <w:b/>
                <w:i/>
                <w:sz w:val="26"/>
                <w:szCs w:val="26"/>
              </w:rPr>
              <w:t>Подраздел 3.4. Требования к конструкции, монтажно-технические требования</w:t>
            </w:r>
          </w:p>
        </w:tc>
      </w:tr>
      <w:tr w:rsidR="00D43DDB" w:rsidRPr="00D43DDB" w:rsidTr="00B667B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Не предъявляются.</w:t>
            </w:r>
          </w:p>
        </w:tc>
      </w:tr>
      <w:tr w:rsidR="00D43DDB" w:rsidRPr="00D43DDB" w:rsidTr="00B667B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i/>
                <w:sz w:val="26"/>
                <w:szCs w:val="26"/>
              </w:rPr>
            </w:pPr>
            <w:r w:rsidRPr="00D43DDB">
              <w:rPr>
                <w:b/>
                <w:i/>
                <w:sz w:val="26"/>
                <w:szCs w:val="26"/>
              </w:rPr>
              <w:t>Подраздел 3.5. Требования к материалам и комплектующим оборудования</w:t>
            </w:r>
          </w:p>
        </w:tc>
      </w:tr>
      <w:tr w:rsidR="00D43DDB" w:rsidRPr="00D43DDB" w:rsidTr="00B667B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i/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Не предъявляются.</w:t>
            </w:r>
          </w:p>
        </w:tc>
      </w:tr>
      <w:tr w:rsidR="00D43DDB" w:rsidRPr="00D43DDB" w:rsidTr="00B667B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i/>
                <w:sz w:val="26"/>
                <w:szCs w:val="26"/>
              </w:rPr>
            </w:pPr>
            <w:r w:rsidRPr="00D43DDB">
              <w:rPr>
                <w:b/>
                <w:i/>
                <w:sz w:val="26"/>
                <w:szCs w:val="26"/>
              </w:rPr>
              <w:lastRenderedPageBreak/>
              <w:t>Подраздел 3.6. Требования к стабильности параметров при воздействии факторов внешней среды</w:t>
            </w:r>
          </w:p>
        </w:tc>
      </w:tr>
      <w:tr w:rsidR="00D43DDB" w:rsidRPr="00D43DDB" w:rsidTr="00B667B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i/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Не предъявляются.</w:t>
            </w:r>
          </w:p>
        </w:tc>
      </w:tr>
      <w:tr w:rsidR="00D43DDB" w:rsidRPr="00D43DDB" w:rsidTr="00B667B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i/>
                <w:sz w:val="26"/>
                <w:szCs w:val="26"/>
              </w:rPr>
            </w:pPr>
            <w:r w:rsidRPr="00D43DDB">
              <w:rPr>
                <w:b/>
                <w:i/>
                <w:sz w:val="26"/>
                <w:szCs w:val="26"/>
              </w:rPr>
              <w:t>Подраздел 3.7. Требования к электропитанию</w:t>
            </w:r>
          </w:p>
        </w:tc>
      </w:tr>
      <w:tr w:rsidR="00D43DDB" w:rsidRPr="00D43DDB" w:rsidTr="00B667B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 xml:space="preserve">220 В </w:t>
            </w:r>
          </w:p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i/>
                <w:sz w:val="26"/>
                <w:szCs w:val="26"/>
              </w:rPr>
            </w:pPr>
            <w:r w:rsidRPr="00D43DDB">
              <w:rPr>
                <w:i/>
                <w:sz w:val="26"/>
                <w:szCs w:val="26"/>
              </w:rPr>
              <w:t xml:space="preserve"> Переменного тока частотой 50 Гц</w:t>
            </w:r>
          </w:p>
        </w:tc>
      </w:tr>
      <w:tr w:rsidR="00D43DDB" w:rsidRPr="00D43DDB" w:rsidTr="00B667B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i/>
                <w:sz w:val="26"/>
                <w:szCs w:val="26"/>
              </w:rPr>
            </w:pPr>
            <w:r w:rsidRPr="00D43DDB">
              <w:rPr>
                <w:b/>
                <w:i/>
                <w:sz w:val="26"/>
                <w:szCs w:val="26"/>
              </w:rPr>
              <w:t>Подраздел 3.8 Требования к контрольно-измерительным приборам и автоматике</w:t>
            </w:r>
          </w:p>
        </w:tc>
      </w:tr>
      <w:tr w:rsidR="00D43DDB" w:rsidRPr="00D43DDB" w:rsidTr="00B667B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i/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Не предъявляются.</w:t>
            </w:r>
          </w:p>
        </w:tc>
      </w:tr>
      <w:tr w:rsidR="00D43DDB" w:rsidRPr="00D43DDB" w:rsidTr="00B667B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i/>
                <w:sz w:val="26"/>
                <w:szCs w:val="26"/>
              </w:rPr>
            </w:pPr>
            <w:r w:rsidRPr="00D43DDB">
              <w:rPr>
                <w:b/>
                <w:i/>
                <w:sz w:val="26"/>
                <w:szCs w:val="26"/>
              </w:rPr>
              <w:t>Подраздел 3.9 Требования к комплектности</w:t>
            </w:r>
          </w:p>
        </w:tc>
      </w:tr>
      <w:tr w:rsidR="00D43DDB" w:rsidRPr="00D43DDB" w:rsidTr="00B667B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Согласно спецификации.</w:t>
            </w:r>
          </w:p>
        </w:tc>
      </w:tr>
      <w:tr w:rsidR="00D43DDB" w:rsidRPr="00D43DDB" w:rsidTr="00B667B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i/>
                <w:sz w:val="26"/>
                <w:szCs w:val="26"/>
              </w:rPr>
            </w:pPr>
            <w:r w:rsidRPr="00D43DDB">
              <w:rPr>
                <w:b/>
                <w:i/>
                <w:sz w:val="26"/>
                <w:szCs w:val="26"/>
              </w:rPr>
              <w:t xml:space="preserve">Подраздел 3.10 Требования к маркировке </w:t>
            </w:r>
          </w:p>
        </w:tc>
      </w:tr>
      <w:tr w:rsidR="00D43DDB" w:rsidRPr="00D43DDB" w:rsidTr="00B667B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Наименование изделия фирмы изготовителя, дата выпуска, гарантийный срок службы.</w:t>
            </w:r>
          </w:p>
        </w:tc>
      </w:tr>
      <w:tr w:rsidR="00D43DDB" w:rsidRPr="00D43DDB" w:rsidTr="00B667B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i/>
                <w:sz w:val="26"/>
                <w:szCs w:val="26"/>
              </w:rPr>
            </w:pPr>
            <w:r w:rsidRPr="00D43DDB">
              <w:rPr>
                <w:b/>
                <w:i/>
                <w:sz w:val="26"/>
                <w:szCs w:val="26"/>
              </w:rPr>
              <w:t>Подраздел 3.11 Требования к упаковке</w:t>
            </w:r>
          </w:p>
        </w:tc>
      </w:tr>
      <w:tr w:rsidR="00D43DDB" w:rsidRPr="00D43DDB" w:rsidTr="00B667B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Упаковка должна обеспечивать сохранность при транспортировке и хранении поставляемых материалов.</w:t>
            </w:r>
          </w:p>
        </w:tc>
      </w:tr>
      <w:tr w:rsidR="00D43DDB" w:rsidRPr="00D43DDB" w:rsidTr="00B667B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b/>
                <w:sz w:val="26"/>
                <w:szCs w:val="26"/>
              </w:rPr>
              <w:t>РАЗДЕЛ 4. ТРЕБОВАНИЯ ПО ПРАВИЛАМ СДАЧИ И ПРИЕМКИ</w:t>
            </w:r>
          </w:p>
        </w:tc>
      </w:tr>
      <w:tr w:rsidR="00D43DDB" w:rsidRPr="00D43DDB" w:rsidTr="00B667B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i/>
                <w:sz w:val="26"/>
                <w:szCs w:val="26"/>
              </w:rPr>
            </w:pPr>
            <w:r w:rsidRPr="00D43DDB">
              <w:rPr>
                <w:b/>
                <w:i/>
                <w:sz w:val="26"/>
                <w:szCs w:val="26"/>
              </w:rPr>
              <w:t>Подраздел 4.1 Порядок сдачи и приемки</w:t>
            </w:r>
          </w:p>
        </w:tc>
      </w:tr>
      <w:tr w:rsidR="00D43DDB" w:rsidRPr="00D43DDB" w:rsidTr="00B667B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Порядок приемки продукции Покупателем по количеству и качеству регулируется действующими Инструкциями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при Совете Министров СССР от 15.06.1965 N П-6,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при Совете Министров СССР от 25.04.1966 N П-7 в части, не противоречащей ГК РФ.</w:t>
            </w:r>
          </w:p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Приемка продукции оформляется товарной накладной формы №ТОРГ-12, которая подписывается полномочными представителями Поставщика и Покупателя.</w:t>
            </w:r>
          </w:p>
        </w:tc>
      </w:tr>
      <w:tr w:rsidR="00D43DDB" w:rsidRPr="00D43DDB" w:rsidTr="00B667B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i/>
                <w:sz w:val="26"/>
                <w:szCs w:val="26"/>
              </w:rPr>
            </w:pPr>
            <w:r w:rsidRPr="00D43DDB">
              <w:rPr>
                <w:b/>
                <w:i/>
                <w:sz w:val="26"/>
                <w:szCs w:val="26"/>
              </w:rPr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D43DDB" w:rsidRPr="00D43DDB" w:rsidTr="00B667B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Счета, счета-фактуры, товарные накладные.</w:t>
            </w:r>
          </w:p>
        </w:tc>
      </w:tr>
      <w:tr w:rsidR="00D43DDB" w:rsidRPr="00D43DDB" w:rsidTr="00B667B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i/>
                <w:sz w:val="26"/>
                <w:szCs w:val="26"/>
              </w:rPr>
            </w:pPr>
            <w:r w:rsidRPr="00D43DDB">
              <w:rPr>
                <w:b/>
                <w:sz w:val="26"/>
                <w:szCs w:val="26"/>
              </w:rPr>
              <w:t>РАЗДЕЛ 5. ТРЕБОВАНИЯ К ТРАНСПОРТИРОВАНИЮ И МОНТАЖУ</w:t>
            </w:r>
          </w:p>
        </w:tc>
      </w:tr>
      <w:tr w:rsidR="00D43DDB" w:rsidRPr="00D43DDB" w:rsidTr="00B667B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lastRenderedPageBreak/>
              <w:t>Согласно требованиям производителя.</w:t>
            </w:r>
          </w:p>
        </w:tc>
      </w:tr>
      <w:tr w:rsidR="00D43DDB" w:rsidRPr="00D43DDB" w:rsidTr="00B667B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i/>
                <w:sz w:val="26"/>
                <w:szCs w:val="26"/>
              </w:rPr>
            </w:pPr>
            <w:r w:rsidRPr="00D43DDB">
              <w:rPr>
                <w:b/>
                <w:sz w:val="26"/>
                <w:szCs w:val="26"/>
              </w:rPr>
              <w:t>РАЗДЕЛ 6. ТРЕБОВАНИЯ К ХРАНЕНИЮ</w:t>
            </w:r>
          </w:p>
        </w:tc>
      </w:tr>
      <w:tr w:rsidR="00D43DDB" w:rsidRPr="00D43DDB" w:rsidTr="00B667B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Согласно требованиям производителя.</w:t>
            </w:r>
          </w:p>
        </w:tc>
      </w:tr>
      <w:tr w:rsidR="00D43DDB" w:rsidRPr="00D43DDB" w:rsidTr="00B667B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sz w:val="26"/>
                <w:szCs w:val="26"/>
              </w:rPr>
            </w:pPr>
            <w:r w:rsidRPr="00D43DDB">
              <w:rPr>
                <w:b/>
                <w:sz w:val="26"/>
                <w:szCs w:val="26"/>
              </w:rPr>
              <w:t>РАЗДЕЛ 7. ТРЕБОВАНИЯ К ОБЪЕМУ И/ИЛИ СРОКУ ПРЕДОСТАВЛЕНИЯ ГАРАНТИЙ</w:t>
            </w:r>
          </w:p>
        </w:tc>
      </w:tr>
      <w:tr w:rsidR="00D43DDB" w:rsidRPr="00D43DDB" w:rsidTr="00B667B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2A2C52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sz w:val="26"/>
                <w:szCs w:val="26"/>
                <w:u w:val="single"/>
              </w:rPr>
            </w:pPr>
            <w:r w:rsidRPr="002A2C52">
              <w:rPr>
                <w:b/>
                <w:sz w:val="26"/>
                <w:szCs w:val="26"/>
                <w:u w:val="single"/>
              </w:rPr>
              <w:t>Гарантия качества: 3</w:t>
            </w:r>
            <w:r w:rsidR="002A2C52" w:rsidRPr="002A2C52">
              <w:rPr>
                <w:b/>
                <w:sz w:val="26"/>
                <w:szCs w:val="26"/>
                <w:u w:val="single"/>
              </w:rPr>
              <w:t>6</w:t>
            </w:r>
            <w:r w:rsidRPr="002A2C52">
              <w:rPr>
                <w:b/>
                <w:sz w:val="26"/>
                <w:szCs w:val="26"/>
                <w:u w:val="single"/>
              </w:rPr>
              <w:t xml:space="preserve"> </w:t>
            </w:r>
            <w:r w:rsidR="002A2C52" w:rsidRPr="002A2C52">
              <w:rPr>
                <w:b/>
                <w:sz w:val="26"/>
                <w:szCs w:val="26"/>
                <w:u w:val="single"/>
              </w:rPr>
              <w:t>месяцев</w:t>
            </w:r>
            <w:r w:rsidRPr="002A2C52">
              <w:rPr>
                <w:b/>
                <w:sz w:val="26"/>
                <w:szCs w:val="26"/>
                <w:u w:val="single"/>
              </w:rPr>
              <w:t>.</w:t>
            </w:r>
          </w:p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Гарантийный срок на поставляемые материалы соответствует гарантии производителя и исчисляется со дня подписания товарной накладной и передачи Товара.</w:t>
            </w:r>
          </w:p>
        </w:tc>
      </w:tr>
      <w:tr w:rsidR="00D43DDB" w:rsidRPr="00D43DDB" w:rsidTr="00B667B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sz w:val="26"/>
                <w:szCs w:val="26"/>
                <w:lang w:val="en-US"/>
              </w:rPr>
            </w:pPr>
            <w:r w:rsidRPr="00D43DDB">
              <w:rPr>
                <w:b/>
                <w:sz w:val="26"/>
                <w:szCs w:val="26"/>
              </w:rPr>
              <w:t>РАЗДЕЛ 8. ТРЕБОВАНИЯ ПО РЕМОНТОПРИГОДНОСТИ</w:t>
            </w:r>
          </w:p>
        </w:tc>
      </w:tr>
      <w:tr w:rsidR="00D43DDB" w:rsidRPr="00D43DDB" w:rsidTr="00B667B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i/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Не предъявляются.</w:t>
            </w:r>
          </w:p>
        </w:tc>
      </w:tr>
      <w:tr w:rsidR="00D43DDB" w:rsidRPr="00D43DDB" w:rsidTr="00B667B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sz w:val="26"/>
                <w:szCs w:val="26"/>
                <w:lang w:val="en-US"/>
              </w:rPr>
            </w:pPr>
            <w:r w:rsidRPr="00D43DDB">
              <w:rPr>
                <w:b/>
                <w:sz w:val="26"/>
                <w:szCs w:val="26"/>
              </w:rPr>
              <w:t>РАЗДЕЛ 9. ТРЕБОВАНИЯ К ОБСЛУЖИВАНИЮ</w:t>
            </w:r>
          </w:p>
        </w:tc>
      </w:tr>
      <w:tr w:rsidR="00D43DDB" w:rsidRPr="00D43DDB" w:rsidTr="00B667B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i/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Не предъявляются.</w:t>
            </w:r>
          </w:p>
        </w:tc>
      </w:tr>
      <w:tr w:rsidR="00D43DDB" w:rsidRPr="00D43DDB" w:rsidTr="00B667B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sz w:val="26"/>
                <w:szCs w:val="26"/>
                <w:lang w:val="en-US"/>
              </w:rPr>
            </w:pPr>
            <w:r w:rsidRPr="00D43DDB">
              <w:rPr>
                <w:b/>
                <w:sz w:val="26"/>
                <w:szCs w:val="26"/>
              </w:rPr>
              <w:t>РАЗДЕЛ 10. ТРЕБОВАНИЯ ПО БЕЗОПАСНОСТИ</w:t>
            </w:r>
          </w:p>
        </w:tc>
      </w:tr>
      <w:tr w:rsidR="00D43DDB" w:rsidRPr="00D43DDB" w:rsidTr="00B667B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Согласно требованиям и стандартам Российской Федерации.</w:t>
            </w:r>
          </w:p>
        </w:tc>
      </w:tr>
      <w:tr w:rsidR="00D43DDB" w:rsidRPr="00D43DDB" w:rsidTr="00B667B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i/>
                <w:sz w:val="26"/>
                <w:szCs w:val="26"/>
              </w:rPr>
            </w:pPr>
            <w:r w:rsidRPr="00D43DDB">
              <w:rPr>
                <w:b/>
                <w:sz w:val="26"/>
                <w:szCs w:val="26"/>
              </w:rPr>
              <w:t>РАЗДЕЛ 11. ТРЕБОВАНИЯ К КАЧЕСТВУ И КЛАССИФИКАЦИЯ ОБОРУДОВАНИЯ</w:t>
            </w:r>
          </w:p>
        </w:tc>
      </w:tr>
      <w:tr w:rsidR="00D43DDB" w:rsidRPr="00D43DDB" w:rsidTr="00B667B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Надлежащее качество и безопасность эксплуатации.</w:t>
            </w:r>
          </w:p>
        </w:tc>
      </w:tr>
      <w:tr w:rsidR="00D43DDB" w:rsidRPr="00D43DDB" w:rsidTr="00B667B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i/>
                <w:sz w:val="26"/>
                <w:szCs w:val="26"/>
              </w:rPr>
            </w:pPr>
            <w:r w:rsidRPr="00D43DDB">
              <w:rPr>
                <w:b/>
                <w:sz w:val="26"/>
                <w:szCs w:val="26"/>
              </w:rPr>
              <w:t>РАЗДЕЛ 12. ДОПОЛНИТЕЛЬНЫЕ (ИНЫЕ) ТРЕБОВАНИЯ</w:t>
            </w:r>
          </w:p>
        </w:tc>
      </w:tr>
      <w:tr w:rsidR="00D43DDB" w:rsidRPr="00D43DDB" w:rsidTr="00B667B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sz w:val="26"/>
                <w:szCs w:val="26"/>
              </w:rPr>
            </w:pPr>
            <w:r w:rsidRPr="00D43DDB">
              <w:rPr>
                <w:sz w:val="26"/>
                <w:szCs w:val="26"/>
              </w:rPr>
              <w:t>Не предъявляются.</w:t>
            </w:r>
          </w:p>
        </w:tc>
      </w:tr>
      <w:tr w:rsidR="00D43DDB" w:rsidRPr="00D43DDB" w:rsidTr="00B667B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i/>
                <w:sz w:val="26"/>
                <w:szCs w:val="26"/>
              </w:rPr>
            </w:pPr>
            <w:r w:rsidRPr="00D43DDB">
              <w:rPr>
                <w:b/>
                <w:sz w:val="26"/>
                <w:szCs w:val="26"/>
              </w:rPr>
              <w:t>РАЗДЕЛ 13. ТРЕБОВАНИЯ К КОЛИЧЕСТВУ И СРОКУ (ПЕРИОДИЧНОСТИ) ПОСТАВКИ</w:t>
            </w:r>
          </w:p>
        </w:tc>
      </w:tr>
      <w:tr w:rsidR="00D43DDB" w:rsidRPr="00D43DDB" w:rsidTr="00B667B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DDB" w:rsidRPr="00D43DDB" w:rsidRDefault="00D43DDB" w:rsidP="00D43DDB">
            <w:pPr>
              <w:shd w:val="clear" w:color="auto" w:fill="FFFFFF"/>
              <w:spacing w:before="120" w:after="120" w:line="240" w:lineRule="auto"/>
              <w:ind w:right="-34"/>
              <w:jc w:val="both"/>
              <w:rPr>
                <w:b/>
                <w:sz w:val="26"/>
                <w:szCs w:val="26"/>
              </w:rPr>
            </w:pPr>
            <w:r w:rsidRPr="00D43DDB">
              <w:rPr>
                <w:b/>
                <w:sz w:val="26"/>
                <w:szCs w:val="26"/>
              </w:rPr>
              <w:t>Единовременная</w:t>
            </w:r>
          </w:p>
        </w:tc>
      </w:tr>
    </w:tbl>
    <w:p w:rsidR="00D43DDB" w:rsidRPr="00D43DDB" w:rsidRDefault="00D43DDB" w:rsidP="003241E1">
      <w:pPr>
        <w:shd w:val="clear" w:color="auto" w:fill="FFFFFF"/>
        <w:spacing w:before="120" w:after="120" w:line="240" w:lineRule="auto"/>
        <w:ind w:right="-34"/>
        <w:jc w:val="both"/>
        <w:rPr>
          <w:sz w:val="26"/>
          <w:szCs w:val="26"/>
        </w:rPr>
      </w:pPr>
    </w:p>
    <w:p w:rsidR="003241E1" w:rsidRPr="006A7463" w:rsidRDefault="003241E1" w:rsidP="003241E1">
      <w:pPr>
        <w:shd w:val="clear" w:color="auto" w:fill="FFFFFF"/>
        <w:spacing w:before="120" w:after="120" w:line="240" w:lineRule="auto"/>
        <w:ind w:right="-34"/>
        <w:jc w:val="both"/>
        <w:rPr>
          <w:sz w:val="26"/>
          <w:szCs w:val="26"/>
        </w:rPr>
      </w:pPr>
      <w:r w:rsidRPr="009D694F">
        <w:rPr>
          <w:b/>
          <w:i/>
          <w:sz w:val="26"/>
          <w:szCs w:val="26"/>
          <w:u w:val="single"/>
        </w:rPr>
        <w:t>Примечание</w:t>
      </w:r>
      <w:r w:rsidRPr="009D694F">
        <w:rPr>
          <w:i/>
          <w:sz w:val="26"/>
          <w:szCs w:val="26"/>
          <w:u w:val="single"/>
        </w:rPr>
        <w:t>:</w:t>
      </w:r>
    </w:p>
    <w:p w:rsidR="003241E1" w:rsidRPr="006A7463" w:rsidRDefault="003241E1" w:rsidP="003241E1">
      <w:pPr>
        <w:shd w:val="clear" w:color="auto" w:fill="FFFFFF"/>
        <w:spacing w:after="0" w:line="240" w:lineRule="auto"/>
        <w:ind w:right="-34" w:firstLine="709"/>
        <w:jc w:val="both"/>
        <w:rPr>
          <w:sz w:val="26"/>
          <w:szCs w:val="26"/>
        </w:rPr>
      </w:pPr>
      <w:r w:rsidRPr="008D24C3">
        <w:rPr>
          <w:i/>
          <w:sz w:val="26"/>
          <w:szCs w:val="26"/>
        </w:rPr>
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</w:t>
      </w:r>
      <w:r w:rsidRPr="008D24C3">
        <w:rPr>
          <w:i/>
          <w:sz w:val="26"/>
          <w:szCs w:val="26"/>
        </w:rPr>
        <w:lastRenderedPageBreak/>
        <w:t>промышленные образцы, места происхождения товара или производители, при условии, что произведенные замены совместимы между собой, по сущ</w:t>
      </w:r>
      <w:r>
        <w:rPr>
          <w:i/>
          <w:sz w:val="26"/>
          <w:szCs w:val="26"/>
        </w:rPr>
        <w:t xml:space="preserve">еству равноценны (ЭКВИВАЛЕНТЫ) </w:t>
      </w:r>
      <w:r w:rsidRPr="008D24C3">
        <w:rPr>
          <w:i/>
          <w:sz w:val="26"/>
          <w:szCs w:val="26"/>
        </w:rPr>
        <w:t>или превосходят по качеству товар, указанный в технических условиях (АНАЛОГИ).</w:t>
      </w:r>
      <w:r>
        <w:rPr>
          <w:i/>
          <w:sz w:val="26"/>
          <w:szCs w:val="26"/>
        </w:rPr>
        <w:t xml:space="preserve"> </w:t>
      </w:r>
    </w:p>
    <w:p w:rsidR="003241E1" w:rsidRPr="00D43DDB" w:rsidRDefault="003241E1" w:rsidP="00D43DDB">
      <w:pPr>
        <w:pStyle w:val="a3"/>
        <w:ind w:firstLine="708"/>
        <w:jc w:val="both"/>
        <w:rPr>
          <w:sz w:val="26"/>
          <w:szCs w:val="26"/>
        </w:rPr>
      </w:pPr>
      <w:r w:rsidRPr="002046C8">
        <w:rPr>
          <w:sz w:val="26"/>
          <w:szCs w:val="26"/>
        </w:rPr>
        <w:t>Участник процедуры, предлагающий «эквивалент» либо «аналог» должен предоставить с заявкой полное техническое описание предлагаемого изделия, габаритный чертеж изделия, указать завод-изготовитель и предложить соответствующие ТУ завода-изготовителя.</w:t>
      </w:r>
    </w:p>
    <w:sectPr w:rsidR="003241E1" w:rsidRPr="00D43DDB" w:rsidSect="00517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54F0E"/>
    <w:multiLevelType w:val="hybridMultilevel"/>
    <w:tmpl w:val="40404D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310BC5"/>
    <w:rsid w:val="002A2C52"/>
    <w:rsid w:val="002E20C1"/>
    <w:rsid w:val="00310BC5"/>
    <w:rsid w:val="003241E1"/>
    <w:rsid w:val="00350E6D"/>
    <w:rsid w:val="003A10CE"/>
    <w:rsid w:val="003E2343"/>
    <w:rsid w:val="005175A3"/>
    <w:rsid w:val="00614AA3"/>
    <w:rsid w:val="0080257C"/>
    <w:rsid w:val="008118F8"/>
    <w:rsid w:val="008D5AF6"/>
    <w:rsid w:val="00CC6027"/>
    <w:rsid w:val="00CE6ABE"/>
    <w:rsid w:val="00D27B54"/>
    <w:rsid w:val="00D43DDB"/>
    <w:rsid w:val="00E13FD2"/>
    <w:rsid w:val="00E478F8"/>
    <w:rsid w:val="00FF5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theme="minorBidi"/>
        <w:sz w:val="28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5A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10BC5"/>
    <w:pPr>
      <w:spacing w:before="100" w:after="100" w:line="240" w:lineRule="auto"/>
    </w:pPr>
    <w:rPr>
      <w:rFonts w:eastAsia="Times New Roman" w:cs="Times New Roman"/>
      <w:color w:val="000000"/>
      <w:sz w:val="24"/>
      <w:szCs w:val="20"/>
    </w:rPr>
  </w:style>
  <w:style w:type="character" w:styleId="a4">
    <w:name w:val="Emphasis"/>
    <w:qFormat/>
    <w:rsid w:val="00310BC5"/>
    <w:rPr>
      <w:i/>
      <w:iCs/>
    </w:rPr>
  </w:style>
  <w:style w:type="paragraph" w:styleId="a5">
    <w:name w:val="List Paragraph"/>
    <w:basedOn w:val="a"/>
    <w:uiPriority w:val="34"/>
    <w:qFormat/>
    <w:rsid w:val="00310BC5"/>
    <w:pPr>
      <w:spacing w:after="0" w:line="240" w:lineRule="auto"/>
      <w:ind w:left="720"/>
      <w:contextualSpacing/>
    </w:pPr>
    <w:rPr>
      <w:rFonts w:eastAsia="Times New Roman" w:cs="Times New Roman"/>
      <w:szCs w:val="28"/>
    </w:rPr>
  </w:style>
  <w:style w:type="paragraph" w:styleId="a6">
    <w:name w:val="Body Text"/>
    <w:basedOn w:val="a"/>
    <w:link w:val="a7"/>
    <w:rsid w:val="00CE6ABE"/>
    <w:pPr>
      <w:spacing w:after="120" w:line="240" w:lineRule="auto"/>
    </w:pPr>
    <w:rPr>
      <w:rFonts w:eastAsia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CE6ABE"/>
    <w:rPr>
      <w:rFonts w:eastAsia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944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Муругов Р.В.</dc:creator>
  <cp:keywords/>
  <dc:description/>
  <cp:lastModifiedBy>Муругов Р.В.</cp:lastModifiedBy>
  <cp:revision>12</cp:revision>
  <dcterms:created xsi:type="dcterms:W3CDTF">2014-07-14T04:36:00Z</dcterms:created>
  <dcterms:modified xsi:type="dcterms:W3CDTF">2014-07-29T06:18:00Z</dcterms:modified>
</cp:coreProperties>
</file>