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4C251E" w:rsidRPr="008863E7" w:rsidTr="00215A7B">
        <w:tc>
          <w:tcPr>
            <w:tcW w:w="2536" w:type="pct"/>
          </w:tcPr>
          <w:p w:rsidR="004C251E" w:rsidRPr="008863E7" w:rsidRDefault="004C251E" w:rsidP="00215A7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Приложение № 1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К спецификации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по договору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 xml:space="preserve"> № _____ от</w:t>
            </w:r>
            <w:r>
              <w:rPr>
                <w:bCs/>
                <w:color w:val="000000"/>
              </w:rPr>
              <w:t xml:space="preserve"> </w:t>
            </w:r>
            <w:r w:rsidRPr="00AF1CDA">
              <w:rPr>
                <w:bCs/>
                <w:color w:val="000000"/>
              </w:rPr>
              <w:t xml:space="preserve"> «___» ____20 ___ г.</w:t>
            </w:r>
          </w:p>
          <w:p w:rsidR="004C251E" w:rsidRPr="00E57DE6" w:rsidRDefault="004C251E" w:rsidP="00CB2D13">
            <w:pPr>
              <w:jc w:val="right"/>
              <w:rPr>
                <w:bCs/>
                <w:color w:val="000000"/>
              </w:rPr>
            </w:pPr>
          </w:p>
        </w:tc>
      </w:tr>
    </w:tbl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Default="009633F6" w:rsidP="009633F6">
      <w:pPr>
        <w:jc w:val="center"/>
        <w:rPr>
          <w:bCs/>
          <w:color w:val="000000"/>
        </w:rPr>
      </w:pPr>
    </w:p>
    <w:p w:rsidR="009633F6" w:rsidRDefault="009633F6" w:rsidP="009633F6">
      <w:pPr>
        <w:jc w:val="center"/>
        <w:rPr>
          <w:bCs/>
          <w:color w:val="000000"/>
        </w:rPr>
      </w:pPr>
    </w:p>
    <w:p w:rsid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 xml:space="preserve">Техническое задание </w:t>
      </w:r>
    </w:p>
    <w:p w:rsidR="009633F6" w:rsidRPr="00925C43" w:rsidRDefault="009633F6" w:rsidP="009633F6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 xml:space="preserve">на поставку стандартного </w:t>
      </w:r>
      <w:r>
        <w:rPr>
          <w:bCs/>
          <w:color w:val="000000"/>
        </w:rPr>
        <w:t>бурового инструмента</w:t>
      </w:r>
    </w:p>
    <w:p w:rsidR="009633F6" w:rsidRPr="009633F6" w:rsidRDefault="009633F6" w:rsidP="009633F6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>в соответствии с требованиями Положения о закупках</w:t>
      </w:r>
    </w:p>
    <w:p w:rsidR="009633F6" w:rsidRPr="009633F6" w:rsidRDefault="009633F6" w:rsidP="009633F6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>Государственной корпорации по атомной энергии «</w:t>
      </w:r>
      <w:proofErr w:type="spellStart"/>
      <w:r w:rsidRPr="009633F6">
        <w:rPr>
          <w:bCs/>
          <w:color w:val="000000"/>
        </w:rPr>
        <w:t>Росатом</w:t>
      </w:r>
      <w:proofErr w:type="spellEnd"/>
      <w:r w:rsidRPr="009633F6">
        <w:rPr>
          <w:bCs/>
          <w:color w:val="000000"/>
        </w:rPr>
        <w:t>»</w:t>
      </w: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25C43" w:rsidRPr="0043570D" w:rsidRDefault="009633F6" w:rsidP="00925C43">
      <w:pPr>
        <w:jc w:val="center"/>
        <w:rPr>
          <w:rFonts w:ascii="Calibri" w:hAnsi="Calibri"/>
          <w:b/>
          <w:sz w:val="22"/>
          <w:szCs w:val="22"/>
        </w:rPr>
      </w:pPr>
      <w:r w:rsidRPr="009633F6">
        <w:rPr>
          <w:bCs/>
          <w:color w:val="000000"/>
        </w:rPr>
        <w:t xml:space="preserve">Тема закупки: </w:t>
      </w:r>
      <w:r w:rsidR="00925C43" w:rsidRPr="0043570D">
        <w:rPr>
          <w:rFonts w:ascii="Calibri" w:hAnsi="Calibri"/>
          <w:b/>
          <w:sz w:val="22"/>
          <w:szCs w:val="22"/>
        </w:rPr>
        <w:t>поставка коронок КБЛ-160</w:t>
      </w:r>
    </w:p>
    <w:p w:rsidR="009633F6" w:rsidRPr="0043570D" w:rsidRDefault="00925C43" w:rsidP="00925C43">
      <w:pPr>
        <w:rPr>
          <w:b/>
          <w:bCs/>
        </w:rPr>
      </w:pPr>
      <w:r w:rsidRPr="0043570D">
        <w:rPr>
          <w:rFonts w:ascii="Calibri" w:hAnsi="Calibri"/>
          <w:b/>
          <w:sz w:val="22"/>
          <w:szCs w:val="22"/>
        </w:rPr>
        <w:t>*эквивалент не допустим согласно ЕОСЗ п. 12.2.2 а</w:t>
      </w:r>
      <w:proofErr w:type="gramStart"/>
      <w:r w:rsidRPr="0043570D">
        <w:rPr>
          <w:rFonts w:ascii="Calibri" w:hAnsi="Calibri"/>
          <w:b/>
          <w:sz w:val="22"/>
          <w:szCs w:val="22"/>
        </w:rPr>
        <w:t>.(</w:t>
      </w:r>
      <w:proofErr w:type="gramEnd"/>
      <w:r w:rsidRPr="0043570D">
        <w:rPr>
          <w:rFonts w:ascii="Calibri" w:hAnsi="Calibri"/>
          <w:b/>
          <w:sz w:val="22"/>
          <w:szCs w:val="22"/>
        </w:rPr>
        <w:t xml:space="preserve"> при закупке запасных частей или расходных материалов для оборудования, находящегося на гарантии, и если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документацией)</w:t>
      </w: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  <w:bookmarkStart w:id="0" w:name="_GoBack"/>
      <w:bookmarkEnd w:id="0"/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jc w:val="center"/>
        <w:rPr>
          <w:bCs/>
          <w:color w:val="000000"/>
        </w:rPr>
      </w:pPr>
    </w:p>
    <w:p w:rsidR="009633F6" w:rsidRPr="009633F6" w:rsidRDefault="009633F6" w:rsidP="009633F6">
      <w:pPr>
        <w:ind w:firstLine="0"/>
        <w:jc w:val="center"/>
        <w:rPr>
          <w:bCs/>
          <w:color w:val="000000"/>
        </w:rPr>
      </w:pPr>
      <w:proofErr w:type="spellStart"/>
      <w:r w:rsidRPr="009633F6">
        <w:rPr>
          <w:bCs/>
          <w:color w:val="000000"/>
        </w:rPr>
        <w:t>Краснокаменск</w:t>
      </w:r>
      <w:proofErr w:type="spellEnd"/>
    </w:p>
    <w:p w:rsidR="00067050" w:rsidRPr="00925C43" w:rsidRDefault="009633F6" w:rsidP="009633F6">
      <w:pPr>
        <w:ind w:firstLine="0"/>
        <w:jc w:val="center"/>
        <w:rPr>
          <w:bCs/>
          <w:color w:val="000000"/>
        </w:rPr>
      </w:pPr>
      <w:r w:rsidRPr="009633F6">
        <w:rPr>
          <w:bCs/>
          <w:color w:val="000000"/>
        </w:rPr>
        <w:t>2014</w:t>
      </w:r>
    </w:p>
    <w:p w:rsidR="009633F6" w:rsidRPr="00925C43" w:rsidRDefault="009633F6" w:rsidP="009633F6">
      <w:pPr>
        <w:ind w:firstLine="0"/>
        <w:jc w:val="center"/>
        <w:rPr>
          <w:bCs/>
          <w:color w:val="000000"/>
        </w:rPr>
      </w:pPr>
    </w:p>
    <w:p w:rsidR="009633F6" w:rsidRPr="00925C43" w:rsidRDefault="009633F6" w:rsidP="009633F6">
      <w:pPr>
        <w:ind w:firstLine="0"/>
        <w:jc w:val="center"/>
        <w:rPr>
          <w:bCs/>
          <w:color w:val="000000"/>
        </w:rPr>
      </w:pPr>
    </w:p>
    <w:p w:rsidR="009633F6" w:rsidRPr="00925C43" w:rsidRDefault="009633F6" w:rsidP="009633F6">
      <w:pPr>
        <w:ind w:firstLine="0"/>
        <w:jc w:val="center"/>
        <w:rPr>
          <w:bCs/>
          <w:color w:val="000000"/>
        </w:rPr>
      </w:pPr>
    </w:p>
    <w:p w:rsidR="009633F6" w:rsidRPr="00925C43" w:rsidRDefault="009633F6" w:rsidP="009633F6">
      <w:pPr>
        <w:ind w:firstLine="0"/>
        <w:jc w:val="center"/>
        <w:rPr>
          <w:bCs/>
          <w:color w:val="000000"/>
        </w:rPr>
      </w:pPr>
    </w:p>
    <w:p w:rsidR="006F66EE" w:rsidRPr="008863E7" w:rsidRDefault="00067050" w:rsidP="006F66EE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A1FA4" w:rsidRPr="00D1224A" w:rsidRDefault="003A26AA" w:rsidP="000A1FA4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 xml:space="preserve">на поставку </w:t>
      </w:r>
      <w:r>
        <w:rPr>
          <w:b/>
          <w:bCs/>
          <w:color w:val="000000"/>
        </w:rPr>
        <w:t>коронок КБЛ-160 для ОСП «Буровой участок №2»</w:t>
      </w:r>
    </w:p>
    <w:p w:rsidR="009633F6" w:rsidRPr="009633F6" w:rsidRDefault="009633F6" w:rsidP="009633F6">
      <w:pPr>
        <w:ind w:firstLine="0"/>
        <w:jc w:val="center"/>
        <w:rPr>
          <w:sz w:val="26"/>
          <w:szCs w:val="26"/>
        </w:rPr>
      </w:pPr>
      <w:r w:rsidRPr="009633F6">
        <w:rPr>
          <w:sz w:val="26"/>
          <w:szCs w:val="26"/>
        </w:rPr>
        <w:t>СОДЕРЖАНИЕ</w:t>
      </w:r>
    </w:p>
    <w:p w:rsidR="009633F6" w:rsidRPr="009633F6" w:rsidRDefault="009633F6" w:rsidP="009633F6">
      <w:pPr>
        <w:ind w:firstLine="0"/>
        <w:jc w:val="center"/>
        <w:rPr>
          <w:sz w:val="26"/>
          <w:szCs w:val="26"/>
        </w:rPr>
      </w:pP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1. ОБЩИЕ СВЕДЕНИЯ</w:t>
      </w:r>
    </w:p>
    <w:p w:rsidR="009633F6" w:rsidRPr="009633F6" w:rsidRDefault="009633F6" w:rsidP="009633F6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1.1 Наименование;</w:t>
      </w:r>
    </w:p>
    <w:p w:rsidR="009633F6" w:rsidRPr="009633F6" w:rsidRDefault="009633F6" w:rsidP="009633F6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1.2 Сведения о новизне.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2. ОБЛАСТЬ ПРИМЕНЕНИЯ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3. УСЛОВИЯ ЭКСПЛУАТАЦИИ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4. ТЕХНИЧЕСКИЕ ТРЕБОВАНИЯ</w:t>
      </w:r>
    </w:p>
    <w:p w:rsidR="009633F6" w:rsidRPr="009633F6" w:rsidRDefault="009633F6" w:rsidP="009633F6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4.1. Основные параметры и размеры.</w:t>
      </w:r>
    </w:p>
    <w:p w:rsidR="009633F6" w:rsidRPr="009633F6" w:rsidRDefault="00E1631A" w:rsidP="009633F6">
      <w:pPr>
        <w:ind w:left="851" w:firstLine="0"/>
        <w:rPr>
          <w:sz w:val="26"/>
          <w:szCs w:val="26"/>
        </w:rPr>
      </w:pPr>
      <w:r>
        <w:rPr>
          <w:sz w:val="26"/>
          <w:szCs w:val="26"/>
        </w:rPr>
        <w:t>Подраздел 4.2</w:t>
      </w:r>
      <w:r w:rsidR="009633F6" w:rsidRPr="009633F6">
        <w:rPr>
          <w:sz w:val="26"/>
          <w:szCs w:val="26"/>
        </w:rPr>
        <w:t>. Требования к маркировке</w:t>
      </w:r>
    </w:p>
    <w:p w:rsidR="009633F6" w:rsidRPr="009633F6" w:rsidRDefault="00E1631A" w:rsidP="009633F6">
      <w:pPr>
        <w:ind w:left="851" w:firstLine="0"/>
        <w:rPr>
          <w:sz w:val="26"/>
          <w:szCs w:val="26"/>
        </w:rPr>
      </w:pPr>
      <w:r>
        <w:rPr>
          <w:sz w:val="26"/>
          <w:szCs w:val="26"/>
        </w:rPr>
        <w:t>Подраздел 4.3</w:t>
      </w:r>
      <w:r w:rsidR="009633F6" w:rsidRPr="009633F6">
        <w:rPr>
          <w:sz w:val="26"/>
          <w:szCs w:val="26"/>
        </w:rPr>
        <w:t>. Требования к упаковке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5. ТРЕБОВАНИЯ ПО ПРАВИЛАМ  СДАЧИ И ПРИЕМКИ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ab/>
        <w:t xml:space="preserve">  Подраздел 5.1. Порядок сдачи и приемки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ab/>
        <w:t xml:space="preserve">  Подраздел 5.2. Требования по передаче заказчику технических и иных документов при поставке товаров 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6. ТРЕБОВАНИЯ К ТРАНСПОРТИРОВАНИЮ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7. ТРЕБОВАНИЯ К ХРАНЕНИЮ</w:t>
      </w:r>
    </w:p>
    <w:p w:rsidR="009633F6" w:rsidRPr="009633F6" w:rsidRDefault="009633F6" w:rsidP="009633F6">
      <w:pPr>
        <w:ind w:left="1276" w:hanging="1276"/>
        <w:rPr>
          <w:sz w:val="26"/>
          <w:szCs w:val="26"/>
        </w:rPr>
      </w:pPr>
      <w:r w:rsidRPr="009633F6">
        <w:rPr>
          <w:sz w:val="26"/>
          <w:szCs w:val="26"/>
        </w:rPr>
        <w:t>РАЗДЕЛ 8. ТРЕБОВАНИЯ К ОБЪЕМУ И/ИЛИ СРОКУ ПРЕДОСТАВЛЕНИЯ ГАРАНТИЙ</w:t>
      </w:r>
    </w:p>
    <w:p w:rsidR="009633F6" w:rsidRPr="009633F6" w:rsidRDefault="00A21613" w:rsidP="009633F6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="009633F6" w:rsidRPr="009633F6">
        <w:rPr>
          <w:sz w:val="26"/>
          <w:szCs w:val="26"/>
        </w:rPr>
        <w:t>. ТРЕБОВАНИЯ К ОБСЛУЖИВАНИЮ</w:t>
      </w:r>
    </w:p>
    <w:p w:rsidR="009633F6" w:rsidRPr="009633F6" w:rsidRDefault="00A21613" w:rsidP="009633F6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="009633F6" w:rsidRPr="009633F6">
        <w:rPr>
          <w:sz w:val="26"/>
          <w:szCs w:val="26"/>
        </w:rPr>
        <w:t>. ЭКОЛОГИЧЕСКИЕ ТРЕБОВАНИЯ</w:t>
      </w:r>
    </w:p>
    <w:p w:rsidR="009633F6" w:rsidRPr="009633F6" w:rsidRDefault="00A21613" w:rsidP="009633F6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="009633F6" w:rsidRPr="009633F6">
        <w:rPr>
          <w:sz w:val="26"/>
          <w:szCs w:val="26"/>
        </w:rPr>
        <w:t>. ТРЕБОВАНИЯ ПО БЕЗОПАСНОСТИ</w:t>
      </w:r>
    </w:p>
    <w:p w:rsidR="009633F6" w:rsidRPr="009633F6" w:rsidRDefault="00A21613" w:rsidP="009633F6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="009633F6" w:rsidRPr="009633F6">
        <w:rPr>
          <w:sz w:val="26"/>
          <w:szCs w:val="26"/>
        </w:rPr>
        <w:t>. ТРЕБОВАНИЯ К КАЧЕСТВУ И КЛАССИФИКАЦИЯ ОБОРУДОВАНИЯ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 w:rsidR="00A21613">
        <w:rPr>
          <w:sz w:val="26"/>
          <w:szCs w:val="26"/>
        </w:rPr>
        <w:t>3</w:t>
      </w:r>
      <w:r w:rsidRPr="009633F6">
        <w:rPr>
          <w:sz w:val="26"/>
          <w:szCs w:val="26"/>
        </w:rPr>
        <w:t>. ДОПОЛНИТЕЛЬНЫЕ (ИНЫЕ) ТРЕБОВАНИЯ</w:t>
      </w:r>
    </w:p>
    <w:p w:rsidR="009633F6" w:rsidRPr="009633F6" w:rsidRDefault="009633F6" w:rsidP="009633F6">
      <w:pPr>
        <w:ind w:left="1418" w:hanging="1418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 w:rsidR="00A21613">
        <w:rPr>
          <w:sz w:val="26"/>
          <w:szCs w:val="26"/>
        </w:rPr>
        <w:t>4</w:t>
      </w:r>
      <w:r w:rsidRPr="009633F6">
        <w:rPr>
          <w:sz w:val="26"/>
          <w:szCs w:val="26"/>
        </w:rPr>
        <w:t>. ТРЕБОВАНИЯ К КОЛИЧЕСТВУ И СРОКУ (ПЕРИОДИЧНОСТИ) ПОСТАВКИ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 w:rsidR="00A21613">
        <w:rPr>
          <w:sz w:val="26"/>
          <w:szCs w:val="26"/>
        </w:rPr>
        <w:t>5</w:t>
      </w:r>
      <w:r w:rsidRPr="009633F6">
        <w:rPr>
          <w:sz w:val="26"/>
          <w:szCs w:val="26"/>
        </w:rPr>
        <w:t>. ТРЕБОВАНИЕ К ФОРМЕ ПРЕДСТАВЛЯЕМОЙ ИНФОРМАЦИИ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 w:rsidR="00A21613">
        <w:rPr>
          <w:sz w:val="26"/>
          <w:szCs w:val="26"/>
        </w:rPr>
        <w:t>6</w:t>
      </w:r>
      <w:r w:rsidRPr="009633F6">
        <w:rPr>
          <w:sz w:val="26"/>
          <w:szCs w:val="26"/>
        </w:rPr>
        <w:t>. ПЕРЕЧЕНЬ ПРИНЯТЫХ СОКРАЩЕНИЙ</w:t>
      </w:r>
    </w:p>
    <w:p w:rsidR="009633F6" w:rsidRPr="009633F6" w:rsidRDefault="009633F6" w:rsidP="009633F6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 w:rsidR="00A21613">
        <w:rPr>
          <w:sz w:val="26"/>
          <w:szCs w:val="26"/>
        </w:rPr>
        <w:t>7</w:t>
      </w:r>
      <w:r w:rsidRPr="009633F6">
        <w:rPr>
          <w:sz w:val="26"/>
          <w:szCs w:val="26"/>
        </w:rPr>
        <w:t>. ПЕРЕЧЕНЬ ПРИЛОЖЕНИЙ</w:t>
      </w:r>
    </w:p>
    <w:p w:rsidR="009633F6" w:rsidRPr="009633F6" w:rsidRDefault="009633F6" w:rsidP="009633F6">
      <w:pPr>
        <w:ind w:firstLine="0"/>
      </w:pPr>
      <w:r w:rsidRPr="009633F6">
        <w:rPr>
          <w:sz w:val="28"/>
          <w:szCs w:val="28"/>
        </w:rPr>
        <w:br w:type="page"/>
      </w:r>
    </w:p>
    <w:p w:rsidR="00CC195C" w:rsidRPr="00CC195C" w:rsidRDefault="00CC195C" w:rsidP="000A1FA4">
      <w:pPr>
        <w:pBdr>
          <w:bottom w:val="single" w:sz="12" w:space="1" w:color="auto"/>
        </w:pBdr>
        <w:ind w:firstLine="0"/>
        <w:rPr>
          <w:bCs/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1. ОБЩИЕ СВЕДЕНИЯ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1.1 Наименование</w:t>
            </w:r>
          </w:p>
        </w:tc>
      </w:tr>
      <w:tr w:rsidR="00F16CBB" w:rsidRPr="00FC0A31" w:rsidTr="009633F6">
        <w:trPr>
          <w:trHeight w:val="36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520782" w:rsidP="009633F6">
            <w:pPr>
              <w:jc w:val="center"/>
              <w:rPr>
                <w:i/>
              </w:rPr>
            </w:pPr>
            <w:r>
              <w:rPr>
                <w:i/>
              </w:rPr>
              <w:t>К</w:t>
            </w:r>
            <w:r w:rsidR="009633F6">
              <w:rPr>
                <w:i/>
              </w:rPr>
              <w:t>оронки буровые КБЛ-160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1.2 Сведения о новизне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C63DD4" w:rsidP="003A26AA">
            <w:pPr>
              <w:rPr>
                <w:i/>
              </w:rPr>
            </w:pPr>
            <w:r>
              <w:rPr>
                <w:i/>
              </w:rPr>
              <w:t>П</w:t>
            </w:r>
            <w:r w:rsidR="00F16CBB">
              <w:rPr>
                <w:i/>
              </w:rPr>
              <w:t>оставляем</w:t>
            </w:r>
            <w:r w:rsidR="00CB2D13">
              <w:rPr>
                <w:i/>
              </w:rPr>
              <w:t>ы</w:t>
            </w:r>
            <w:r w:rsidR="007B1A3A">
              <w:rPr>
                <w:i/>
              </w:rPr>
              <w:t>е</w:t>
            </w:r>
            <w:r w:rsidR="00CB2D13">
              <w:rPr>
                <w:i/>
              </w:rPr>
              <w:t xml:space="preserve"> </w:t>
            </w:r>
            <w:r w:rsidR="003A26AA">
              <w:rPr>
                <w:i/>
              </w:rPr>
              <w:t xml:space="preserve">коронки </w:t>
            </w:r>
            <w:r w:rsidR="00097EC3">
              <w:rPr>
                <w:i/>
              </w:rPr>
              <w:t>должны быть н</w:t>
            </w:r>
            <w:r w:rsidR="009633F6">
              <w:rPr>
                <w:i/>
              </w:rPr>
              <w:t>овыми не бывшими в эксплуатации</w:t>
            </w:r>
            <w:r w:rsidR="00520782">
              <w:rPr>
                <w:i/>
              </w:rPr>
              <w:t xml:space="preserve">, </w:t>
            </w:r>
            <w:r w:rsidR="009633F6">
              <w:rPr>
                <w:i/>
              </w:rPr>
              <w:t xml:space="preserve"> </w:t>
            </w:r>
            <w:r w:rsidR="00520782" w:rsidRPr="00C84BDC">
              <w:rPr>
                <w:rStyle w:val="FontStyle184"/>
                <w:i/>
              </w:rPr>
              <w:t xml:space="preserve">режущие кромки </w:t>
            </w:r>
            <w:proofErr w:type="gramStart"/>
            <w:r w:rsidR="00520782" w:rsidRPr="00C84BDC">
              <w:rPr>
                <w:rStyle w:val="FontStyle184"/>
                <w:i/>
              </w:rPr>
              <w:t>перьев</w:t>
            </w:r>
            <w:proofErr w:type="gramEnd"/>
            <w:r w:rsidR="00520782" w:rsidRPr="00C84BDC">
              <w:rPr>
                <w:rStyle w:val="FontStyle184"/>
                <w:i/>
              </w:rPr>
              <w:t xml:space="preserve"> армированн</w:t>
            </w:r>
            <w:r w:rsidR="00520782">
              <w:rPr>
                <w:rStyle w:val="FontStyle184"/>
                <w:i/>
              </w:rPr>
              <w:t>ые</w:t>
            </w:r>
            <w:r w:rsidR="00520782" w:rsidRPr="00C84BDC">
              <w:rPr>
                <w:rStyle w:val="FontStyle184"/>
                <w:i/>
              </w:rPr>
              <w:t xml:space="preserve"> твердым сплавом</w:t>
            </w:r>
            <w:r w:rsidR="00520782">
              <w:rPr>
                <w:rStyle w:val="FontStyle184"/>
                <w:i/>
              </w:rPr>
              <w:t xml:space="preserve"> не должны иметь сколов, а так же не допускается изменение номинального диаметра буровых коронок.</w:t>
            </w:r>
          </w:p>
        </w:tc>
      </w:tr>
    </w:tbl>
    <w:p w:rsidR="00F16CBB" w:rsidRPr="00FC0A31" w:rsidRDefault="00F16CBB" w:rsidP="00F16CBB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2. ОБЛАСТЬ ПРИМЕНЕНИЯ</w:t>
            </w:r>
          </w:p>
        </w:tc>
      </w:tr>
      <w:tr w:rsidR="00F16CBB" w:rsidRPr="00FC0A31" w:rsidTr="00097EC3">
        <w:trPr>
          <w:trHeight w:val="75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D6AC9" w:rsidRDefault="003A26AA" w:rsidP="007B1A3A">
            <w:pPr>
              <w:rPr>
                <w:i/>
              </w:rPr>
            </w:pPr>
            <w:r>
              <w:rPr>
                <w:rStyle w:val="FontStyle184"/>
                <w:i/>
              </w:rPr>
              <w:t>Коронка буровая КБЛ</w:t>
            </w:r>
            <w:r w:rsidRPr="00C84BDC">
              <w:rPr>
                <w:rStyle w:val="FontStyle184"/>
                <w:i/>
              </w:rPr>
              <w:t>-160 предназначена для бурения взрывных скважин вращательным способом на открытых горных работах по углю и слабым породам</w:t>
            </w:r>
            <w:r>
              <w:rPr>
                <w:rStyle w:val="FontStyle184"/>
                <w:i/>
              </w:rPr>
              <w:t xml:space="preserve"> с коэффициентом крепости до f=5</w:t>
            </w:r>
            <w:r w:rsidRPr="00C84BDC">
              <w:rPr>
                <w:rStyle w:val="FontStyle184"/>
                <w:i/>
              </w:rPr>
              <w:t xml:space="preserve"> по шкале </w:t>
            </w:r>
            <w:proofErr w:type="spellStart"/>
            <w:r w:rsidRPr="00C84BDC">
              <w:rPr>
                <w:rStyle w:val="FontStyle184"/>
                <w:i/>
              </w:rPr>
              <w:t>Протодьяконова</w:t>
            </w:r>
            <w:proofErr w:type="spellEnd"/>
            <w:r w:rsidRPr="00C84BDC">
              <w:rPr>
                <w:rStyle w:val="FontStyle184"/>
                <w:i/>
              </w:rPr>
              <w:t xml:space="preserve">. Коронка </w:t>
            </w:r>
            <w:proofErr w:type="spellStart"/>
            <w:r w:rsidRPr="00C84BDC">
              <w:rPr>
                <w:rStyle w:val="FontStyle184"/>
                <w:i/>
              </w:rPr>
              <w:t>двухперая</w:t>
            </w:r>
            <w:proofErr w:type="spellEnd"/>
            <w:r w:rsidRPr="00C84BDC">
              <w:rPr>
                <w:rStyle w:val="FontStyle184"/>
                <w:i/>
              </w:rPr>
              <w:t>, режущие кромки перьев армированы твердым сплавом. Коронка работает в комплекте с</w:t>
            </w:r>
            <w:r>
              <w:rPr>
                <w:rStyle w:val="FontStyle184"/>
                <w:i/>
              </w:rPr>
              <w:t xml:space="preserve"> буровой штангой шнекового типа станком СБР-</w:t>
            </w:r>
            <w:r w:rsidRPr="00341AEC">
              <w:rPr>
                <w:rStyle w:val="FontStyle184"/>
                <w:i/>
              </w:rPr>
              <w:t>160А-24</w:t>
            </w:r>
            <w:r>
              <w:rPr>
                <w:rStyle w:val="FontStyle184"/>
                <w:i/>
              </w:rPr>
              <w:t>.</w:t>
            </w:r>
          </w:p>
        </w:tc>
      </w:tr>
    </w:tbl>
    <w:p w:rsidR="00F16CBB" w:rsidRPr="00FC0A31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3. УСЛОВИЯ ЭКСПЛУАТАЦИИ</w:t>
            </w:r>
          </w:p>
        </w:tc>
      </w:tr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EAB" w:rsidRPr="00B07754" w:rsidRDefault="00E7780D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 xml:space="preserve">Предназначен для </w:t>
            </w:r>
            <w:r w:rsidR="003A26AA" w:rsidRPr="00B07754">
              <w:rPr>
                <w:i/>
                <w:sz w:val="24"/>
                <w:szCs w:val="24"/>
                <w:lang w:val="ru-RU"/>
              </w:rPr>
              <w:t xml:space="preserve">бурения </w:t>
            </w:r>
            <w:r w:rsidR="00097EC3" w:rsidRPr="00B07754">
              <w:rPr>
                <w:i/>
                <w:sz w:val="24"/>
                <w:szCs w:val="24"/>
                <w:lang w:val="ru-RU"/>
              </w:rPr>
              <w:t>в условиях</w:t>
            </w:r>
            <w:r w:rsidR="007A542E" w:rsidRPr="00B07754">
              <w:rPr>
                <w:i/>
                <w:sz w:val="24"/>
                <w:szCs w:val="24"/>
                <w:lang w:val="ru-RU"/>
              </w:rPr>
              <w:t xml:space="preserve"> –55</w:t>
            </w:r>
            <w:proofErr w:type="gramStart"/>
            <w:r w:rsidR="007A542E" w:rsidRPr="00B07754">
              <w:rPr>
                <w:i/>
                <w:sz w:val="24"/>
                <w:szCs w:val="24"/>
                <w:lang w:val="ru-RU"/>
              </w:rPr>
              <w:t>ºС</w:t>
            </w:r>
            <w:proofErr w:type="gramEnd"/>
            <w:r w:rsidR="007A542E" w:rsidRPr="00B07754">
              <w:rPr>
                <w:i/>
                <w:sz w:val="24"/>
                <w:szCs w:val="24"/>
                <w:lang w:val="ru-RU"/>
              </w:rPr>
              <w:t xml:space="preserve"> до + 50ºС;</w:t>
            </w:r>
          </w:p>
          <w:p w:rsidR="00520782" w:rsidRPr="00B07754" w:rsidRDefault="007A542E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rStyle w:val="FontStyle184"/>
                <w:i/>
                <w:lang w:val="ru-RU"/>
              </w:rPr>
            </w:pPr>
            <w:r w:rsidRPr="00B07754">
              <w:rPr>
                <w:rStyle w:val="FontStyle184"/>
                <w:i/>
                <w:lang w:val="ru-RU"/>
              </w:rPr>
              <w:t>К</w:t>
            </w:r>
            <w:proofErr w:type="spellStart"/>
            <w:r w:rsidRPr="00B07754">
              <w:rPr>
                <w:rStyle w:val="FontStyle184"/>
                <w:i/>
              </w:rPr>
              <w:t>оэффициент</w:t>
            </w:r>
            <w:proofErr w:type="spellEnd"/>
            <w:r w:rsidR="00520782" w:rsidRPr="00B07754">
              <w:rPr>
                <w:rStyle w:val="FontStyle184"/>
                <w:i/>
              </w:rPr>
              <w:t xml:space="preserve"> крепости по углю и слабым породам</w:t>
            </w:r>
            <w:r w:rsidRPr="00B07754">
              <w:rPr>
                <w:rStyle w:val="FontStyle184"/>
                <w:i/>
              </w:rPr>
              <w:t xml:space="preserve"> до f=5 по шкале </w:t>
            </w:r>
            <w:proofErr w:type="spellStart"/>
            <w:r w:rsidRPr="00B07754">
              <w:rPr>
                <w:rStyle w:val="FontStyle184"/>
                <w:i/>
              </w:rPr>
              <w:t>Протодьяконова</w:t>
            </w:r>
            <w:proofErr w:type="spellEnd"/>
            <w:r w:rsidRPr="00B07754">
              <w:rPr>
                <w:rStyle w:val="FontStyle184"/>
                <w:i/>
                <w:lang w:val="ru-RU"/>
              </w:rPr>
              <w:t>;</w:t>
            </w:r>
          </w:p>
          <w:p w:rsidR="007A542E" w:rsidRDefault="007A542E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Угол наклона скважины к вертикали, град.</w:t>
            </w:r>
            <w:r w:rsidR="00B07754" w:rsidRPr="00B07754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 w:rsidR="00B07754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- </w:t>
            </w:r>
            <w:r w:rsidR="00B07754" w:rsidRPr="00B07754">
              <w:rPr>
                <w:i/>
                <w:sz w:val="24"/>
                <w:szCs w:val="24"/>
                <w:lang w:val="ru-RU"/>
              </w:rPr>
              <w:t>0, 15, 30</w:t>
            </w:r>
            <w:r w:rsidR="00B07754">
              <w:rPr>
                <w:i/>
                <w:sz w:val="24"/>
                <w:szCs w:val="24"/>
                <w:lang w:val="ru-RU"/>
              </w:rPr>
              <w:t>;</w:t>
            </w:r>
          </w:p>
          <w:p w:rsidR="00B07754" w:rsidRDefault="00B07754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Усилие подачи, кН</w:t>
            </w:r>
            <w:r>
              <w:rPr>
                <w:i/>
                <w:sz w:val="24"/>
                <w:szCs w:val="24"/>
                <w:lang w:val="ru-RU"/>
              </w:rPr>
              <w:t xml:space="preserve"> – 0-60;</w:t>
            </w:r>
          </w:p>
          <w:p w:rsidR="00B07754" w:rsidRDefault="00B07754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Частота вращения  бурового става, мин</w:t>
            </w:r>
            <w:r w:rsidRPr="00B07754">
              <w:rPr>
                <w:i/>
                <w:sz w:val="24"/>
                <w:szCs w:val="24"/>
                <w:vertAlign w:val="superscript"/>
                <w:lang w:val="ru-RU"/>
              </w:rPr>
              <w:t>-1</w:t>
            </w:r>
            <w:r>
              <w:rPr>
                <w:i/>
                <w:sz w:val="24"/>
                <w:szCs w:val="24"/>
                <w:vertAlign w:val="superscript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- 103/137/205;</w:t>
            </w:r>
          </w:p>
          <w:p w:rsidR="00B07754" w:rsidRPr="00B07754" w:rsidRDefault="00B07754" w:rsidP="003A26A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 xml:space="preserve">Глубина бурения вертикальных скважин, </w:t>
            </w:r>
            <w:proofErr w:type="gramStart"/>
            <w:r w:rsidRPr="00B07754">
              <w:rPr>
                <w:i/>
                <w:sz w:val="24"/>
                <w:szCs w:val="24"/>
                <w:lang w:val="ru-RU"/>
              </w:rPr>
              <w:t>м</w:t>
            </w:r>
            <w:proofErr w:type="gramEnd"/>
            <w:r w:rsidRPr="00B07754">
              <w:rPr>
                <w:i/>
                <w:sz w:val="24"/>
                <w:szCs w:val="24"/>
                <w:lang w:val="ru-RU"/>
              </w:rPr>
              <w:t>,</w:t>
            </w:r>
            <w:r>
              <w:rPr>
                <w:i/>
                <w:sz w:val="24"/>
                <w:szCs w:val="24"/>
                <w:lang w:val="ru-RU"/>
              </w:rPr>
              <w:t xml:space="preserve"> - </w:t>
            </w:r>
            <w:r w:rsidRPr="00B07754">
              <w:rPr>
                <w:i/>
                <w:sz w:val="24"/>
                <w:szCs w:val="24"/>
                <w:lang w:val="ru-RU"/>
              </w:rPr>
              <w:t>не менее</w:t>
            </w:r>
            <w:r>
              <w:rPr>
                <w:i/>
                <w:sz w:val="24"/>
                <w:szCs w:val="24"/>
                <w:lang w:val="ru-RU"/>
              </w:rPr>
              <w:t xml:space="preserve"> 32.</w:t>
            </w:r>
          </w:p>
        </w:tc>
      </w:tr>
    </w:tbl>
    <w:p w:rsidR="00F16CBB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4. ТЕХНИЧЕСКИЕ ТРЕБОВАНИЯ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66" w:rsidRDefault="00FB6566" w:rsidP="003A26AA">
            <w:pPr>
              <w:pStyle w:val="ae"/>
              <w:tabs>
                <w:tab w:val="left" w:pos="0"/>
              </w:tabs>
              <w:ind w:right="34"/>
              <w:rPr>
                <w:i/>
                <w:sz w:val="24"/>
                <w:szCs w:val="24"/>
                <w:lang w:val="ru-RU"/>
              </w:rPr>
            </w:pPr>
          </w:p>
          <w:p w:rsidR="00FB6566" w:rsidRPr="00E1631A" w:rsidRDefault="00E1631A" w:rsidP="00E1631A">
            <w:pPr>
              <w:ind w:firstLine="0"/>
              <w:jc w:val="center"/>
              <w:rPr>
                <w:b/>
              </w:rPr>
            </w:pPr>
            <w:r w:rsidRPr="00E1631A">
              <w:rPr>
                <w:b/>
              </w:rPr>
              <w:t>Подраздел 4.</w:t>
            </w:r>
            <w:r>
              <w:rPr>
                <w:b/>
              </w:rPr>
              <w:t>1. Основные параметры и размеры</w:t>
            </w:r>
            <w:r w:rsidR="00FB6566" w:rsidRPr="00E1631A">
              <w:rPr>
                <w:b/>
                <w:bCs/>
                <w:szCs w:val="28"/>
                <w:lang w:eastAsia="en-US" w:bidi="he-IL"/>
              </w:rPr>
              <w:t>:</w:t>
            </w:r>
          </w:p>
          <w:p w:rsidR="003A26AA" w:rsidRDefault="003A26AA" w:rsidP="00FB6566">
            <w:pPr>
              <w:ind w:firstLine="0"/>
              <w:rPr>
                <w:bCs/>
                <w:szCs w:val="28"/>
                <w:lang w:eastAsia="en-US" w:bidi="he-IL"/>
              </w:rPr>
            </w:pPr>
          </w:p>
          <w:tbl>
            <w:tblPr>
              <w:tblW w:w="10079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99"/>
              <w:gridCol w:w="2480"/>
            </w:tblGrid>
            <w:tr w:rsidR="000B672C" w:rsidRPr="00C84BDC" w:rsidTr="009A6658">
              <w:trPr>
                <w:trHeight w:val="230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B672C" w:rsidRPr="000B672C" w:rsidRDefault="000B672C" w:rsidP="00662097">
                  <w:pPr>
                    <w:ind w:firstLine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0B672C">
                    <w:rPr>
                      <w:rFonts w:ascii="Arial" w:hAnsi="Arial" w:cs="Arial"/>
                      <w:b/>
                      <w:color w:val="000000"/>
                    </w:rPr>
                    <w:t>Наименование показателей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0B672C" w:rsidRPr="000B672C" w:rsidRDefault="000B672C" w:rsidP="000B672C">
                  <w:pPr>
                    <w:ind w:firstLine="0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0B672C">
                    <w:rPr>
                      <w:rFonts w:ascii="Arial" w:hAnsi="Arial" w:cs="Arial"/>
                      <w:b/>
                      <w:color w:val="000000"/>
                    </w:rPr>
                    <w:t>параметры</w:t>
                  </w:r>
                </w:p>
              </w:tc>
            </w:tr>
            <w:tr w:rsidR="003A26AA" w:rsidRPr="00C84BDC" w:rsidTr="009A6658">
              <w:trPr>
                <w:trHeight w:val="249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662097">
                  <w:pPr>
                    <w:ind w:firstLine="0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Диаметр коронки, номинальный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0B672C">
                  <w:pPr>
                    <w:ind w:firstLine="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160 мм</w:t>
                  </w:r>
                </w:p>
              </w:tc>
            </w:tr>
            <w:tr w:rsidR="003A26AA" w:rsidRPr="00C84BDC" w:rsidTr="009A6658">
              <w:trPr>
                <w:trHeight w:val="230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662097">
                  <w:pPr>
                    <w:ind w:firstLine="0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Наибольший диаметр посадочного конуса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0B672C">
                  <w:pPr>
                    <w:ind w:firstLine="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56 мм</w:t>
                  </w:r>
                </w:p>
              </w:tc>
            </w:tr>
            <w:tr w:rsidR="003A26AA" w:rsidRPr="00C84BDC" w:rsidTr="009A6658">
              <w:trPr>
                <w:trHeight w:val="230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662097">
                  <w:pPr>
                    <w:ind w:firstLine="0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Уклон посадочного конуса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0B672C">
                  <w:pPr>
                    <w:ind w:firstLine="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1° 10 мин</w:t>
                  </w:r>
                </w:p>
              </w:tc>
            </w:tr>
            <w:tr w:rsidR="003A26AA" w:rsidRPr="00C84BDC" w:rsidTr="009A6658">
              <w:trPr>
                <w:trHeight w:val="230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662097">
                  <w:pPr>
                    <w:ind w:firstLine="0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Марка твердого сплава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0B672C">
                  <w:pPr>
                    <w:ind w:firstLine="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ВК10КС</w:t>
                  </w:r>
                </w:p>
              </w:tc>
            </w:tr>
            <w:tr w:rsidR="003A26AA" w:rsidRPr="00C84BDC" w:rsidTr="009A6658">
              <w:trPr>
                <w:trHeight w:val="249"/>
              </w:trPr>
              <w:tc>
                <w:tcPr>
                  <w:tcW w:w="7599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662097">
                  <w:pPr>
                    <w:ind w:firstLine="0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Масса</w:t>
                  </w:r>
                </w:p>
              </w:tc>
              <w:tc>
                <w:tcPr>
                  <w:tcW w:w="2480" w:type="dx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A26AA" w:rsidRPr="00C84BDC" w:rsidRDefault="003A26AA" w:rsidP="000B672C">
                  <w:pPr>
                    <w:ind w:firstLine="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84BDC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3,0 кг</w:t>
                  </w:r>
                </w:p>
              </w:tc>
            </w:tr>
          </w:tbl>
          <w:p w:rsidR="003A26AA" w:rsidRPr="00FB6566" w:rsidRDefault="003A26AA" w:rsidP="003A26AA">
            <w:pPr>
              <w:ind w:firstLine="0"/>
              <w:jc w:val="center"/>
              <w:rPr>
                <w:bCs/>
                <w:szCs w:val="28"/>
                <w:lang w:eastAsia="en-US" w:bidi="he-IL"/>
              </w:rPr>
            </w:pPr>
          </w:p>
          <w:p w:rsidR="00A72368" w:rsidRPr="004A045D" w:rsidRDefault="00A72368" w:rsidP="00A72368">
            <w:pPr>
              <w:pStyle w:val="ae"/>
              <w:tabs>
                <w:tab w:val="left" w:pos="0"/>
              </w:tabs>
              <w:ind w:right="34"/>
              <w:rPr>
                <w:i/>
                <w:sz w:val="24"/>
                <w:szCs w:val="24"/>
                <w:lang w:val="ru-RU"/>
              </w:rPr>
            </w:pP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2</w:t>
            </w:r>
            <w:r w:rsidRPr="004E3260">
              <w:rPr>
                <w:b/>
              </w:rPr>
              <w:t xml:space="preserve"> Требования к маркировке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AC6024" w:rsidRDefault="000B672C" w:rsidP="00B616B3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736495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3</w:t>
            </w:r>
            <w:r w:rsidRPr="004E3260">
              <w:rPr>
                <w:b/>
              </w:rPr>
              <w:t xml:space="preserve"> Требования к упаковке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FB8" w:rsidRPr="00C1072D" w:rsidRDefault="000B672C" w:rsidP="00792FB8">
            <w:pPr>
              <w:ind w:firstLine="601"/>
              <w:jc w:val="both"/>
            </w:pPr>
            <w:r>
              <w:rPr>
                <w:i/>
              </w:rPr>
              <w:t>нет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5. ТРЕБОВАНИЯ ПО ПРАВИЛАМ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5.1 Порядок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7C" w:rsidRPr="009F7B44" w:rsidRDefault="008816B9" w:rsidP="00D428AE">
            <w:pPr>
              <w:jc w:val="both"/>
              <w:rPr>
                <w:i/>
              </w:rPr>
            </w:pPr>
            <w:r>
              <w:rPr>
                <w:i/>
              </w:rPr>
              <w:t>В соответствии с условиями договора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0B672C" w:rsidP="000B672C">
            <w:pPr>
              <w:pStyle w:val="ae"/>
              <w:tabs>
                <w:tab w:val="left" w:pos="284"/>
              </w:tabs>
              <w:ind w:right="33" w:firstLine="743"/>
              <w:jc w:val="both"/>
              <w:rPr>
                <w:i/>
                <w:sz w:val="24"/>
                <w:szCs w:val="24"/>
                <w:lang w:val="ru-RU"/>
              </w:rPr>
            </w:pPr>
            <w:r w:rsidRPr="000B672C">
              <w:rPr>
                <w:i/>
                <w:sz w:val="24"/>
                <w:szCs w:val="24"/>
                <w:lang w:val="ru-RU"/>
              </w:rPr>
              <w:t xml:space="preserve">Поставщик предоставляет заверенные копии сертификационной документации, </w:t>
            </w:r>
            <w:proofErr w:type="gramStart"/>
            <w:r w:rsidRPr="000B672C">
              <w:rPr>
                <w:i/>
                <w:sz w:val="24"/>
                <w:szCs w:val="24"/>
                <w:lang w:val="ru-RU"/>
              </w:rPr>
              <w:t>действительных</w:t>
            </w:r>
            <w:proofErr w:type="gramEnd"/>
            <w:r w:rsidRPr="000B672C">
              <w:rPr>
                <w:i/>
                <w:sz w:val="24"/>
                <w:szCs w:val="24"/>
                <w:lang w:val="ru-RU"/>
              </w:rPr>
              <w:t xml:space="preserve"> на момент поставки одновременно с поста</w:t>
            </w:r>
            <w:r>
              <w:rPr>
                <w:i/>
                <w:sz w:val="24"/>
                <w:szCs w:val="24"/>
                <w:lang w:val="ru-RU"/>
              </w:rPr>
              <w:t>вкой бурового инструмента</w:t>
            </w:r>
            <w:r w:rsidRPr="000B672C">
              <w:rPr>
                <w:i/>
                <w:sz w:val="24"/>
                <w:szCs w:val="24"/>
                <w:lang w:val="ru-RU"/>
              </w:rPr>
              <w:t xml:space="preserve">, на русском языке. Непосредственно после прибытия к месту назначения перед выгрузкой </w:t>
            </w:r>
            <w:r>
              <w:rPr>
                <w:i/>
                <w:sz w:val="24"/>
                <w:szCs w:val="24"/>
                <w:lang w:val="ru-RU"/>
              </w:rPr>
              <w:t xml:space="preserve">буровых </w:t>
            </w:r>
            <w:r>
              <w:rPr>
                <w:i/>
                <w:sz w:val="24"/>
                <w:szCs w:val="24"/>
                <w:lang w:val="ru-RU"/>
              </w:rPr>
              <w:lastRenderedPageBreak/>
              <w:t xml:space="preserve">корок КБЛ-160 </w:t>
            </w:r>
            <w:r w:rsidRPr="000B672C">
              <w:rPr>
                <w:i/>
                <w:sz w:val="24"/>
                <w:szCs w:val="24"/>
                <w:lang w:val="ru-RU"/>
              </w:rPr>
              <w:t xml:space="preserve">совместно с представителем транспортирующей организации необходимо произвести осмотр, убедиться в отсутствии механических повреждений, при наличии механических повреждений составить акт о результатах осмотра. Исполнитель обязан поставить оборудование по следующему адресу: Забайкальский край, г. </w:t>
            </w:r>
            <w:proofErr w:type="spellStart"/>
            <w:r w:rsidRPr="000B672C">
              <w:rPr>
                <w:i/>
                <w:sz w:val="24"/>
                <w:szCs w:val="24"/>
                <w:lang w:val="ru-RU"/>
              </w:rPr>
              <w:t>Краснокаменск</w:t>
            </w:r>
            <w:proofErr w:type="spellEnd"/>
            <w:r w:rsidRPr="000B672C">
              <w:rPr>
                <w:i/>
                <w:sz w:val="24"/>
                <w:szCs w:val="24"/>
                <w:lang w:val="ru-RU"/>
              </w:rPr>
              <w:t xml:space="preserve">, </w:t>
            </w:r>
            <w:r>
              <w:rPr>
                <w:i/>
                <w:sz w:val="24"/>
                <w:szCs w:val="24"/>
                <w:lang w:val="ru-RU"/>
              </w:rPr>
              <w:t xml:space="preserve">ЗАО </w:t>
            </w:r>
            <w:r w:rsidRPr="000B672C">
              <w:rPr>
                <w:i/>
                <w:sz w:val="24"/>
                <w:szCs w:val="24"/>
                <w:lang w:val="ru-RU"/>
              </w:rPr>
              <w:t>«</w:t>
            </w:r>
            <w:r>
              <w:rPr>
                <w:i/>
                <w:sz w:val="24"/>
                <w:szCs w:val="24"/>
                <w:lang w:val="ru-RU"/>
              </w:rPr>
              <w:t>РУСБУРМАШ</w:t>
            </w:r>
            <w:r w:rsidRPr="000B672C">
              <w:rPr>
                <w:i/>
                <w:sz w:val="24"/>
                <w:szCs w:val="24"/>
                <w:lang w:val="ru-RU"/>
              </w:rPr>
              <w:t>»</w:t>
            </w:r>
            <w:r>
              <w:rPr>
                <w:i/>
                <w:sz w:val="24"/>
                <w:szCs w:val="24"/>
                <w:lang w:val="ru-RU"/>
              </w:rPr>
              <w:t xml:space="preserve"> ОСП «Буровой участок№2»</w:t>
            </w:r>
            <w:r w:rsidRPr="000B672C">
              <w:rPr>
                <w:i/>
                <w:sz w:val="24"/>
                <w:szCs w:val="24"/>
                <w:lang w:val="ru-RU"/>
              </w:rPr>
              <w:t>.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lastRenderedPageBreak/>
              <w:t>РАЗДЕЛ 6. ТРЕБОВАНИЯ К ТРАНСПОРТИРОВАНИЮ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9C6CFC" w:rsidP="00AF5C9A">
            <w:pPr>
              <w:ind w:firstLine="601"/>
              <w:jc w:val="both"/>
              <w:rPr>
                <w:i/>
              </w:rPr>
            </w:pPr>
            <w:r w:rsidRPr="009C6CFC">
              <w:rPr>
                <w:i/>
              </w:rPr>
              <w:t>- условия транспортировки в части воздействия климатических факторов при железнодорожных и автоперевозках – такие же как условия хранения 7 (Ж</w:t>
            </w:r>
            <w:proofErr w:type="gramStart"/>
            <w:r w:rsidRPr="009C6CFC">
              <w:rPr>
                <w:i/>
              </w:rPr>
              <w:t>1</w:t>
            </w:r>
            <w:proofErr w:type="gramEnd"/>
            <w:r w:rsidRPr="009C6CFC">
              <w:rPr>
                <w:i/>
              </w:rPr>
              <w:t>) по ГОСТ 15150-69;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54B20" w:rsidRDefault="00F16CBB" w:rsidP="00F16CBB">
            <w:pPr>
              <w:jc w:val="center"/>
              <w:rPr>
                <w:b/>
              </w:rPr>
            </w:pPr>
            <w:r w:rsidRPr="00F54B20">
              <w:rPr>
                <w:b/>
              </w:rPr>
              <w:t>РАЗДЕЛ 7. ТРЕБОВАНИЯ К ХРАНЕНИЮ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40C1" w:rsidRPr="009F7B44" w:rsidRDefault="009A6658" w:rsidP="002840C1">
            <w:pPr>
              <w:ind w:firstLine="601"/>
              <w:jc w:val="both"/>
              <w:rPr>
                <w:i/>
              </w:rPr>
            </w:pPr>
            <w:r w:rsidRPr="009A6658">
              <w:rPr>
                <w:i/>
              </w:rPr>
              <w:t>- условия хранения 7 (Ж</w:t>
            </w:r>
            <w:proofErr w:type="gramStart"/>
            <w:r w:rsidRPr="009A6658">
              <w:rPr>
                <w:i/>
              </w:rPr>
              <w:t>1</w:t>
            </w:r>
            <w:proofErr w:type="gramEnd"/>
            <w:r w:rsidRPr="009A6658">
              <w:rPr>
                <w:i/>
              </w:rPr>
              <w:t>) по ГОСТ 15150-69.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332A0B" w:rsidRDefault="00F16CBB" w:rsidP="00F16CBB">
            <w:pPr>
              <w:jc w:val="center"/>
              <w:rPr>
                <w:b/>
              </w:rPr>
            </w:pPr>
            <w:r w:rsidRPr="00332A0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C712C0" w:rsidP="009C6CFC">
            <w:pPr>
              <w:pStyle w:val="ae"/>
              <w:tabs>
                <w:tab w:val="left" w:pos="284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 </w:t>
            </w:r>
            <w:r w:rsidR="009C6CFC">
              <w:rPr>
                <w:i/>
                <w:sz w:val="24"/>
                <w:szCs w:val="24"/>
                <w:lang w:val="ru-RU"/>
              </w:rPr>
              <w:t xml:space="preserve">Гарантийная наработка на буровую коронку не менее 184 </w:t>
            </w:r>
            <w:proofErr w:type="spellStart"/>
            <w:r w:rsidR="009C6CFC">
              <w:rPr>
                <w:i/>
                <w:sz w:val="24"/>
                <w:szCs w:val="24"/>
                <w:lang w:val="ru-RU"/>
              </w:rPr>
              <w:t>п.</w:t>
            </w:r>
            <w:proofErr w:type="gramStart"/>
            <w:r w:rsidR="009C6CFC">
              <w:rPr>
                <w:i/>
                <w:sz w:val="24"/>
                <w:szCs w:val="24"/>
                <w:lang w:val="ru-RU"/>
              </w:rPr>
              <w:t>м</w:t>
            </w:r>
            <w:proofErr w:type="spellEnd"/>
            <w:proofErr w:type="gramEnd"/>
            <w:r w:rsidR="009C6CFC">
              <w:rPr>
                <w:i/>
                <w:sz w:val="24"/>
                <w:szCs w:val="24"/>
                <w:lang w:val="ru-RU"/>
              </w:rPr>
              <w:t>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9. ТРЕБОВАНИЯ К ОБСЛУЖИВАНИЮ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9C6CFC" w:rsidP="00F16CBB">
            <w:pPr>
              <w:ind w:firstLine="601"/>
              <w:rPr>
                <w:i/>
              </w:rPr>
            </w:pPr>
            <w:r>
              <w:rPr>
                <w:i/>
              </w:rPr>
              <w:t>нет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10. ЭКОЛОГИЧЕСКИЕ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2C0" w:rsidRPr="006554AC" w:rsidRDefault="006554AC" w:rsidP="002F2F22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6554AC">
              <w:rPr>
                <w:i/>
                <w:sz w:val="24"/>
                <w:szCs w:val="24"/>
                <w:lang w:val="ru-RU"/>
              </w:rPr>
              <w:t>Буровой инструмент  должен иметь сертификат соответствия или разрешение на применение на территории РФ, действующие на момент поставки.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11. ТРЕБОВАНИЯ ПО БЕЗОПАСНОСТИ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6554AC" w:rsidP="00AF5C9A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6554AC">
              <w:rPr>
                <w:i/>
                <w:sz w:val="24"/>
                <w:szCs w:val="24"/>
                <w:lang w:val="ru-RU"/>
              </w:rPr>
              <w:t>Буровой инструмент  должен иметь сертификат соответствия или разрешение на применение на территории РФ, действующие на момент поставки.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12. ТРЕБОВАНИЯ К КАЧЕСТВУ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0C2" w:rsidRPr="00F92AF3" w:rsidRDefault="006554AC" w:rsidP="006554AC">
            <w:pPr>
              <w:ind w:firstLine="0"/>
              <w:rPr>
                <w:i/>
              </w:rPr>
            </w:pPr>
            <w:r w:rsidRPr="006554AC">
              <w:rPr>
                <w:i/>
              </w:rPr>
              <w:t>Качество должно соответ</w:t>
            </w:r>
            <w:r>
              <w:rPr>
                <w:i/>
              </w:rPr>
              <w:t>ствовать назначению, требованиям, предъявляемым</w:t>
            </w:r>
            <w:r w:rsidRPr="006554AC">
              <w:rPr>
                <w:i/>
              </w:rPr>
              <w:t xml:space="preserve"> к техническим </w:t>
            </w:r>
            <w:r>
              <w:rPr>
                <w:i/>
              </w:rPr>
              <w:t xml:space="preserve"> </w:t>
            </w:r>
            <w:r w:rsidRPr="006554AC">
              <w:rPr>
                <w:i/>
              </w:rPr>
              <w:t>характеристикам бурового инструмента, заявленным в настоящем техническом задании, а также действующим в РФ стандартам и техническим условиям.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13. ДОПОЛНИТЕЛЬНЫЕ (ИНЫЕ)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3874D2" w:rsidP="00F16CBB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</w:t>
            </w:r>
            <w:r w:rsidR="00E1631A">
              <w:rPr>
                <w:i/>
                <w:sz w:val="24"/>
                <w:szCs w:val="24"/>
                <w:lang w:val="ru-RU"/>
              </w:rPr>
              <w:t>нет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14. ТРЕБОВАНИЯ К КОЛИЧЕСТВУ И СРОКУ (ПЕРИОДИЧНОСТИ) ПОСТАВКИ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92AF3" w:rsidRDefault="003874D2" w:rsidP="00F16CB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поставка в соответствии со спецификацией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15.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C0A31" w:rsidRDefault="003874D2" w:rsidP="00F16CBB">
            <w:pPr>
              <w:jc w:val="both"/>
            </w:pPr>
            <w:r>
              <w:rPr>
                <w:i/>
              </w:rPr>
              <w:t>Вся предоставляемая информация должна быть на русском языке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16.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F16CBB" w:rsidRPr="00337C00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0A61E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autoSpaceDE w:val="0"/>
              <w:autoSpaceDN w:val="0"/>
              <w:adjustRightInd w:val="0"/>
              <w:jc w:val="center"/>
            </w:pPr>
            <w:r w:rsidRPr="00337C00"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337C00">
              <w:t>Расшифровка сокращения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E1631A" w:rsidP="00F16CBB">
            <w:pPr>
              <w:autoSpaceDE w:val="0"/>
              <w:autoSpaceDN w:val="0"/>
              <w:adjustRightInd w:val="0"/>
            </w:pPr>
            <w:r>
              <w:t>ОСП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E1631A" w:rsidP="00F16CBB">
            <w:pPr>
              <w:jc w:val="both"/>
              <w:rPr>
                <w:i/>
              </w:rPr>
            </w:pPr>
            <w:r>
              <w:rPr>
                <w:i/>
              </w:rPr>
              <w:t>Обособленное структурное подразделение</w:t>
            </w:r>
          </w:p>
        </w:tc>
      </w:tr>
    </w:tbl>
    <w:p w:rsidR="00F16CBB" w:rsidRDefault="00F16CBB" w:rsidP="00F16CBB">
      <w:pPr>
        <w:ind w:firstLine="567"/>
        <w:jc w:val="both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17.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410"/>
      </w:tblGrid>
      <w:tr w:rsidR="00F16CBB" w:rsidRPr="00337C00" w:rsidTr="003874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left="-1036" w:right="-250"/>
              <w:jc w:val="center"/>
            </w:pPr>
            <w:r w:rsidRPr="000A61E4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autoSpaceDE w:val="0"/>
              <w:autoSpaceDN w:val="0"/>
              <w:adjustRightInd w:val="0"/>
              <w:jc w:val="center"/>
            </w:pPr>
            <w: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firstLine="0"/>
              <w:jc w:val="center"/>
            </w:pPr>
            <w:r>
              <w:t>Номер страницы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E1631A" w:rsidP="00E1631A">
            <w:pPr>
              <w:ind w:left="-727"/>
              <w:jc w:val="center"/>
            </w:pPr>
            <w: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6554AC" w:rsidRDefault="006554AC" w:rsidP="006554AC">
            <w:pPr>
              <w:autoSpaceDE w:val="0"/>
              <w:autoSpaceDN w:val="0"/>
              <w:adjustRightInd w:val="0"/>
              <w:ind w:firstLine="317"/>
              <w:rPr>
                <w:i/>
              </w:rPr>
            </w:pPr>
            <w:r w:rsidRPr="006554AC">
              <w:rPr>
                <w:i/>
              </w:rPr>
              <w:t>Вид соединения со шнековой колонной в приложении  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E1631A" w:rsidP="00E1631A">
            <w:pPr>
              <w:ind w:left="-727"/>
              <w:jc w:val="center"/>
            </w:pPr>
            <w:r>
              <w:lastRenderedPageBreak/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Pr="006554AC" w:rsidRDefault="006554AC" w:rsidP="006554AC">
            <w:pPr>
              <w:autoSpaceDE w:val="0"/>
              <w:autoSpaceDN w:val="0"/>
              <w:adjustRightInd w:val="0"/>
              <w:ind w:firstLine="317"/>
              <w:rPr>
                <w:i/>
              </w:rPr>
            </w:pPr>
            <w:r w:rsidRPr="006554AC">
              <w:rPr>
                <w:i/>
              </w:rPr>
              <w:t>Внешний вид коронки в приложении  №2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</w:tbl>
    <w:p w:rsidR="00173B06" w:rsidRDefault="00173B06" w:rsidP="00F16CBB">
      <w:pPr>
        <w:jc w:val="center"/>
      </w:pPr>
    </w:p>
    <w:p w:rsidR="00173B06" w:rsidRDefault="00173B06" w:rsidP="00F16CBB">
      <w:pPr>
        <w:jc w:val="center"/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127A38">
      <w:pPr>
        <w:ind w:firstLine="0"/>
        <w:rPr>
          <w:b/>
        </w:rPr>
      </w:pPr>
    </w:p>
    <w:p w:rsidR="00C450C2" w:rsidRDefault="00C450C2" w:rsidP="00F16CBB">
      <w:pPr>
        <w:tabs>
          <w:tab w:val="left" w:pos="2861"/>
        </w:tabs>
        <w:ind w:firstLine="0"/>
      </w:pPr>
    </w:p>
    <w:p w:rsidR="00C450C2" w:rsidRDefault="00C450C2" w:rsidP="00F16CBB">
      <w:pPr>
        <w:tabs>
          <w:tab w:val="left" w:pos="2861"/>
        </w:tabs>
        <w:ind w:firstLine="0"/>
      </w:pPr>
    </w:p>
    <w:tbl>
      <w:tblPr>
        <w:tblW w:w="5028" w:type="pct"/>
        <w:tblLook w:val="04A0" w:firstRow="1" w:lastRow="0" w:firstColumn="1" w:lastColumn="0" w:noHBand="0" w:noVBand="1"/>
      </w:tblPr>
      <w:tblGrid>
        <w:gridCol w:w="5302"/>
        <w:gridCol w:w="5440"/>
      </w:tblGrid>
      <w:tr w:rsidR="004C251E" w:rsidRPr="00AF1CDA" w:rsidTr="00CB2D13">
        <w:trPr>
          <w:trHeight w:val="218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Поставщик</w:t>
            </w:r>
          </w:p>
        </w:tc>
      </w:tr>
      <w:tr w:rsidR="004C251E" w:rsidRPr="00AF1CDA" w:rsidTr="00CB2D13">
        <w:trPr>
          <w:trHeight w:val="160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</w:tr>
      <w:tr w:rsidR="004C251E" w:rsidRPr="00AF1CDA" w:rsidTr="00CB2D13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 xml:space="preserve">Генеральный директор </w:t>
            </w:r>
          </w:p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</w:tr>
      <w:tr w:rsidR="004C251E" w:rsidRPr="00AF1CDA" w:rsidTr="00CB2D13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______________/Савельев И.П.</w:t>
            </w:r>
            <w:r w:rsidRPr="00AF1CDA"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>__________________/_______________</w:t>
            </w:r>
          </w:p>
        </w:tc>
      </w:tr>
    </w:tbl>
    <w:p w:rsidR="00C450C2" w:rsidRDefault="00C450C2" w:rsidP="00F16CBB">
      <w:pPr>
        <w:tabs>
          <w:tab w:val="left" w:pos="2861"/>
        </w:tabs>
        <w:ind w:firstLine="0"/>
      </w:pPr>
    </w:p>
    <w:p w:rsidR="00F16CBB" w:rsidRDefault="00F16CBB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E1631A" w:rsidRDefault="00E1631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3A26AA" w:rsidRDefault="003A26AA" w:rsidP="00AC2338">
      <w:pPr>
        <w:tabs>
          <w:tab w:val="left" w:pos="2861"/>
        </w:tabs>
        <w:ind w:firstLine="0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860399" w:rsidRDefault="00860399" w:rsidP="00E1631A">
      <w:pPr>
        <w:ind w:firstLine="0"/>
        <w:jc w:val="right"/>
      </w:pPr>
    </w:p>
    <w:p w:rsidR="003A26AA" w:rsidRDefault="003A26AA" w:rsidP="00E1631A">
      <w:pPr>
        <w:ind w:firstLine="0"/>
        <w:jc w:val="right"/>
      </w:pPr>
      <w:r>
        <w:lastRenderedPageBreak/>
        <w:t>Приложение №1</w:t>
      </w:r>
    </w:p>
    <w:p w:rsidR="003A26AA" w:rsidRPr="00C84BDC" w:rsidRDefault="003A26AA" w:rsidP="003A26AA">
      <w:pPr>
        <w:tabs>
          <w:tab w:val="left" w:pos="4353"/>
        </w:tabs>
      </w:pPr>
      <w:r>
        <w:rPr>
          <w:noProof/>
        </w:rPr>
        <w:drawing>
          <wp:inline distT="0" distB="0" distL="0" distR="0" wp14:anchorId="24D81C5D" wp14:editId="11C4E72B">
            <wp:extent cx="5419725" cy="7181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860399">
      <w:pPr>
        <w:ind w:firstLine="0"/>
        <w:jc w:val="right"/>
      </w:pPr>
      <w:r>
        <w:lastRenderedPageBreak/>
        <w:t>Приложение №2</w:t>
      </w:r>
    </w:p>
    <w:p w:rsidR="00860399" w:rsidRDefault="00860399" w:rsidP="00AC2338">
      <w:pPr>
        <w:tabs>
          <w:tab w:val="left" w:pos="2861"/>
        </w:tabs>
        <w:ind w:firstLine="0"/>
      </w:pPr>
    </w:p>
    <w:p w:rsidR="00860399" w:rsidRDefault="00860399" w:rsidP="00860399">
      <w:pPr>
        <w:tabs>
          <w:tab w:val="left" w:pos="2861"/>
        </w:tabs>
        <w:ind w:firstLine="0"/>
        <w:jc w:val="center"/>
      </w:pPr>
      <w:r w:rsidRPr="00860399">
        <w:rPr>
          <w:noProof/>
        </w:rPr>
        <w:drawing>
          <wp:inline distT="0" distB="0" distL="0" distR="0">
            <wp:extent cx="6056416" cy="7137070"/>
            <wp:effectExtent l="0" t="0" r="1905" b="6985"/>
            <wp:docPr id="3" name="Рисунок 3" descr="http://dzgo.ru/images/stories/pic/kbl_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zgo.ru/images/stories/pic/kbl_b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108" cy="713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Pr="00860399" w:rsidRDefault="00860399" w:rsidP="00860399"/>
    <w:p w:rsidR="00860399" w:rsidRDefault="00860399" w:rsidP="00860399"/>
    <w:p w:rsidR="003A26AA" w:rsidRPr="00860399" w:rsidRDefault="00860399" w:rsidP="00860399">
      <w:pPr>
        <w:tabs>
          <w:tab w:val="left" w:pos="7443"/>
        </w:tabs>
      </w:pPr>
      <w:r>
        <w:tab/>
      </w:r>
    </w:p>
    <w:sectPr w:rsidR="003A26AA" w:rsidRPr="0086039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A9" w:rsidRDefault="00AA7DA9" w:rsidP="003A26AA">
      <w:r>
        <w:separator/>
      </w:r>
    </w:p>
  </w:endnote>
  <w:endnote w:type="continuationSeparator" w:id="0">
    <w:p w:rsidR="00AA7DA9" w:rsidRDefault="00AA7DA9" w:rsidP="003A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A9" w:rsidRDefault="00AA7DA9" w:rsidP="003A26AA">
      <w:r>
        <w:separator/>
      </w:r>
    </w:p>
  </w:footnote>
  <w:footnote w:type="continuationSeparator" w:id="0">
    <w:p w:rsidR="00AA7DA9" w:rsidRDefault="00AA7DA9" w:rsidP="003A2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3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0AB1A2F"/>
    <w:multiLevelType w:val="hybridMultilevel"/>
    <w:tmpl w:val="4678B790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D517B3"/>
    <w:multiLevelType w:val="hybridMultilevel"/>
    <w:tmpl w:val="B3BE00F6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3"/>
  </w:num>
  <w:num w:numId="4">
    <w:abstractNumId w:val="7"/>
  </w:num>
  <w:num w:numId="5">
    <w:abstractNumId w:val="13"/>
  </w:num>
  <w:num w:numId="6">
    <w:abstractNumId w:val="11"/>
  </w:num>
  <w:num w:numId="7">
    <w:abstractNumId w:val="6"/>
  </w:num>
  <w:num w:numId="8">
    <w:abstractNumId w:val="4"/>
  </w:num>
  <w:num w:numId="9">
    <w:abstractNumId w:val="16"/>
  </w:num>
  <w:num w:numId="10">
    <w:abstractNumId w:val="20"/>
  </w:num>
  <w:num w:numId="11">
    <w:abstractNumId w:val="8"/>
  </w:num>
  <w:num w:numId="12">
    <w:abstractNumId w:val="17"/>
  </w:num>
  <w:num w:numId="13">
    <w:abstractNumId w:val="2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21"/>
  </w:num>
  <w:num w:numId="19">
    <w:abstractNumId w:val="0"/>
  </w:num>
  <w:num w:numId="20">
    <w:abstractNumId w:val="1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0A1C"/>
    <w:rsid w:val="00052952"/>
    <w:rsid w:val="00053094"/>
    <w:rsid w:val="00066F29"/>
    <w:rsid w:val="00067050"/>
    <w:rsid w:val="0007168D"/>
    <w:rsid w:val="000726EB"/>
    <w:rsid w:val="00074DB0"/>
    <w:rsid w:val="0008445A"/>
    <w:rsid w:val="00097EC3"/>
    <w:rsid w:val="000A1FA4"/>
    <w:rsid w:val="000B0A83"/>
    <w:rsid w:val="000B2097"/>
    <w:rsid w:val="000B375F"/>
    <w:rsid w:val="000B475C"/>
    <w:rsid w:val="000B672C"/>
    <w:rsid w:val="000E2470"/>
    <w:rsid w:val="000E63AC"/>
    <w:rsid w:val="000F0BB5"/>
    <w:rsid w:val="000F2E52"/>
    <w:rsid w:val="000F6DDC"/>
    <w:rsid w:val="00102714"/>
    <w:rsid w:val="00102731"/>
    <w:rsid w:val="00102897"/>
    <w:rsid w:val="001119DC"/>
    <w:rsid w:val="00112A9A"/>
    <w:rsid w:val="00125F4F"/>
    <w:rsid w:val="00127A38"/>
    <w:rsid w:val="0013463F"/>
    <w:rsid w:val="00141086"/>
    <w:rsid w:val="001526C2"/>
    <w:rsid w:val="0015360F"/>
    <w:rsid w:val="00157ABF"/>
    <w:rsid w:val="0016204A"/>
    <w:rsid w:val="00173B06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E30D5"/>
    <w:rsid w:val="001F06B4"/>
    <w:rsid w:val="001F0E4D"/>
    <w:rsid w:val="002118EB"/>
    <w:rsid w:val="00215A7B"/>
    <w:rsid w:val="00220F97"/>
    <w:rsid w:val="00226E8C"/>
    <w:rsid w:val="0023458B"/>
    <w:rsid w:val="00240A78"/>
    <w:rsid w:val="00240B97"/>
    <w:rsid w:val="002532C9"/>
    <w:rsid w:val="002550C7"/>
    <w:rsid w:val="002605FC"/>
    <w:rsid w:val="00265572"/>
    <w:rsid w:val="00266797"/>
    <w:rsid w:val="00267385"/>
    <w:rsid w:val="002756BF"/>
    <w:rsid w:val="00280998"/>
    <w:rsid w:val="002840C1"/>
    <w:rsid w:val="00294068"/>
    <w:rsid w:val="00296490"/>
    <w:rsid w:val="002A343D"/>
    <w:rsid w:val="002A393A"/>
    <w:rsid w:val="002B022D"/>
    <w:rsid w:val="002B1194"/>
    <w:rsid w:val="002B11E3"/>
    <w:rsid w:val="002B4854"/>
    <w:rsid w:val="002B4CC1"/>
    <w:rsid w:val="002C15DA"/>
    <w:rsid w:val="002D095C"/>
    <w:rsid w:val="002F2F22"/>
    <w:rsid w:val="002F48B2"/>
    <w:rsid w:val="00316278"/>
    <w:rsid w:val="00320088"/>
    <w:rsid w:val="003214E7"/>
    <w:rsid w:val="00325321"/>
    <w:rsid w:val="0033034E"/>
    <w:rsid w:val="00332A0B"/>
    <w:rsid w:val="0034091F"/>
    <w:rsid w:val="00341AEC"/>
    <w:rsid w:val="0034466A"/>
    <w:rsid w:val="00362FE0"/>
    <w:rsid w:val="003645E7"/>
    <w:rsid w:val="00366CB2"/>
    <w:rsid w:val="00370E59"/>
    <w:rsid w:val="003714C1"/>
    <w:rsid w:val="003748C0"/>
    <w:rsid w:val="003874D2"/>
    <w:rsid w:val="00391C5C"/>
    <w:rsid w:val="0039644A"/>
    <w:rsid w:val="003A26A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07F67"/>
    <w:rsid w:val="00415540"/>
    <w:rsid w:val="00416EC2"/>
    <w:rsid w:val="004227EA"/>
    <w:rsid w:val="00430844"/>
    <w:rsid w:val="004352E1"/>
    <w:rsid w:val="0043570D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5434"/>
    <w:rsid w:val="004A7563"/>
    <w:rsid w:val="004B1074"/>
    <w:rsid w:val="004C251E"/>
    <w:rsid w:val="004C7349"/>
    <w:rsid w:val="004C7B55"/>
    <w:rsid w:val="004D189F"/>
    <w:rsid w:val="004E3260"/>
    <w:rsid w:val="004E47FD"/>
    <w:rsid w:val="004E7F18"/>
    <w:rsid w:val="004F1A7F"/>
    <w:rsid w:val="004F292E"/>
    <w:rsid w:val="005001B8"/>
    <w:rsid w:val="00505FD8"/>
    <w:rsid w:val="0050601F"/>
    <w:rsid w:val="00520782"/>
    <w:rsid w:val="00525123"/>
    <w:rsid w:val="00540D51"/>
    <w:rsid w:val="00544CC5"/>
    <w:rsid w:val="005526AE"/>
    <w:rsid w:val="00552C26"/>
    <w:rsid w:val="0055681D"/>
    <w:rsid w:val="00556922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464FC"/>
    <w:rsid w:val="00650886"/>
    <w:rsid w:val="006542C0"/>
    <w:rsid w:val="006554AC"/>
    <w:rsid w:val="0066052D"/>
    <w:rsid w:val="00667165"/>
    <w:rsid w:val="006756DE"/>
    <w:rsid w:val="00676081"/>
    <w:rsid w:val="00694233"/>
    <w:rsid w:val="00697D8B"/>
    <w:rsid w:val="006A1B70"/>
    <w:rsid w:val="006B4515"/>
    <w:rsid w:val="006C1FF9"/>
    <w:rsid w:val="006C41D4"/>
    <w:rsid w:val="006D3B94"/>
    <w:rsid w:val="006E3783"/>
    <w:rsid w:val="006F365E"/>
    <w:rsid w:val="006F66EE"/>
    <w:rsid w:val="00714D10"/>
    <w:rsid w:val="00715E81"/>
    <w:rsid w:val="007160B8"/>
    <w:rsid w:val="0072288A"/>
    <w:rsid w:val="00724A1C"/>
    <w:rsid w:val="0072651F"/>
    <w:rsid w:val="00727830"/>
    <w:rsid w:val="00731A88"/>
    <w:rsid w:val="007349F1"/>
    <w:rsid w:val="00736495"/>
    <w:rsid w:val="00737207"/>
    <w:rsid w:val="00770580"/>
    <w:rsid w:val="00774013"/>
    <w:rsid w:val="00776C63"/>
    <w:rsid w:val="007775C7"/>
    <w:rsid w:val="00777784"/>
    <w:rsid w:val="00780CA0"/>
    <w:rsid w:val="00792FB8"/>
    <w:rsid w:val="00795440"/>
    <w:rsid w:val="00797FA7"/>
    <w:rsid w:val="007A102D"/>
    <w:rsid w:val="007A2654"/>
    <w:rsid w:val="007A4BBF"/>
    <w:rsid w:val="007A542E"/>
    <w:rsid w:val="007A6960"/>
    <w:rsid w:val="007B0430"/>
    <w:rsid w:val="007B1A3A"/>
    <w:rsid w:val="007C1364"/>
    <w:rsid w:val="007D3F4C"/>
    <w:rsid w:val="007D454E"/>
    <w:rsid w:val="007D6B9A"/>
    <w:rsid w:val="007E457C"/>
    <w:rsid w:val="007E7E36"/>
    <w:rsid w:val="007F7F0E"/>
    <w:rsid w:val="0081117E"/>
    <w:rsid w:val="008161C5"/>
    <w:rsid w:val="00823CAB"/>
    <w:rsid w:val="00823D06"/>
    <w:rsid w:val="00826FC3"/>
    <w:rsid w:val="008335D4"/>
    <w:rsid w:val="008439F0"/>
    <w:rsid w:val="00844DE0"/>
    <w:rsid w:val="00847C0E"/>
    <w:rsid w:val="00851D71"/>
    <w:rsid w:val="00853D17"/>
    <w:rsid w:val="00854293"/>
    <w:rsid w:val="00854BE1"/>
    <w:rsid w:val="00860399"/>
    <w:rsid w:val="008816B9"/>
    <w:rsid w:val="008863E7"/>
    <w:rsid w:val="00893899"/>
    <w:rsid w:val="008A457C"/>
    <w:rsid w:val="008C2B10"/>
    <w:rsid w:val="008C613D"/>
    <w:rsid w:val="008D0E32"/>
    <w:rsid w:val="008F6EF5"/>
    <w:rsid w:val="00910BD3"/>
    <w:rsid w:val="00910D36"/>
    <w:rsid w:val="00916166"/>
    <w:rsid w:val="0092058A"/>
    <w:rsid w:val="009224DF"/>
    <w:rsid w:val="009240AC"/>
    <w:rsid w:val="00925C43"/>
    <w:rsid w:val="00950A8A"/>
    <w:rsid w:val="00954A75"/>
    <w:rsid w:val="00956055"/>
    <w:rsid w:val="009622E2"/>
    <w:rsid w:val="009633F6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A6658"/>
    <w:rsid w:val="009B0618"/>
    <w:rsid w:val="009B17C6"/>
    <w:rsid w:val="009C25B6"/>
    <w:rsid w:val="009C6CFC"/>
    <w:rsid w:val="009D0C07"/>
    <w:rsid w:val="009D4BC8"/>
    <w:rsid w:val="009F0A1E"/>
    <w:rsid w:val="00A02825"/>
    <w:rsid w:val="00A05279"/>
    <w:rsid w:val="00A13EFE"/>
    <w:rsid w:val="00A21613"/>
    <w:rsid w:val="00A22C0F"/>
    <w:rsid w:val="00A30F9F"/>
    <w:rsid w:val="00A3302E"/>
    <w:rsid w:val="00A41F10"/>
    <w:rsid w:val="00A50487"/>
    <w:rsid w:val="00A54A9F"/>
    <w:rsid w:val="00A60479"/>
    <w:rsid w:val="00A708A2"/>
    <w:rsid w:val="00A72368"/>
    <w:rsid w:val="00A814BE"/>
    <w:rsid w:val="00A953C8"/>
    <w:rsid w:val="00AA544C"/>
    <w:rsid w:val="00AA5556"/>
    <w:rsid w:val="00AA7DA9"/>
    <w:rsid w:val="00AB706F"/>
    <w:rsid w:val="00AB7639"/>
    <w:rsid w:val="00AC17AD"/>
    <w:rsid w:val="00AC2338"/>
    <w:rsid w:val="00AC2E23"/>
    <w:rsid w:val="00AC6907"/>
    <w:rsid w:val="00AC7E70"/>
    <w:rsid w:val="00AD0DA5"/>
    <w:rsid w:val="00AD73B6"/>
    <w:rsid w:val="00AE0351"/>
    <w:rsid w:val="00AE0DC8"/>
    <w:rsid w:val="00AF5C9A"/>
    <w:rsid w:val="00B02682"/>
    <w:rsid w:val="00B07754"/>
    <w:rsid w:val="00B107A1"/>
    <w:rsid w:val="00B26F87"/>
    <w:rsid w:val="00B31D18"/>
    <w:rsid w:val="00B43D5D"/>
    <w:rsid w:val="00B4705F"/>
    <w:rsid w:val="00B529F1"/>
    <w:rsid w:val="00B52A6F"/>
    <w:rsid w:val="00B616B3"/>
    <w:rsid w:val="00B638E3"/>
    <w:rsid w:val="00B70754"/>
    <w:rsid w:val="00B84947"/>
    <w:rsid w:val="00B850AA"/>
    <w:rsid w:val="00B92795"/>
    <w:rsid w:val="00BA0DD2"/>
    <w:rsid w:val="00BA2FA3"/>
    <w:rsid w:val="00BA3523"/>
    <w:rsid w:val="00BA4EF8"/>
    <w:rsid w:val="00BA571B"/>
    <w:rsid w:val="00BB292C"/>
    <w:rsid w:val="00BB7749"/>
    <w:rsid w:val="00BB7838"/>
    <w:rsid w:val="00BC6783"/>
    <w:rsid w:val="00BD1CAC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450C2"/>
    <w:rsid w:val="00C502BB"/>
    <w:rsid w:val="00C5754A"/>
    <w:rsid w:val="00C63DD4"/>
    <w:rsid w:val="00C65712"/>
    <w:rsid w:val="00C65A9A"/>
    <w:rsid w:val="00C672D1"/>
    <w:rsid w:val="00C712C0"/>
    <w:rsid w:val="00C74655"/>
    <w:rsid w:val="00C84BDC"/>
    <w:rsid w:val="00C931D2"/>
    <w:rsid w:val="00C947FB"/>
    <w:rsid w:val="00C95EAB"/>
    <w:rsid w:val="00C9779F"/>
    <w:rsid w:val="00CA0DB6"/>
    <w:rsid w:val="00CA32E1"/>
    <w:rsid w:val="00CA7B3A"/>
    <w:rsid w:val="00CB1C03"/>
    <w:rsid w:val="00CB2D13"/>
    <w:rsid w:val="00CB3669"/>
    <w:rsid w:val="00CB5BD2"/>
    <w:rsid w:val="00CC195C"/>
    <w:rsid w:val="00CC6175"/>
    <w:rsid w:val="00CD5795"/>
    <w:rsid w:val="00CD7FAF"/>
    <w:rsid w:val="00CE5149"/>
    <w:rsid w:val="00CE7326"/>
    <w:rsid w:val="00CE77BF"/>
    <w:rsid w:val="00CF31C3"/>
    <w:rsid w:val="00CF4625"/>
    <w:rsid w:val="00D00AA7"/>
    <w:rsid w:val="00D02494"/>
    <w:rsid w:val="00D16E71"/>
    <w:rsid w:val="00D2220C"/>
    <w:rsid w:val="00D2760F"/>
    <w:rsid w:val="00D36910"/>
    <w:rsid w:val="00D428AE"/>
    <w:rsid w:val="00D53019"/>
    <w:rsid w:val="00D541A7"/>
    <w:rsid w:val="00D56F41"/>
    <w:rsid w:val="00D63804"/>
    <w:rsid w:val="00D75B23"/>
    <w:rsid w:val="00D80654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D6AC9"/>
    <w:rsid w:val="00DE5F0E"/>
    <w:rsid w:val="00DE702D"/>
    <w:rsid w:val="00DF64AA"/>
    <w:rsid w:val="00E02505"/>
    <w:rsid w:val="00E1631A"/>
    <w:rsid w:val="00E2074E"/>
    <w:rsid w:val="00E23BE3"/>
    <w:rsid w:val="00E26374"/>
    <w:rsid w:val="00E26815"/>
    <w:rsid w:val="00E40F5A"/>
    <w:rsid w:val="00E445FB"/>
    <w:rsid w:val="00E47219"/>
    <w:rsid w:val="00E51292"/>
    <w:rsid w:val="00E529F2"/>
    <w:rsid w:val="00E53661"/>
    <w:rsid w:val="00E600B3"/>
    <w:rsid w:val="00E64745"/>
    <w:rsid w:val="00E7124B"/>
    <w:rsid w:val="00E74BB0"/>
    <w:rsid w:val="00E7780D"/>
    <w:rsid w:val="00E80FB5"/>
    <w:rsid w:val="00E854FB"/>
    <w:rsid w:val="00E870FB"/>
    <w:rsid w:val="00E87EFA"/>
    <w:rsid w:val="00E91619"/>
    <w:rsid w:val="00E97E03"/>
    <w:rsid w:val="00EA5432"/>
    <w:rsid w:val="00EA5483"/>
    <w:rsid w:val="00EA70BA"/>
    <w:rsid w:val="00EB17E8"/>
    <w:rsid w:val="00EB748A"/>
    <w:rsid w:val="00EC082B"/>
    <w:rsid w:val="00EC607C"/>
    <w:rsid w:val="00EC6B0B"/>
    <w:rsid w:val="00ED3C7C"/>
    <w:rsid w:val="00EE738A"/>
    <w:rsid w:val="00EF33B6"/>
    <w:rsid w:val="00F16146"/>
    <w:rsid w:val="00F16CBB"/>
    <w:rsid w:val="00F45075"/>
    <w:rsid w:val="00F54B20"/>
    <w:rsid w:val="00F54B2C"/>
    <w:rsid w:val="00F55B8B"/>
    <w:rsid w:val="00F64C1E"/>
    <w:rsid w:val="00F67650"/>
    <w:rsid w:val="00F75705"/>
    <w:rsid w:val="00FA0944"/>
    <w:rsid w:val="00FA33A7"/>
    <w:rsid w:val="00FA3BC8"/>
    <w:rsid w:val="00FA7BFC"/>
    <w:rsid w:val="00FB6566"/>
    <w:rsid w:val="00FC0948"/>
    <w:rsid w:val="00FD4367"/>
    <w:rsid w:val="00FD60DA"/>
    <w:rsid w:val="00FD62C6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character" w:styleId="af1">
    <w:name w:val="Placeholder Text"/>
    <w:basedOn w:val="a2"/>
    <w:uiPriority w:val="99"/>
    <w:semiHidden/>
    <w:rsid w:val="002840C1"/>
    <w:rPr>
      <w:color w:val="808080"/>
    </w:rPr>
  </w:style>
  <w:style w:type="paragraph" w:styleId="af2">
    <w:name w:val="footer"/>
    <w:basedOn w:val="a1"/>
    <w:link w:val="af3"/>
    <w:uiPriority w:val="99"/>
    <w:unhideWhenUsed/>
    <w:rsid w:val="003A26A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2"/>
    <w:link w:val="af2"/>
    <w:uiPriority w:val="99"/>
    <w:rsid w:val="003A2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character" w:styleId="af1">
    <w:name w:val="Placeholder Text"/>
    <w:basedOn w:val="a2"/>
    <w:uiPriority w:val="99"/>
    <w:semiHidden/>
    <w:rsid w:val="002840C1"/>
    <w:rPr>
      <w:color w:val="808080"/>
    </w:rPr>
  </w:style>
  <w:style w:type="paragraph" w:styleId="af2">
    <w:name w:val="footer"/>
    <w:basedOn w:val="a1"/>
    <w:link w:val="af3"/>
    <w:uiPriority w:val="99"/>
    <w:unhideWhenUsed/>
    <w:rsid w:val="003A26A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2"/>
    <w:link w:val="af2"/>
    <w:uiPriority w:val="99"/>
    <w:rsid w:val="003A2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4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D587C-3DE4-4EDF-9A8D-CC49D95D4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Гурулев</cp:lastModifiedBy>
  <cp:revision>6</cp:revision>
  <cp:lastPrinted>2013-05-17T09:28:00Z</cp:lastPrinted>
  <dcterms:created xsi:type="dcterms:W3CDTF">2014-08-26T01:55:00Z</dcterms:created>
  <dcterms:modified xsi:type="dcterms:W3CDTF">2014-08-27T09:11:00Z</dcterms:modified>
</cp:coreProperties>
</file>