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644" w:rsidRPr="00ED1EC7" w:rsidRDefault="00281644" w:rsidP="00500F57">
      <w:pPr>
        <w:pStyle w:val="af2"/>
        <w:rPr>
          <w:sz w:val="28"/>
          <w:szCs w:val="28"/>
        </w:rPr>
      </w:pPr>
      <w:bookmarkStart w:id="0" w:name="_Toc524833635"/>
      <w:bookmarkStart w:id="1" w:name="_Toc524836830"/>
      <w:bookmarkStart w:id="2" w:name="_Toc524837340"/>
      <w:bookmarkStart w:id="3" w:name="_Toc524856693"/>
      <w:bookmarkStart w:id="4" w:name="_Toc536248881"/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tbl>
      <w:tblPr>
        <w:tblW w:w="10440" w:type="dxa"/>
        <w:tblInd w:w="-106" w:type="dxa"/>
        <w:tblLayout w:type="fixed"/>
        <w:tblLook w:val="0000"/>
      </w:tblPr>
      <w:tblGrid>
        <w:gridCol w:w="5220"/>
        <w:gridCol w:w="5220"/>
      </w:tblGrid>
      <w:tr w:rsidR="00281644" w:rsidRPr="00ED1EC7">
        <w:tc>
          <w:tcPr>
            <w:tcW w:w="5220" w:type="dxa"/>
          </w:tcPr>
          <w:p w:rsidR="00281644" w:rsidRPr="00ED1EC7" w:rsidRDefault="00281644" w:rsidP="00C22B6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281644" w:rsidRPr="00ED1EC7" w:rsidRDefault="00281644" w:rsidP="00990E55">
            <w:pPr>
              <w:ind w:left="1051"/>
              <w:rPr>
                <w:b/>
                <w:bCs/>
                <w:sz w:val="28"/>
                <w:szCs w:val="28"/>
              </w:rPr>
            </w:pPr>
            <w:r w:rsidRPr="00ED1EC7">
              <w:rPr>
                <w:b/>
                <w:bCs/>
                <w:sz w:val="28"/>
                <w:szCs w:val="28"/>
              </w:rPr>
              <w:t>Утверждаю:</w:t>
            </w:r>
          </w:p>
          <w:p w:rsidR="00281644" w:rsidRPr="00ED1EC7" w:rsidRDefault="00281644" w:rsidP="00990E55">
            <w:pPr>
              <w:ind w:left="1051"/>
              <w:rPr>
                <w:sz w:val="28"/>
                <w:szCs w:val="28"/>
              </w:rPr>
            </w:pPr>
          </w:p>
          <w:p w:rsidR="00281644" w:rsidRPr="00ED1EC7" w:rsidRDefault="00281644" w:rsidP="00990E55">
            <w:pPr>
              <w:ind w:left="33" w:right="34"/>
              <w:rPr>
                <w:sz w:val="28"/>
                <w:szCs w:val="28"/>
              </w:rPr>
            </w:pPr>
            <w:r w:rsidRPr="00ED1EC7">
              <w:rPr>
                <w:sz w:val="28"/>
                <w:szCs w:val="28"/>
              </w:rPr>
              <w:t>Заместитель генерального директора – директор по безопасности</w:t>
            </w:r>
          </w:p>
          <w:p w:rsidR="00281644" w:rsidRPr="00ED1EC7" w:rsidRDefault="00281644" w:rsidP="00990E55">
            <w:pPr>
              <w:jc w:val="right"/>
              <w:rPr>
                <w:sz w:val="28"/>
                <w:szCs w:val="28"/>
              </w:rPr>
            </w:pPr>
          </w:p>
          <w:p w:rsidR="00281644" w:rsidRPr="00ED1EC7" w:rsidRDefault="00281644" w:rsidP="00990E55">
            <w:pPr>
              <w:jc w:val="right"/>
              <w:rPr>
                <w:sz w:val="28"/>
                <w:szCs w:val="28"/>
              </w:rPr>
            </w:pPr>
            <w:r w:rsidRPr="00ED1EC7">
              <w:rPr>
                <w:sz w:val="28"/>
                <w:szCs w:val="28"/>
              </w:rPr>
              <w:t>_______________    /Ю.А. Токмачев /</w:t>
            </w:r>
          </w:p>
          <w:p w:rsidR="00281644" w:rsidRPr="00ED1EC7" w:rsidRDefault="00281644" w:rsidP="00990E55">
            <w:pPr>
              <w:jc w:val="right"/>
              <w:rPr>
                <w:sz w:val="28"/>
                <w:szCs w:val="28"/>
              </w:rPr>
            </w:pPr>
          </w:p>
          <w:p w:rsidR="00281644" w:rsidRPr="00ED1EC7" w:rsidRDefault="00281644" w:rsidP="00ED1EC7">
            <w:pPr>
              <w:jc w:val="right"/>
              <w:rPr>
                <w:sz w:val="28"/>
                <w:szCs w:val="28"/>
              </w:rPr>
            </w:pPr>
            <w:r w:rsidRPr="00ED1EC7">
              <w:rPr>
                <w:sz w:val="28"/>
                <w:szCs w:val="28"/>
              </w:rPr>
              <w:t xml:space="preserve"> «___»</w:t>
            </w:r>
            <w:r w:rsidR="00ED1EC7">
              <w:rPr>
                <w:sz w:val="28"/>
                <w:szCs w:val="28"/>
              </w:rPr>
              <w:t xml:space="preserve"> августа </w:t>
            </w:r>
            <w:r w:rsidRPr="00ED1EC7">
              <w:rPr>
                <w:sz w:val="28"/>
                <w:szCs w:val="28"/>
              </w:rPr>
              <w:t>201</w:t>
            </w:r>
            <w:r w:rsidR="00C61C61" w:rsidRPr="00ED1EC7">
              <w:rPr>
                <w:sz w:val="28"/>
                <w:szCs w:val="28"/>
              </w:rPr>
              <w:t>2</w:t>
            </w:r>
            <w:r w:rsidRPr="00ED1EC7">
              <w:rPr>
                <w:sz w:val="28"/>
                <w:szCs w:val="28"/>
              </w:rPr>
              <w:t>.</w:t>
            </w:r>
          </w:p>
        </w:tc>
      </w:tr>
      <w:tr w:rsidR="00281644" w:rsidRPr="00ED1EC7">
        <w:tc>
          <w:tcPr>
            <w:tcW w:w="5220" w:type="dxa"/>
          </w:tcPr>
          <w:p w:rsidR="00281644" w:rsidRPr="00ED1EC7" w:rsidRDefault="00281644" w:rsidP="00C22B6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20" w:type="dxa"/>
          </w:tcPr>
          <w:p w:rsidR="00281644" w:rsidRPr="00ED1EC7" w:rsidRDefault="00281644" w:rsidP="00C22B62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  <w:r w:rsidRPr="00ED1EC7">
        <w:rPr>
          <w:sz w:val="28"/>
          <w:szCs w:val="28"/>
        </w:rPr>
        <w:t>Технические требования</w:t>
      </w:r>
    </w:p>
    <w:p w:rsidR="00C61C61" w:rsidRPr="00ED1EC7" w:rsidRDefault="00281644" w:rsidP="00C61C61">
      <w:pPr>
        <w:pStyle w:val="af2"/>
        <w:rPr>
          <w:sz w:val="28"/>
          <w:szCs w:val="28"/>
        </w:rPr>
      </w:pPr>
      <w:r w:rsidRPr="00ED1EC7">
        <w:rPr>
          <w:sz w:val="28"/>
          <w:szCs w:val="28"/>
        </w:rPr>
        <w:t xml:space="preserve">к </w:t>
      </w:r>
      <w:r w:rsidR="00C61C61" w:rsidRPr="00ED1EC7">
        <w:rPr>
          <w:sz w:val="28"/>
          <w:szCs w:val="28"/>
        </w:rPr>
        <w:t xml:space="preserve">подготовке и сопровождению сертификации </w:t>
      </w:r>
    </w:p>
    <w:p w:rsidR="00281644" w:rsidRPr="00ED1EC7" w:rsidRDefault="00C61C61" w:rsidP="00C61C61">
      <w:pPr>
        <w:pStyle w:val="af2"/>
        <w:rPr>
          <w:sz w:val="28"/>
          <w:szCs w:val="28"/>
        </w:rPr>
      </w:pPr>
      <w:r w:rsidRPr="00ED1EC7">
        <w:rPr>
          <w:sz w:val="28"/>
          <w:szCs w:val="28"/>
        </w:rPr>
        <w:t xml:space="preserve">Системы управления информационной безопасностью ОАО «Атомредметзолото» на соответствие требованиями международного стандарта ISO/IEC 27001:2005  </w:t>
      </w:r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</w:p>
    <w:p w:rsidR="00281644" w:rsidRPr="00ED1EC7" w:rsidRDefault="00281644" w:rsidP="00500F57">
      <w:pPr>
        <w:pStyle w:val="af2"/>
        <w:rPr>
          <w:sz w:val="28"/>
          <w:szCs w:val="28"/>
        </w:rPr>
      </w:pPr>
      <w:r w:rsidRPr="00ED1EC7">
        <w:rPr>
          <w:sz w:val="28"/>
          <w:szCs w:val="28"/>
        </w:rPr>
        <w:t>Москва, 201</w:t>
      </w:r>
      <w:r w:rsidR="005647F4" w:rsidRPr="00ED1EC7">
        <w:rPr>
          <w:sz w:val="28"/>
          <w:szCs w:val="28"/>
        </w:rPr>
        <w:t>2</w:t>
      </w:r>
    </w:p>
    <w:p w:rsidR="00281644" w:rsidRPr="00ED1EC7" w:rsidRDefault="00281644" w:rsidP="00500F57">
      <w:pPr>
        <w:rPr>
          <w:b/>
          <w:bCs/>
          <w:caps/>
          <w:sz w:val="28"/>
          <w:szCs w:val="28"/>
        </w:rPr>
      </w:pPr>
      <w:r w:rsidRPr="00ED1EC7">
        <w:rPr>
          <w:sz w:val="28"/>
          <w:szCs w:val="28"/>
        </w:rPr>
        <w:br w:type="page"/>
      </w:r>
    </w:p>
    <w:p w:rsidR="00281644" w:rsidRPr="00ED1EC7" w:rsidRDefault="00281644" w:rsidP="00500F57">
      <w:pPr>
        <w:pStyle w:val="af2"/>
        <w:jc w:val="left"/>
        <w:rPr>
          <w:sz w:val="28"/>
          <w:szCs w:val="28"/>
        </w:rPr>
      </w:pPr>
      <w:r w:rsidRPr="00ED1EC7">
        <w:rPr>
          <w:sz w:val="28"/>
          <w:szCs w:val="28"/>
        </w:rPr>
        <w:lastRenderedPageBreak/>
        <w:t>Содержание</w:t>
      </w:r>
    </w:p>
    <w:p w:rsidR="0001593F" w:rsidRDefault="002C3FA0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r w:rsidRPr="002C3FA0">
        <w:rPr>
          <w:sz w:val="28"/>
          <w:szCs w:val="28"/>
        </w:rPr>
        <w:fldChar w:fldCharType="begin"/>
      </w:r>
      <w:r w:rsidR="00281644" w:rsidRPr="00ED1EC7">
        <w:rPr>
          <w:sz w:val="28"/>
          <w:szCs w:val="28"/>
        </w:rPr>
        <w:instrText xml:space="preserve"> TOC \o "1-2" \h \z </w:instrText>
      </w:r>
      <w:r w:rsidRPr="002C3FA0">
        <w:rPr>
          <w:sz w:val="28"/>
          <w:szCs w:val="28"/>
        </w:rPr>
        <w:fldChar w:fldCharType="separate"/>
      </w:r>
      <w:hyperlink w:anchor="_Toc332705074" w:history="1">
        <w:r w:rsidR="0001593F" w:rsidRPr="0004523A">
          <w:rPr>
            <w:rStyle w:val="af0"/>
            <w:noProof/>
          </w:rPr>
          <w:t>1.</w:t>
        </w:r>
        <w:r w:rsidR="0001593F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01593F" w:rsidRPr="0004523A">
          <w:rPr>
            <w:rStyle w:val="af0"/>
            <w:noProof/>
          </w:rPr>
          <w:t>Лист согласования</w:t>
        </w:r>
        <w:r w:rsidR="0001593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1593F">
          <w:rPr>
            <w:noProof/>
            <w:webHidden/>
          </w:rPr>
          <w:instrText xml:space="preserve"> PAGEREF _Toc332705074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1593F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1593F" w:rsidRDefault="002C3FA0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2705075" w:history="1">
        <w:r w:rsidR="0001593F" w:rsidRPr="0004523A">
          <w:rPr>
            <w:rStyle w:val="af0"/>
            <w:noProof/>
          </w:rPr>
          <w:t>1.1.</w:t>
        </w:r>
        <w:r w:rsidR="0001593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01593F" w:rsidRPr="0004523A">
          <w:rPr>
            <w:rStyle w:val="af0"/>
            <w:noProof/>
          </w:rPr>
          <w:t>разработано</w:t>
        </w:r>
        <w:r w:rsidR="0001593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1593F">
          <w:rPr>
            <w:noProof/>
            <w:webHidden/>
          </w:rPr>
          <w:instrText xml:space="preserve"> PAGEREF _Toc332705075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1593F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1593F" w:rsidRDefault="002C3FA0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2705076" w:history="1">
        <w:r w:rsidR="0001593F" w:rsidRPr="0004523A">
          <w:rPr>
            <w:rStyle w:val="af0"/>
            <w:noProof/>
          </w:rPr>
          <w:t>1.2.</w:t>
        </w:r>
        <w:r w:rsidR="0001593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01593F" w:rsidRPr="0004523A">
          <w:rPr>
            <w:rStyle w:val="af0"/>
            <w:noProof/>
          </w:rPr>
          <w:t>Согласовано</w:t>
        </w:r>
        <w:r w:rsidR="0001593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1593F">
          <w:rPr>
            <w:noProof/>
            <w:webHidden/>
          </w:rPr>
          <w:instrText xml:space="preserve"> PAGEREF _Toc332705076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1593F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1593F" w:rsidRDefault="002C3FA0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32705077" w:history="1">
        <w:r w:rsidR="0001593F" w:rsidRPr="0004523A">
          <w:rPr>
            <w:rStyle w:val="af0"/>
            <w:noProof/>
            <w:lang w:val="en-US"/>
          </w:rPr>
          <w:t>2.</w:t>
        </w:r>
        <w:r w:rsidR="0001593F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01593F" w:rsidRPr="0004523A">
          <w:rPr>
            <w:rStyle w:val="af0"/>
            <w:noProof/>
          </w:rPr>
          <w:t>общие положения</w:t>
        </w:r>
        <w:r w:rsidR="0001593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1593F">
          <w:rPr>
            <w:noProof/>
            <w:webHidden/>
          </w:rPr>
          <w:instrText xml:space="preserve"> PAGEREF _Toc332705077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1593F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1593F" w:rsidRDefault="002C3FA0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32705078" w:history="1">
        <w:r w:rsidR="0001593F" w:rsidRPr="0004523A">
          <w:rPr>
            <w:rStyle w:val="af0"/>
            <w:noProof/>
          </w:rPr>
          <w:t>3.</w:t>
        </w:r>
        <w:r w:rsidR="0001593F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01593F" w:rsidRPr="0004523A">
          <w:rPr>
            <w:rStyle w:val="af0"/>
            <w:noProof/>
          </w:rPr>
          <w:t>Основные термины, сокращения, обозначения</w:t>
        </w:r>
        <w:r w:rsidR="0001593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1593F">
          <w:rPr>
            <w:noProof/>
            <w:webHidden/>
          </w:rPr>
          <w:instrText xml:space="preserve"> PAGEREF _Toc332705078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1593F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1593F" w:rsidRDefault="002C3FA0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2705079" w:history="1">
        <w:r w:rsidR="0001593F" w:rsidRPr="0004523A">
          <w:rPr>
            <w:rStyle w:val="af0"/>
            <w:noProof/>
          </w:rPr>
          <w:t>3.1.</w:t>
        </w:r>
        <w:r w:rsidR="0001593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01593F" w:rsidRPr="0004523A">
          <w:rPr>
            <w:rStyle w:val="af0"/>
            <w:noProof/>
          </w:rPr>
          <w:t>Основные термины</w:t>
        </w:r>
        <w:r w:rsidR="0001593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1593F">
          <w:rPr>
            <w:noProof/>
            <w:webHidden/>
          </w:rPr>
          <w:instrText xml:space="preserve"> PAGEREF _Toc332705079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1593F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1593F" w:rsidRDefault="002C3FA0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2705080" w:history="1">
        <w:r w:rsidR="0001593F" w:rsidRPr="0004523A">
          <w:rPr>
            <w:rStyle w:val="af0"/>
            <w:noProof/>
          </w:rPr>
          <w:t>3.2.</w:t>
        </w:r>
        <w:r w:rsidR="0001593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01593F" w:rsidRPr="0004523A">
          <w:rPr>
            <w:rStyle w:val="af0"/>
            <w:noProof/>
          </w:rPr>
          <w:t>Сокращения</w:t>
        </w:r>
        <w:r w:rsidR="0001593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1593F">
          <w:rPr>
            <w:noProof/>
            <w:webHidden/>
          </w:rPr>
          <w:instrText xml:space="preserve"> PAGEREF _Toc332705080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1593F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1593F" w:rsidRDefault="002C3FA0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32705081" w:history="1">
        <w:r w:rsidR="0001593F" w:rsidRPr="0004523A">
          <w:rPr>
            <w:rStyle w:val="af0"/>
            <w:noProof/>
          </w:rPr>
          <w:t>4.</w:t>
        </w:r>
        <w:r w:rsidR="0001593F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01593F" w:rsidRPr="0004523A">
          <w:rPr>
            <w:rStyle w:val="af0"/>
            <w:noProof/>
          </w:rPr>
          <w:t>требования к работам подготовке и сопровождению сертификации СУИБ ОАО «АТОМРЕДМЕТЗОЛОТО»</w:t>
        </w:r>
        <w:r w:rsidR="0001593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1593F">
          <w:rPr>
            <w:noProof/>
            <w:webHidden/>
          </w:rPr>
          <w:instrText xml:space="preserve"> PAGEREF _Toc332705081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1593F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1593F" w:rsidRDefault="002C3FA0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2705082" w:history="1">
        <w:r w:rsidR="0001593F" w:rsidRPr="0004523A">
          <w:rPr>
            <w:rStyle w:val="af0"/>
            <w:noProof/>
          </w:rPr>
          <w:t>4.1.</w:t>
        </w:r>
        <w:r w:rsidR="0001593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01593F" w:rsidRPr="0004523A">
          <w:rPr>
            <w:rStyle w:val="af0"/>
            <w:noProof/>
          </w:rPr>
          <w:t>Общие требования</w:t>
        </w:r>
        <w:r w:rsidR="0001593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1593F">
          <w:rPr>
            <w:noProof/>
            <w:webHidden/>
          </w:rPr>
          <w:instrText xml:space="preserve"> PAGEREF _Toc332705082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1593F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1593F" w:rsidRDefault="002C3FA0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32705083" w:history="1">
        <w:r w:rsidR="0001593F" w:rsidRPr="0004523A">
          <w:rPr>
            <w:rStyle w:val="af0"/>
            <w:noProof/>
          </w:rPr>
          <w:t>5.</w:t>
        </w:r>
        <w:r w:rsidR="0001593F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01593F" w:rsidRPr="0004523A">
          <w:rPr>
            <w:rStyle w:val="af0"/>
            <w:noProof/>
          </w:rPr>
          <w:t>Требования к  Исполнителю</w:t>
        </w:r>
        <w:r w:rsidR="0001593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1593F">
          <w:rPr>
            <w:noProof/>
            <w:webHidden/>
          </w:rPr>
          <w:instrText xml:space="preserve"> PAGEREF _Toc332705083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1593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1593F" w:rsidRDefault="002C3FA0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2705084" w:history="1">
        <w:r w:rsidR="0001593F" w:rsidRPr="0004523A">
          <w:rPr>
            <w:rStyle w:val="af0"/>
            <w:noProof/>
          </w:rPr>
          <w:t>5.1.</w:t>
        </w:r>
        <w:r w:rsidR="0001593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01593F" w:rsidRPr="0004523A">
          <w:rPr>
            <w:rStyle w:val="af0"/>
            <w:noProof/>
          </w:rPr>
          <w:t>Требования к Исполнителю</w:t>
        </w:r>
        <w:r w:rsidR="0001593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1593F">
          <w:rPr>
            <w:noProof/>
            <w:webHidden/>
          </w:rPr>
          <w:instrText xml:space="preserve"> PAGEREF _Toc332705084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1593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1593F" w:rsidRDefault="002C3FA0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2705085" w:history="1">
        <w:r w:rsidR="0001593F" w:rsidRPr="0004523A">
          <w:rPr>
            <w:rStyle w:val="af0"/>
            <w:noProof/>
          </w:rPr>
          <w:t>5.2.</w:t>
        </w:r>
        <w:r w:rsidR="0001593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01593F" w:rsidRPr="0004523A">
          <w:rPr>
            <w:rStyle w:val="af0"/>
            <w:noProof/>
          </w:rPr>
          <w:t>Требования к коммерческому предложению</w:t>
        </w:r>
        <w:r w:rsidR="0001593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1593F">
          <w:rPr>
            <w:noProof/>
            <w:webHidden/>
          </w:rPr>
          <w:instrText xml:space="preserve"> PAGEREF _Toc332705085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1593F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281644" w:rsidRPr="00ED1EC7" w:rsidRDefault="002C3FA0" w:rsidP="00500F57">
      <w:pPr>
        <w:rPr>
          <w:sz w:val="28"/>
          <w:szCs w:val="28"/>
        </w:rPr>
      </w:pPr>
      <w:r w:rsidRPr="00ED1EC7">
        <w:rPr>
          <w:sz w:val="28"/>
          <w:szCs w:val="28"/>
        </w:rPr>
        <w:fldChar w:fldCharType="end"/>
      </w:r>
    </w:p>
    <w:p w:rsidR="00281644" w:rsidRPr="00ED1EC7" w:rsidRDefault="00281644" w:rsidP="00500F57">
      <w:pPr>
        <w:rPr>
          <w:sz w:val="28"/>
          <w:szCs w:val="28"/>
        </w:rPr>
      </w:pPr>
      <w:r w:rsidRPr="00ED1EC7">
        <w:rPr>
          <w:sz w:val="28"/>
          <w:szCs w:val="28"/>
        </w:rPr>
        <w:br w:type="page"/>
      </w:r>
    </w:p>
    <w:p w:rsidR="00281644" w:rsidRPr="00ED1EC7" w:rsidRDefault="00281644" w:rsidP="00D93B99">
      <w:pPr>
        <w:pStyle w:val="10"/>
        <w:numPr>
          <w:ilvl w:val="0"/>
          <w:numId w:val="3"/>
        </w:numPr>
        <w:rPr>
          <w:sz w:val="28"/>
          <w:szCs w:val="28"/>
        </w:rPr>
      </w:pPr>
      <w:bookmarkStart w:id="5" w:name="_Toc332705074"/>
      <w:r w:rsidRPr="00ED1EC7">
        <w:rPr>
          <w:sz w:val="28"/>
          <w:szCs w:val="28"/>
        </w:rPr>
        <w:t>Лист согласования</w:t>
      </w:r>
      <w:bookmarkEnd w:id="5"/>
    </w:p>
    <w:p w:rsidR="00281644" w:rsidRPr="00ED1EC7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6" w:name="_Toc332705075"/>
      <w:r w:rsidRPr="00ED1EC7">
        <w:rPr>
          <w:sz w:val="28"/>
          <w:szCs w:val="28"/>
        </w:rPr>
        <w:t>разработано</w:t>
      </w:r>
      <w:bookmarkEnd w:id="6"/>
    </w:p>
    <w:p w:rsidR="00281644" w:rsidRPr="00ED1EC7" w:rsidRDefault="00281644" w:rsidP="00500F57">
      <w:pPr>
        <w:rPr>
          <w:sz w:val="28"/>
          <w:szCs w:val="28"/>
        </w:rPr>
      </w:pPr>
    </w:p>
    <w:tbl>
      <w:tblPr>
        <w:tblW w:w="104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860"/>
        <w:gridCol w:w="1800"/>
        <w:gridCol w:w="2520"/>
        <w:gridCol w:w="1260"/>
      </w:tblGrid>
      <w:tr w:rsidR="00281644" w:rsidRPr="00ED1EC7">
        <w:trPr>
          <w:trHeight w:val="350"/>
        </w:trPr>
        <w:tc>
          <w:tcPr>
            <w:tcW w:w="4860" w:type="dxa"/>
            <w:tcBorders>
              <w:top w:val="single" w:sz="4" w:space="0" w:color="auto"/>
            </w:tcBorders>
            <w:shd w:val="clear" w:color="auto" w:fill="E6E6E6"/>
          </w:tcPr>
          <w:p w:rsidR="00281644" w:rsidRPr="00ED1EC7" w:rsidRDefault="00281644" w:rsidP="00C22B62">
            <w:pPr>
              <w:spacing w:after="240"/>
              <w:rPr>
                <w:b/>
                <w:bCs/>
                <w:sz w:val="28"/>
                <w:szCs w:val="28"/>
              </w:rPr>
            </w:pPr>
            <w:r w:rsidRPr="00ED1EC7">
              <w:rPr>
                <w:b/>
                <w:bCs/>
                <w:sz w:val="28"/>
                <w:szCs w:val="28"/>
              </w:rPr>
              <w:t>Подразделение, должность</w:t>
            </w: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ED1EC7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ED1EC7">
              <w:rPr>
                <w:b/>
                <w:bCs/>
                <w:sz w:val="28"/>
                <w:szCs w:val="28"/>
              </w:rPr>
              <w:t>Подпись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ED1EC7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ED1EC7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:rsidR="00281644" w:rsidRPr="00ED1EC7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ED1EC7">
              <w:rPr>
                <w:b/>
                <w:bCs/>
                <w:sz w:val="28"/>
                <w:szCs w:val="28"/>
              </w:rPr>
              <w:t>Дата</w:t>
            </w:r>
          </w:p>
        </w:tc>
      </w:tr>
      <w:tr w:rsidR="00281644" w:rsidRPr="00ED1EC7">
        <w:trPr>
          <w:trHeight w:val="51"/>
        </w:trPr>
        <w:tc>
          <w:tcPr>
            <w:tcW w:w="4860" w:type="dxa"/>
            <w:tcBorders>
              <w:bottom w:val="single" w:sz="4" w:space="0" w:color="auto"/>
            </w:tcBorders>
          </w:tcPr>
          <w:p w:rsidR="00281644" w:rsidRPr="00ED1EC7" w:rsidRDefault="00281644" w:rsidP="007F2D95">
            <w:pPr>
              <w:suppressAutoHyphens/>
              <w:spacing w:after="240"/>
              <w:rPr>
                <w:sz w:val="28"/>
                <w:szCs w:val="28"/>
              </w:rPr>
            </w:pPr>
            <w:r w:rsidRPr="00ED1EC7">
              <w:rPr>
                <w:sz w:val="28"/>
                <w:szCs w:val="28"/>
              </w:rPr>
              <w:t>Главный специалист отдела физической защиты и защиты информации</w:t>
            </w:r>
          </w:p>
        </w:tc>
        <w:tc>
          <w:tcPr>
            <w:tcW w:w="1800" w:type="dxa"/>
            <w:tcBorders>
              <w:bottom w:val="single" w:sz="4" w:space="0" w:color="auto"/>
              <w:right w:val="single" w:sz="4" w:space="0" w:color="auto"/>
            </w:tcBorders>
          </w:tcPr>
          <w:p w:rsidR="00281644" w:rsidRPr="00ED1EC7" w:rsidRDefault="00281644" w:rsidP="007F2D95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44" w:rsidRPr="00ED1EC7" w:rsidRDefault="00281644" w:rsidP="007F2D95">
            <w:pPr>
              <w:suppressAutoHyphens/>
              <w:spacing w:after="240"/>
              <w:rPr>
                <w:sz w:val="28"/>
                <w:szCs w:val="28"/>
              </w:rPr>
            </w:pPr>
            <w:r w:rsidRPr="00ED1EC7">
              <w:rPr>
                <w:sz w:val="28"/>
                <w:szCs w:val="28"/>
              </w:rPr>
              <w:t>Овчинников С.А.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</w:tcBorders>
          </w:tcPr>
          <w:p w:rsidR="00281644" w:rsidRPr="00ED1EC7" w:rsidRDefault="00281644" w:rsidP="007F2D95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</w:tr>
      <w:tr w:rsidR="00281644" w:rsidRPr="00ED1EC7">
        <w:trPr>
          <w:trHeight w:val="51"/>
        </w:trPr>
        <w:tc>
          <w:tcPr>
            <w:tcW w:w="4860" w:type="dxa"/>
            <w:tcBorders>
              <w:bottom w:val="single" w:sz="4" w:space="0" w:color="auto"/>
            </w:tcBorders>
          </w:tcPr>
          <w:p w:rsidR="00281644" w:rsidRPr="00ED1EC7" w:rsidRDefault="00281644" w:rsidP="004D7378">
            <w:pPr>
              <w:suppressAutoHyphens/>
              <w:spacing w:after="240"/>
              <w:rPr>
                <w:sz w:val="28"/>
                <w:szCs w:val="28"/>
              </w:rPr>
            </w:pPr>
            <w:r w:rsidRPr="00ED1EC7">
              <w:rPr>
                <w:sz w:val="28"/>
                <w:szCs w:val="28"/>
              </w:rPr>
              <w:t>Ведущий специалист отдела физической защиты и защиты информации</w:t>
            </w:r>
          </w:p>
        </w:tc>
        <w:tc>
          <w:tcPr>
            <w:tcW w:w="1800" w:type="dxa"/>
            <w:tcBorders>
              <w:bottom w:val="single" w:sz="4" w:space="0" w:color="auto"/>
              <w:right w:val="single" w:sz="4" w:space="0" w:color="auto"/>
            </w:tcBorders>
          </w:tcPr>
          <w:p w:rsidR="00281644" w:rsidRPr="00ED1EC7" w:rsidRDefault="00281644" w:rsidP="00C22B6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44" w:rsidRPr="00ED1EC7" w:rsidRDefault="00281644" w:rsidP="00C22B62">
            <w:pPr>
              <w:suppressAutoHyphens/>
              <w:spacing w:after="240"/>
              <w:rPr>
                <w:sz w:val="28"/>
                <w:szCs w:val="28"/>
              </w:rPr>
            </w:pPr>
            <w:r w:rsidRPr="00ED1EC7">
              <w:rPr>
                <w:sz w:val="28"/>
                <w:szCs w:val="28"/>
              </w:rPr>
              <w:t>Шевцов В.Г.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</w:tcBorders>
          </w:tcPr>
          <w:p w:rsidR="00281644" w:rsidRPr="00ED1EC7" w:rsidRDefault="00281644" w:rsidP="00C22B62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</w:tr>
    </w:tbl>
    <w:p w:rsidR="00281644" w:rsidRPr="00ED1EC7" w:rsidRDefault="00281644" w:rsidP="00500F57">
      <w:pPr>
        <w:rPr>
          <w:sz w:val="28"/>
          <w:szCs w:val="28"/>
        </w:rPr>
      </w:pPr>
    </w:p>
    <w:p w:rsidR="00281644" w:rsidRPr="00ED1EC7" w:rsidRDefault="00281644" w:rsidP="00500F57">
      <w:pPr>
        <w:rPr>
          <w:sz w:val="28"/>
          <w:szCs w:val="28"/>
        </w:rPr>
      </w:pPr>
      <w:bookmarkStart w:id="7" w:name="_Toc524833658"/>
      <w:bookmarkStart w:id="8" w:name="_Toc524836852"/>
      <w:bookmarkStart w:id="9" w:name="_Toc524837362"/>
      <w:bookmarkStart w:id="10" w:name="_Toc524856714"/>
      <w:bookmarkStart w:id="11" w:name="_Toc536248895"/>
    </w:p>
    <w:p w:rsidR="00281644" w:rsidRPr="00ED1EC7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12" w:name="_Toc332705076"/>
      <w:r w:rsidRPr="00ED1EC7">
        <w:rPr>
          <w:sz w:val="28"/>
          <w:szCs w:val="28"/>
        </w:rPr>
        <w:t>Согласовано</w:t>
      </w:r>
      <w:bookmarkEnd w:id="12"/>
    </w:p>
    <w:p w:rsidR="00281644" w:rsidRPr="00ED1EC7" w:rsidRDefault="00281644" w:rsidP="00500F57">
      <w:pPr>
        <w:rPr>
          <w:sz w:val="28"/>
          <w:szCs w:val="28"/>
        </w:rPr>
      </w:pPr>
    </w:p>
    <w:tbl>
      <w:tblPr>
        <w:tblW w:w="104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860"/>
        <w:gridCol w:w="1800"/>
        <w:gridCol w:w="2520"/>
        <w:gridCol w:w="1260"/>
      </w:tblGrid>
      <w:tr w:rsidR="00281644" w:rsidRPr="00ED1EC7">
        <w:trPr>
          <w:trHeight w:val="350"/>
        </w:trPr>
        <w:tc>
          <w:tcPr>
            <w:tcW w:w="4860" w:type="dxa"/>
            <w:tcBorders>
              <w:top w:val="single" w:sz="4" w:space="0" w:color="auto"/>
            </w:tcBorders>
            <w:shd w:val="clear" w:color="auto" w:fill="E6E6E6"/>
          </w:tcPr>
          <w:p w:rsidR="00281644" w:rsidRPr="00ED1EC7" w:rsidRDefault="00281644" w:rsidP="00C22B62">
            <w:pPr>
              <w:spacing w:after="240"/>
              <w:rPr>
                <w:b/>
                <w:bCs/>
                <w:sz w:val="28"/>
                <w:szCs w:val="28"/>
              </w:rPr>
            </w:pPr>
            <w:r w:rsidRPr="00ED1EC7">
              <w:rPr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ED1EC7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ED1EC7">
              <w:rPr>
                <w:b/>
                <w:bCs/>
                <w:sz w:val="28"/>
                <w:szCs w:val="28"/>
              </w:rPr>
              <w:t>Подпись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ED1EC7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ED1EC7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:rsidR="00281644" w:rsidRPr="00ED1EC7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ED1EC7">
              <w:rPr>
                <w:b/>
                <w:bCs/>
                <w:sz w:val="28"/>
                <w:szCs w:val="28"/>
              </w:rPr>
              <w:t>Дата</w:t>
            </w:r>
          </w:p>
        </w:tc>
      </w:tr>
      <w:tr w:rsidR="00281644" w:rsidRPr="00ED1EC7">
        <w:trPr>
          <w:trHeight w:val="51"/>
        </w:trPr>
        <w:tc>
          <w:tcPr>
            <w:tcW w:w="4860" w:type="dxa"/>
          </w:tcPr>
          <w:p w:rsidR="00281644" w:rsidRPr="00ED1EC7" w:rsidRDefault="00364C7A" w:rsidP="00364C7A">
            <w:pPr>
              <w:suppressAutoHyphens/>
              <w:spacing w:after="240"/>
              <w:rPr>
                <w:sz w:val="28"/>
                <w:szCs w:val="28"/>
              </w:rPr>
            </w:pPr>
            <w:r w:rsidRPr="00ED1EC7">
              <w:rPr>
                <w:sz w:val="28"/>
                <w:szCs w:val="28"/>
              </w:rPr>
              <w:t>Заместитель директора по безопасности – начальник отдела физической защиты и защиты информации</w:t>
            </w: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281644" w:rsidRPr="00ED1EC7" w:rsidRDefault="00281644" w:rsidP="00C22B62">
            <w:pPr>
              <w:spacing w:after="240"/>
              <w:jc w:val="right"/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281644" w:rsidRPr="00ED1EC7" w:rsidRDefault="00364C7A" w:rsidP="00C22B62">
            <w:pPr>
              <w:tabs>
                <w:tab w:val="center" w:pos="4677"/>
                <w:tab w:val="right" w:pos="9355"/>
              </w:tabs>
              <w:spacing w:after="240"/>
              <w:rPr>
                <w:sz w:val="28"/>
                <w:szCs w:val="28"/>
              </w:rPr>
            </w:pPr>
            <w:r w:rsidRPr="00ED1EC7">
              <w:rPr>
                <w:sz w:val="28"/>
                <w:szCs w:val="28"/>
              </w:rPr>
              <w:t>Корочанский А.Ф.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81644" w:rsidRPr="00ED1EC7" w:rsidRDefault="00281644" w:rsidP="00C22B62">
            <w:pPr>
              <w:spacing w:after="240"/>
              <w:jc w:val="right"/>
              <w:rPr>
                <w:sz w:val="28"/>
                <w:szCs w:val="28"/>
              </w:rPr>
            </w:pPr>
          </w:p>
        </w:tc>
      </w:tr>
    </w:tbl>
    <w:p w:rsidR="00281644" w:rsidRPr="00ED1EC7" w:rsidRDefault="00281644" w:rsidP="00500F57">
      <w:pPr>
        <w:pStyle w:val="4"/>
        <w:tabs>
          <w:tab w:val="clear" w:pos="643"/>
        </w:tabs>
        <w:ind w:left="1080" w:firstLine="0"/>
        <w:rPr>
          <w:sz w:val="28"/>
          <w:szCs w:val="28"/>
        </w:rPr>
      </w:pPr>
      <w:bookmarkStart w:id="13" w:name="а"/>
      <w:bookmarkEnd w:id="7"/>
      <w:bookmarkEnd w:id="8"/>
      <w:bookmarkEnd w:id="9"/>
      <w:bookmarkEnd w:id="10"/>
      <w:bookmarkEnd w:id="11"/>
      <w:bookmarkEnd w:id="13"/>
    </w:p>
    <w:p w:rsidR="00281644" w:rsidRPr="00ED1EC7" w:rsidRDefault="00281644" w:rsidP="00500F57">
      <w:pPr>
        <w:rPr>
          <w:sz w:val="28"/>
          <w:szCs w:val="28"/>
        </w:rPr>
      </w:pPr>
      <w:r w:rsidRPr="00ED1EC7">
        <w:rPr>
          <w:sz w:val="28"/>
          <w:szCs w:val="28"/>
        </w:rPr>
        <w:br w:type="page"/>
      </w:r>
    </w:p>
    <w:p w:rsidR="00281644" w:rsidRPr="00ED1EC7" w:rsidRDefault="00281644" w:rsidP="00D93B99">
      <w:pPr>
        <w:pStyle w:val="10"/>
        <w:numPr>
          <w:ilvl w:val="0"/>
          <w:numId w:val="3"/>
        </w:numPr>
        <w:rPr>
          <w:sz w:val="28"/>
          <w:szCs w:val="28"/>
          <w:lang w:val="en-US"/>
        </w:rPr>
      </w:pPr>
      <w:bookmarkStart w:id="14" w:name="_Toc332705077"/>
      <w:r w:rsidRPr="00ED1EC7">
        <w:rPr>
          <w:sz w:val="28"/>
          <w:szCs w:val="28"/>
        </w:rPr>
        <w:t>общие положения</w:t>
      </w:r>
      <w:bookmarkEnd w:id="14"/>
      <w:r w:rsidRPr="00ED1EC7">
        <w:rPr>
          <w:sz w:val="28"/>
          <w:szCs w:val="28"/>
        </w:rPr>
        <w:t xml:space="preserve"> </w:t>
      </w:r>
    </w:p>
    <w:p w:rsidR="00281644" w:rsidRPr="00ED1EC7" w:rsidRDefault="00281644" w:rsidP="00500F57">
      <w:pPr>
        <w:rPr>
          <w:sz w:val="28"/>
          <w:szCs w:val="28"/>
          <w:lang w:val="en-US"/>
        </w:rPr>
      </w:pPr>
    </w:p>
    <w:p w:rsidR="005647F4" w:rsidRPr="00ED1EC7" w:rsidRDefault="00281644" w:rsidP="005647F4">
      <w:pPr>
        <w:pStyle w:val="a"/>
        <w:tabs>
          <w:tab w:val="clear" w:pos="1065"/>
        </w:tabs>
        <w:rPr>
          <w:sz w:val="28"/>
          <w:szCs w:val="28"/>
        </w:rPr>
      </w:pPr>
      <w:bookmarkStart w:id="15" w:name="_Toc524856696"/>
      <w:bookmarkStart w:id="16" w:name="_Toc536248886"/>
      <w:bookmarkStart w:id="17" w:name="_Toc524833638"/>
      <w:bookmarkStart w:id="18" w:name="_Toc524836833"/>
      <w:bookmarkStart w:id="19" w:name="_Toc524837343"/>
      <w:bookmarkEnd w:id="0"/>
      <w:bookmarkEnd w:id="1"/>
      <w:bookmarkEnd w:id="2"/>
      <w:bookmarkEnd w:id="3"/>
      <w:bookmarkEnd w:id="4"/>
      <w:r w:rsidRPr="00ED1EC7">
        <w:rPr>
          <w:sz w:val="28"/>
          <w:szCs w:val="28"/>
        </w:rPr>
        <w:t>Настоящие Технические требования описывают требования к</w:t>
      </w:r>
      <w:r w:rsidR="005647F4" w:rsidRPr="00ED1EC7">
        <w:rPr>
          <w:sz w:val="28"/>
          <w:szCs w:val="28"/>
        </w:rPr>
        <w:t xml:space="preserve"> работам по подготовке и сопровождению сертификации Системы управления информационной безопасностью (далее – СУИБ, Система) ОАО «Атомредметзолото» на соответствие требованиям международного стандарта ISO/IEC 27001:2005 (далее - Проект).</w:t>
      </w:r>
    </w:p>
    <w:p w:rsidR="00281644" w:rsidRPr="00ED1EC7" w:rsidRDefault="00281644" w:rsidP="00BD5E46">
      <w:pPr>
        <w:pStyle w:val="a"/>
        <w:tabs>
          <w:tab w:val="clear" w:pos="1065"/>
        </w:tabs>
        <w:rPr>
          <w:sz w:val="28"/>
          <w:szCs w:val="28"/>
        </w:rPr>
      </w:pPr>
      <w:r w:rsidRPr="00ED1EC7">
        <w:rPr>
          <w:sz w:val="28"/>
          <w:szCs w:val="28"/>
        </w:rPr>
        <w:tab/>
        <w:t>Заказчик – ОАО «Атомредметзолото».</w:t>
      </w:r>
    </w:p>
    <w:p w:rsidR="00281644" w:rsidRPr="00ED1EC7" w:rsidRDefault="00281644" w:rsidP="00BD5E46">
      <w:pPr>
        <w:pStyle w:val="a"/>
        <w:tabs>
          <w:tab w:val="clear" w:pos="1065"/>
        </w:tabs>
        <w:rPr>
          <w:sz w:val="28"/>
          <w:szCs w:val="28"/>
        </w:rPr>
      </w:pPr>
      <w:r w:rsidRPr="00ED1EC7">
        <w:rPr>
          <w:sz w:val="28"/>
          <w:szCs w:val="28"/>
        </w:rPr>
        <w:tab/>
        <w:t>Исполнитель – организация, выбранная Заказчиком на основании результатов конкурсных процедур.</w:t>
      </w:r>
    </w:p>
    <w:p w:rsidR="00281644" w:rsidRPr="00ED1EC7" w:rsidRDefault="00281644" w:rsidP="00BD5E46">
      <w:pPr>
        <w:pStyle w:val="a"/>
        <w:tabs>
          <w:tab w:val="clear" w:pos="1065"/>
        </w:tabs>
        <w:rPr>
          <w:sz w:val="28"/>
          <w:szCs w:val="28"/>
        </w:rPr>
      </w:pPr>
      <w:r w:rsidRPr="00ED1EC7">
        <w:rPr>
          <w:sz w:val="28"/>
          <w:szCs w:val="28"/>
        </w:rPr>
        <w:tab/>
        <w:t>Целью выполнения работ явля</w:t>
      </w:r>
      <w:r w:rsidR="000B636F" w:rsidRPr="00ED1EC7">
        <w:rPr>
          <w:sz w:val="28"/>
          <w:szCs w:val="28"/>
        </w:rPr>
        <w:t>е</w:t>
      </w:r>
      <w:r w:rsidRPr="00ED1EC7">
        <w:rPr>
          <w:sz w:val="28"/>
          <w:szCs w:val="28"/>
        </w:rPr>
        <w:t>тся:</w:t>
      </w:r>
      <w:r w:rsidR="000B636F" w:rsidRPr="00ED1EC7">
        <w:rPr>
          <w:sz w:val="28"/>
          <w:szCs w:val="28"/>
        </w:rPr>
        <w:t xml:space="preserve"> подготовка Системы к последующему успешному прохождению сертификационного аудита на</w:t>
      </w:r>
      <w:r w:rsidRPr="00ED1EC7">
        <w:rPr>
          <w:sz w:val="28"/>
          <w:szCs w:val="28"/>
        </w:rPr>
        <w:t xml:space="preserve"> соответстви</w:t>
      </w:r>
      <w:r w:rsidR="000B636F" w:rsidRPr="00ED1EC7">
        <w:rPr>
          <w:sz w:val="28"/>
          <w:szCs w:val="28"/>
        </w:rPr>
        <w:t>е</w:t>
      </w:r>
      <w:r w:rsidRPr="00ED1EC7">
        <w:rPr>
          <w:sz w:val="28"/>
          <w:szCs w:val="28"/>
        </w:rPr>
        <w:t xml:space="preserve"> требованиям</w:t>
      </w:r>
      <w:r w:rsidR="000B636F" w:rsidRPr="00ED1EC7">
        <w:rPr>
          <w:sz w:val="28"/>
          <w:szCs w:val="28"/>
        </w:rPr>
        <w:t xml:space="preserve"> международного стандарта</w:t>
      </w:r>
      <w:r w:rsidRPr="00ED1EC7">
        <w:rPr>
          <w:sz w:val="28"/>
          <w:szCs w:val="28"/>
        </w:rPr>
        <w:t xml:space="preserve"> ISO/IEC 27001:2005</w:t>
      </w:r>
      <w:r w:rsidR="00914BB1" w:rsidRPr="00ED1EC7">
        <w:rPr>
          <w:sz w:val="28"/>
          <w:szCs w:val="28"/>
        </w:rPr>
        <w:t xml:space="preserve"> Information technology - Security techniques - Information security management systems - Requirements</w:t>
      </w:r>
      <w:r w:rsidR="00185842" w:rsidRPr="00ED1EC7">
        <w:rPr>
          <w:sz w:val="28"/>
          <w:szCs w:val="28"/>
        </w:rPr>
        <w:t xml:space="preserve"> (далее – стандарт </w:t>
      </w:r>
      <w:r w:rsidR="00185842" w:rsidRPr="00ED1EC7">
        <w:rPr>
          <w:sz w:val="28"/>
          <w:szCs w:val="28"/>
          <w:lang w:val="en-US"/>
        </w:rPr>
        <w:t>ISO</w:t>
      </w:r>
      <w:r w:rsidR="00185842" w:rsidRPr="00ED1EC7">
        <w:rPr>
          <w:sz w:val="28"/>
          <w:szCs w:val="28"/>
        </w:rPr>
        <w:t xml:space="preserve"> 27001)</w:t>
      </w:r>
      <w:r w:rsidRPr="00ED1EC7">
        <w:rPr>
          <w:sz w:val="28"/>
          <w:szCs w:val="28"/>
        </w:rPr>
        <w:t xml:space="preserve">. </w:t>
      </w:r>
    </w:p>
    <w:p w:rsidR="00281644" w:rsidRPr="00ED1EC7" w:rsidRDefault="00281644" w:rsidP="00BD5E46">
      <w:pPr>
        <w:pStyle w:val="a"/>
        <w:tabs>
          <w:tab w:val="clear" w:pos="1065"/>
        </w:tabs>
        <w:rPr>
          <w:sz w:val="28"/>
          <w:szCs w:val="28"/>
        </w:rPr>
      </w:pPr>
      <w:r w:rsidRPr="00ED1EC7">
        <w:rPr>
          <w:sz w:val="28"/>
          <w:szCs w:val="28"/>
        </w:rPr>
        <w:t>Географический охват Проекта – группа зданий по адресу г.Москва, Б. Дровяной переулок, д. 22, и ул. Николоямская 40/22. В дальнейшем, в рамках развития систем</w:t>
      </w:r>
      <w:r w:rsidR="000B636F" w:rsidRPr="00ED1EC7">
        <w:rPr>
          <w:sz w:val="28"/>
          <w:szCs w:val="28"/>
        </w:rPr>
        <w:t>ы</w:t>
      </w:r>
      <w:r w:rsidRPr="00ED1EC7">
        <w:rPr>
          <w:sz w:val="28"/>
          <w:szCs w:val="28"/>
        </w:rPr>
        <w:t xml:space="preserve"> планируется расширение на другие площадки, в том числе и региональные (площадки дочерних и зависимых обществ).</w:t>
      </w:r>
    </w:p>
    <w:p w:rsidR="00281644" w:rsidRPr="00ED1EC7" w:rsidRDefault="00281644" w:rsidP="00BD5E46">
      <w:pPr>
        <w:pStyle w:val="a"/>
        <w:rPr>
          <w:sz w:val="28"/>
          <w:szCs w:val="28"/>
        </w:rPr>
      </w:pPr>
      <w:r w:rsidRPr="00ED1EC7">
        <w:rPr>
          <w:sz w:val="28"/>
          <w:szCs w:val="28"/>
        </w:rPr>
        <w:br w:type="page"/>
      </w:r>
    </w:p>
    <w:p w:rsidR="00281644" w:rsidRPr="00ED1EC7" w:rsidRDefault="00281644" w:rsidP="00D93B99">
      <w:pPr>
        <w:pStyle w:val="10"/>
        <w:numPr>
          <w:ilvl w:val="0"/>
          <w:numId w:val="3"/>
        </w:numPr>
        <w:rPr>
          <w:sz w:val="28"/>
          <w:szCs w:val="28"/>
        </w:rPr>
      </w:pPr>
      <w:bookmarkStart w:id="20" w:name="_Toc332705078"/>
      <w:r w:rsidRPr="00ED1EC7">
        <w:rPr>
          <w:sz w:val="28"/>
          <w:szCs w:val="28"/>
        </w:rPr>
        <w:t>Основные термины, сокращения, обозначения</w:t>
      </w:r>
      <w:bookmarkEnd w:id="15"/>
      <w:bookmarkEnd w:id="16"/>
      <w:bookmarkEnd w:id="20"/>
    </w:p>
    <w:p w:rsidR="00281644" w:rsidRPr="00ED1EC7" w:rsidRDefault="00281644" w:rsidP="00500F57">
      <w:pPr>
        <w:rPr>
          <w:sz w:val="28"/>
          <w:szCs w:val="28"/>
        </w:rPr>
      </w:pPr>
    </w:p>
    <w:p w:rsidR="00281644" w:rsidRPr="00ED1EC7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21" w:name="_Toc524856697"/>
      <w:bookmarkStart w:id="22" w:name="_Toc536248887"/>
      <w:bookmarkStart w:id="23" w:name="_Toc332705079"/>
      <w:r w:rsidRPr="00ED1EC7">
        <w:rPr>
          <w:sz w:val="28"/>
          <w:szCs w:val="28"/>
        </w:rPr>
        <w:t>Основные термины</w:t>
      </w:r>
      <w:bookmarkEnd w:id="17"/>
      <w:bookmarkEnd w:id="18"/>
      <w:bookmarkEnd w:id="19"/>
      <w:bookmarkEnd w:id="21"/>
      <w:bookmarkEnd w:id="22"/>
      <w:bookmarkEnd w:id="23"/>
    </w:p>
    <w:p w:rsidR="00281644" w:rsidRPr="00ED1EC7" w:rsidRDefault="00281644" w:rsidP="00500F57">
      <w:pPr>
        <w:ind w:left="708"/>
        <w:rPr>
          <w:sz w:val="28"/>
          <w:szCs w:val="28"/>
        </w:rPr>
      </w:pPr>
      <w:r w:rsidRPr="00ED1EC7">
        <w:rPr>
          <w:b/>
          <w:bCs/>
          <w:sz w:val="28"/>
          <w:szCs w:val="28"/>
        </w:rPr>
        <w:t xml:space="preserve">Заказчик </w:t>
      </w:r>
      <w:r w:rsidRPr="00ED1EC7">
        <w:rPr>
          <w:sz w:val="28"/>
          <w:szCs w:val="28"/>
        </w:rPr>
        <w:t xml:space="preserve">– </w:t>
      </w:r>
      <w:r w:rsidR="00185842" w:rsidRPr="00ED1EC7">
        <w:rPr>
          <w:sz w:val="28"/>
          <w:szCs w:val="28"/>
        </w:rPr>
        <w:t>ОАО «Атомредметзолото».</w:t>
      </w:r>
    </w:p>
    <w:p w:rsidR="00281644" w:rsidRPr="00ED1EC7" w:rsidRDefault="00281644" w:rsidP="00500F57">
      <w:pPr>
        <w:ind w:left="708"/>
        <w:rPr>
          <w:sz w:val="28"/>
          <w:szCs w:val="28"/>
        </w:rPr>
      </w:pPr>
      <w:r w:rsidRPr="00ED1EC7">
        <w:rPr>
          <w:b/>
          <w:bCs/>
          <w:sz w:val="28"/>
          <w:szCs w:val="28"/>
        </w:rPr>
        <w:t>Исполнитель</w:t>
      </w:r>
      <w:r w:rsidRPr="00ED1EC7">
        <w:rPr>
          <w:sz w:val="28"/>
          <w:szCs w:val="28"/>
        </w:rPr>
        <w:t xml:space="preserve"> – организация, выбранная Заказчиком на основании результатов конкурса для выполнения работ, предусмотренных настоящими Техническими Требованиями.</w:t>
      </w:r>
    </w:p>
    <w:p w:rsidR="00281644" w:rsidRPr="00ED1EC7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24" w:name="_Toc524856698"/>
      <w:bookmarkStart w:id="25" w:name="_Toc536248888"/>
      <w:bookmarkStart w:id="26" w:name="_Toc332705080"/>
      <w:bookmarkStart w:id="27" w:name="_Toc524833639"/>
      <w:bookmarkStart w:id="28" w:name="_Toc524836834"/>
      <w:bookmarkStart w:id="29" w:name="_Toc524837344"/>
      <w:r w:rsidRPr="00ED1EC7">
        <w:rPr>
          <w:sz w:val="28"/>
          <w:szCs w:val="28"/>
        </w:rPr>
        <w:t>Сокращения</w:t>
      </w:r>
      <w:bookmarkEnd w:id="24"/>
      <w:bookmarkEnd w:id="25"/>
      <w:bookmarkEnd w:id="26"/>
    </w:p>
    <w:p w:rsidR="00281644" w:rsidRPr="00ED1EC7" w:rsidRDefault="00281644" w:rsidP="00B413BC">
      <w:pPr>
        <w:ind w:left="708"/>
        <w:rPr>
          <w:sz w:val="28"/>
          <w:szCs w:val="28"/>
        </w:rPr>
      </w:pPr>
      <w:bookmarkStart w:id="30" w:name="_Toc176132495"/>
      <w:bookmarkStart w:id="31" w:name="_Toc176145239"/>
      <w:bookmarkStart w:id="32" w:name="_Toc176164238"/>
      <w:bookmarkStart w:id="33" w:name="_Toc176228224"/>
      <w:bookmarkStart w:id="34" w:name="_Toc176229360"/>
      <w:bookmarkStart w:id="35" w:name="_Toc524833644"/>
      <w:bookmarkStart w:id="36" w:name="_Toc524836839"/>
      <w:bookmarkStart w:id="37" w:name="_Toc524837349"/>
      <w:bookmarkStart w:id="38" w:name="_Toc524856701"/>
      <w:bookmarkStart w:id="39" w:name="_Toc536248891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ED1EC7">
        <w:rPr>
          <w:sz w:val="28"/>
          <w:szCs w:val="28"/>
        </w:rPr>
        <w:t>ИБ – информационная безопасность</w:t>
      </w:r>
    </w:p>
    <w:p w:rsidR="00281644" w:rsidRPr="00ED1EC7" w:rsidRDefault="00281644" w:rsidP="00B413BC">
      <w:pPr>
        <w:ind w:left="708"/>
        <w:rPr>
          <w:sz w:val="28"/>
          <w:szCs w:val="28"/>
        </w:rPr>
      </w:pPr>
      <w:r w:rsidRPr="00ED1EC7">
        <w:rPr>
          <w:sz w:val="28"/>
          <w:szCs w:val="28"/>
        </w:rPr>
        <w:t>СУИБ – система управления информационной безопасностью</w:t>
      </w:r>
    </w:p>
    <w:p w:rsidR="00281644" w:rsidRPr="00ED1EC7" w:rsidRDefault="00281644" w:rsidP="00B413BC">
      <w:pPr>
        <w:ind w:left="708"/>
        <w:rPr>
          <w:sz w:val="28"/>
          <w:szCs w:val="28"/>
        </w:rPr>
      </w:pPr>
      <w:r w:rsidRPr="00ED1EC7">
        <w:rPr>
          <w:sz w:val="28"/>
          <w:szCs w:val="28"/>
        </w:rPr>
        <w:t>ТЗ – техническое задание</w:t>
      </w:r>
    </w:p>
    <w:p w:rsidR="00281644" w:rsidRPr="00ED1EC7" w:rsidRDefault="00281644" w:rsidP="00D93B99">
      <w:pPr>
        <w:pStyle w:val="10"/>
        <w:numPr>
          <w:ilvl w:val="0"/>
          <w:numId w:val="3"/>
        </w:numPr>
        <w:rPr>
          <w:sz w:val="28"/>
          <w:szCs w:val="28"/>
        </w:rPr>
      </w:pPr>
      <w:r w:rsidRPr="00ED1EC7">
        <w:rPr>
          <w:sz w:val="28"/>
          <w:szCs w:val="28"/>
        </w:rPr>
        <w:br w:type="page"/>
      </w:r>
      <w:bookmarkStart w:id="40" w:name="_Toc332705081"/>
      <w:bookmarkEnd w:id="35"/>
      <w:bookmarkEnd w:id="36"/>
      <w:bookmarkEnd w:id="37"/>
      <w:bookmarkEnd w:id="38"/>
      <w:bookmarkEnd w:id="39"/>
      <w:r w:rsidRPr="00ED1EC7">
        <w:rPr>
          <w:sz w:val="28"/>
          <w:szCs w:val="28"/>
        </w:rPr>
        <w:t xml:space="preserve">требования к </w:t>
      </w:r>
      <w:r w:rsidR="0082531F" w:rsidRPr="00ED1EC7">
        <w:rPr>
          <w:sz w:val="28"/>
          <w:szCs w:val="28"/>
        </w:rPr>
        <w:t>работам подготовке и сопровождению сертификации СУИБ ОАО «АТОМРЕДМЕТЗОЛОТО»</w:t>
      </w:r>
      <w:bookmarkEnd w:id="40"/>
    </w:p>
    <w:p w:rsidR="00281644" w:rsidRPr="00ED1EC7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41" w:name="_Toc332705082"/>
      <w:bookmarkStart w:id="42" w:name="_Ref174244516"/>
      <w:bookmarkStart w:id="43" w:name="_Toc524833646"/>
      <w:bookmarkStart w:id="44" w:name="_Toc524836840"/>
      <w:bookmarkStart w:id="45" w:name="_Toc524837350"/>
      <w:bookmarkStart w:id="46" w:name="_Toc524856702"/>
      <w:r w:rsidRPr="00ED1EC7">
        <w:rPr>
          <w:sz w:val="28"/>
          <w:szCs w:val="28"/>
        </w:rPr>
        <w:t>Общие требования</w:t>
      </w:r>
      <w:bookmarkEnd w:id="41"/>
    </w:p>
    <w:p w:rsidR="00281644" w:rsidRPr="00ED1EC7" w:rsidRDefault="00BF20AA" w:rsidP="00D93B99">
      <w:pPr>
        <w:pStyle w:val="3"/>
        <w:numPr>
          <w:ilvl w:val="2"/>
          <w:numId w:val="3"/>
        </w:numPr>
        <w:rPr>
          <w:sz w:val="28"/>
          <w:szCs w:val="28"/>
        </w:rPr>
      </w:pPr>
      <w:r w:rsidRPr="00ED1EC7">
        <w:rPr>
          <w:sz w:val="28"/>
          <w:szCs w:val="28"/>
        </w:rPr>
        <w:t>Этапы</w:t>
      </w:r>
      <w:r w:rsidR="00281644" w:rsidRPr="00ED1EC7">
        <w:rPr>
          <w:sz w:val="28"/>
          <w:szCs w:val="28"/>
        </w:rPr>
        <w:t xml:space="preserve"> работ должн</w:t>
      </w:r>
      <w:r w:rsidRPr="00ED1EC7">
        <w:rPr>
          <w:sz w:val="28"/>
          <w:szCs w:val="28"/>
        </w:rPr>
        <w:t>ы</w:t>
      </w:r>
      <w:r w:rsidR="00281644" w:rsidRPr="00ED1EC7">
        <w:rPr>
          <w:sz w:val="28"/>
          <w:szCs w:val="28"/>
        </w:rPr>
        <w:t xml:space="preserve"> предусматривать (но не ограничивая) следующие работы:</w:t>
      </w:r>
    </w:p>
    <w:p w:rsidR="0082531F" w:rsidRPr="00ED1EC7" w:rsidRDefault="0082531F" w:rsidP="0082531F"/>
    <w:p w:rsidR="00914BB1" w:rsidRPr="00ED1EC7" w:rsidRDefault="00914BB1" w:rsidP="00ED1EC7">
      <w:pPr>
        <w:ind w:left="1224"/>
        <w:rPr>
          <w:sz w:val="28"/>
          <w:szCs w:val="28"/>
          <w:u w:val="single"/>
        </w:rPr>
      </w:pPr>
      <w:r w:rsidRPr="00ED1EC7">
        <w:rPr>
          <w:sz w:val="28"/>
          <w:szCs w:val="28"/>
          <w:u w:val="single"/>
        </w:rPr>
        <w:t>Этап 1. Проведение внутреннего аудита СУИБ</w:t>
      </w:r>
    </w:p>
    <w:p w:rsidR="00914BB1" w:rsidRPr="00ED1EC7" w:rsidRDefault="00914BB1" w:rsidP="00ED1EC7">
      <w:pPr>
        <w:ind w:left="1224"/>
        <w:rPr>
          <w:sz w:val="28"/>
          <w:szCs w:val="28"/>
        </w:rPr>
      </w:pPr>
      <w:r w:rsidRPr="00ED1EC7">
        <w:rPr>
          <w:sz w:val="28"/>
          <w:szCs w:val="28"/>
        </w:rPr>
        <w:t>Целью данного этапа является подготовка записей для соответствия стандарту ISO 27001 и проверка готовности Компании к проведению сертификационного аудита.</w:t>
      </w:r>
    </w:p>
    <w:p w:rsidR="00914BB1" w:rsidRPr="00ED1EC7" w:rsidRDefault="00914BB1" w:rsidP="00ED1EC7">
      <w:pPr>
        <w:ind w:left="1224"/>
        <w:rPr>
          <w:sz w:val="28"/>
          <w:szCs w:val="28"/>
        </w:rPr>
      </w:pPr>
      <w:r w:rsidRPr="00ED1EC7">
        <w:rPr>
          <w:sz w:val="28"/>
          <w:szCs w:val="28"/>
        </w:rPr>
        <w:t>Выполняемые работы:</w:t>
      </w:r>
    </w:p>
    <w:p w:rsidR="00914BB1" w:rsidRPr="00ED1EC7" w:rsidRDefault="00914BB1" w:rsidP="00ED1EC7">
      <w:pPr>
        <w:pStyle w:val="aff5"/>
        <w:numPr>
          <w:ilvl w:val="0"/>
          <w:numId w:val="16"/>
        </w:numPr>
        <w:spacing w:after="0" w:line="240" w:lineRule="auto"/>
        <w:ind w:left="1944"/>
      </w:pPr>
      <w:r w:rsidRPr="00ED1EC7">
        <w:t>Сбор и анализ информации о соответствии документации СУИБ стандарту ISO 27001;</w:t>
      </w:r>
    </w:p>
    <w:p w:rsidR="00914BB1" w:rsidRPr="00ED1EC7" w:rsidRDefault="00914BB1" w:rsidP="00ED1EC7">
      <w:pPr>
        <w:pStyle w:val="aff5"/>
        <w:numPr>
          <w:ilvl w:val="0"/>
          <w:numId w:val="16"/>
        </w:numPr>
        <w:spacing w:after="0" w:line="240" w:lineRule="auto"/>
        <w:ind w:left="1944"/>
      </w:pPr>
      <w:r w:rsidRPr="00ED1EC7">
        <w:t>Сбор и анализ информации о соответствии функционирования СУИБ внутренним документам Компании по ИБ;</w:t>
      </w:r>
    </w:p>
    <w:p w:rsidR="00914BB1" w:rsidRPr="00ED1EC7" w:rsidRDefault="00914BB1" w:rsidP="00ED1EC7">
      <w:pPr>
        <w:ind w:left="1224"/>
        <w:rPr>
          <w:sz w:val="28"/>
          <w:szCs w:val="28"/>
          <w:u w:val="single"/>
        </w:rPr>
      </w:pPr>
    </w:p>
    <w:p w:rsidR="00BF20AA" w:rsidRPr="00ED1EC7" w:rsidRDefault="00914BB1" w:rsidP="00ED1EC7">
      <w:pPr>
        <w:ind w:left="1224"/>
        <w:rPr>
          <w:sz w:val="28"/>
          <w:szCs w:val="28"/>
          <w:u w:val="single"/>
        </w:rPr>
      </w:pPr>
      <w:r w:rsidRPr="00ED1EC7">
        <w:rPr>
          <w:sz w:val="28"/>
          <w:szCs w:val="28"/>
          <w:u w:val="single"/>
        </w:rPr>
        <w:t>Этап 2</w:t>
      </w:r>
      <w:r w:rsidR="00BF20AA" w:rsidRPr="00ED1EC7">
        <w:rPr>
          <w:sz w:val="28"/>
          <w:szCs w:val="28"/>
          <w:u w:val="single"/>
        </w:rPr>
        <w:t>. Подготовка к сертификации СУИБ</w:t>
      </w:r>
    </w:p>
    <w:p w:rsidR="00BF20AA" w:rsidRPr="00ED1EC7" w:rsidRDefault="00BF20AA" w:rsidP="00ED1EC7">
      <w:pPr>
        <w:ind w:left="1224"/>
        <w:jc w:val="both"/>
        <w:rPr>
          <w:sz w:val="28"/>
          <w:szCs w:val="28"/>
        </w:rPr>
      </w:pPr>
      <w:r w:rsidRPr="00ED1EC7">
        <w:rPr>
          <w:sz w:val="28"/>
          <w:szCs w:val="28"/>
        </w:rPr>
        <w:t>Целью данного этапа является подготовка СУИБ Компании к прохождению сертификации, в том числе подготовка</w:t>
      </w:r>
      <w:r w:rsidR="00B13C47" w:rsidRPr="00ED1EC7">
        <w:rPr>
          <w:sz w:val="28"/>
          <w:szCs w:val="28"/>
        </w:rPr>
        <w:t xml:space="preserve"> (корректировка)</w:t>
      </w:r>
      <w:r w:rsidRPr="00ED1EC7">
        <w:rPr>
          <w:sz w:val="28"/>
          <w:szCs w:val="28"/>
        </w:rPr>
        <w:t xml:space="preserve"> </w:t>
      </w:r>
      <w:r w:rsidR="00185842" w:rsidRPr="00ED1EC7">
        <w:rPr>
          <w:sz w:val="28"/>
          <w:szCs w:val="28"/>
        </w:rPr>
        <w:t xml:space="preserve">документации </w:t>
      </w:r>
      <w:r w:rsidR="00B13C47" w:rsidRPr="00ED1EC7">
        <w:rPr>
          <w:sz w:val="28"/>
          <w:szCs w:val="28"/>
        </w:rPr>
        <w:t>СУИБ</w:t>
      </w:r>
      <w:r w:rsidRPr="00ED1EC7">
        <w:rPr>
          <w:sz w:val="28"/>
          <w:szCs w:val="28"/>
        </w:rPr>
        <w:t>,</w:t>
      </w:r>
      <w:r w:rsidR="00185842" w:rsidRPr="00ED1EC7">
        <w:rPr>
          <w:sz w:val="28"/>
          <w:szCs w:val="28"/>
        </w:rPr>
        <w:t xml:space="preserve"> необходимой</w:t>
      </w:r>
      <w:r w:rsidRPr="00ED1EC7">
        <w:rPr>
          <w:sz w:val="28"/>
          <w:szCs w:val="28"/>
        </w:rPr>
        <w:t xml:space="preserve"> для прохождения сертификации на соответствие </w:t>
      </w:r>
      <w:r w:rsidR="00185842" w:rsidRPr="00ED1EC7">
        <w:rPr>
          <w:sz w:val="28"/>
          <w:szCs w:val="28"/>
        </w:rPr>
        <w:t>требованиям стандарта ISO 27001</w:t>
      </w:r>
      <w:r w:rsidRPr="00ED1EC7">
        <w:rPr>
          <w:sz w:val="28"/>
          <w:szCs w:val="28"/>
        </w:rPr>
        <w:t>.</w:t>
      </w:r>
    </w:p>
    <w:p w:rsidR="00BE0DDF" w:rsidRPr="00ED1EC7" w:rsidRDefault="00BE0DDF" w:rsidP="00ED1EC7">
      <w:pPr>
        <w:ind w:left="1224"/>
        <w:rPr>
          <w:sz w:val="28"/>
          <w:szCs w:val="28"/>
        </w:rPr>
      </w:pPr>
      <w:r w:rsidRPr="00ED1EC7">
        <w:rPr>
          <w:sz w:val="28"/>
          <w:szCs w:val="28"/>
        </w:rPr>
        <w:t>Выполняемые работы:</w:t>
      </w:r>
    </w:p>
    <w:p w:rsidR="00BE0DDF" w:rsidRPr="00ED1EC7" w:rsidRDefault="00BE0DDF" w:rsidP="00ED1EC7">
      <w:pPr>
        <w:pStyle w:val="aff5"/>
        <w:numPr>
          <w:ilvl w:val="0"/>
          <w:numId w:val="16"/>
        </w:numPr>
        <w:spacing w:after="0" w:line="240" w:lineRule="auto"/>
        <w:ind w:left="1944"/>
      </w:pPr>
      <w:r w:rsidRPr="00ED1EC7">
        <w:t>Определение плана доработок для успешного прохождения сертификации;</w:t>
      </w:r>
    </w:p>
    <w:p w:rsidR="00914BB1" w:rsidRPr="00ED1EC7" w:rsidRDefault="00914BB1" w:rsidP="00ED1EC7">
      <w:pPr>
        <w:pStyle w:val="aff5"/>
        <w:numPr>
          <w:ilvl w:val="0"/>
          <w:numId w:val="16"/>
        </w:numPr>
        <w:spacing w:after="0" w:line="240" w:lineRule="auto"/>
        <w:ind w:left="1944"/>
        <w:jc w:val="both"/>
      </w:pPr>
      <w:r w:rsidRPr="00ED1EC7">
        <w:t xml:space="preserve">Доработка документации в соответствие с требованиям стандарта </w:t>
      </w:r>
      <w:r w:rsidRPr="00ED1EC7">
        <w:rPr>
          <w:lang w:val="en-US"/>
        </w:rPr>
        <w:t>ISO</w:t>
      </w:r>
      <w:r w:rsidRPr="00ED1EC7">
        <w:t xml:space="preserve"> 27001;</w:t>
      </w:r>
    </w:p>
    <w:p w:rsidR="00185842" w:rsidRPr="00ED1EC7" w:rsidRDefault="00BE0DDF" w:rsidP="00ED1EC7">
      <w:pPr>
        <w:pStyle w:val="aff5"/>
        <w:numPr>
          <w:ilvl w:val="0"/>
          <w:numId w:val="16"/>
        </w:numPr>
        <w:spacing w:after="0" w:line="240" w:lineRule="auto"/>
        <w:ind w:left="1944"/>
      </w:pPr>
      <w:r w:rsidRPr="00ED1EC7">
        <w:t>Подготовка записей к внедренным процессам СУИБ</w:t>
      </w:r>
      <w:r w:rsidR="00914BB1" w:rsidRPr="00ED1EC7">
        <w:t>.</w:t>
      </w:r>
    </w:p>
    <w:p w:rsidR="0082531F" w:rsidRPr="00ED1EC7" w:rsidRDefault="0082531F" w:rsidP="00ED1EC7">
      <w:pPr>
        <w:ind w:left="1224"/>
        <w:rPr>
          <w:sz w:val="28"/>
          <w:szCs w:val="28"/>
          <w:u w:val="single"/>
        </w:rPr>
      </w:pPr>
    </w:p>
    <w:p w:rsidR="00BF20AA" w:rsidRPr="00ED1EC7" w:rsidRDefault="00BF20AA" w:rsidP="00ED1EC7">
      <w:pPr>
        <w:ind w:left="1224"/>
        <w:rPr>
          <w:sz w:val="28"/>
          <w:szCs w:val="28"/>
          <w:u w:val="single"/>
        </w:rPr>
      </w:pPr>
      <w:r w:rsidRPr="00ED1EC7">
        <w:rPr>
          <w:sz w:val="28"/>
          <w:szCs w:val="28"/>
          <w:u w:val="single"/>
        </w:rPr>
        <w:t xml:space="preserve">Этап </w:t>
      </w:r>
      <w:r w:rsidR="00B13C47" w:rsidRPr="00ED1EC7">
        <w:rPr>
          <w:sz w:val="28"/>
          <w:szCs w:val="28"/>
          <w:u w:val="single"/>
        </w:rPr>
        <w:t>3</w:t>
      </w:r>
      <w:r w:rsidRPr="00ED1EC7">
        <w:rPr>
          <w:sz w:val="28"/>
          <w:szCs w:val="28"/>
          <w:u w:val="single"/>
        </w:rPr>
        <w:t>.</w:t>
      </w:r>
      <w:r w:rsidR="00B13C47" w:rsidRPr="00ED1EC7">
        <w:rPr>
          <w:sz w:val="28"/>
          <w:szCs w:val="28"/>
          <w:u w:val="single"/>
        </w:rPr>
        <w:t xml:space="preserve"> Сопровождение</w:t>
      </w:r>
      <w:r w:rsidRPr="00ED1EC7">
        <w:rPr>
          <w:sz w:val="28"/>
          <w:szCs w:val="28"/>
          <w:u w:val="single"/>
        </w:rPr>
        <w:t xml:space="preserve"> </w:t>
      </w:r>
      <w:r w:rsidR="00B13C47" w:rsidRPr="00ED1EC7">
        <w:rPr>
          <w:sz w:val="28"/>
          <w:szCs w:val="28"/>
          <w:u w:val="single"/>
        </w:rPr>
        <w:t>п</w:t>
      </w:r>
      <w:r w:rsidRPr="00ED1EC7">
        <w:rPr>
          <w:sz w:val="28"/>
          <w:szCs w:val="28"/>
          <w:u w:val="single"/>
        </w:rPr>
        <w:t>рохождени</w:t>
      </w:r>
      <w:r w:rsidR="00B13C47" w:rsidRPr="00ED1EC7">
        <w:rPr>
          <w:sz w:val="28"/>
          <w:szCs w:val="28"/>
          <w:u w:val="single"/>
        </w:rPr>
        <w:t>я</w:t>
      </w:r>
      <w:r w:rsidRPr="00ED1EC7">
        <w:rPr>
          <w:sz w:val="28"/>
          <w:szCs w:val="28"/>
          <w:u w:val="single"/>
        </w:rPr>
        <w:t xml:space="preserve"> сертификационного аудита</w:t>
      </w:r>
    </w:p>
    <w:p w:rsidR="00B13C47" w:rsidRPr="00ED1EC7" w:rsidRDefault="00B13C47" w:rsidP="00ED1EC7">
      <w:pPr>
        <w:ind w:left="1224"/>
        <w:jc w:val="both"/>
        <w:rPr>
          <w:sz w:val="28"/>
          <w:szCs w:val="28"/>
        </w:rPr>
      </w:pPr>
      <w:r w:rsidRPr="00ED1EC7">
        <w:rPr>
          <w:sz w:val="28"/>
          <w:szCs w:val="28"/>
        </w:rPr>
        <w:t>Целью данного этапа является успешное прохождение сертификационного аудита СУИБ Компании на соответствие стандарту ISO 27001.</w:t>
      </w:r>
    </w:p>
    <w:p w:rsidR="00BC0C07" w:rsidRPr="00ED1EC7" w:rsidRDefault="00BC0C07" w:rsidP="00ED1EC7">
      <w:pPr>
        <w:ind w:left="1224"/>
        <w:rPr>
          <w:sz w:val="28"/>
          <w:szCs w:val="28"/>
        </w:rPr>
      </w:pPr>
      <w:r w:rsidRPr="00ED1EC7">
        <w:rPr>
          <w:sz w:val="28"/>
          <w:szCs w:val="28"/>
        </w:rPr>
        <w:t>Выполняемые работы</w:t>
      </w:r>
      <w:r w:rsidR="00914BB1" w:rsidRPr="00ED1EC7">
        <w:rPr>
          <w:sz w:val="28"/>
          <w:szCs w:val="28"/>
        </w:rPr>
        <w:t>:</w:t>
      </w:r>
    </w:p>
    <w:p w:rsidR="00BC0C07" w:rsidRPr="00ED1EC7" w:rsidRDefault="00914BB1" w:rsidP="00ED1EC7">
      <w:pPr>
        <w:pStyle w:val="aff5"/>
        <w:numPr>
          <w:ilvl w:val="0"/>
          <w:numId w:val="16"/>
        </w:numPr>
        <w:spacing w:after="0" w:line="240" w:lineRule="auto"/>
        <w:ind w:left="1944"/>
        <w:jc w:val="both"/>
      </w:pPr>
      <w:r w:rsidRPr="00ED1EC7">
        <w:t>В</w:t>
      </w:r>
      <w:r w:rsidR="00BC0C07" w:rsidRPr="00ED1EC7">
        <w:t>заимодействие с органом по сертификации</w:t>
      </w:r>
      <w:r w:rsidRPr="00ED1EC7">
        <w:t xml:space="preserve"> на всех стадиях сертификационного аудита</w:t>
      </w:r>
      <w:r w:rsidR="00BC0C07" w:rsidRPr="00ED1EC7">
        <w:t>;</w:t>
      </w:r>
    </w:p>
    <w:p w:rsidR="00BC0C07" w:rsidRPr="00ED1EC7" w:rsidRDefault="00914BB1" w:rsidP="00ED1EC7">
      <w:pPr>
        <w:pStyle w:val="aff5"/>
        <w:numPr>
          <w:ilvl w:val="0"/>
          <w:numId w:val="16"/>
        </w:numPr>
        <w:spacing w:after="0" w:line="240" w:lineRule="auto"/>
        <w:ind w:left="1944"/>
        <w:jc w:val="both"/>
      </w:pPr>
      <w:r w:rsidRPr="00ED1EC7">
        <w:t>О</w:t>
      </w:r>
      <w:r w:rsidR="00BC0C07" w:rsidRPr="00ED1EC7">
        <w:t>казание финальных консультаций перед проведением сертификации;</w:t>
      </w:r>
    </w:p>
    <w:p w:rsidR="00BC0C07" w:rsidRPr="00ED1EC7" w:rsidRDefault="00914BB1" w:rsidP="00ED1EC7">
      <w:pPr>
        <w:pStyle w:val="aff5"/>
        <w:numPr>
          <w:ilvl w:val="0"/>
          <w:numId w:val="16"/>
        </w:numPr>
        <w:spacing w:after="0" w:line="240" w:lineRule="auto"/>
        <w:ind w:left="1944"/>
        <w:jc w:val="both"/>
      </w:pPr>
      <w:r w:rsidRPr="00ED1EC7">
        <w:t>О</w:t>
      </w:r>
      <w:r w:rsidR="00BC0C07" w:rsidRPr="00ED1EC7">
        <w:t>казание консультаций по приведению в соответствие замечаний, наблюдений и несоответствий, выданной на первой стадии сертификационного аудита и разработк</w:t>
      </w:r>
      <w:r w:rsidRPr="00ED1EC7">
        <w:t>а</w:t>
      </w:r>
      <w:r w:rsidR="00BC0C07" w:rsidRPr="00ED1EC7">
        <w:t xml:space="preserve"> программы устранения несоответствий.</w:t>
      </w:r>
    </w:p>
    <w:p w:rsidR="00281644" w:rsidRPr="00ED1EC7" w:rsidRDefault="00281644" w:rsidP="00D93B99">
      <w:pPr>
        <w:pStyle w:val="10"/>
        <w:numPr>
          <w:ilvl w:val="0"/>
          <w:numId w:val="3"/>
        </w:numPr>
        <w:rPr>
          <w:sz w:val="28"/>
          <w:szCs w:val="28"/>
        </w:rPr>
      </w:pPr>
      <w:bookmarkStart w:id="47" w:name="_Toc332705083"/>
      <w:bookmarkEnd w:id="42"/>
      <w:bookmarkEnd w:id="43"/>
      <w:bookmarkEnd w:id="44"/>
      <w:bookmarkEnd w:id="45"/>
      <w:bookmarkEnd w:id="46"/>
      <w:r w:rsidRPr="00ED1EC7">
        <w:rPr>
          <w:sz w:val="28"/>
          <w:szCs w:val="28"/>
        </w:rPr>
        <w:t>Требования к  Исполнителю</w:t>
      </w:r>
      <w:bookmarkEnd w:id="47"/>
      <w:r w:rsidRPr="00ED1EC7">
        <w:rPr>
          <w:sz w:val="28"/>
          <w:szCs w:val="28"/>
        </w:rPr>
        <w:t xml:space="preserve"> </w:t>
      </w:r>
    </w:p>
    <w:p w:rsidR="00281644" w:rsidRPr="00ED1EC7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48" w:name="_Toc175929655"/>
      <w:bookmarkStart w:id="49" w:name="_Toc332705084"/>
      <w:r w:rsidRPr="00ED1EC7">
        <w:rPr>
          <w:sz w:val="28"/>
          <w:szCs w:val="28"/>
        </w:rPr>
        <w:t xml:space="preserve">Требования к </w:t>
      </w:r>
      <w:bookmarkEnd w:id="48"/>
      <w:r w:rsidRPr="00ED1EC7">
        <w:rPr>
          <w:sz w:val="28"/>
          <w:szCs w:val="28"/>
        </w:rPr>
        <w:t>Исполнителю</w:t>
      </w:r>
      <w:bookmarkEnd w:id="49"/>
    </w:p>
    <w:p w:rsidR="00281644" w:rsidRPr="00ED1EC7" w:rsidRDefault="00281644" w:rsidP="00D93B99">
      <w:pPr>
        <w:pStyle w:val="3"/>
        <w:numPr>
          <w:ilvl w:val="2"/>
          <w:numId w:val="3"/>
        </w:numPr>
        <w:ind w:left="1225" w:hanging="505"/>
        <w:rPr>
          <w:sz w:val="28"/>
          <w:szCs w:val="28"/>
        </w:rPr>
      </w:pPr>
      <w:r w:rsidRPr="00ED1EC7">
        <w:rPr>
          <w:sz w:val="28"/>
          <w:szCs w:val="28"/>
        </w:rPr>
        <w:t xml:space="preserve">Исполнитель должен удовлетворять требованиям, изложенным в предложении на участие в конкурсе. </w:t>
      </w:r>
    </w:p>
    <w:p w:rsidR="00281644" w:rsidRPr="00ED1EC7" w:rsidRDefault="00281644" w:rsidP="00D93B99">
      <w:pPr>
        <w:pStyle w:val="3"/>
        <w:numPr>
          <w:ilvl w:val="2"/>
          <w:numId w:val="3"/>
        </w:numPr>
        <w:ind w:left="1225" w:hanging="505"/>
        <w:rPr>
          <w:sz w:val="28"/>
          <w:szCs w:val="28"/>
        </w:rPr>
      </w:pPr>
      <w:r w:rsidRPr="00ED1EC7">
        <w:rPr>
          <w:sz w:val="28"/>
          <w:szCs w:val="28"/>
        </w:rPr>
        <w:t>В связи со сложностью выполняемого проекта и большого объема проводимых работ, Исполнитель должен обладать:</w:t>
      </w:r>
    </w:p>
    <w:p w:rsidR="00281644" w:rsidRPr="00ED1EC7" w:rsidRDefault="00281644" w:rsidP="00D93B99">
      <w:pPr>
        <w:pStyle w:val="4"/>
        <w:numPr>
          <w:ilvl w:val="3"/>
          <w:numId w:val="3"/>
        </w:numPr>
        <w:rPr>
          <w:sz w:val="28"/>
          <w:szCs w:val="28"/>
        </w:rPr>
      </w:pPr>
      <w:r w:rsidRPr="00ED1EC7">
        <w:rPr>
          <w:sz w:val="28"/>
          <w:szCs w:val="28"/>
        </w:rPr>
        <w:t>действующими лицензиями на виды деятельности, связанные с выполнением Проекта и подлежащими лицензированию в соответствии с законодательством РФ;</w:t>
      </w:r>
    </w:p>
    <w:p w:rsidR="00281644" w:rsidRPr="00ED1EC7" w:rsidRDefault="00914BB1" w:rsidP="00D93B99">
      <w:pPr>
        <w:pStyle w:val="4"/>
        <w:numPr>
          <w:ilvl w:val="3"/>
          <w:numId w:val="3"/>
        </w:numPr>
        <w:ind w:left="1723" w:hanging="646"/>
        <w:rPr>
          <w:sz w:val="28"/>
          <w:szCs w:val="28"/>
        </w:rPr>
      </w:pPr>
      <w:r w:rsidRPr="00ED1EC7">
        <w:rPr>
          <w:sz w:val="28"/>
          <w:szCs w:val="28"/>
        </w:rPr>
        <w:t>сертификатом, подтверждающим</w:t>
      </w:r>
      <w:r w:rsidR="00281644" w:rsidRPr="00ED1EC7">
        <w:rPr>
          <w:sz w:val="28"/>
          <w:szCs w:val="28"/>
        </w:rPr>
        <w:t xml:space="preserve"> наличие внедренной системы менеджмента качества в соответствии с международным стандартом </w:t>
      </w:r>
      <w:r w:rsidR="00260ED3" w:rsidRPr="00ED1EC7">
        <w:rPr>
          <w:sz w:val="28"/>
          <w:szCs w:val="28"/>
        </w:rPr>
        <w:t>ISO/IEC 9001:2008 Quality management systems – Requirement в отношении видов деятельности, связанных с оказанием консалтинговых услуг по построению систем информационной безопасности</w:t>
      </w:r>
      <w:r w:rsidR="00281644" w:rsidRPr="00ED1EC7">
        <w:rPr>
          <w:sz w:val="28"/>
          <w:szCs w:val="28"/>
        </w:rPr>
        <w:t>;</w:t>
      </w:r>
    </w:p>
    <w:p w:rsidR="00260ED3" w:rsidRPr="00ED1EC7" w:rsidRDefault="00914BB1" w:rsidP="00D93B99">
      <w:pPr>
        <w:pStyle w:val="4"/>
        <w:numPr>
          <w:ilvl w:val="3"/>
          <w:numId w:val="3"/>
        </w:numPr>
        <w:ind w:left="1723" w:hanging="646"/>
        <w:rPr>
          <w:sz w:val="28"/>
          <w:szCs w:val="28"/>
        </w:rPr>
      </w:pPr>
      <w:r w:rsidRPr="00ED1EC7">
        <w:rPr>
          <w:sz w:val="28"/>
          <w:szCs w:val="28"/>
        </w:rPr>
        <w:t>сертификатом, подтверждающим</w:t>
      </w:r>
      <w:r w:rsidR="00260ED3" w:rsidRPr="00ED1EC7">
        <w:rPr>
          <w:sz w:val="28"/>
          <w:szCs w:val="28"/>
        </w:rPr>
        <w:t xml:space="preserve"> наличие внедренной системы управления информационной безопасностью в соответствии с  международным стандартом ISO/IEC 27001:2005  Information technology - Security techniques - Information security management systems - Requirements в отношении видов деятельности, связанных с оказанием консалтинговых услуг по построению систем информационной безопасности</w:t>
      </w:r>
    </w:p>
    <w:p w:rsidR="00281644" w:rsidRPr="00ED1EC7" w:rsidRDefault="00281644" w:rsidP="00D93B99">
      <w:pPr>
        <w:pStyle w:val="4"/>
        <w:numPr>
          <w:ilvl w:val="3"/>
          <w:numId w:val="3"/>
        </w:numPr>
        <w:ind w:left="1723" w:hanging="646"/>
        <w:rPr>
          <w:sz w:val="28"/>
          <w:szCs w:val="28"/>
        </w:rPr>
      </w:pPr>
      <w:r w:rsidRPr="00ED1EC7">
        <w:rPr>
          <w:sz w:val="28"/>
          <w:szCs w:val="28"/>
        </w:rPr>
        <w:t xml:space="preserve">опытом проведения аналогичных работ по </w:t>
      </w:r>
      <w:r w:rsidR="00771E7D" w:rsidRPr="00ED1EC7">
        <w:rPr>
          <w:sz w:val="28"/>
          <w:szCs w:val="28"/>
        </w:rPr>
        <w:t xml:space="preserve">построению систем управления информационной безопасностью в соответствии с ISO/IEC 27001:2005 </w:t>
      </w:r>
      <w:r w:rsidRPr="00ED1EC7">
        <w:rPr>
          <w:sz w:val="28"/>
          <w:szCs w:val="28"/>
        </w:rPr>
        <w:t xml:space="preserve">– не менее </w:t>
      </w:r>
      <w:r w:rsidR="00771E7D" w:rsidRPr="00ED1EC7">
        <w:rPr>
          <w:sz w:val="28"/>
          <w:szCs w:val="28"/>
        </w:rPr>
        <w:t>3</w:t>
      </w:r>
      <w:r w:rsidRPr="00ED1EC7">
        <w:rPr>
          <w:sz w:val="28"/>
          <w:szCs w:val="28"/>
        </w:rPr>
        <w:t>-</w:t>
      </w:r>
      <w:r w:rsidR="00771E7D" w:rsidRPr="00ED1EC7">
        <w:rPr>
          <w:sz w:val="28"/>
          <w:szCs w:val="28"/>
        </w:rPr>
        <w:t>х</w:t>
      </w:r>
      <w:r w:rsidRPr="00ED1EC7">
        <w:rPr>
          <w:sz w:val="28"/>
          <w:szCs w:val="28"/>
        </w:rPr>
        <w:t xml:space="preserve"> проект</w:t>
      </w:r>
      <w:r w:rsidR="00771E7D" w:rsidRPr="00ED1EC7">
        <w:rPr>
          <w:sz w:val="28"/>
          <w:szCs w:val="28"/>
        </w:rPr>
        <w:t>ов, в том числе с получением соответствующего сертификата международного образца – не менее 1-го проекта</w:t>
      </w:r>
      <w:r w:rsidRPr="00ED1EC7">
        <w:rPr>
          <w:sz w:val="28"/>
          <w:szCs w:val="28"/>
        </w:rPr>
        <w:t>.</w:t>
      </w:r>
    </w:p>
    <w:p w:rsidR="00281644" w:rsidRPr="00ED1EC7" w:rsidRDefault="00281644" w:rsidP="00D93B99">
      <w:pPr>
        <w:pStyle w:val="3"/>
        <w:numPr>
          <w:ilvl w:val="2"/>
          <w:numId w:val="3"/>
        </w:numPr>
        <w:ind w:left="1225" w:hanging="505"/>
        <w:rPr>
          <w:sz w:val="28"/>
          <w:szCs w:val="28"/>
        </w:rPr>
      </w:pPr>
      <w:r w:rsidRPr="00ED1EC7">
        <w:rPr>
          <w:sz w:val="28"/>
          <w:szCs w:val="28"/>
        </w:rPr>
        <w:t>Специалисты Участника должны иметь квалификацию, подтвержденную соответствующими сертификатами:</w:t>
      </w:r>
    </w:p>
    <w:p w:rsidR="00281644" w:rsidRPr="00ED1EC7" w:rsidRDefault="00281644" w:rsidP="00D93B99">
      <w:pPr>
        <w:pStyle w:val="4"/>
        <w:numPr>
          <w:ilvl w:val="3"/>
          <w:numId w:val="3"/>
        </w:numPr>
        <w:rPr>
          <w:sz w:val="28"/>
          <w:szCs w:val="28"/>
        </w:rPr>
      </w:pPr>
      <w:r w:rsidRPr="00ED1EC7">
        <w:rPr>
          <w:sz w:val="28"/>
          <w:szCs w:val="28"/>
        </w:rPr>
        <w:t xml:space="preserve">в области управления информационной безопасностью (сертификаты CISM Certified Information Security Manager) – не менее </w:t>
      </w:r>
      <w:r w:rsidR="00D323D8" w:rsidRPr="00ED1EC7">
        <w:rPr>
          <w:sz w:val="28"/>
          <w:szCs w:val="28"/>
        </w:rPr>
        <w:t>2</w:t>
      </w:r>
      <w:r w:rsidR="0080643A" w:rsidRPr="00ED1EC7">
        <w:rPr>
          <w:sz w:val="28"/>
          <w:szCs w:val="28"/>
        </w:rPr>
        <w:t xml:space="preserve"> </w:t>
      </w:r>
      <w:r w:rsidRPr="00ED1EC7">
        <w:rPr>
          <w:sz w:val="28"/>
          <w:szCs w:val="28"/>
        </w:rPr>
        <w:t>специалист</w:t>
      </w:r>
      <w:r w:rsidR="00AD0CD4">
        <w:rPr>
          <w:sz w:val="28"/>
          <w:szCs w:val="28"/>
        </w:rPr>
        <w:t>ов</w:t>
      </w:r>
      <w:r w:rsidRPr="00ED1EC7">
        <w:rPr>
          <w:sz w:val="28"/>
          <w:szCs w:val="28"/>
        </w:rPr>
        <w:t>;</w:t>
      </w:r>
    </w:p>
    <w:p w:rsidR="00281644" w:rsidRPr="00ED1EC7" w:rsidRDefault="00281644" w:rsidP="00D93B99">
      <w:pPr>
        <w:pStyle w:val="4"/>
        <w:numPr>
          <w:ilvl w:val="3"/>
          <w:numId w:val="3"/>
        </w:numPr>
        <w:rPr>
          <w:sz w:val="28"/>
          <w:szCs w:val="28"/>
        </w:rPr>
      </w:pPr>
      <w:r w:rsidRPr="00ED1EC7">
        <w:rPr>
          <w:sz w:val="28"/>
          <w:szCs w:val="28"/>
        </w:rPr>
        <w:t xml:space="preserve">в области аудита информационных систем (сертификаты CISA – Certified Information Systems Auditor) – не менее </w:t>
      </w:r>
      <w:r w:rsidR="00771E7D" w:rsidRPr="00ED1EC7">
        <w:rPr>
          <w:sz w:val="28"/>
          <w:szCs w:val="28"/>
        </w:rPr>
        <w:t>1</w:t>
      </w:r>
      <w:r w:rsidRPr="00ED1EC7">
        <w:rPr>
          <w:sz w:val="28"/>
          <w:szCs w:val="28"/>
        </w:rPr>
        <w:t xml:space="preserve"> специалист</w:t>
      </w:r>
      <w:r w:rsidR="00914BB1" w:rsidRPr="00ED1EC7">
        <w:rPr>
          <w:sz w:val="28"/>
          <w:szCs w:val="28"/>
        </w:rPr>
        <w:t>а</w:t>
      </w:r>
      <w:r w:rsidRPr="00ED1EC7">
        <w:rPr>
          <w:sz w:val="28"/>
          <w:szCs w:val="28"/>
        </w:rPr>
        <w:t>;</w:t>
      </w:r>
    </w:p>
    <w:p w:rsidR="00281644" w:rsidRPr="00ED1EC7" w:rsidRDefault="00281644" w:rsidP="00D93B99">
      <w:pPr>
        <w:pStyle w:val="4"/>
        <w:numPr>
          <w:ilvl w:val="3"/>
          <w:numId w:val="3"/>
        </w:numPr>
        <w:rPr>
          <w:sz w:val="28"/>
          <w:szCs w:val="28"/>
        </w:rPr>
      </w:pPr>
      <w:r w:rsidRPr="00ED1EC7">
        <w:rPr>
          <w:sz w:val="28"/>
          <w:szCs w:val="28"/>
        </w:rPr>
        <w:t>в области информационной безопасности (сертификаты CISSP - Certified Information Systems Security Professional) – не менее 1 специалиста.</w:t>
      </w:r>
    </w:p>
    <w:p w:rsidR="00281644" w:rsidRPr="00ED1EC7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50" w:name="_Toc332705085"/>
      <w:r w:rsidRPr="00ED1EC7">
        <w:rPr>
          <w:sz w:val="28"/>
          <w:szCs w:val="28"/>
        </w:rPr>
        <w:t>Требования к коммерческому предложению</w:t>
      </w:r>
      <w:bookmarkEnd w:id="50"/>
      <w:r w:rsidRPr="00ED1EC7">
        <w:rPr>
          <w:sz w:val="28"/>
          <w:szCs w:val="28"/>
        </w:rPr>
        <w:t xml:space="preserve"> </w:t>
      </w:r>
    </w:p>
    <w:p w:rsidR="00281644" w:rsidRPr="00ED1EC7" w:rsidRDefault="00281644" w:rsidP="00D93B99">
      <w:pPr>
        <w:pStyle w:val="3"/>
        <w:numPr>
          <w:ilvl w:val="2"/>
          <w:numId w:val="3"/>
        </w:numPr>
        <w:ind w:left="1225" w:firstLine="0"/>
        <w:rPr>
          <w:sz w:val="28"/>
          <w:szCs w:val="28"/>
        </w:rPr>
      </w:pPr>
      <w:r w:rsidRPr="00ED1EC7">
        <w:rPr>
          <w:sz w:val="28"/>
          <w:szCs w:val="28"/>
        </w:rPr>
        <w:t>Предложение должно отвечать всем требованиям, изложенным в конкурсной документации и Едином отраслевом стандарте закупок Госкорпорации «Росатом».</w:t>
      </w:r>
    </w:p>
    <w:p w:rsidR="00771E7D" w:rsidRPr="00ED1EC7" w:rsidRDefault="00771E7D" w:rsidP="00D93B99">
      <w:pPr>
        <w:pStyle w:val="3"/>
        <w:numPr>
          <w:ilvl w:val="2"/>
          <w:numId w:val="3"/>
        </w:numPr>
        <w:ind w:left="1225" w:firstLine="0"/>
        <w:rPr>
          <w:sz w:val="28"/>
          <w:szCs w:val="28"/>
        </w:rPr>
      </w:pPr>
      <w:r w:rsidRPr="00ED1EC7">
        <w:rPr>
          <w:sz w:val="28"/>
          <w:szCs w:val="28"/>
        </w:rPr>
        <w:t>Цена предложения должна включать все налоги, сборы и платежи, предусмотренные законодательством РФ.</w:t>
      </w:r>
    </w:p>
    <w:p w:rsidR="00771E7D" w:rsidRPr="00ED1EC7" w:rsidRDefault="00771E7D" w:rsidP="00771E7D"/>
    <w:p w:rsidR="00771E7D" w:rsidRPr="00ED1EC7" w:rsidRDefault="00771E7D" w:rsidP="00771E7D"/>
    <w:sectPr w:rsidR="00771E7D" w:rsidRPr="00ED1EC7" w:rsidSect="00C22B62">
      <w:headerReference w:type="default" r:id="rId8"/>
      <w:footerReference w:type="default" r:id="rId9"/>
      <w:pgSz w:w="11906" w:h="16838"/>
      <w:pgMar w:top="567" w:right="454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C91" w:rsidRDefault="003C3C91" w:rsidP="00500F57">
      <w:r>
        <w:separator/>
      </w:r>
    </w:p>
  </w:endnote>
  <w:endnote w:type="continuationSeparator" w:id="0">
    <w:p w:rsidR="003C3C91" w:rsidRDefault="003C3C91" w:rsidP="00500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yrillicBrush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ushkin">
    <w:altName w:val="Georg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top w:val="single" w:sz="6" w:space="0" w:color="auto"/>
        <w:insideH w:val="single" w:sz="6" w:space="0" w:color="auto"/>
      </w:tblBorders>
      <w:tblLook w:val="0000"/>
    </w:tblPr>
    <w:tblGrid>
      <w:gridCol w:w="6479"/>
      <w:gridCol w:w="1351"/>
      <w:gridCol w:w="2430"/>
    </w:tblGrid>
    <w:tr w:rsidR="00FF52EF">
      <w:tc>
        <w:tcPr>
          <w:tcW w:w="6479" w:type="dxa"/>
        </w:tcPr>
        <w:p w:rsidR="00FF52EF" w:rsidRDefault="00FF52EF">
          <w:pPr>
            <w:pStyle w:val="ae"/>
            <w:rPr>
              <w:lang w:val="en-US"/>
            </w:rPr>
          </w:pPr>
        </w:p>
      </w:tc>
      <w:tc>
        <w:tcPr>
          <w:tcW w:w="1351" w:type="dxa"/>
        </w:tcPr>
        <w:p w:rsidR="00FF52EF" w:rsidRDefault="00FF52EF">
          <w:pPr>
            <w:pStyle w:val="ae"/>
          </w:pPr>
        </w:p>
      </w:tc>
      <w:tc>
        <w:tcPr>
          <w:tcW w:w="2430" w:type="dxa"/>
        </w:tcPr>
        <w:p w:rsidR="00FF52EF" w:rsidRDefault="00FF52EF">
          <w:pPr>
            <w:pStyle w:val="ae"/>
          </w:pPr>
        </w:p>
      </w:tc>
    </w:tr>
  </w:tbl>
  <w:p w:rsidR="00FF52EF" w:rsidRDefault="00FF52EF">
    <w:pPr>
      <w:pStyle w:val="ae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C91" w:rsidRDefault="003C3C91" w:rsidP="00500F57">
      <w:r>
        <w:separator/>
      </w:r>
    </w:p>
  </w:footnote>
  <w:footnote w:type="continuationSeparator" w:id="0">
    <w:p w:rsidR="003C3C91" w:rsidRDefault="003C3C91" w:rsidP="00500F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515" w:type="dxa"/>
      <w:tblInd w:w="-106" w:type="dxa"/>
      <w:tblBorders>
        <w:top w:val="single" w:sz="6" w:space="0" w:color="auto"/>
        <w:bottom w:val="single" w:sz="6" w:space="0" w:color="auto"/>
        <w:insideH w:val="single" w:sz="6" w:space="0" w:color="auto"/>
        <w:insideV w:val="single" w:sz="6" w:space="0" w:color="auto"/>
      </w:tblBorders>
      <w:tblLook w:val="0000"/>
    </w:tblPr>
    <w:tblGrid>
      <w:gridCol w:w="3008"/>
      <w:gridCol w:w="4469"/>
      <w:gridCol w:w="1832"/>
      <w:gridCol w:w="1206"/>
    </w:tblGrid>
    <w:tr w:rsidR="00FF52EF">
      <w:trPr>
        <w:cantSplit/>
        <w:trHeight w:val="528"/>
      </w:trPr>
      <w:tc>
        <w:tcPr>
          <w:tcW w:w="3085" w:type="dxa"/>
          <w:vMerge w:val="restart"/>
          <w:vAlign w:val="center"/>
        </w:tcPr>
        <w:p w:rsidR="00FF52EF" w:rsidRDefault="00FF52EF">
          <w:pPr>
            <w:pStyle w:val="ac"/>
            <w:jc w:val="center"/>
            <w:rPr>
              <w:b/>
              <w:bCs/>
              <w:i/>
              <w:iCs/>
            </w:rPr>
          </w:pPr>
          <w:r>
            <w:rPr>
              <w:b/>
              <w:bCs/>
              <w:i/>
              <w:iCs/>
              <w:noProof/>
            </w:rPr>
            <w:drawing>
              <wp:inline distT="0" distB="0" distL="0" distR="0">
                <wp:extent cx="488950" cy="690880"/>
                <wp:effectExtent l="19050" t="0" r="635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8950" cy="6908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Merge w:val="restart"/>
          <w:vAlign w:val="center"/>
        </w:tcPr>
        <w:p w:rsidR="00FF52EF" w:rsidRDefault="00FF52EF" w:rsidP="00C61C61">
          <w:pPr>
            <w:pStyle w:val="ac"/>
            <w:jc w:val="center"/>
          </w:pPr>
          <w:r>
            <w:rPr>
              <w:sz w:val="22"/>
              <w:szCs w:val="22"/>
            </w:rPr>
            <w:t xml:space="preserve">Технические требования к </w:t>
          </w:r>
          <w:r w:rsidRPr="00C92255">
            <w:rPr>
              <w:sz w:val="22"/>
              <w:szCs w:val="22"/>
            </w:rPr>
            <w:t>подготовке и сопровождению сертификации СУИБ ОАО</w:t>
          </w:r>
          <w:r>
            <w:rPr>
              <w:sz w:val="22"/>
              <w:szCs w:val="22"/>
            </w:rPr>
            <w:t> </w:t>
          </w:r>
          <w:r w:rsidRPr="00C92255">
            <w:rPr>
              <w:sz w:val="22"/>
              <w:szCs w:val="22"/>
            </w:rPr>
            <w:t xml:space="preserve">«Атомредметзолото» </w:t>
          </w:r>
          <w:r>
            <w:rPr>
              <w:sz w:val="22"/>
              <w:szCs w:val="22"/>
            </w:rPr>
            <w:t>на</w:t>
          </w:r>
          <w:r w:rsidRPr="00C22B62">
            <w:rPr>
              <w:sz w:val="22"/>
              <w:szCs w:val="22"/>
            </w:rPr>
            <w:t xml:space="preserve"> соответстви</w:t>
          </w:r>
          <w:r>
            <w:rPr>
              <w:sz w:val="22"/>
              <w:szCs w:val="22"/>
            </w:rPr>
            <w:t>е</w:t>
          </w:r>
          <w:r w:rsidRPr="00C22B62">
            <w:rPr>
              <w:sz w:val="22"/>
              <w:szCs w:val="22"/>
            </w:rPr>
            <w:t xml:space="preserve"> </w:t>
          </w:r>
          <w:r>
            <w:rPr>
              <w:sz w:val="22"/>
              <w:szCs w:val="22"/>
            </w:rPr>
            <w:t xml:space="preserve"> требованиям </w:t>
          </w:r>
          <w:r w:rsidRPr="00C22B62">
            <w:rPr>
              <w:sz w:val="22"/>
              <w:szCs w:val="22"/>
            </w:rPr>
            <w:t>ISO/IEC 27001:2005</w:t>
          </w:r>
        </w:p>
      </w:tc>
      <w:tc>
        <w:tcPr>
          <w:tcW w:w="1881" w:type="dxa"/>
          <w:vMerge w:val="restart"/>
          <w:vAlign w:val="center"/>
        </w:tcPr>
        <w:p w:rsidR="00FF52EF" w:rsidRPr="002420FF" w:rsidRDefault="00FF52EF" w:rsidP="00C22B62">
          <w:pPr>
            <w:pStyle w:val="ac"/>
            <w:jc w:val="center"/>
            <w:rPr>
              <w:sz w:val="18"/>
              <w:szCs w:val="18"/>
            </w:rPr>
          </w:pPr>
          <w:r>
            <w:rPr>
              <w:sz w:val="22"/>
              <w:szCs w:val="22"/>
            </w:rPr>
            <w:t xml:space="preserve">стр. </w:t>
          </w:r>
          <w:r w:rsidR="002C3FA0">
            <w:rPr>
              <w:sz w:val="22"/>
              <w:szCs w:val="22"/>
            </w:rPr>
            <w:fldChar w:fldCharType="begin"/>
          </w:r>
          <w:r>
            <w:rPr>
              <w:sz w:val="22"/>
              <w:szCs w:val="22"/>
            </w:rPr>
            <w:instrText xml:space="preserve"> PAGE </w:instrText>
          </w:r>
          <w:r w:rsidR="002C3FA0">
            <w:rPr>
              <w:sz w:val="22"/>
              <w:szCs w:val="22"/>
            </w:rPr>
            <w:fldChar w:fldCharType="separate"/>
          </w:r>
          <w:r w:rsidR="003C3C91">
            <w:rPr>
              <w:noProof/>
              <w:sz w:val="22"/>
              <w:szCs w:val="22"/>
            </w:rPr>
            <w:t>1</w:t>
          </w:r>
          <w:r w:rsidR="002C3FA0">
            <w:rPr>
              <w:sz w:val="22"/>
              <w:szCs w:val="22"/>
            </w:rPr>
            <w:fldChar w:fldCharType="end"/>
          </w:r>
          <w:r>
            <w:rPr>
              <w:sz w:val="22"/>
              <w:szCs w:val="22"/>
            </w:rPr>
            <w:t xml:space="preserve"> из </w:t>
          </w:r>
          <w:r w:rsidR="002C3FA0">
            <w:rPr>
              <w:sz w:val="22"/>
              <w:szCs w:val="22"/>
            </w:rPr>
            <w:fldChar w:fldCharType="begin"/>
          </w:r>
          <w:r>
            <w:rPr>
              <w:sz w:val="22"/>
              <w:szCs w:val="22"/>
            </w:rPr>
            <w:instrText xml:space="preserve"> NUMPAGES </w:instrText>
          </w:r>
          <w:r w:rsidR="002C3FA0">
            <w:rPr>
              <w:sz w:val="22"/>
              <w:szCs w:val="22"/>
            </w:rPr>
            <w:fldChar w:fldCharType="separate"/>
          </w:r>
          <w:r w:rsidR="003C3C91">
            <w:rPr>
              <w:noProof/>
              <w:sz w:val="22"/>
              <w:szCs w:val="22"/>
            </w:rPr>
            <w:t>1</w:t>
          </w:r>
          <w:r w:rsidR="002C3FA0">
            <w:rPr>
              <w:sz w:val="22"/>
              <w:szCs w:val="22"/>
            </w:rPr>
            <w:fldChar w:fldCharType="end"/>
          </w:r>
        </w:p>
      </w:tc>
      <w:tc>
        <w:tcPr>
          <w:tcW w:w="1013" w:type="dxa"/>
          <w:vAlign w:val="center"/>
        </w:tcPr>
        <w:p w:rsidR="00FF52EF" w:rsidRPr="00A863B6" w:rsidRDefault="00FF52EF" w:rsidP="00185842">
          <w:pPr>
            <w:pStyle w:val="ac"/>
            <w:jc w:val="center"/>
          </w:pPr>
          <w:r>
            <w:rPr>
              <w:sz w:val="22"/>
              <w:szCs w:val="22"/>
            </w:rPr>
            <w:t>Версия №2</w:t>
          </w:r>
        </w:p>
      </w:tc>
    </w:tr>
    <w:tr w:rsidR="00FF52EF">
      <w:trPr>
        <w:cantSplit/>
        <w:trHeight w:val="117"/>
      </w:trPr>
      <w:tc>
        <w:tcPr>
          <w:tcW w:w="3085" w:type="dxa"/>
          <w:vMerge/>
          <w:vAlign w:val="center"/>
        </w:tcPr>
        <w:p w:rsidR="00FF52EF" w:rsidRDefault="00FF52EF">
          <w:pPr>
            <w:pStyle w:val="ac"/>
            <w:jc w:val="center"/>
            <w:rPr>
              <w:b/>
              <w:bCs/>
              <w:i/>
              <w:iCs/>
            </w:rPr>
          </w:pPr>
        </w:p>
      </w:tc>
      <w:tc>
        <w:tcPr>
          <w:tcW w:w="4536" w:type="dxa"/>
          <w:vMerge/>
          <w:vAlign w:val="center"/>
        </w:tcPr>
        <w:p w:rsidR="00FF52EF" w:rsidRDefault="00FF52EF">
          <w:pPr>
            <w:pStyle w:val="ac"/>
            <w:jc w:val="center"/>
          </w:pPr>
        </w:p>
      </w:tc>
      <w:tc>
        <w:tcPr>
          <w:tcW w:w="1881" w:type="dxa"/>
          <w:vMerge/>
          <w:vAlign w:val="center"/>
        </w:tcPr>
        <w:p w:rsidR="00FF52EF" w:rsidRDefault="00FF52EF">
          <w:pPr>
            <w:pStyle w:val="ac"/>
            <w:jc w:val="center"/>
          </w:pPr>
        </w:p>
      </w:tc>
      <w:tc>
        <w:tcPr>
          <w:tcW w:w="1013" w:type="dxa"/>
          <w:vAlign w:val="center"/>
        </w:tcPr>
        <w:p w:rsidR="00FF52EF" w:rsidRPr="00730A4B" w:rsidRDefault="00FF52EF" w:rsidP="00730A4B">
          <w:pPr>
            <w:pStyle w:val="ac"/>
            <w:jc w:val="center"/>
          </w:pPr>
          <w:r>
            <w:rPr>
              <w:sz w:val="22"/>
              <w:szCs w:val="22"/>
            </w:rPr>
            <w:t>02.08.2012</w:t>
          </w:r>
        </w:p>
      </w:tc>
    </w:tr>
  </w:tbl>
  <w:p w:rsidR="00FF52EF" w:rsidRDefault="00FF52EF">
    <w:pPr>
      <w:pStyle w:val="ac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7A08F5D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>
    <w:nsid w:val="030D48C2"/>
    <w:multiLevelType w:val="multilevel"/>
    <w:tmpl w:val="4F8AB77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">
    <w:nsid w:val="0AC1469C"/>
    <w:multiLevelType w:val="hybridMultilevel"/>
    <w:tmpl w:val="565EB214"/>
    <w:lvl w:ilvl="0" w:tplc="5AEC7C3E">
      <w:start w:val="1"/>
      <w:numFmt w:val="bullet"/>
      <w:pStyle w:val="L1"/>
      <w:lvlText w:val="■"/>
      <w:lvlJc w:val="left"/>
      <w:pPr>
        <w:ind w:left="1440" w:hanging="360"/>
      </w:pPr>
      <w:rPr>
        <w:rFonts w:ascii="Arial" w:hAnsi="Arial" w:cs="Arial" w:hint="default"/>
        <w:color w:val="auto"/>
        <w:sz w:val="20"/>
        <w:szCs w:val="20"/>
      </w:rPr>
    </w:lvl>
    <w:lvl w:ilvl="1" w:tplc="4620BB10">
      <w:start w:val="1"/>
      <w:numFmt w:val="bullet"/>
      <w:pStyle w:val="L2"/>
      <w:lvlText w:val="●"/>
      <w:lvlJc w:val="left"/>
      <w:pPr>
        <w:ind w:left="2160" w:hanging="360"/>
      </w:pPr>
      <w:rPr>
        <w:rFonts w:ascii="Arial" w:hAnsi="Arial" w:cs="Arial" w:hint="default"/>
        <w:sz w:val="20"/>
        <w:szCs w:val="20"/>
      </w:rPr>
    </w:lvl>
    <w:lvl w:ilvl="2" w:tplc="45122F06">
      <w:numFmt w:val="bullet"/>
      <w:pStyle w:val="L3"/>
      <w:lvlText w:val="–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"/>
        <w:szCs w:val="2"/>
        <w:u w:val="none"/>
        <w:vertAlign w:val="baseline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>
    <w:nsid w:val="13141BEB"/>
    <w:multiLevelType w:val="hybridMultilevel"/>
    <w:tmpl w:val="52A29C3E"/>
    <w:lvl w:ilvl="0" w:tplc="9F1ECC1A">
      <w:start w:val="1"/>
      <w:numFmt w:val="bullet"/>
      <w:pStyle w:val="1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B94E15"/>
    <w:multiLevelType w:val="multilevel"/>
    <w:tmpl w:val="C6ECFD94"/>
    <w:lvl w:ilvl="0">
      <w:start w:val="1"/>
      <w:numFmt w:val="bullet"/>
      <w:pStyle w:val="a0"/>
      <w:lvlText w:val=""/>
      <w:lvlJc w:val="left"/>
      <w:pPr>
        <w:tabs>
          <w:tab w:val="num" w:pos="1069"/>
        </w:tabs>
        <w:ind w:firstLine="72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919"/>
        </w:tabs>
        <w:ind w:left="709" w:firstLine="850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2770"/>
        </w:tabs>
        <w:ind w:left="1559" w:firstLine="851"/>
      </w:pPr>
      <w:rPr>
        <w:rFonts w:ascii="Symbol" w:hAnsi="Symbol" w:cs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3620"/>
        </w:tabs>
        <w:ind w:left="2410" w:firstLine="85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658"/>
        </w:tabs>
        <w:ind w:left="1658" w:hanging="360"/>
      </w:pPr>
    </w:lvl>
    <w:lvl w:ilvl="5">
      <w:start w:val="1"/>
      <w:numFmt w:val="lowerRoman"/>
      <w:lvlText w:val="(%6)"/>
      <w:lvlJc w:val="left"/>
      <w:pPr>
        <w:tabs>
          <w:tab w:val="num" w:pos="2018"/>
        </w:tabs>
        <w:ind w:left="2018" w:hanging="360"/>
      </w:pPr>
    </w:lvl>
    <w:lvl w:ilvl="6">
      <w:start w:val="1"/>
      <w:numFmt w:val="decimal"/>
      <w:lvlText w:val="%7."/>
      <w:lvlJc w:val="left"/>
      <w:pPr>
        <w:tabs>
          <w:tab w:val="num" w:pos="2378"/>
        </w:tabs>
        <w:ind w:left="2378" w:hanging="360"/>
      </w:pPr>
    </w:lvl>
    <w:lvl w:ilvl="7">
      <w:start w:val="1"/>
      <w:numFmt w:val="lowerLetter"/>
      <w:lvlText w:val="%8."/>
      <w:lvlJc w:val="left"/>
      <w:pPr>
        <w:tabs>
          <w:tab w:val="num" w:pos="2738"/>
        </w:tabs>
        <w:ind w:left="2738" w:hanging="360"/>
      </w:pPr>
    </w:lvl>
    <w:lvl w:ilvl="8">
      <w:start w:val="1"/>
      <w:numFmt w:val="lowerRoman"/>
      <w:lvlText w:val="%9."/>
      <w:lvlJc w:val="left"/>
      <w:pPr>
        <w:tabs>
          <w:tab w:val="num" w:pos="3098"/>
        </w:tabs>
        <w:ind w:left="3098" w:hanging="360"/>
      </w:pPr>
    </w:lvl>
  </w:abstractNum>
  <w:abstractNum w:abstractNumId="5">
    <w:nsid w:val="161E275C"/>
    <w:multiLevelType w:val="singleLevel"/>
    <w:tmpl w:val="21EA5B70"/>
    <w:lvl w:ilvl="0">
      <w:start w:val="3"/>
      <w:numFmt w:val="bullet"/>
      <w:pStyle w:val="a1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9DF44FF"/>
    <w:multiLevelType w:val="hybridMultilevel"/>
    <w:tmpl w:val="7278CA68"/>
    <w:name w:val="Callout Template2"/>
    <w:lvl w:ilvl="0" w:tplc="17AA30FA">
      <w:start w:val="1"/>
      <w:numFmt w:val="decimal"/>
      <w:pStyle w:val="MMCallout1"/>
      <w:suff w:val="space"/>
      <w:lvlText w:val="="/>
      <w:lvlJc w:val="left"/>
      <w:pPr>
        <w:ind w:left="200" w:hanging="200"/>
      </w:pPr>
      <w:rPr>
        <w:rFonts w:ascii="Webdings" w:hAnsi="Webdings" w:cs="Webdings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F95E72"/>
    <w:multiLevelType w:val="multilevel"/>
    <w:tmpl w:val="E8C45286"/>
    <w:lvl w:ilvl="0">
      <w:start w:val="1"/>
      <w:numFmt w:val="decimal"/>
      <w:pStyle w:val="MMTopic1"/>
      <w:suff w:val="space"/>
      <w:lvlText w:val="%1"/>
      <w:lvlJc w:val="left"/>
    </w:lvl>
    <w:lvl w:ilvl="1">
      <w:start w:val="1"/>
      <w:numFmt w:val="decimal"/>
      <w:suff w:val="space"/>
      <w:lvlText w:val="%1.%2"/>
      <w:lvlJc w:val="left"/>
    </w:lvl>
    <w:lvl w:ilvl="2">
      <w:start w:val="1"/>
      <w:numFmt w:val="decimal"/>
      <w:suff w:val="space"/>
      <w:lvlText w:val="%1.%2.%3"/>
      <w:lvlJc w:val="left"/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3C27EF8"/>
    <w:multiLevelType w:val="multilevel"/>
    <w:tmpl w:val="3A2E7EDE"/>
    <w:styleLink w:val="a2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9">
    <w:nsid w:val="2BD2512A"/>
    <w:multiLevelType w:val="hybridMultilevel"/>
    <w:tmpl w:val="23F4D076"/>
    <w:lvl w:ilvl="0" w:tplc="D2C8B8D8">
      <w:start w:val="1"/>
      <w:numFmt w:val="bullet"/>
      <w:pStyle w:val="a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32FA5070"/>
    <w:multiLevelType w:val="multilevel"/>
    <w:tmpl w:val="1D742F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8F367442"/>
    <w:lvl w:ilvl="0">
      <w:start w:val="1"/>
      <w:numFmt w:val="decimal"/>
      <w:pStyle w:val="a4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452440BA"/>
    <w:multiLevelType w:val="hybridMultilevel"/>
    <w:tmpl w:val="2EA491A2"/>
    <w:lvl w:ilvl="0" w:tplc="FFFFFFFF">
      <w:start w:val="1"/>
      <w:numFmt w:val="bullet"/>
      <w:pStyle w:val="StyleBodyTextJustifiedBefore5ptAfter5ptKerna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16"/>
        <w:szCs w:val="16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3">
    <w:nsid w:val="53BE5CB6"/>
    <w:multiLevelType w:val="multilevel"/>
    <w:tmpl w:val="ACB8A670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>
    <w:nsid w:val="557C428D"/>
    <w:multiLevelType w:val="hybridMultilevel"/>
    <w:tmpl w:val="C6AAF300"/>
    <w:lvl w:ilvl="0" w:tplc="0419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5">
    <w:nsid w:val="573710B6"/>
    <w:multiLevelType w:val="multilevel"/>
    <w:tmpl w:val="4720EA52"/>
    <w:lvl w:ilvl="0">
      <w:start w:val="1"/>
      <w:numFmt w:val="bullet"/>
      <w:pStyle w:val="a5"/>
      <w:lvlText w:val=""/>
      <w:lvlJc w:val="left"/>
      <w:pPr>
        <w:tabs>
          <w:tab w:val="num" w:pos="1219"/>
        </w:tabs>
        <w:ind w:left="1219" w:hanging="368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588"/>
        </w:tabs>
        <w:ind w:left="1588" w:hanging="369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985"/>
        </w:tabs>
        <w:ind w:left="1985" w:hanging="397"/>
      </w:pPr>
      <w:rPr>
        <w:rFonts w:ascii="Symbol" w:hAnsi="Symbol" w:cs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2353"/>
        </w:tabs>
        <w:ind w:left="2353" w:hanging="368"/>
      </w:pPr>
      <w:rPr>
        <w:rFonts w:ascii="Symbol" w:hAnsi="Symbol" w:cs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2651"/>
        </w:tabs>
        <w:ind w:left="2651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4091"/>
        </w:tabs>
        <w:ind w:left="4091" w:hanging="360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13"/>
  </w:num>
  <w:num w:numId="3">
    <w:abstractNumId w:val="10"/>
  </w:num>
  <w:num w:numId="4">
    <w:abstractNumId w:val="9"/>
  </w:num>
  <w:num w:numId="5">
    <w:abstractNumId w:val="11"/>
  </w:num>
  <w:num w:numId="6">
    <w:abstractNumId w:val="12"/>
  </w:num>
  <w:num w:numId="7">
    <w:abstractNumId w:val="8"/>
  </w:num>
  <w:num w:numId="8">
    <w:abstractNumId w:val="1"/>
  </w:num>
  <w:num w:numId="9">
    <w:abstractNumId w:val="4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6"/>
  </w:num>
  <w:num w:numId="13">
    <w:abstractNumId w:val="2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doNotHyphenateCaps/>
  <w:characterSpacingControl w:val="doNotCompress"/>
  <w:savePreviewPicture/>
  <w:doNotValidateAgainstSchema/>
  <w:doNotDemarcateInvalidXml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500F57"/>
    <w:rsid w:val="0001593F"/>
    <w:rsid w:val="00022C0B"/>
    <w:rsid w:val="0003664F"/>
    <w:rsid w:val="00041BCD"/>
    <w:rsid w:val="00074D85"/>
    <w:rsid w:val="000B636F"/>
    <w:rsid w:val="000C52FE"/>
    <w:rsid w:val="000F6EBE"/>
    <w:rsid w:val="00117F06"/>
    <w:rsid w:val="00122D0A"/>
    <w:rsid w:val="0013005D"/>
    <w:rsid w:val="00137E72"/>
    <w:rsid w:val="0016038D"/>
    <w:rsid w:val="00164139"/>
    <w:rsid w:val="00185842"/>
    <w:rsid w:val="001959D6"/>
    <w:rsid w:val="00197CE7"/>
    <w:rsid w:val="001A6E79"/>
    <w:rsid w:val="001B56EF"/>
    <w:rsid w:val="001C0B58"/>
    <w:rsid w:val="001E781B"/>
    <w:rsid w:val="001F1908"/>
    <w:rsid w:val="00200918"/>
    <w:rsid w:val="0021250E"/>
    <w:rsid w:val="002157AC"/>
    <w:rsid w:val="00235E21"/>
    <w:rsid w:val="00241364"/>
    <w:rsid w:val="002420FF"/>
    <w:rsid w:val="00246C97"/>
    <w:rsid w:val="0025478D"/>
    <w:rsid w:val="00260ED3"/>
    <w:rsid w:val="002751EC"/>
    <w:rsid w:val="00281644"/>
    <w:rsid w:val="002A26C1"/>
    <w:rsid w:val="002A6262"/>
    <w:rsid w:val="002A7845"/>
    <w:rsid w:val="002B0F34"/>
    <w:rsid w:val="002B7B4C"/>
    <w:rsid w:val="002C302D"/>
    <w:rsid w:val="002C3FA0"/>
    <w:rsid w:val="002C533C"/>
    <w:rsid w:val="002D149A"/>
    <w:rsid w:val="002D3BE4"/>
    <w:rsid w:val="002D5AB9"/>
    <w:rsid w:val="002D621A"/>
    <w:rsid w:val="002E1E9A"/>
    <w:rsid w:val="002F11A9"/>
    <w:rsid w:val="00313982"/>
    <w:rsid w:val="00317BFB"/>
    <w:rsid w:val="0034730D"/>
    <w:rsid w:val="00347B80"/>
    <w:rsid w:val="00364C7A"/>
    <w:rsid w:val="00383769"/>
    <w:rsid w:val="00394090"/>
    <w:rsid w:val="003A0A04"/>
    <w:rsid w:val="003A29B2"/>
    <w:rsid w:val="003A5C1F"/>
    <w:rsid w:val="003C1D2C"/>
    <w:rsid w:val="003C3C91"/>
    <w:rsid w:val="003D4B60"/>
    <w:rsid w:val="00403DCE"/>
    <w:rsid w:val="00413EBB"/>
    <w:rsid w:val="004235B7"/>
    <w:rsid w:val="0044379A"/>
    <w:rsid w:val="00450FF4"/>
    <w:rsid w:val="004B17B4"/>
    <w:rsid w:val="004B7174"/>
    <w:rsid w:val="004D56F3"/>
    <w:rsid w:val="004D7378"/>
    <w:rsid w:val="00500F57"/>
    <w:rsid w:val="00520E5B"/>
    <w:rsid w:val="00525B07"/>
    <w:rsid w:val="00527D3B"/>
    <w:rsid w:val="00530EAA"/>
    <w:rsid w:val="00536482"/>
    <w:rsid w:val="00541CD4"/>
    <w:rsid w:val="00547287"/>
    <w:rsid w:val="0055530A"/>
    <w:rsid w:val="00563E1A"/>
    <w:rsid w:val="005647F4"/>
    <w:rsid w:val="00572796"/>
    <w:rsid w:val="0058479B"/>
    <w:rsid w:val="00593742"/>
    <w:rsid w:val="005C4CD2"/>
    <w:rsid w:val="005D72D3"/>
    <w:rsid w:val="005F26B7"/>
    <w:rsid w:val="005F4D26"/>
    <w:rsid w:val="00600CCA"/>
    <w:rsid w:val="00643189"/>
    <w:rsid w:val="00652D84"/>
    <w:rsid w:val="0065313D"/>
    <w:rsid w:val="00662E2E"/>
    <w:rsid w:val="00671DF5"/>
    <w:rsid w:val="006A52FB"/>
    <w:rsid w:val="006B2EEF"/>
    <w:rsid w:val="006B5DF7"/>
    <w:rsid w:val="006D40A7"/>
    <w:rsid w:val="006F2F5E"/>
    <w:rsid w:val="00730A4B"/>
    <w:rsid w:val="00731966"/>
    <w:rsid w:val="00752BFE"/>
    <w:rsid w:val="0075575C"/>
    <w:rsid w:val="00771E7D"/>
    <w:rsid w:val="00773CB2"/>
    <w:rsid w:val="007B52F2"/>
    <w:rsid w:val="007C27BE"/>
    <w:rsid w:val="007E3422"/>
    <w:rsid w:val="007F18C6"/>
    <w:rsid w:val="007F2D95"/>
    <w:rsid w:val="0080643A"/>
    <w:rsid w:val="0082531F"/>
    <w:rsid w:val="00827E3C"/>
    <w:rsid w:val="00835F33"/>
    <w:rsid w:val="008563B6"/>
    <w:rsid w:val="00863C4D"/>
    <w:rsid w:val="008669F7"/>
    <w:rsid w:val="00867AA1"/>
    <w:rsid w:val="008A1FCC"/>
    <w:rsid w:val="008A3109"/>
    <w:rsid w:val="008D649E"/>
    <w:rsid w:val="008F37F0"/>
    <w:rsid w:val="00914BB1"/>
    <w:rsid w:val="0092622F"/>
    <w:rsid w:val="00932658"/>
    <w:rsid w:val="00965579"/>
    <w:rsid w:val="00970860"/>
    <w:rsid w:val="00990E55"/>
    <w:rsid w:val="00994923"/>
    <w:rsid w:val="009A53FC"/>
    <w:rsid w:val="009B32C3"/>
    <w:rsid w:val="009B7DD0"/>
    <w:rsid w:val="009C5BE9"/>
    <w:rsid w:val="009C5EAE"/>
    <w:rsid w:val="009C699D"/>
    <w:rsid w:val="009D06A1"/>
    <w:rsid w:val="009D2E1D"/>
    <w:rsid w:val="009F1C76"/>
    <w:rsid w:val="00A015E0"/>
    <w:rsid w:val="00A12BF2"/>
    <w:rsid w:val="00A32696"/>
    <w:rsid w:val="00A33B61"/>
    <w:rsid w:val="00A37349"/>
    <w:rsid w:val="00A46D34"/>
    <w:rsid w:val="00A53390"/>
    <w:rsid w:val="00A57262"/>
    <w:rsid w:val="00A679AC"/>
    <w:rsid w:val="00A7246D"/>
    <w:rsid w:val="00A863B6"/>
    <w:rsid w:val="00A930F3"/>
    <w:rsid w:val="00AC70CC"/>
    <w:rsid w:val="00AD0CD4"/>
    <w:rsid w:val="00AD414F"/>
    <w:rsid w:val="00AE139E"/>
    <w:rsid w:val="00B1168F"/>
    <w:rsid w:val="00B13C47"/>
    <w:rsid w:val="00B40A20"/>
    <w:rsid w:val="00B413BC"/>
    <w:rsid w:val="00B754C9"/>
    <w:rsid w:val="00B91C7E"/>
    <w:rsid w:val="00B94AD4"/>
    <w:rsid w:val="00B962AE"/>
    <w:rsid w:val="00BA184C"/>
    <w:rsid w:val="00BC0C07"/>
    <w:rsid w:val="00BC53D8"/>
    <w:rsid w:val="00BC745F"/>
    <w:rsid w:val="00BD39BD"/>
    <w:rsid w:val="00BD5E46"/>
    <w:rsid w:val="00BE0DDF"/>
    <w:rsid w:val="00BF19FA"/>
    <w:rsid w:val="00BF20AA"/>
    <w:rsid w:val="00C02AD9"/>
    <w:rsid w:val="00C120F5"/>
    <w:rsid w:val="00C207F0"/>
    <w:rsid w:val="00C22B62"/>
    <w:rsid w:val="00C34169"/>
    <w:rsid w:val="00C61C61"/>
    <w:rsid w:val="00C711B8"/>
    <w:rsid w:val="00C7251A"/>
    <w:rsid w:val="00C92255"/>
    <w:rsid w:val="00C95497"/>
    <w:rsid w:val="00CA01ED"/>
    <w:rsid w:val="00CB2AB7"/>
    <w:rsid w:val="00CB39FD"/>
    <w:rsid w:val="00CC2AEE"/>
    <w:rsid w:val="00CD48CB"/>
    <w:rsid w:val="00CE4EB9"/>
    <w:rsid w:val="00CE5B5C"/>
    <w:rsid w:val="00CE6314"/>
    <w:rsid w:val="00D00CB6"/>
    <w:rsid w:val="00D0525D"/>
    <w:rsid w:val="00D162A3"/>
    <w:rsid w:val="00D2362D"/>
    <w:rsid w:val="00D244FF"/>
    <w:rsid w:val="00D323D8"/>
    <w:rsid w:val="00D362CB"/>
    <w:rsid w:val="00D65B1F"/>
    <w:rsid w:val="00D760ED"/>
    <w:rsid w:val="00D77EEC"/>
    <w:rsid w:val="00D86BD8"/>
    <w:rsid w:val="00D93B99"/>
    <w:rsid w:val="00D9465C"/>
    <w:rsid w:val="00DA24E5"/>
    <w:rsid w:val="00DA5E1E"/>
    <w:rsid w:val="00DB3D06"/>
    <w:rsid w:val="00DC728D"/>
    <w:rsid w:val="00DD7B03"/>
    <w:rsid w:val="00DF2B8C"/>
    <w:rsid w:val="00E014C4"/>
    <w:rsid w:val="00E12AE1"/>
    <w:rsid w:val="00E14B77"/>
    <w:rsid w:val="00E178FA"/>
    <w:rsid w:val="00E27859"/>
    <w:rsid w:val="00E27D86"/>
    <w:rsid w:val="00E45D49"/>
    <w:rsid w:val="00E53C33"/>
    <w:rsid w:val="00E556C6"/>
    <w:rsid w:val="00E569E4"/>
    <w:rsid w:val="00E70163"/>
    <w:rsid w:val="00ED1EC7"/>
    <w:rsid w:val="00ED4B3B"/>
    <w:rsid w:val="00EE2800"/>
    <w:rsid w:val="00F04A92"/>
    <w:rsid w:val="00F04E96"/>
    <w:rsid w:val="00F07085"/>
    <w:rsid w:val="00F36450"/>
    <w:rsid w:val="00F37191"/>
    <w:rsid w:val="00F45048"/>
    <w:rsid w:val="00F56085"/>
    <w:rsid w:val="00F629CA"/>
    <w:rsid w:val="00F67FE9"/>
    <w:rsid w:val="00F76BB2"/>
    <w:rsid w:val="00F952CF"/>
    <w:rsid w:val="00FA20B0"/>
    <w:rsid w:val="00FA69DC"/>
    <w:rsid w:val="00FB50F1"/>
    <w:rsid w:val="00FC4CAD"/>
    <w:rsid w:val="00FC54B6"/>
    <w:rsid w:val="00FE2BF0"/>
    <w:rsid w:val="00FF0075"/>
    <w:rsid w:val="00FF5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6">
    <w:name w:val="Normal"/>
    <w:qFormat/>
    <w:rsid w:val="00500F57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6"/>
    <w:next w:val="a6"/>
    <w:link w:val="11"/>
    <w:uiPriority w:val="99"/>
    <w:qFormat/>
    <w:rsid w:val="00500F57"/>
    <w:pPr>
      <w:keepNext/>
      <w:tabs>
        <w:tab w:val="num" w:pos="360"/>
      </w:tabs>
      <w:ind w:left="360" w:hanging="360"/>
      <w:outlineLvl w:val="0"/>
    </w:pPr>
    <w:rPr>
      <w:b/>
      <w:bCs/>
      <w:caps/>
      <w:kern w:val="32"/>
    </w:rPr>
  </w:style>
  <w:style w:type="paragraph" w:styleId="20">
    <w:name w:val="heading 2"/>
    <w:basedOn w:val="a6"/>
    <w:next w:val="a6"/>
    <w:link w:val="21"/>
    <w:uiPriority w:val="99"/>
    <w:qFormat/>
    <w:rsid w:val="00500F57"/>
    <w:pPr>
      <w:keepNext/>
      <w:tabs>
        <w:tab w:val="num" w:pos="643"/>
      </w:tabs>
      <w:spacing w:before="240"/>
      <w:ind w:left="643" w:hanging="360"/>
      <w:outlineLvl w:val="1"/>
    </w:pPr>
    <w:rPr>
      <w:caps/>
    </w:rPr>
  </w:style>
  <w:style w:type="paragraph" w:styleId="3">
    <w:name w:val="heading 3"/>
    <w:basedOn w:val="a6"/>
    <w:next w:val="a6"/>
    <w:link w:val="30"/>
    <w:uiPriority w:val="99"/>
    <w:qFormat/>
    <w:rsid w:val="00500F57"/>
    <w:pPr>
      <w:tabs>
        <w:tab w:val="num" w:pos="1800"/>
      </w:tabs>
      <w:spacing w:before="120"/>
      <w:ind w:left="1224" w:hanging="504"/>
      <w:jc w:val="both"/>
      <w:outlineLvl w:val="2"/>
    </w:pPr>
  </w:style>
  <w:style w:type="paragraph" w:styleId="4">
    <w:name w:val="heading 4"/>
    <w:basedOn w:val="a6"/>
    <w:next w:val="a6"/>
    <w:link w:val="40"/>
    <w:uiPriority w:val="99"/>
    <w:qFormat/>
    <w:rsid w:val="00500F57"/>
    <w:pPr>
      <w:tabs>
        <w:tab w:val="num" w:pos="643"/>
      </w:tabs>
      <w:spacing w:before="120"/>
      <w:ind w:left="643" w:hanging="360"/>
      <w:jc w:val="both"/>
      <w:outlineLvl w:val="3"/>
    </w:pPr>
  </w:style>
  <w:style w:type="paragraph" w:styleId="5">
    <w:name w:val="heading 5"/>
    <w:basedOn w:val="a6"/>
    <w:next w:val="a6"/>
    <w:link w:val="50"/>
    <w:uiPriority w:val="99"/>
    <w:qFormat/>
    <w:rsid w:val="00500F57"/>
    <w:pPr>
      <w:tabs>
        <w:tab w:val="num" w:pos="2155"/>
      </w:tabs>
      <w:ind w:left="2232" w:hanging="792"/>
      <w:jc w:val="both"/>
      <w:outlineLvl w:val="4"/>
    </w:pPr>
  </w:style>
  <w:style w:type="paragraph" w:styleId="6">
    <w:name w:val="heading 6"/>
    <w:basedOn w:val="a6"/>
    <w:next w:val="a6"/>
    <w:link w:val="60"/>
    <w:uiPriority w:val="99"/>
    <w:qFormat/>
    <w:rsid w:val="00500F57"/>
    <w:pPr>
      <w:keepNext/>
      <w:outlineLvl w:val="5"/>
    </w:pPr>
  </w:style>
  <w:style w:type="paragraph" w:styleId="7">
    <w:name w:val="heading 7"/>
    <w:basedOn w:val="a6"/>
    <w:next w:val="a6"/>
    <w:link w:val="70"/>
    <w:uiPriority w:val="99"/>
    <w:qFormat/>
    <w:rsid w:val="00500F57"/>
    <w:pPr>
      <w:spacing w:before="240" w:after="60"/>
      <w:outlineLvl w:val="6"/>
    </w:pPr>
  </w:style>
  <w:style w:type="paragraph" w:styleId="8">
    <w:name w:val="heading 8"/>
    <w:basedOn w:val="a6"/>
    <w:next w:val="a6"/>
    <w:link w:val="80"/>
    <w:uiPriority w:val="99"/>
    <w:qFormat/>
    <w:rsid w:val="00500F57"/>
    <w:pPr>
      <w:keepNext/>
      <w:jc w:val="center"/>
      <w:outlineLvl w:val="7"/>
    </w:pPr>
    <w:rPr>
      <w:rFonts w:ascii="CyrillicBrush" w:hAnsi="CyrillicBrush" w:cs="CyrillicBrush"/>
      <w:i/>
      <w:iCs/>
      <w:sz w:val="22"/>
      <w:szCs w:val="22"/>
    </w:rPr>
  </w:style>
  <w:style w:type="paragraph" w:styleId="9">
    <w:name w:val="heading 9"/>
    <w:basedOn w:val="a6"/>
    <w:next w:val="a6"/>
    <w:link w:val="90"/>
    <w:uiPriority w:val="99"/>
    <w:qFormat/>
    <w:rsid w:val="00500F57"/>
    <w:pPr>
      <w:keepNext/>
      <w:jc w:val="center"/>
      <w:outlineLvl w:val="8"/>
    </w:pPr>
    <w:rPr>
      <w:rFonts w:ascii="Pushkin" w:hAnsi="Pushkin" w:cs="Pushkin"/>
      <w:b/>
      <w:bCs/>
      <w:i/>
      <w:iCs/>
      <w:sz w:val="28"/>
      <w:szCs w:val="28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11">
    <w:name w:val="Заголовок 1 Знак"/>
    <w:basedOn w:val="a7"/>
    <w:link w:val="10"/>
    <w:uiPriority w:val="99"/>
    <w:locked/>
    <w:rsid w:val="00500F57"/>
    <w:rPr>
      <w:rFonts w:ascii="Times New Roman" w:hAnsi="Times New Roman" w:cs="Times New Roman"/>
      <w:b/>
      <w:bCs/>
      <w:caps/>
      <w:kern w:val="32"/>
      <w:sz w:val="32"/>
      <w:szCs w:val="32"/>
      <w:lang w:eastAsia="ru-RU"/>
    </w:rPr>
  </w:style>
  <w:style w:type="character" w:customStyle="1" w:styleId="21">
    <w:name w:val="Заголовок 2 Знак"/>
    <w:basedOn w:val="a7"/>
    <w:link w:val="20"/>
    <w:uiPriority w:val="99"/>
    <w:locked/>
    <w:rsid w:val="00500F57"/>
    <w:rPr>
      <w:rFonts w:ascii="Times New Roman" w:hAnsi="Times New Roman" w:cs="Times New Roman"/>
      <w:caps/>
      <w:sz w:val="20"/>
      <w:szCs w:val="20"/>
      <w:lang w:eastAsia="ru-RU"/>
    </w:rPr>
  </w:style>
  <w:style w:type="character" w:customStyle="1" w:styleId="30">
    <w:name w:val="Заголовок 3 Знак"/>
    <w:basedOn w:val="a7"/>
    <w:link w:val="3"/>
    <w:uiPriority w:val="99"/>
    <w:locked/>
    <w:rsid w:val="00500F57"/>
    <w:rPr>
      <w:rFonts w:ascii="Times New Roman" w:eastAsia="Times New Roman" w:hAnsi="Times New Roman"/>
      <w:sz w:val="24"/>
      <w:szCs w:val="24"/>
    </w:rPr>
  </w:style>
  <w:style w:type="character" w:customStyle="1" w:styleId="40">
    <w:name w:val="Заголовок 4 Знак"/>
    <w:basedOn w:val="a7"/>
    <w:link w:val="4"/>
    <w:uiPriority w:val="99"/>
    <w:locked/>
    <w:rsid w:val="00500F57"/>
    <w:rPr>
      <w:rFonts w:ascii="Times New Roman" w:eastAsia="Times New Roman" w:hAnsi="Times New Roman"/>
      <w:sz w:val="24"/>
      <w:szCs w:val="24"/>
    </w:rPr>
  </w:style>
  <w:style w:type="character" w:customStyle="1" w:styleId="50">
    <w:name w:val="Заголовок 5 Знак"/>
    <w:basedOn w:val="a7"/>
    <w:link w:val="5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7"/>
    <w:link w:val="6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7"/>
    <w:link w:val="7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7"/>
    <w:link w:val="8"/>
    <w:uiPriority w:val="99"/>
    <w:locked/>
    <w:rsid w:val="00500F57"/>
    <w:rPr>
      <w:rFonts w:ascii="CyrillicBrush" w:hAnsi="CyrillicBrush" w:cs="CyrillicBrush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7"/>
    <w:link w:val="9"/>
    <w:uiPriority w:val="99"/>
    <w:locked/>
    <w:rsid w:val="00500F57"/>
    <w:rPr>
      <w:rFonts w:ascii="Pushkin" w:hAnsi="Pushkin" w:cs="Pushkin"/>
      <w:b/>
      <w:bCs/>
      <w:i/>
      <w:iCs/>
      <w:sz w:val="24"/>
      <w:szCs w:val="24"/>
      <w:lang w:eastAsia="ru-RU"/>
    </w:rPr>
  </w:style>
  <w:style w:type="paragraph" w:styleId="aa">
    <w:name w:val="Body Text Indent"/>
    <w:basedOn w:val="a6"/>
    <w:link w:val="ab"/>
    <w:uiPriority w:val="99"/>
    <w:rsid w:val="00500F57"/>
    <w:pPr>
      <w:ind w:firstLine="709"/>
    </w:pPr>
  </w:style>
  <w:style w:type="character" w:customStyle="1" w:styleId="ab">
    <w:name w:val="Основной текст с отступом Знак"/>
    <w:basedOn w:val="a7"/>
    <w:link w:val="aa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toc 3"/>
    <w:basedOn w:val="a6"/>
    <w:next w:val="a6"/>
    <w:autoRedefine/>
    <w:uiPriority w:val="99"/>
    <w:semiHidden/>
    <w:rsid w:val="00500F57"/>
    <w:pPr>
      <w:ind w:left="480"/>
    </w:pPr>
    <w:rPr>
      <w:i/>
      <w:iCs/>
    </w:rPr>
  </w:style>
  <w:style w:type="paragraph" w:styleId="ac">
    <w:name w:val="header"/>
    <w:basedOn w:val="a6"/>
    <w:link w:val="ad"/>
    <w:uiPriority w:val="99"/>
    <w:rsid w:val="00500F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7"/>
    <w:link w:val="ac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6"/>
    <w:link w:val="af"/>
    <w:uiPriority w:val="99"/>
    <w:rsid w:val="00500F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7"/>
    <w:link w:val="ae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paragraph" w:styleId="12">
    <w:name w:val="toc 1"/>
    <w:basedOn w:val="a6"/>
    <w:next w:val="a6"/>
    <w:autoRedefine/>
    <w:uiPriority w:val="39"/>
    <w:rsid w:val="00500F57"/>
    <w:pPr>
      <w:spacing w:before="120" w:after="120"/>
    </w:pPr>
    <w:rPr>
      <w:b/>
      <w:bCs/>
      <w:caps/>
    </w:rPr>
  </w:style>
  <w:style w:type="paragraph" w:styleId="22">
    <w:name w:val="toc 2"/>
    <w:basedOn w:val="a6"/>
    <w:next w:val="a6"/>
    <w:autoRedefine/>
    <w:uiPriority w:val="39"/>
    <w:rsid w:val="00500F57"/>
    <w:pPr>
      <w:ind w:left="240"/>
    </w:pPr>
    <w:rPr>
      <w:smallCaps/>
    </w:rPr>
  </w:style>
  <w:style w:type="paragraph" w:styleId="41">
    <w:name w:val="toc 4"/>
    <w:basedOn w:val="a6"/>
    <w:next w:val="a6"/>
    <w:autoRedefine/>
    <w:uiPriority w:val="99"/>
    <w:semiHidden/>
    <w:rsid w:val="00500F57"/>
    <w:pPr>
      <w:ind w:left="720"/>
    </w:pPr>
  </w:style>
  <w:style w:type="paragraph" w:styleId="51">
    <w:name w:val="toc 5"/>
    <w:basedOn w:val="a6"/>
    <w:next w:val="a6"/>
    <w:autoRedefine/>
    <w:uiPriority w:val="99"/>
    <w:semiHidden/>
    <w:rsid w:val="00500F57"/>
    <w:pPr>
      <w:ind w:left="960"/>
    </w:pPr>
  </w:style>
  <w:style w:type="paragraph" w:styleId="61">
    <w:name w:val="toc 6"/>
    <w:basedOn w:val="a6"/>
    <w:next w:val="a6"/>
    <w:autoRedefine/>
    <w:uiPriority w:val="99"/>
    <w:semiHidden/>
    <w:rsid w:val="00500F57"/>
    <w:pPr>
      <w:ind w:left="1200"/>
    </w:pPr>
  </w:style>
  <w:style w:type="paragraph" w:styleId="71">
    <w:name w:val="toc 7"/>
    <w:basedOn w:val="a6"/>
    <w:next w:val="a6"/>
    <w:autoRedefine/>
    <w:uiPriority w:val="99"/>
    <w:semiHidden/>
    <w:rsid w:val="00500F57"/>
    <w:pPr>
      <w:ind w:left="1440"/>
    </w:pPr>
  </w:style>
  <w:style w:type="paragraph" w:styleId="81">
    <w:name w:val="toc 8"/>
    <w:basedOn w:val="a6"/>
    <w:next w:val="a6"/>
    <w:autoRedefine/>
    <w:uiPriority w:val="99"/>
    <w:semiHidden/>
    <w:rsid w:val="00500F57"/>
    <w:pPr>
      <w:ind w:left="1680"/>
    </w:pPr>
  </w:style>
  <w:style w:type="paragraph" w:styleId="91">
    <w:name w:val="toc 9"/>
    <w:basedOn w:val="a6"/>
    <w:next w:val="a6"/>
    <w:autoRedefine/>
    <w:uiPriority w:val="99"/>
    <w:semiHidden/>
    <w:rsid w:val="00500F57"/>
    <w:pPr>
      <w:ind w:left="1920"/>
    </w:pPr>
  </w:style>
  <w:style w:type="character" w:styleId="af0">
    <w:name w:val="Hyperlink"/>
    <w:basedOn w:val="a7"/>
    <w:uiPriority w:val="99"/>
    <w:rsid w:val="00500F57"/>
    <w:rPr>
      <w:color w:val="0000FF"/>
      <w:u w:val="single"/>
    </w:rPr>
  </w:style>
  <w:style w:type="character" w:styleId="af1">
    <w:name w:val="FollowedHyperlink"/>
    <w:basedOn w:val="a7"/>
    <w:uiPriority w:val="99"/>
    <w:rsid w:val="00500F57"/>
    <w:rPr>
      <w:color w:val="800080"/>
      <w:u w:val="single"/>
    </w:rPr>
  </w:style>
  <w:style w:type="paragraph" w:styleId="af2">
    <w:name w:val="Title"/>
    <w:basedOn w:val="a6"/>
    <w:link w:val="af3"/>
    <w:uiPriority w:val="99"/>
    <w:qFormat/>
    <w:rsid w:val="00500F57"/>
    <w:pPr>
      <w:jc w:val="center"/>
    </w:pPr>
    <w:rPr>
      <w:b/>
      <w:bCs/>
      <w:caps/>
      <w:sz w:val="32"/>
      <w:szCs w:val="32"/>
    </w:rPr>
  </w:style>
  <w:style w:type="character" w:customStyle="1" w:styleId="af3">
    <w:name w:val="Название Знак"/>
    <w:basedOn w:val="a7"/>
    <w:link w:val="af2"/>
    <w:uiPriority w:val="99"/>
    <w:locked/>
    <w:rsid w:val="00500F57"/>
    <w:rPr>
      <w:rFonts w:ascii="Times New Roman" w:hAnsi="Times New Roman" w:cs="Times New Roman"/>
      <w:b/>
      <w:bCs/>
      <w:caps/>
      <w:sz w:val="24"/>
      <w:szCs w:val="24"/>
      <w:lang w:eastAsia="ru-RU"/>
    </w:rPr>
  </w:style>
  <w:style w:type="paragraph" w:styleId="32">
    <w:name w:val="Body Text 3"/>
    <w:basedOn w:val="a6"/>
    <w:link w:val="33"/>
    <w:uiPriority w:val="99"/>
    <w:rsid w:val="00500F57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7"/>
    <w:link w:val="32"/>
    <w:uiPriority w:val="99"/>
    <w:locked/>
    <w:rsid w:val="00500F57"/>
    <w:rPr>
      <w:rFonts w:ascii="Times New Roman" w:hAnsi="Times New Roman" w:cs="Times New Roman"/>
      <w:sz w:val="16"/>
      <w:szCs w:val="16"/>
      <w:lang w:eastAsia="ru-RU"/>
    </w:rPr>
  </w:style>
  <w:style w:type="paragraph" w:styleId="2">
    <w:name w:val="Body Text 2"/>
    <w:basedOn w:val="af4"/>
    <w:link w:val="23"/>
    <w:uiPriority w:val="99"/>
    <w:rsid w:val="00500F57"/>
    <w:pPr>
      <w:numPr>
        <w:numId w:val="2"/>
      </w:numPr>
      <w:jc w:val="both"/>
    </w:pPr>
    <w:rPr>
      <w:sz w:val="22"/>
      <w:szCs w:val="22"/>
    </w:rPr>
  </w:style>
  <w:style w:type="character" w:customStyle="1" w:styleId="23">
    <w:name w:val="Основной текст 2 Знак"/>
    <w:basedOn w:val="a7"/>
    <w:link w:val="2"/>
    <w:uiPriority w:val="99"/>
    <w:locked/>
    <w:rsid w:val="00500F57"/>
    <w:rPr>
      <w:rFonts w:ascii="Times New Roman" w:eastAsia="Times New Roman" w:hAnsi="Times New Roman"/>
    </w:rPr>
  </w:style>
  <w:style w:type="paragraph" w:customStyle="1" w:styleId="a">
    <w:name w:val="Текст документа"/>
    <w:basedOn w:val="a6"/>
    <w:autoRedefine/>
    <w:uiPriority w:val="99"/>
    <w:rsid w:val="00BD5E46"/>
    <w:pPr>
      <w:numPr>
        <w:ilvl w:val="1"/>
        <w:numId w:val="8"/>
      </w:numPr>
      <w:tabs>
        <w:tab w:val="left" w:pos="1276"/>
      </w:tabs>
      <w:spacing w:after="60"/>
      <w:jc w:val="both"/>
    </w:pPr>
  </w:style>
  <w:style w:type="paragraph" w:styleId="af4">
    <w:name w:val="List Number"/>
    <w:basedOn w:val="a6"/>
    <w:uiPriority w:val="99"/>
    <w:rsid w:val="00500F57"/>
  </w:style>
  <w:style w:type="table" w:styleId="af5">
    <w:name w:val="Table Grid"/>
    <w:basedOn w:val="a8"/>
    <w:uiPriority w:val="99"/>
    <w:rsid w:val="00500F5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caption"/>
    <w:basedOn w:val="a6"/>
    <w:next w:val="a6"/>
    <w:uiPriority w:val="99"/>
    <w:qFormat/>
    <w:rsid w:val="00500F57"/>
    <w:rPr>
      <w:b/>
      <w:bCs/>
      <w:sz w:val="20"/>
      <w:szCs w:val="20"/>
    </w:rPr>
  </w:style>
  <w:style w:type="paragraph" w:styleId="af7">
    <w:name w:val="Balloon Text"/>
    <w:basedOn w:val="a6"/>
    <w:link w:val="af8"/>
    <w:uiPriority w:val="99"/>
    <w:semiHidden/>
    <w:rsid w:val="00500F57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7"/>
    <w:link w:val="af7"/>
    <w:uiPriority w:val="99"/>
    <w:semiHidden/>
    <w:locked/>
    <w:rsid w:val="00500F57"/>
    <w:rPr>
      <w:rFonts w:ascii="Tahoma" w:hAnsi="Tahoma" w:cs="Tahoma"/>
      <w:sz w:val="16"/>
      <w:szCs w:val="16"/>
      <w:lang w:eastAsia="ru-RU"/>
    </w:rPr>
  </w:style>
  <w:style w:type="paragraph" w:customStyle="1" w:styleId="E">
    <w:name w:val="E_основной"/>
    <w:basedOn w:val="a6"/>
    <w:uiPriority w:val="99"/>
    <w:rsid w:val="00500F57"/>
    <w:pPr>
      <w:spacing w:after="40"/>
      <w:ind w:firstLine="567"/>
      <w:jc w:val="both"/>
    </w:pPr>
    <w:rPr>
      <w:color w:val="000000"/>
      <w:lang w:eastAsia="en-US"/>
    </w:rPr>
  </w:style>
  <w:style w:type="paragraph" w:styleId="24">
    <w:name w:val="List Bullet 2"/>
    <w:basedOn w:val="a6"/>
    <w:autoRedefine/>
    <w:uiPriority w:val="99"/>
    <w:rsid w:val="00500F57"/>
    <w:pPr>
      <w:spacing w:before="60" w:line="360" w:lineRule="auto"/>
      <w:ind w:firstLine="709"/>
      <w:jc w:val="both"/>
    </w:pPr>
    <w:rPr>
      <w:rFonts w:ascii="Arial" w:hAnsi="Arial" w:cs="Arial"/>
      <w:noProof/>
      <w:lang w:eastAsia="en-US"/>
    </w:rPr>
  </w:style>
  <w:style w:type="paragraph" w:customStyle="1" w:styleId="a3">
    <w:name w:val="Элемент списока"/>
    <w:basedOn w:val="a6"/>
    <w:autoRedefine/>
    <w:uiPriority w:val="99"/>
    <w:rsid w:val="00500F57"/>
    <w:pPr>
      <w:numPr>
        <w:numId w:val="4"/>
      </w:numPr>
      <w:spacing w:before="120" w:after="60" w:line="360" w:lineRule="auto"/>
      <w:jc w:val="both"/>
    </w:pPr>
    <w:rPr>
      <w:rFonts w:ascii="Arial" w:hAnsi="Arial" w:cs="Arial"/>
    </w:rPr>
  </w:style>
  <w:style w:type="paragraph" w:customStyle="1" w:styleId="af9">
    <w:name w:val="Пункт"/>
    <w:basedOn w:val="a6"/>
    <w:uiPriority w:val="99"/>
    <w:rsid w:val="00500F57"/>
    <w:pPr>
      <w:tabs>
        <w:tab w:val="num" w:pos="2574"/>
      </w:tabs>
      <w:spacing w:line="360" w:lineRule="auto"/>
      <w:ind w:left="1260" w:firstLine="180"/>
      <w:jc w:val="both"/>
    </w:pPr>
    <w:rPr>
      <w:sz w:val="28"/>
      <w:szCs w:val="28"/>
    </w:rPr>
  </w:style>
  <w:style w:type="paragraph" w:customStyle="1" w:styleId="afa">
    <w:name w:val="Подпункт"/>
    <w:basedOn w:val="af9"/>
    <w:uiPriority w:val="99"/>
    <w:rsid w:val="00500F57"/>
    <w:pPr>
      <w:tabs>
        <w:tab w:val="clear" w:pos="2574"/>
        <w:tab w:val="num" w:pos="1314"/>
      </w:tabs>
      <w:ind w:left="180" w:firstLine="0"/>
    </w:pPr>
  </w:style>
  <w:style w:type="paragraph" w:customStyle="1" w:styleId="a4">
    <w:name w:val="Подподпункт"/>
    <w:basedOn w:val="afa"/>
    <w:uiPriority w:val="99"/>
    <w:rsid w:val="00500F57"/>
    <w:pPr>
      <w:numPr>
        <w:numId w:val="5"/>
      </w:numPr>
      <w:ind w:left="0"/>
    </w:pPr>
  </w:style>
  <w:style w:type="paragraph" w:customStyle="1" w:styleId="StyleBodyTextJustifiedBefore5ptAfter5ptKernat1">
    <w:name w:val="Style Body Text + Justified Before:  5 pt After:  5 pt Kern at 1..."/>
    <w:basedOn w:val="afb"/>
    <w:uiPriority w:val="99"/>
    <w:rsid w:val="00500F57"/>
    <w:pPr>
      <w:numPr>
        <w:numId w:val="6"/>
      </w:numPr>
      <w:spacing w:before="100" w:after="100"/>
      <w:jc w:val="both"/>
    </w:pPr>
    <w:rPr>
      <w:kern w:val="28"/>
    </w:rPr>
  </w:style>
  <w:style w:type="paragraph" w:styleId="afb">
    <w:name w:val="Body Text"/>
    <w:basedOn w:val="a6"/>
    <w:link w:val="afc"/>
    <w:uiPriority w:val="99"/>
    <w:rsid w:val="00500F57"/>
    <w:pPr>
      <w:spacing w:after="120"/>
    </w:pPr>
  </w:style>
  <w:style w:type="character" w:customStyle="1" w:styleId="afc">
    <w:name w:val="Основной текст Знак"/>
    <w:basedOn w:val="a7"/>
    <w:link w:val="afb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styleId="afd">
    <w:name w:val="annotation reference"/>
    <w:basedOn w:val="a7"/>
    <w:uiPriority w:val="99"/>
    <w:semiHidden/>
    <w:rsid w:val="00500F57"/>
    <w:rPr>
      <w:sz w:val="16"/>
      <w:szCs w:val="16"/>
    </w:rPr>
  </w:style>
  <w:style w:type="paragraph" w:styleId="afe">
    <w:name w:val="annotation text"/>
    <w:basedOn w:val="a6"/>
    <w:link w:val="aff"/>
    <w:uiPriority w:val="99"/>
    <w:semiHidden/>
    <w:rsid w:val="00500F57"/>
    <w:rPr>
      <w:sz w:val="20"/>
      <w:szCs w:val="20"/>
    </w:rPr>
  </w:style>
  <w:style w:type="character" w:customStyle="1" w:styleId="aff">
    <w:name w:val="Текст примечания Знак"/>
    <w:basedOn w:val="a7"/>
    <w:link w:val="afe"/>
    <w:uiPriority w:val="99"/>
    <w:semiHidden/>
    <w:locked/>
    <w:rsid w:val="00500F57"/>
    <w:rPr>
      <w:rFonts w:ascii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rsid w:val="00500F57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locked/>
    <w:rsid w:val="00500F57"/>
    <w:rPr>
      <w:b/>
      <w:bCs/>
    </w:rPr>
  </w:style>
  <w:style w:type="paragraph" w:customStyle="1" w:styleId="ul3">
    <w:name w:val="ul3"/>
    <w:basedOn w:val="a6"/>
    <w:uiPriority w:val="99"/>
    <w:rsid w:val="00500F57"/>
    <w:pPr>
      <w:spacing w:line="360" w:lineRule="auto"/>
      <w:jc w:val="both"/>
    </w:pPr>
    <w:rPr>
      <w:rFonts w:ascii="Arial" w:hAnsi="Arial" w:cs="Arial"/>
      <w:noProof/>
      <w:lang w:eastAsia="en-US"/>
    </w:rPr>
  </w:style>
  <w:style w:type="paragraph" w:customStyle="1" w:styleId="ul">
    <w:name w:val="ul"/>
    <w:basedOn w:val="a6"/>
    <w:link w:val="ul0"/>
    <w:uiPriority w:val="99"/>
    <w:rsid w:val="00500F57"/>
    <w:pPr>
      <w:spacing w:line="360" w:lineRule="auto"/>
      <w:jc w:val="both"/>
    </w:pPr>
    <w:rPr>
      <w:rFonts w:ascii="Arial" w:hAnsi="Arial" w:cs="Arial"/>
      <w:lang w:eastAsia="en-US"/>
    </w:rPr>
  </w:style>
  <w:style w:type="character" w:customStyle="1" w:styleId="content">
    <w:name w:val="content"/>
    <w:basedOn w:val="a7"/>
    <w:uiPriority w:val="99"/>
    <w:rsid w:val="00500F57"/>
  </w:style>
  <w:style w:type="character" w:customStyle="1" w:styleId="ul0">
    <w:name w:val="ul Знак"/>
    <w:basedOn w:val="a7"/>
    <w:link w:val="ul"/>
    <w:uiPriority w:val="99"/>
    <w:locked/>
    <w:rsid w:val="00500F57"/>
    <w:rPr>
      <w:rFonts w:ascii="Arial" w:hAnsi="Arial" w:cs="Arial"/>
      <w:sz w:val="20"/>
      <w:szCs w:val="20"/>
    </w:rPr>
  </w:style>
  <w:style w:type="paragraph" w:styleId="aff2">
    <w:name w:val="footnote text"/>
    <w:basedOn w:val="a6"/>
    <w:link w:val="aff3"/>
    <w:uiPriority w:val="99"/>
    <w:semiHidden/>
    <w:rsid w:val="00500F57"/>
    <w:rPr>
      <w:sz w:val="20"/>
      <w:szCs w:val="20"/>
    </w:rPr>
  </w:style>
  <w:style w:type="character" w:customStyle="1" w:styleId="aff3">
    <w:name w:val="Текст сноски Знак"/>
    <w:basedOn w:val="a7"/>
    <w:link w:val="aff2"/>
    <w:uiPriority w:val="99"/>
    <w:semiHidden/>
    <w:locked/>
    <w:rsid w:val="00500F57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footnote reference"/>
    <w:basedOn w:val="a7"/>
    <w:uiPriority w:val="99"/>
    <w:semiHidden/>
    <w:rsid w:val="00500F57"/>
    <w:rPr>
      <w:vertAlign w:val="superscript"/>
    </w:rPr>
  </w:style>
  <w:style w:type="paragraph" w:styleId="aff5">
    <w:name w:val="List Paragraph"/>
    <w:basedOn w:val="a6"/>
    <w:uiPriority w:val="34"/>
    <w:qFormat/>
    <w:rsid w:val="00500F57"/>
    <w:pPr>
      <w:spacing w:after="200" w:line="276" w:lineRule="auto"/>
      <w:ind w:left="720"/>
    </w:pPr>
    <w:rPr>
      <w:sz w:val="28"/>
      <w:szCs w:val="28"/>
      <w:lang w:eastAsia="en-US"/>
    </w:rPr>
  </w:style>
  <w:style w:type="paragraph" w:styleId="aff6">
    <w:name w:val="Revision"/>
    <w:hidden/>
    <w:uiPriority w:val="99"/>
    <w:semiHidden/>
    <w:rsid w:val="00500F57"/>
    <w:rPr>
      <w:rFonts w:ascii="Times New Roman" w:eastAsia="Times New Roman" w:hAnsi="Times New Roman"/>
      <w:sz w:val="24"/>
      <w:szCs w:val="24"/>
    </w:rPr>
  </w:style>
  <w:style w:type="character" w:styleId="aff7">
    <w:name w:val="Strong"/>
    <w:basedOn w:val="a7"/>
    <w:uiPriority w:val="99"/>
    <w:qFormat/>
    <w:rsid w:val="00500F57"/>
    <w:rPr>
      <w:b/>
      <w:bCs/>
    </w:rPr>
  </w:style>
  <w:style w:type="character" w:customStyle="1" w:styleId="defaultlabelstyle1">
    <w:name w:val="defaultlabelstyle1"/>
    <w:basedOn w:val="a7"/>
    <w:uiPriority w:val="99"/>
    <w:rsid w:val="00500F57"/>
    <w:rPr>
      <w:rFonts w:ascii="Trebuchet MS" w:hAnsi="Trebuchet MS" w:cs="Trebuchet MS"/>
      <w:color w:val="000000"/>
    </w:rPr>
  </w:style>
  <w:style w:type="character" w:customStyle="1" w:styleId="aff8">
    <w:name w:val="ГС_Основной_текст Знак"/>
    <w:basedOn w:val="a7"/>
    <w:link w:val="aff9"/>
    <w:uiPriority w:val="99"/>
    <w:locked/>
    <w:rsid w:val="00500F57"/>
    <w:rPr>
      <w:sz w:val="24"/>
      <w:szCs w:val="24"/>
      <w:lang w:val="ru-RU" w:eastAsia="ru-RU"/>
    </w:rPr>
  </w:style>
  <w:style w:type="paragraph" w:customStyle="1" w:styleId="aff9">
    <w:name w:val="ГС_Основной_текст"/>
    <w:link w:val="aff8"/>
    <w:uiPriority w:val="99"/>
    <w:rsid w:val="00500F57"/>
    <w:pPr>
      <w:tabs>
        <w:tab w:val="left" w:pos="851"/>
      </w:tabs>
      <w:snapToGrid w:val="0"/>
      <w:spacing w:line="312" w:lineRule="auto"/>
      <w:ind w:firstLine="720"/>
      <w:jc w:val="both"/>
    </w:pPr>
    <w:rPr>
      <w:rFonts w:cs="Calibri"/>
      <w:sz w:val="24"/>
      <w:szCs w:val="24"/>
    </w:rPr>
  </w:style>
  <w:style w:type="character" w:customStyle="1" w:styleId="Char">
    <w:name w:val="ГС_Список_марк Char"/>
    <w:basedOn w:val="a7"/>
    <w:link w:val="a0"/>
    <w:uiPriority w:val="99"/>
    <w:locked/>
    <w:rsid w:val="00500F57"/>
    <w:rPr>
      <w:rFonts w:cs="Calibri"/>
      <w:sz w:val="24"/>
      <w:szCs w:val="24"/>
    </w:rPr>
  </w:style>
  <w:style w:type="paragraph" w:customStyle="1" w:styleId="a0">
    <w:name w:val="ГС_Список_марк"/>
    <w:link w:val="Char"/>
    <w:uiPriority w:val="99"/>
    <w:rsid w:val="00500F57"/>
    <w:pPr>
      <w:numPr>
        <w:numId w:val="9"/>
      </w:numPr>
      <w:spacing w:line="312" w:lineRule="auto"/>
      <w:jc w:val="both"/>
    </w:pPr>
    <w:rPr>
      <w:rFonts w:cs="Calibri"/>
      <w:sz w:val="24"/>
      <w:szCs w:val="24"/>
    </w:rPr>
  </w:style>
  <w:style w:type="paragraph" w:customStyle="1" w:styleId="a5">
    <w:name w:val="ГС_Список_МаркОтст"/>
    <w:uiPriority w:val="99"/>
    <w:rsid w:val="00500F57"/>
    <w:pPr>
      <w:numPr>
        <w:numId w:val="10"/>
      </w:numPr>
      <w:tabs>
        <w:tab w:val="left" w:pos="851"/>
        <w:tab w:val="left" w:pos="1588"/>
        <w:tab w:val="left" w:pos="1985"/>
      </w:tabs>
      <w:spacing w:after="60"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MMTitle">
    <w:name w:val="MM Title"/>
    <w:basedOn w:val="af2"/>
    <w:link w:val="MMTitle0"/>
    <w:uiPriority w:val="99"/>
    <w:rsid w:val="00500F57"/>
    <w:pPr>
      <w:pBdr>
        <w:bottom w:val="single" w:sz="8" w:space="4" w:color="4F81BD"/>
      </w:pBdr>
      <w:spacing w:after="300"/>
      <w:jc w:val="left"/>
    </w:pPr>
    <w:rPr>
      <w:rFonts w:ascii="Cambria" w:hAnsi="Cambria" w:cs="Cambria"/>
      <w:b w:val="0"/>
      <w:bCs w:val="0"/>
      <w:caps w:val="0"/>
      <w:color w:val="17365D"/>
      <w:spacing w:val="5"/>
      <w:kern w:val="28"/>
      <w:sz w:val="52"/>
      <w:szCs w:val="52"/>
      <w:lang w:val="en-US" w:eastAsia="en-US"/>
    </w:rPr>
  </w:style>
  <w:style w:type="character" w:customStyle="1" w:styleId="MMTitle0">
    <w:name w:val="MM Title Знак"/>
    <w:basedOn w:val="a7"/>
    <w:link w:val="MMTitle"/>
    <w:uiPriority w:val="99"/>
    <w:locked/>
    <w:rsid w:val="00500F57"/>
    <w:rPr>
      <w:rFonts w:ascii="Cambria" w:hAnsi="Cambria" w:cs="Cambria"/>
      <w:color w:val="17365D"/>
      <w:spacing w:val="5"/>
      <w:kern w:val="28"/>
      <w:sz w:val="52"/>
      <w:szCs w:val="52"/>
      <w:lang w:val="en-US"/>
    </w:rPr>
  </w:style>
  <w:style w:type="paragraph" w:customStyle="1" w:styleId="MMTopic1">
    <w:name w:val="MM Topic 1"/>
    <w:basedOn w:val="10"/>
    <w:link w:val="MMTopic10"/>
    <w:uiPriority w:val="99"/>
    <w:rsid w:val="00500F57"/>
    <w:pPr>
      <w:keepLines/>
      <w:numPr>
        <w:numId w:val="11"/>
      </w:numPr>
      <w:spacing w:before="480" w:line="276" w:lineRule="auto"/>
      <w:ind w:left="0" w:firstLine="0"/>
    </w:pPr>
    <w:rPr>
      <w:rFonts w:ascii="Cambria" w:hAnsi="Cambria" w:cs="Cambria"/>
      <w:caps w:val="0"/>
      <w:color w:val="365F91"/>
      <w:kern w:val="0"/>
      <w:sz w:val="28"/>
      <w:szCs w:val="28"/>
      <w:lang w:val="en-US" w:eastAsia="en-US"/>
    </w:rPr>
  </w:style>
  <w:style w:type="character" w:customStyle="1" w:styleId="MMTopic10">
    <w:name w:val="MM Topic 1 Знак"/>
    <w:basedOn w:val="11"/>
    <w:link w:val="MMTopic1"/>
    <w:uiPriority w:val="99"/>
    <w:locked/>
    <w:rsid w:val="00500F57"/>
    <w:rPr>
      <w:rFonts w:ascii="Cambria" w:eastAsia="Times New Roman" w:hAnsi="Cambria" w:cs="Cambria"/>
      <w:b/>
      <w:bCs/>
      <w:color w:val="365F91"/>
      <w:sz w:val="28"/>
      <w:szCs w:val="28"/>
      <w:lang w:val="en-US" w:eastAsia="en-US"/>
    </w:rPr>
  </w:style>
  <w:style w:type="paragraph" w:customStyle="1" w:styleId="MMTopic2">
    <w:name w:val="MM Topic 2"/>
    <w:basedOn w:val="20"/>
    <w:link w:val="MMTopic20"/>
    <w:uiPriority w:val="99"/>
    <w:rsid w:val="00500F57"/>
    <w:pPr>
      <w:keepLines/>
      <w:tabs>
        <w:tab w:val="clear" w:pos="643"/>
      </w:tabs>
      <w:spacing w:before="200" w:line="276" w:lineRule="auto"/>
      <w:ind w:left="0" w:firstLine="0"/>
    </w:pPr>
    <w:rPr>
      <w:rFonts w:ascii="Cambria" w:hAnsi="Cambria" w:cs="Cambria"/>
      <w:b/>
      <w:bCs/>
      <w:caps w:val="0"/>
      <w:color w:val="4F81BD"/>
      <w:sz w:val="26"/>
      <w:szCs w:val="26"/>
      <w:lang w:val="en-US"/>
    </w:rPr>
  </w:style>
  <w:style w:type="character" w:customStyle="1" w:styleId="MMTopic20">
    <w:name w:val="MM Topic 2 Знак"/>
    <w:link w:val="MMTopic2"/>
    <w:uiPriority w:val="99"/>
    <w:locked/>
    <w:rsid w:val="00500F57"/>
    <w:rPr>
      <w:rFonts w:ascii="Cambria" w:hAnsi="Cambria" w:cs="Cambria"/>
      <w:b/>
      <w:bCs/>
      <w:color w:val="4F81BD"/>
      <w:sz w:val="26"/>
      <w:szCs w:val="26"/>
      <w:lang w:val="en-US"/>
    </w:rPr>
  </w:style>
  <w:style w:type="paragraph" w:customStyle="1" w:styleId="MMTopic3">
    <w:name w:val="MM Topic 3"/>
    <w:basedOn w:val="3"/>
    <w:link w:val="MMTopic30"/>
    <w:uiPriority w:val="99"/>
    <w:rsid w:val="00500F57"/>
    <w:pPr>
      <w:keepNext/>
      <w:keepLines/>
      <w:tabs>
        <w:tab w:val="clear" w:pos="1800"/>
        <w:tab w:val="num" w:pos="1985"/>
      </w:tabs>
      <w:spacing w:before="200" w:line="276" w:lineRule="auto"/>
      <w:ind w:left="0" w:firstLine="0"/>
      <w:jc w:val="left"/>
    </w:pPr>
    <w:rPr>
      <w:rFonts w:ascii="Cambria" w:hAnsi="Cambria" w:cs="Cambria"/>
      <w:b/>
      <w:bCs/>
      <w:color w:val="4F81BD"/>
      <w:sz w:val="22"/>
      <w:szCs w:val="22"/>
      <w:lang w:val="en-US" w:eastAsia="en-US"/>
    </w:rPr>
  </w:style>
  <w:style w:type="character" w:customStyle="1" w:styleId="MMTopic30">
    <w:name w:val="MM Topic 3 Знак"/>
    <w:basedOn w:val="a7"/>
    <w:link w:val="MMTopic3"/>
    <w:uiPriority w:val="99"/>
    <w:locked/>
    <w:rsid w:val="00500F57"/>
    <w:rPr>
      <w:rFonts w:ascii="Cambria" w:eastAsia="Times New Roman" w:hAnsi="Cambria" w:cs="Cambria"/>
      <w:b/>
      <w:bCs/>
      <w:color w:val="4F81BD"/>
      <w:lang w:val="en-US" w:eastAsia="en-US"/>
    </w:rPr>
  </w:style>
  <w:style w:type="paragraph" w:customStyle="1" w:styleId="MMCallout1">
    <w:name w:val="MM Callout 1"/>
    <w:basedOn w:val="a6"/>
    <w:link w:val="MMCallout10"/>
    <w:uiPriority w:val="99"/>
    <w:rsid w:val="00500F57"/>
    <w:pPr>
      <w:numPr>
        <w:numId w:val="12"/>
      </w:num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MMCallout10">
    <w:name w:val="MM Callout 1 Знак"/>
    <w:basedOn w:val="a7"/>
    <w:link w:val="MMCallout1"/>
    <w:uiPriority w:val="99"/>
    <w:locked/>
    <w:rsid w:val="00500F57"/>
    <w:rPr>
      <w:rFonts w:cs="Calibri"/>
      <w:lang w:eastAsia="en-US"/>
    </w:rPr>
  </w:style>
  <w:style w:type="paragraph" w:customStyle="1" w:styleId="MMEmpty">
    <w:name w:val="MM Empty"/>
    <w:basedOn w:val="a6"/>
    <w:link w:val="MMEmpty0"/>
    <w:uiPriority w:val="99"/>
    <w:rsid w:val="00500F57"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MMEmpty0">
    <w:name w:val="MM Empty Знак"/>
    <w:basedOn w:val="a7"/>
    <w:link w:val="MMEmpty"/>
    <w:uiPriority w:val="99"/>
    <w:locked/>
    <w:rsid w:val="00500F57"/>
  </w:style>
  <w:style w:type="paragraph" w:customStyle="1" w:styleId="MMTopic4">
    <w:name w:val="MM Topic 4"/>
    <w:basedOn w:val="4"/>
    <w:link w:val="MMTopic40"/>
    <w:uiPriority w:val="99"/>
    <w:rsid w:val="00500F57"/>
    <w:pPr>
      <w:keepNext/>
      <w:keepLines/>
      <w:tabs>
        <w:tab w:val="clear" w:pos="643"/>
      </w:tabs>
      <w:spacing w:before="200" w:line="276" w:lineRule="auto"/>
      <w:ind w:left="0" w:firstLine="0"/>
      <w:jc w:val="left"/>
    </w:pPr>
    <w:rPr>
      <w:rFonts w:ascii="Cambria" w:hAnsi="Cambria" w:cs="Cambria"/>
      <w:b/>
      <w:bCs/>
      <w:i/>
      <w:iCs/>
      <w:color w:val="4F81BD"/>
      <w:sz w:val="22"/>
      <w:szCs w:val="22"/>
      <w:lang w:val="en-US" w:eastAsia="en-US"/>
    </w:rPr>
  </w:style>
  <w:style w:type="character" w:customStyle="1" w:styleId="MMTopic40">
    <w:name w:val="MM Topic 4 Знак"/>
    <w:basedOn w:val="a7"/>
    <w:link w:val="MMTopic4"/>
    <w:uiPriority w:val="99"/>
    <w:locked/>
    <w:rsid w:val="00500F57"/>
    <w:rPr>
      <w:rFonts w:ascii="Cambria" w:hAnsi="Cambria" w:cs="Cambria"/>
      <w:b/>
      <w:bCs/>
      <w:i/>
      <w:iCs/>
      <w:color w:val="4F81BD"/>
      <w:lang w:val="en-US"/>
    </w:rPr>
  </w:style>
  <w:style w:type="paragraph" w:customStyle="1" w:styleId="L2">
    <w:name w:val="L маркер 2"/>
    <w:basedOn w:val="a6"/>
    <w:uiPriority w:val="99"/>
    <w:rsid w:val="002E1E9A"/>
    <w:pPr>
      <w:numPr>
        <w:ilvl w:val="1"/>
        <w:numId w:val="13"/>
      </w:numPr>
      <w:tabs>
        <w:tab w:val="left" w:pos="1560"/>
      </w:tabs>
      <w:spacing w:line="360" w:lineRule="auto"/>
      <w:jc w:val="both"/>
    </w:pPr>
    <w:rPr>
      <w:rFonts w:ascii="Arial" w:hAnsi="Arial" w:cs="Arial"/>
    </w:rPr>
  </w:style>
  <w:style w:type="paragraph" w:customStyle="1" w:styleId="L1">
    <w:name w:val="L маркер 1"/>
    <w:basedOn w:val="a6"/>
    <w:uiPriority w:val="99"/>
    <w:rsid w:val="002E1E9A"/>
    <w:pPr>
      <w:numPr>
        <w:numId w:val="13"/>
      </w:numPr>
      <w:tabs>
        <w:tab w:val="left" w:pos="1134"/>
      </w:tabs>
      <w:spacing w:line="360" w:lineRule="auto"/>
      <w:ind w:left="709" w:firstLine="0"/>
      <w:jc w:val="both"/>
    </w:pPr>
    <w:rPr>
      <w:rFonts w:ascii="Arial" w:hAnsi="Arial" w:cs="Arial"/>
    </w:rPr>
  </w:style>
  <w:style w:type="paragraph" w:customStyle="1" w:styleId="L3">
    <w:name w:val="L маркер 3"/>
    <w:basedOn w:val="a6"/>
    <w:uiPriority w:val="99"/>
    <w:rsid w:val="002E1E9A"/>
    <w:pPr>
      <w:numPr>
        <w:ilvl w:val="2"/>
        <w:numId w:val="13"/>
      </w:numPr>
    </w:pPr>
  </w:style>
  <w:style w:type="paragraph" w:customStyle="1" w:styleId="L10">
    <w:name w:val="L список 1"/>
    <w:basedOn w:val="a6"/>
    <w:uiPriority w:val="99"/>
    <w:rsid w:val="00CE5B5C"/>
    <w:pPr>
      <w:tabs>
        <w:tab w:val="left" w:pos="567"/>
      </w:tabs>
      <w:spacing w:line="360" w:lineRule="auto"/>
      <w:ind w:left="1440" w:hanging="360"/>
      <w:jc w:val="both"/>
    </w:pPr>
    <w:rPr>
      <w:rFonts w:ascii="Arial" w:hAnsi="Arial" w:cs="Arial"/>
      <w:lang w:val="en-US"/>
    </w:rPr>
  </w:style>
  <w:style w:type="character" w:customStyle="1" w:styleId="13">
    <w:name w:val="Список_1) Знак"/>
    <w:basedOn w:val="a7"/>
    <w:link w:val="1"/>
    <w:uiPriority w:val="99"/>
    <w:locked/>
    <w:rsid w:val="00E14B77"/>
    <w:rPr>
      <w:rFonts w:cs="Calibri"/>
      <w:sz w:val="28"/>
      <w:szCs w:val="28"/>
      <w:lang w:eastAsia="en-US"/>
    </w:rPr>
  </w:style>
  <w:style w:type="paragraph" w:customStyle="1" w:styleId="1">
    <w:name w:val="Список_1)"/>
    <w:basedOn w:val="a6"/>
    <w:link w:val="13"/>
    <w:uiPriority w:val="99"/>
    <w:rsid w:val="00E14B77"/>
    <w:pPr>
      <w:numPr>
        <w:numId w:val="14"/>
      </w:numPr>
      <w:jc w:val="both"/>
    </w:pPr>
    <w:rPr>
      <w:rFonts w:ascii="Calibri" w:eastAsia="Calibri" w:hAnsi="Calibri" w:cs="Calibri"/>
      <w:sz w:val="28"/>
      <w:szCs w:val="28"/>
      <w:lang w:eastAsia="en-US"/>
    </w:rPr>
  </w:style>
  <w:style w:type="numbering" w:customStyle="1" w:styleId="a2">
    <w:name w:val="Стиль маркированный"/>
    <w:rsid w:val="006B6389"/>
    <w:pPr>
      <w:numPr>
        <w:numId w:val="7"/>
      </w:numPr>
    </w:pPr>
  </w:style>
  <w:style w:type="paragraph" w:customStyle="1" w:styleId="110">
    <w:name w:val="Обычный11"/>
    <w:basedOn w:val="a6"/>
    <w:qFormat/>
    <w:rsid w:val="00BF20AA"/>
    <w:pPr>
      <w:spacing w:before="120" w:after="120"/>
      <w:ind w:left="709"/>
      <w:jc w:val="both"/>
    </w:pPr>
    <w:rPr>
      <w:rFonts w:ascii="Arial" w:hAnsi="Arial"/>
      <w:sz w:val="20"/>
    </w:rPr>
  </w:style>
  <w:style w:type="paragraph" w:styleId="a1">
    <w:name w:val="List Bullet"/>
    <w:basedOn w:val="a6"/>
    <w:rsid w:val="00BF20AA"/>
    <w:pPr>
      <w:numPr>
        <w:numId w:val="15"/>
      </w:numPr>
      <w:spacing w:before="80" w:after="80" w:line="360" w:lineRule="auto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12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D421B-A35C-4DC3-8D92-5CAB6E8B8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1058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Leta IT-Company</Company>
  <LinksUpToDate>false</LinksUpToDate>
  <CharactersWithSpaces>7079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OvchinnikovSA</dc:creator>
  <cp:lastModifiedBy>galatov.a.s</cp:lastModifiedBy>
  <cp:revision>2</cp:revision>
  <cp:lastPrinted>2012-08-14T06:55:00Z</cp:lastPrinted>
  <dcterms:created xsi:type="dcterms:W3CDTF">2012-08-15T06:29:00Z</dcterms:created>
  <dcterms:modified xsi:type="dcterms:W3CDTF">2012-08-15T06:29:00Z</dcterms:modified>
</cp:coreProperties>
</file>