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D9431F">
        <w:trPr>
          <w:trHeight w:val="2259"/>
          <w:jc w:val="center"/>
        </w:trPr>
        <w:tc>
          <w:tcPr>
            <w:tcW w:w="4467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Переверзев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3B1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D26919">
              <w:rPr>
                <w:sz w:val="28"/>
                <w:szCs w:val="28"/>
              </w:rPr>
              <w:t>13</w:t>
            </w:r>
            <w:r w:rsidR="00183142">
              <w:rPr>
                <w:sz w:val="28"/>
                <w:szCs w:val="28"/>
              </w:rPr>
              <w:t xml:space="preserve">» </w:t>
            </w:r>
            <w:r w:rsidR="001D6F5D">
              <w:rPr>
                <w:sz w:val="28"/>
                <w:szCs w:val="28"/>
              </w:rPr>
              <w:t>января 2012</w:t>
            </w:r>
            <w:r w:rsidR="00183142">
              <w:rPr>
                <w:sz w:val="28"/>
                <w:szCs w:val="28"/>
              </w:rPr>
              <w:t>г.</w:t>
            </w:r>
          </w:p>
        </w:tc>
        <w:tc>
          <w:tcPr>
            <w:tcW w:w="5598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</w:p>
          <w:p w:rsidR="00183142" w:rsidRDefault="00D26919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«13</w:t>
            </w:r>
            <w:r w:rsidR="001D6F5D">
              <w:rPr>
                <w:sz w:val="28"/>
                <w:szCs w:val="28"/>
              </w:rPr>
              <w:t>» января  2012</w:t>
            </w:r>
            <w:r w:rsidR="00183142">
              <w:rPr>
                <w:sz w:val="28"/>
                <w:szCs w:val="28"/>
              </w:rPr>
              <w:t xml:space="preserve"> г.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ОБ ОТКАЗЕ О</w:t>
      </w:r>
      <w:r w:rsidR="00E665EF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 ПРОВЕДЕНИЯ ЗАПРОСА ЦЕНОВЫХ КОТИРОВОК В ЭЛЕКТРОННОЙ ФОРМЕ</w:t>
      </w:r>
    </w:p>
    <w:p w:rsidR="00183142" w:rsidRDefault="001D6F5D" w:rsidP="00183142">
      <w:pPr>
        <w:jc w:val="center"/>
        <w:rPr>
          <w:b/>
        </w:rPr>
      </w:pPr>
      <w:r>
        <w:rPr>
          <w:b/>
        </w:rPr>
        <w:t>№ 139/2/5</w:t>
      </w:r>
      <w:r w:rsidR="00570381">
        <w:rPr>
          <w:b/>
        </w:rPr>
        <w:t>/1</w:t>
      </w:r>
      <w:r w:rsidR="00812F0E">
        <w:rPr>
          <w:b/>
        </w:rPr>
        <w:t xml:space="preserve"> от «</w:t>
      </w:r>
      <w:r w:rsidR="00D26919">
        <w:rPr>
          <w:b/>
        </w:rPr>
        <w:t>13</w:t>
      </w:r>
      <w:r w:rsidR="00183142">
        <w:rPr>
          <w:b/>
        </w:rPr>
        <w:t xml:space="preserve">» </w:t>
      </w:r>
      <w:r>
        <w:rPr>
          <w:b/>
        </w:rPr>
        <w:t>января 2012</w:t>
      </w:r>
      <w:r w:rsidR="00183142">
        <w:rPr>
          <w:b/>
        </w:rPr>
        <w:t xml:space="preserve"> г.</w:t>
      </w:r>
    </w:p>
    <w:p w:rsidR="00183142" w:rsidRDefault="00183142" w:rsidP="00183142">
      <w:pPr>
        <w:jc w:val="center"/>
        <w:rPr>
          <w:b/>
        </w:rPr>
      </w:pP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1D6F5D" w:rsidRDefault="003B1241" w:rsidP="001D6F5D">
      <w:pPr>
        <w:tabs>
          <w:tab w:val="left" w:pos="9720"/>
        </w:tabs>
        <w:suppressAutoHyphens/>
        <w:ind w:right="22"/>
        <w:jc w:val="center"/>
      </w:pPr>
      <w:r>
        <w:br/>
      </w:r>
      <w:r w:rsidR="001D6F5D">
        <w:t>от «12» января 2012 года  №  120112/0601/003</w:t>
      </w:r>
    </w:p>
    <w:p w:rsidR="001D6F5D" w:rsidRDefault="001D6F5D" w:rsidP="001D6F5D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1D6F5D" w:rsidRDefault="006E3642" w:rsidP="001D6F5D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 w:rsidR="001D6F5D">
          <w:rPr>
            <w:rStyle w:val="a3"/>
            <w:lang w:val="en-US"/>
          </w:rPr>
          <w:t>www</w:t>
        </w:r>
        <w:r w:rsidR="001D6F5D">
          <w:rPr>
            <w:rStyle w:val="a3"/>
          </w:rPr>
          <w:t>.</w:t>
        </w:r>
        <w:r w:rsidR="001D6F5D">
          <w:rPr>
            <w:rStyle w:val="a3"/>
            <w:lang w:val="en-US"/>
          </w:rPr>
          <w:t>a</w:t>
        </w:r>
        <w:r w:rsidR="001D6F5D">
          <w:rPr>
            <w:rStyle w:val="a3"/>
          </w:rPr>
          <w:t>-</w:t>
        </w:r>
        <w:r w:rsidR="001D6F5D">
          <w:rPr>
            <w:rStyle w:val="a3"/>
            <w:lang w:val="en-US"/>
          </w:rPr>
          <w:t>k</w:t>
        </w:r>
        <w:r w:rsidR="001D6F5D">
          <w:rPr>
            <w:rStyle w:val="a3"/>
          </w:rPr>
          <w:t>-</w:t>
        </w:r>
        <w:r w:rsidR="001D6F5D">
          <w:rPr>
            <w:rStyle w:val="a3"/>
            <w:lang w:val="en-US"/>
          </w:rPr>
          <w:t>d</w:t>
        </w:r>
        <w:r w:rsidR="001D6F5D">
          <w:rPr>
            <w:rStyle w:val="a3"/>
          </w:rPr>
          <w:t>.</w:t>
        </w:r>
        <w:proofErr w:type="spellStart"/>
        <w:r w:rsidR="001D6F5D">
          <w:rPr>
            <w:rStyle w:val="a3"/>
            <w:lang w:val="en-US"/>
          </w:rPr>
          <w:t>ru</w:t>
        </w:r>
        <w:proofErr w:type="spellEnd"/>
      </w:hyperlink>
      <w:r w:rsidR="001D6F5D" w:rsidRPr="00E665EF">
        <w:t xml:space="preserve"> </w:t>
      </w:r>
      <w:r w:rsidR="001D6F5D">
        <w:t xml:space="preserve">№ </w:t>
      </w:r>
      <w:r w:rsidR="001D6F5D">
        <w:rPr>
          <w:b/>
          <w:lang w:val="en-US"/>
        </w:rPr>
        <w:t>Z</w:t>
      </w:r>
      <w:r w:rsidR="001D6F5D" w:rsidRPr="00E665EF">
        <w:rPr>
          <w:b/>
        </w:rPr>
        <w:t xml:space="preserve"> </w:t>
      </w:r>
      <w:r w:rsidR="001D6F5D">
        <w:rPr>
          <w:b/>
        </w:rPr>
        <w:t>011159</w:t>
      </w:r>
    </w:p>
    <w:p w:rsidR="003B1241" w:rsidRDefault="003B1241" w:rsidP="001D6F5D">
      <w:pPr>
        <w:tabs>
          <w:tab w:val="left" w:pos="9720"/>
        </w:tabs>
        <w:suppressAutoHyphens/>
        <w:ind w:right="22"/>
        <w:jc w:val="center"/>
        <w:rPr>
          <w:b/>
        </w:rPr>
      </w:pP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1D6F5D" w:rsidRPr="00812F0E" w:rsidRDefault="001F0DC5" w:rsidP="001F0DC5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 xml:space="preserve">, руководствуясь  п.5  ст. 49 ЕОСЗ ГК «Росатом»,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ценовых котировок на право заключения договора </w:t>
      </w:r>
      <w:r w:rsidR="001D6F5D">
        <w:t xml:space="preserve">на </w:t>
      </w:r>
      <w:r w:rsidR="001D6F5D">
        <w:rPr>
          <w:shd w:val="clear" w:color="auto" w:fill="FFFFFF"/>
        </w:rPr>
        <w:t>п</w:t>
      </w:r>
      <w:r w:rsidR="001D6F5D">
        <w:t xml:space="preserve">оставку швеллера СТ3СП/ПС5, </w:t>
      </w:r>
      <w:proofErr w:type="spellStart"/>
      <w:r w:rsidR="001D6F5D">
        <w:t>двутавра</w:t>
      </w:r>
      <w:proofErr w:type="spellEnd"/>
      <w:r w:rsidR="001D6F5D">
        <w:t xml:space="preserve"> 09Г2С.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>Контактное лицо Заказчика: Переверзев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AC074E"/>
    <w:multiLevelType w:val="multilevel"/>
    <w:tmpl w:val="BD18D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183142"/>
    <w:rsid w:val="001D6F5D"/>
    <w:rsid w:val="001F0DC5"/>
    <w:rsid w:val="00236E73"/>
    <w:rsid w:val="00252A4A"/>
    <w:rsid w:val="00301B81"/>
    <w:rsid w:val="003B1241"/>
    <w:rsid w:val="005626A8"/>
    <w:rsid w:val="00570381"/>
    <w:rsid w:val="005A0CA0"/>
    <w:rsid w:val="005A622E"/>
    <w:rsid w:val="00691FE8"/>
    <w:rsid w:val="006C43F4"/>
    <w:rsid w:val="006D2272"/>
    <w:rsid w:val="006E3642"/>
    <w:rsid w:val="00774030"/>
    <w:rsid w:val="008069E7"/>
    <w:rsid w:val="00812F0E"/>
    <w:rsid w:val="009377BA"/>
    <w:rsid w:val="009E1345"/>
    <w:rsid w:val="00A01D6B"/>
    <w:rsid w:val="00A04194"/>
    <w:rsid w:val="00D26919"/>
    <w:rsid w:val="00E66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703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03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ZIO</cp:lastModifiedBy>
  <cp:revision>6</cp:revision>
  <cp:lastPrinted>2012-01-12T12:53:00Z</cp:lastPrinted>
  <dcterms:created xsi:type="dcterms:W3CDTF">2012-01-12T12:47:00Z</dcterms:created>
  <dcterms:modified xsi:type="dcterms:W3CDTF">2012-01-13T05:27:00Z</dcterms:modified>
</cp:coreProperties>
</file>