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pPr w:leftFromText="180" w:rightFromText="180" w:vertAnchor="page" w:horzAnchor="margin" w:tblpXSpec="center" w:tblpY="955"/>
        <w:tblW w:w="9828" w:type="dxa"/>
        <w:tblLook w:val="04A0" w:firstRow="1" w:lastRow="0" w:firstColumn="1" w:lastColumn="0" w:noHBand="0" w:noVBand="1"/>
      </w:tblPr>
      <w:tblGrid>
        <w:gridCol w:w="9828"/>
      </w:tblGrid>
      <w:tr w:rsidR="00993281" w:rsidRPr="00D117C6" w:rsidTr="005A0954">
        <w:trPr>
          <w:trHeight w:val="1135"/>
        </w:trPr>
        <w:tc>
          <w:tcPr>
            <w:tcW w:w="5751" w:type="dxa"/>
          </w:tcPr>
          <w:p w:rsidR="00993281" w:rsidRPr="00D117C6" w:rsidRDefault="00993281" w:rsidP="005A0954">
            <w:pPr>
              <w:pStyle w:val="5"/>
              <w:rPr>
                <w:b/>
              </w:rPr>
            </w:pPr>
          </w:p>
        </w:tc>
      </w:tr>
    </w:tbl>
    <w:tbl>
      <w:tblPr>
        <w:tblW w:w="9602" w:type="dxa"/>
        <w:tblLook w:val="04A0" w:firstRow="1" w:lastRow="0" w:firstColumn="1" w:lastColumn="0" w:noHBand="0" w:noVBand="1"/>
      </w:tblPr>
      <w:tblGrid>
        <w:gridCol w:w="2730"/>
        <w:gridCol w:w="1914"/>
        <w:gridCol w:w="851"/>
        <w:gridCol w:w="283"/>
        <w:gridCol w:w="1843"/>
        <w:gridCol w:w="1981"/>
      </w:tblGrid>
      <w:tr w:rsidR="0089676C" w:rsidRPr="0089676C" w:rsidTr="0089676C">
        <w:trPr>
          <w:trHeight w:val="940"/>
        </w:trPr>
        <w:tc>
          <w:tcPr>
            <w:tcW w:w="2730" w:type="dxa"/>
            <w:vMerge w:val="restart"/>
            <w:hideMark/>
          </w:tcPr>
          <w:p w:rsidR="0089676C" w:rsidRPr="0089676C" w:rsidRDefault="0089676C" w:rsidP="00AE4D8F">
            <w:pPr>
              <w:rPr>
                <w:szCs w:val="20"/>
                <w:lang w:eastAsia="en-US"/>
              </w:rPr>
            </w:pPr>
          </w:p>
        </w:tc>
        <w:tc>
          <w:tcPr>
            <w:tcW w:w="1914" w:type="dxa"/>
            <w:vMerge w:val="restart"/>
          </w:tcPr>
          <w:p w:rsidR="0089676C" w:rsidRPr="0089676C" w:rsidRDefault="0089676C" w:rsidP="0089676C">
            <w:pPr>
              <w:pStyle w:val="HTML"/>
              <w:suppressAutoHyphens/>
              <w:rPr>
                <w:rFonts w:ascii="Times New Roman" w:hAnsi="Times New Roman" w:cs="Times New Roman"/>
                <w:sz w:val="24"/>
                <w:szCs w:val="28"/>
                <w:lang w:eastAsia="en-US"/>
              </w:rPr>
            </w:pPr>
          </w:p>
        </w:tc>
        <w:tc>
          <w:tcPr>
            <w:tcW w:w="4958" w:type="dxa"/>
            <w:gridSpan w:val="4"/>
            <w:hideMark/>
          </w:tcPr>
          <w:p w:rsidR="0089676C" w:rsidRPr="0089676C" w:rsidRDefault="0089676C" w:rsidP="00AE4D8F">
            <w:pPr>
              <w:pStyle w:val="HTML"/>
              <w:suppressAutoHyphens/>
              <w:rPr>
                <w:rFonts w:ascii="Times New Roman" w:hAnsi="Times New Roman" w:cs="Times New Roman"/>
                <w:bCs/>
                <w:sz w:val="24"/>
                <w:szCs w:val="28"/>
                <w:lang w:eastAsia="en-US"/>
              </w:rPr>
            </w:pPr>
            <w:r w:rsidRPr="0089676C">
              <w:rPr>
                <w:rFonts w:ascii="Times New Roman" w:hAnsi="Times New Roman" w:cs="Times New Roman"/>
                <w:bCs/>
                <w:sz w:val="24"/>
                <w:szCs w:val="28"/>
                <w:lang w:eastAsia="en-US"/>
              </w:rPr>
              <w:t>УТВЕРЖДАЮ</w:t>
            </w:r>
          </w:p>
          <w:p w:rsidR="0089676C" w:rsidRPr="0089676C" w:rsidRDefault="005814ED" w:rsidP="00AE4D8F">
            <w:pPr>
              <w:pStyle w:val="HTML"/>
              <w:suppressAutoHyphens/>
              <w:rPr>
                <w:rFonts w:ascii="Times New Roman" w:hAnsi="Times New Roman" w:cs="Times New Roman"/>
                <w:sz w:val="24"/>
                <w:szCs w:val="28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8"/>
                <w:lang w:eastAsia="en-US"/>
              </w:rPr>
              <w:t>Исполнительный директор</w:t>
            </w:r>
          </w:p>
          <w:p w:rsidR="0089676C" w:rsidRPr="0089676C" w:rsidRDefault="005814ED" w:rsidP="00AE4D8F">
            <w:pPr>
              <w:pStyle w:val="HTML"/>
              <w:suppressAutoHyphens/>
              <w:rPr>
                <w:rFonts w:ascii="Times New Roman" w:hAnsi="Times New Roman" w:cs="Times New Roman"/>
                <w:sz w:val="24"/>
                <w:szCs w:val="28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8"/>
                <w:lang w:eastAsia="en-US"/>
              </w:rPr>
              <w:t>Ю.С. Чижова</w:t>
            </w:r>
          </w:p>
        </w:tc>
      </w:tr>
      <w:tr w:rsidR="0089676C" w:rsidRPr="0089676C" w:rsidTr="0089676C">
        <w:trPr>
          <w:trHeight w:val="423"/>
        </w:trPr>
        <w:tc>
          <w:tcPr>
            <w:tcW w:w="0" w:type="auto"/>
            <w:vMerge/>
            <w:vAlign w:val="center"/>
            <w:hideMark/>
          </w:tcPr>
          <w:p w:rsidR="0089676C" w:rsidRPr="0089676C" w:rsidRDefault="0089676C" w:rsidP="00AE4D8F">
            <w:pPr>
              <w:rPr>
                <w:szCs w:val="20"/>
                <w:lang w:eastAsia="en-US"/>
              </w:rPr>
            </w:pPr>
          </w:p>
        </w:tc>
        <w:tc>
          <w:tcPr>
            <w:tcW w:w="1914" w:type="dxa"/>
            <w:vMerge/>
            <w:vAlign w:val="center"/>
            <w:hideMark/>
          </w:tcPr>
          <w:p w:rsidR="0089676C" w:rsidRPr="0089676C" w:rsidRDefault="0089676C" w:rsidP="00AE4D8F">
            <w:pPr>
              <w:rPr>
                <w:szCs w:val="28"/>
                <w:lang w:eastAsia="en-US"/>
              </w:rPr>
            </w:pPr>
          </w:p>
        </w:tc>
        <w:tc>
          <w:tcPr>
            <w:tcW w:w="851" w:type="dxa"/>
            <w:vAlign w:val="bottom"/>
            <w:hideMark/>
          </w:tcPr>
          <w:p w:rsidR="0089676C" w:rsidRPr="0089676C" w:rsidRDefault="0089676C" w:rsidP="00AE4D8F">
            <w:pPr>
              <w:pStyle w:val="HTML"/>
              <w:suppressAutoHyphens/>
              <w:rPr>
                <w:rFonts w:ascii="Times New Roman" w:hAnsi="Times New Roman" w:cs="Times New Roman"/>
                <w:bCs/>
                <w:sz w:val="24"/>
                <w:szCs w:val="28"/>
                <w:lang w:eastAsia="en-US"/>
              </w:rPr>
            </w:pPr>
            <w:r w:rsidRPr="0089676C">
              <w:rPr>
                <w:rFonts w:ascii="Times New Roman" w:hAnsi="Times New Roman" w:cs="Times New Roman"/>
                <w:sz w:val="24"/>
                <w:szCs w:val="28"/>
                <w:lang w:eastAsia="en-US"/>
              </w:rPr>
              <w:t>«</w:t>
            </w:r>
            <w:r>
              <w:rPr>
                <w:rFonts w:ascii="Times New Roman" w:hAnsi="Times New Roman" w:cs="Times New Roman"/>
                <w:sz w:val="24"/>
                <w:szCs w:val="28"/>
                <w:lang w:eastAsia="en-US"/>
              </w:rPr>
              <w:t xml:space="preserve">    </w:t>
            </w:r>
            <w:r w:rsidRPr="0089676C">
              <w:rPr>
                <w:rFonts w:ascii="Times New Roman" w:hAnsi="Times New Roman" w:cs="Times New Roman"/>
                <w:sz w:val="24"/>
                <w:szCs w:val="28"/>
                <w:lang w:eastAsia="en-US"/>
              </w:rPr>
              <w:t>»</w:t>
            </w:r>
          </w:p>
        </w:tc>
        <w:tc>
          <w:tcPr>
            <w:tcW w:w="283" w:type="dxa"/>
            <w:vAlign w:val="bottom"/>
          </w:tcPr>
          <w:p w:rsidR="0089676C" w:rsidRPr="0089676C" w:rsidRDefault="0089676C" w:rsidP="00AE4D8F">
            <w:pPr>
              <w:pStyle w:val="HTML"/>
              <w:suppressAutoHyphens/>
              <w:ind w:firstLine="709"/>
              <w:rPr>
                <w:rFonts w:ascii="Times New Roman" w:hAnsi="Times New Roman" w:cs="Times New Roman"/>
                <w:bCs/>
                <w:sz w:val="24"/>
                <w:szCs w:val="28"/>
                <w:lang w:eastAsia="en-US"/>
              </w:rPr>
            </w:pPr>
          </w:p>
        </w:tc>
        <w:tc>
          <w:tcPr>
            <w:tcW w:w="1843" w:type="dxa"/>
            <w:vAlign w:val="bottom"/>
            <w:hideMark/>
          </w:tcPr>
          <w:p w:rsidR="0089676C" w:rsidRPr="0089676C" w:rsidRDefault="0089676C" w:rsidP="00AE4D8F">
            <w:pPr>
              <w:pStyle w:val="HTML"/>
              <w:suppressAutoHyphens/>
              <w:rPr>
                <w:rFonts w:ascii="Times New Roman" w:hAnsi="Times New Roman" w:cs="Times New Roman"/>
                <w:bCs/>
                <w:sz w:val="24"/>
                <w:szCs w:val="28"/>
                <w:lang w:eastAsia="en-US"/>
              </w:rPr>
            </w:pPr>
          </w:p>
        </w:tc>
        <w:tc>
          <w:tcPr>
            <w:tcW w:w="1981" w:type="dxa"/>
            <w:vAlign w:val="bottom"/>
          </w:tcPr>
          <w:p w:rsidR="0089676C" w:rsidRPr="0089676C" w:rsidRDefault="0089676C" w:rsidP="0089676C">
            <w:pPr>
              <w:pStyle w:val="HTML"/>
              <w:suppressAutoHyphens/>
              <w:rPr>
                <w:rFonts w:ascii="Times New Roman" w:hAnsi="Times New Roman" w:cs="Times New Roman"/>
                <w:bCs/>
                <w:sz w:val="24"/>
                <w:szCs w:val="28"/>
                <w:lang w:eastAsia="en-US"/>
              </w:rPr>
            </w:pPr>
            <w:r w:rsidRPr="0089676C">
              <w:rPr>
                <w:rFonts w:ascii="Times New Roman" w:hAnsi="Times New Roman" w:cs="Times New Roman"/>
                <w:sz w:val="24"/>
                <w:szCs w:val="28"/>
                <w:lang w:eastAsia="en-US"/>
              </w:rPr>
              <w:t>2015</w:t>
            </w:r>
            <w:r w:rsidRPr="0089676C">
              <w:rPr>
                <w:rFonts w:ascii="Times New Roman" w:hAnsi="Times New Roman" w:cs="Times New Roman"/>
                <w:sz w:val="24"/>
                <w:szCs w:val="28"/>
                <w:lang w:val="en-US" w:eastAsia="en-US"/>
              </w:rPr>
              <w:t xml:space="preserve"> </w:t>
            </w:r>
            <w:r w:rsidRPr="0089676C">
              <w:rPr>
                <w:rFonts w:ascii="Times New Roman" w:hAnsi="Times New Roman" w:cs="Times New Roman"/>
                <w:sz w:val="24"/>
                <w:szCs w:val="28"/>
                <w:lang w:eastAsia="en-US"/>
              </w:rPr>
              <w:t>года</w:t>
            </w:r>
          </w:p>
        </w:tc>
      </w:tr>
      <w:tr w:rsidR="0089676C" w:rsidRPr="0089676C" w:rsidTr="0089676C">
        <w:trPr>
          <w:trHeight w:val="335"/>
        </w:trPr>
        <w:tc>
          <w:tcPr>
            <w:tcW w:w="0" w:type="auto"/>
            <w:vMerge/>
            <w:vAlign w:val="center"/>
            <w:hideMark/>
          </w:tcPr>
          <w:p w:rsidR="0089676C" w:rsidRPr="0089676C" w:rsidRDefault="0089676C" w:rsidP="00AE4D8F">
            <w:pPr>
              <w:rPr>
                <w:szCs w:val="20"/>
                <w:lang w:eastAsia="en-US"/>
              </w:rPr>
            </w:pPr>
          </w:p>
        </w:tc>
        <w:tc>
          <w:tcPr>
            <w:tcW w:w="1914" w:type="dxa"/>
            <w:vMerge/>
            <w:vAlign w:val="center"/>
            <w:hideMark/>
          </w:tcPr>
          <w:p w:rsidR="0089676C" w:rsidRPr="0089676C" w:rsidRDefault="0089676C" w:rsidP="00AE4D8F">
            <w:pPr>
              <w:rPr>
                <w:szCs w:val="28"/>
                <w:lang w:eastAsia="en-US"/>
              </w:rPr>
            </w:pPr>
          </w:p>
        </w:tc>
        <w:tc>
          <w:tcPr>
            <w:tcW w:w="4958" w:type="dxa"/>
            <w:gridSpan w:val="4"/>
            <w:hideMark/>
          </w:tcPr>
          <w:p w:rsidR="0089676C" w:rsidRPr="0089676C" w:rsidRDefault="0089676C" w:rsidP="00AE4D8F">
            <w:pPr>
              <w:pStyle w:val="HTML"/>
              <w:suppressAutoHyphens/>
              <w:rPr>
                <w:rFonts w:ascii="Times New Roman" w:hAnsi="Times New Roman" w:cs="Times New Roman"/>
                <w:sz w:val="24"/>
                <w:szCs w:val="28"/>
                <w:lang w:eastAsia="en-US"/>
              </w:rPr>
            </w:pPr>
          </w:p>
        </w:tc>
      </w:tr>
    </w:tbl>
    <w:p w:rsidR="0089676C" w:rsidRDefault="0089676C" w:rsidP="00993281">
      <w:pPr>
        <w:widowControl w:val="0"/>
        <w:autoSpaceDE w:val="0"/>
        <w:autoSpaceDN w:val="0"/>
        <w:adjustRightInd w:val="0"/>
        <w:ind w:firstLine="709"/>
        <w:jc w:val="center"/>
        <w:rPr>
          <w:rStyle w:val="rvts6"/>
          <w:b/>
          <w:color w:val="000000"/>
        </w:rPr>
      </w:pPr>
    </w:p>
    <w:p w:rsidR="0089676C" w:rsidRDefault="0089676C" w:rsidP="00322012">
      <w:pPr>
        <w:widowControl w:val="0"/>
        <w:autoSpaceDE w:val="0"/>
        <w:autoSpaceDN w:val="0"/>
        <w:adjustRightInd w:val="0"/>
        <w:jc w:val="center"/>
        <w:rPr>
          <w:rStyle w:val="rvts6"/>
          <w:b/>
          <w:color w:val="000000"/>
        </w:rPr>
      </w:pPr>
    </w:p>
    <w:p w:rsidR="00993281" w:rsidRPr="00322012" w:rsidRDefault="00993281" w:rsidP="00322012">
      <w:pPr>
        <w:widowControl w:val="0"/>
        <w:autoSpaceDE w:val="0"/>
        <w:autoSpaceDN w:val="0"/>
        <w:adjustRightInd w:val="0"/>
        <w:jc w:val="center"/>
        <w:rPr>
          <w:rStyle w:val="rvts6"/>
          <w:b/>
          <w:color w:val="000000"/>
          <w:sz w:val="28"/>
        </w:rPr>
      </w:pPr>
      <w:r w:rsidRPr="00322012">
        <w:rPr>
          <w:rStyle w:val="rvts6"/>
          <w:b/>
          <w:color w:val="000000"/>
          <w:sz w:val="28"/>
        </w:rPr>
        <w:t>Обоснование отказа</w:t>
      </w:r>
    </w:p>
    <w:p w:rsidR="0089676C" w:rsidRDefault="00993281" w:rsidP="00322012">
      <w:pPr>
        <w:spacing w:line="276" w:lineRule="auto"/>
        <w:jc w:val="center"/>
        <w:rPr>
          <w:b/>
          <w:sz w:val="28"/>
        </w:rPr>
      </w:pPr>
      <w:proofErr w:type="gramStart"/>
      <w:r w:rsidRPr="00322012">
        <w:rPr>
          <w:rStyle w:val="rvts6"/>
          <w:b/>
          <w:color w:val="000000"/>
          <w:sz w:val="28"/>
        </w:rPr>
        <w:t xml:space="preserve">от проведения открытого </w:t>
      </w:r>
      <w:r w:rsidR="0089676C" w:rsidRPr="00322012">
        <w:rPr>
          <w:rStyle w:val="rvts6"/>
          <w:b/>
          <w:color w:val="000000"/>
          <w:sz w:val="28"/>
        </w:rPr>
        <w:t xml:space="preserve">запроса предложений </w:t>
      </w:r>
      <w:r w:rsidRPr="00322012">
        <w:rPr>
          <w:rStyle w:val="rvts6"/>
          <w:b/>
          <w:color w:val="000000"/>
          <w:sz w:val="28"/>
        </w:rPr>
        <w:t xml:space="preserve">в электронной форме на право заключения договора </w:t>
      </w:r>
      <w:r w:rsidR="005D27DB" w:rsidRPr="00322012">
        <w:rPr>
          <w:b/>
          <w:sz w:val="28"/>
        </w:rPr>
        <w:t xml:space="preserve">на </w:t>
      </w:r>
      <w:r w:rsidR="00322012" w:rsidRPr="00322012">
        <w:rPr>
          <w:b/>
          <w:sz w:val="28"/>
        </w:rPr>
        <w:t>поставку штамповой оснастки для изготовления</w:t>
      </w:r>
      <w:proofErr w:type="gramEnd"/>
      <w:r w:rsidR="00322012" w:rsidRPr="00322012">
        <w:rPr>
          <w:b/>
          <w:sz w:val="28"/>
        </w:rPr>
        <w:t xml:space="preserve"> днищ САОЗ</w:t>
      </w:r>
    </w:p>
    <w:p w:rsidR="00322012" w:rsidRPr="00322012" w:rsidRDefault="00322012" w:rsidP="00322012">
      <w:pPr>
        <w:spacing w:line="276" w:lineRule="auto"/>
        <w:jc w:val="center"/>
        <w:rPr>
          <w:sz w:val="28"/>
        </w:rPr>
      </w:pPr>
    </w:p>
    <w:p w:rsidR="00D117C6" w:rsidRDefault="000A7FB3" w:rsidP="00D117C6">
      <w:pPr>
        <w:pStyle w:val="a6"/>
        <w:ind w:left="0" w:firstLine="720"/>
        <w:jc w:val="both"/>
        <w:rPr>
          <w:bCs/>
        </w:rPr>
      </w:pPr>
      <w:proofErr w:type="gramStart"/>
      <w:r w:rsidRPr="00D117C6">
        <w:t xml:space="preserve">Решение об отказе от проведения открытого запроса </w:t>
      </w:r>
      <w:r w:rsidR="00322012">
        <w:t>предложений</w:t>
      </w:r>
      <w:r w:rsidRPr="00D117C6">
        <w:t xml:space="preserve"> в электронной форме   на право заключения договора на </w:t>
      </w:r>
      <w:r w:rsidR="0089676C" w:rsidRPr="0089676C">
        <w:t xml:space="preserve">поставку штамповой оснастки для изготовления днищ САОЗ </w:t>
      </w:r>
      <w:r w:rsidRPr="00D117C6">
        <w:t>(</w:t>
      </w:r>
      <w:r w:rsidR="0089676C" w:rsidRPr="0089676C">
        <w:t>извещение о проведении запроса предложений и документация о проведении запроса предложений опубликованы на официальном сайте Госкорпорации «</w:t>
      </w:r>
      <w:proofErr w:type="spellStart"/>
      <w:r w:rsidR="0089676C" w:rsidRPr="0089676C">
        <w:t>Росатом</w:t>
      </w:r>
      <w:proofErr w:type="spellEnd"/>
      <w:r w:rsidR="0089676C" w:rsidRPr="0089676C">
        <w:t>» в сети «Интернет» о размещении заказов на закупки товаров, работ, услуг  http://zakupki.rosatom.ru (закупка № 150224/0594/021),  на</w:t>
      </w:r>
      <w:proofErr w:type="gramEnd"/>
      <w:r w:rsidR="0089676C" w:rsidRPr="0089676C">
        <w:t xml:space="preserve"> ЭТП Аукционный Конкурсный Дом, закупка  №R026383</w:t>
      </w:r>
      <w:r w:rsidR="0089676C">
        <w:t xml:space="preserve"> </w:t>
      </w:r>
      <w:r w:rsidR="00D117C6">
        <w:rPr>
          <w:bCs/>
        </w:rPr>
        <w:t>принято</w:t>
      </w:r>
      <w:r w:rsidR="00E918D7">
        <w:rPr>
          <w:bCs/>
        </w:rPr>
        <w:t xml:space="preserve"> на основании</w:t>
      </w:r>
      <w:r w:rsidR="00D117C6">
        <w:rPr>
          <w:bCs/>
        </w:rPr>
        <w:t>:</w:t>
      </w:r>
    </w:p>
    <w:p w:rsidR="00D117C6" w:rsidRDefault="00D117C6" w:rsidP="00D117C6">
      <w:pPr>
        <w:pStyle w:val="a6"/>
        <w:ind w:left="0" w:firstLine="720"/>
        <w:jc w:val="both"/>
        <w:rPr>
          <w:bCs/>
        </w:rPr>
      </w:pPr>
    </w:p>
    <w:p w:rsidR="00322012" w:rsidRDefault="00D117C6" w:rsidP="00D117C6">
      <w:pPr>
        <w:pStyle w:val="a6"/>
        <w:ind w:left="0" w:firstLine="720"/>
        <w:jc w:val="both"/>
      </w:pPr>
      <w:r>
        <w:rPr>
          <w:bCs/>
        </w:rPr>
        <w:t xml:space="preserve"> </w:t>
      </w:r>
      <w:r w:rsidRPr="00D117C6">
        <w:rPr>
          <w:bCs/>
        </w:rPr>
        <w:t xml:space="preserve"> </w:t>
      </w:r>
      <w:r>
        <w:rPr>
          <w:bCs/>
        </w:rPr>
        <w:t xml:space="preserve">- </w:t>
      </w:r>
      <w:r w:rsidRPr="00D117C6">
        <w:rPr>
          <w:bCs/>
        </w:rPr>
        <w:t xml:space="preserve">в </w:t>
      </w:r>
      <w:r w:rsidRPr="00D117C6">
        <w:t xml:space="preserve"> связи с </w:t>
      </w:r>
      <w:r w:rsidR="00322012" w:rsidRPr="00322012">
        <w:t>изменением производственной программы, оказавшим влияние на потребность в данной закупке</w:t>
      </w:r>
      <w:r w:rsidR="00322012">
        <w:t xml:space="preserve">, а именно: передача штамповки днищ емкости  САОЗ  на филиал ОАО «АЭМ-технологии» «Атоммаш» в г. Волгодонск (ранее планировалось выполнение работ по штамповке днищ на прессе П6454, установленном на площадке филиала </w:t>
      </w:r>
      <w:r w:rsidR="00322012" w:rsidRPr="00322012">
        <w:t>ОАО «АЭМ-технологии» «</w:t>
      </w:r>
      <w:r w:rsidR="00322012">
        <w:t>Петрозаводскмаш</w:t>
      </w:r>
      <w:r w:rsidR="00322012" w:rsidRPr="00322012">
        <w:t>» в г.</w:t>
      </w:r>
      <w:r w:rsidR="00322012">
        <w:t xml:space="preserve"> Петрозаводск). </w:t>
      </w:r>
      <w:r w:rsidR="00732954">
        <w:t>В связи с принятым решением об остановке пресса П6454 и проведении работ по его консервации в</w:t>
      </w:r>
      <w:bookmarkStart w:id="0" w:name="_GoBack"/>
      <w:bookmarkEnd w:id="0"/>
      <w:r w:rsidR="00322012">
        <w:t xml:space="preserve">ыполнение работ по штамповке в </w:t>
      </w:r>
      <w:r w:rsidR="00322012" w:rsidRPr="00322012">
        <w:t>филиал</w:t>
      </w:r>
      <w:r w:rsidR="00322012">
        <w:t>е</w:t>
      </w:r>
      <w:r w:rsidR="00322012" w:rsidRPr="00322012">
        <w:t xml:space="preserve"> ОАО «АЭМ-технологии» «Атоммаш» в г. Волгодонск </w:t>
      </w:r>
      <w:r w:rsidR="00322012">
        <w:t xml:space="preserve">будет осуществляться на </w:t>
      </w:r>
      <w:r w:rsidR="000D5CC1">
        <w:t xml:space="preserve">имеющемся </w:t>
      </w:r>
      <w:r w:rsidR="00322012">
        <w:t xml:space="preserve">прессе 15 000 тс, </w:t>
      </w:r>
      <w:r w:rsidR="000D5CC1">
        <w:t xml:space="preserve">который </w:t>
      </w:r>
      <w:r w:rsidR="00322012">
        <w:t>значительно отлича</w:t>
      </w:r>
      <w:r w:rsidR="000D5CC1">
        <w:t xml:space="preserve">ется от пресса, установленного </w:t>
      </w:r>
      <w:proofErr w:type="gramStart"/>
      <w:r w:rsidR="000D5CC1">
        <w:t>на</w:t>
      </w:r>
      <w:proofErr w:type="gramEnd"/>
      <w:r w:rsidR="000D5CC1">
        <w:t xml:space="preserve"> </w:t>
      </w:r>
      <w:proofErr w:type="gramStart"/>
      <w:r w:rsidR="000D5CC1">
        <w:t>Петрозаводском</w:t>
      </w:r>
      <w:proofErr w:type="gramEnd"/>
      <w:r w:rsidR="000D5CC1">
        <w:t xml:space="preserve"> филиале. Использование штамповой оснастки </w:t>
      </w:r>
      <w:r w:rsidR="000D5CC1" w:rsidRPr="000D5CC1">
        <w:t>Петрозаводско</w:t>
      </w:r>
      <w:r w:rsidR="000D5CC1">
        <w:t xml:space="preserve">го филиала для изготовления днища емкости САОЗ на площадке </w:t>
      </w:r>
      <w:r w:rsidR="000D5CC1" w:rsidRPr="000D5CC1">
        <w:t>филиал ОАО «АЭМ-технологии» «Атоммаш» в г. Волгодонск</w:t>
      </w:r>
      <w:r w:rsidR="000D5CC1">
        <w:t xml:space="preserve"> невозможно, кроме того в </w:t>
      </w:r>
      <w:proofErr w:type="spellStart"/>
      <w:r w:rsidR="005814ED">
        <w:t>волгодонском</w:t>
      </w:r>
      <w:proofErr w:type="spellEnd"/>
      <w:r w:rsidR="005814ED">
        <w:t xml:space="preserve"> филиале имеется собственная штамповая оснастка.</w:t>
      </w:r>
    </w:p>
    <w:p w:rsidR="00322012" w:rsidRDefault="00322012" w:rsidP="00D117C6">
      <w:pPr>
        <w:pStyle w:val="a6"/>
        <w:ind w:left="0" w:firstLine="720"/>
        <w:jc w:val="both"/>
      </w:pPr>
    </w:p>
    <w:p w:rsidR="007C55DC" w:rsidRDefault="007C55DC" w:rsidP="00D117C6">
      <w:pPr>
        <w:pStyle w:val="a6"/>
        <w:ind w:left="0" w:firstLine="720"/>
        <w:jc w:val="both"/>
      </w:pPr>
    </w:p>
    <w:p w:rsidR="007C55DC" w:rsidRDefault="007C55DC" w:rsidP="00D117C6">
      <w:pPr>
        <w:pStyle w:val="a6"/>
        <w:ind w:left="0" w:firstLine="720"/>
        <w:jc w:val="both"/>
      </w:pPr>
    </w:p>
    <w:p w:rsidR="007C55DC" w:rsidRDefault="007C55DC" w:rsidP="007C55DC">
      <w:pPr>
        <w:jc w:val="both"/>
      </w:pPr>
      <w:r>
        <w:t>Директор коммерческого департамента</w:t>
      </w:r>
    </w:p>
    <w:p w:rsidR="007C55DC" w:rsidRDefault="007C55DC" w:rsidP="007C55DC">
      <w:pPr>
        <w:jc w:val="both"/>
      </w:pPr>
      <w:r>
        <w:t>ОАО «АЭМ-технологии»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У.С. Акс</w:t>
      </w:r>
      <w:r>
        <w:rPr>
          <w:rFonts w:ascii="Calibri" w:hAnsi="Calibri"/>
        </w:rPr>
        <w:t>ё</w:t>
      </w:r>
      <w:r>
        <w:t>нова</w:t>
      </w:r>
    </w:p>
    <w:p w:rsidR="007C55DC" w:rsidRDefault="007C55DC" w:rsidP="00D117C6">
      <w:pPr>
        <w:pStyle w:val="a6"/>
        <w:ind w:left="0" w:firstLine="720"/>
        <w:jc w:val="both"/>
      </w:pPr>
    </w:p>
    <w:sectPr w:rsidR="007C55D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</w:lvl>
    <w:lvl w:ilvl="2">
      <w:start w:val="1"/>
      <w:numFmt w:val="decimal"/>
      <w:pStyle w:val="3"/>
      <w:lvlText w:val="%1.%2.%3"/>
      <w:lvlJc w:val="left"/>
      <w:pPr>
        <w:tabs>
          <w:tab w:val="num" w:pos="1134"/>
        </w:tabs>
        <w:ind w:left="1134" w:hanging="1134"/>
      </w:pPr>
    </w:lvl>
    <w:lvl w:ilvl="3">
      <w:start w:val="1"/>
      <w:numFmt w:val="decimal"/>
      <w:lvlText w:val="%1.%2.%3.%4"/>
      <w:lvlJc w:val="left"/>
      <w:pPr>
        <w:tabs>
          <w:tab w:val="num" w:pos="1701"/>
        </w:tabs>
        <w:ind w:left="1701" w:hanging="1134"/>
      </w:p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</w:lvl>
  </w:abstractNum>
  <w:abstractNum w:abstractNumId="1">
    <w:nsid w:val="478A395C"/>
    <w:multiLevelType w:val="multilevel"/>
    <w:tmpl w:val="1C1E2C0E"/>
    <w:lvl w:ilvl="0">
      <w:start w:val="1"/>
      <w:numFmt w:val="decimal"/>
      <w:pStyle w:val="1"/>
      <w:lvlText w:val="%1."/>
      <w:lvlJc w:val="left"/>
      <w:pPr>
        <w:tabs>
          <w:tab w:val="num" w:pos="1985"/>
        </w:tabs>
        <w:ind w:left="0" w:firstLine="709"/>
      </w:pPr>
      <w:rPr>
        <w:rFonts w:cs="Times New Roman"/>
        <w:b/>
        <w:bCs w:val="0"/>
        <w:i w:val="0"/>
        <w:iCs w:val="0"/>
        <w:caps w:val="0"/>
        <w:smallCaps w:val="0"/>
        <w:strike w:val="0"/>
        <w:dstrike w:val="0"/>
        <w:vanish w:val="0"/>
        <w:webHidden w:val="0"/>
        <w:spacing w:val="0"/>
        <w:kern w:val="0"/>
        <w:position w:val="0"/>
        <w:u w:val="none"/>
        <w:effect w:val="none"/>
        <w:vertAlign w:val="baseline"/>
        <w:em w:val="none"/>
        <w:specVanish w:val="0"/>
      </w:rPr>
    </w:lvl>
    <w:lvl w:ilvl="1">
      <w:start w:val="1"/>
      <w:numFmt w:val="decimal"/>
      <w:pStyle w:val="2"/>
      <w:lvlText w:val="%1.%2"/>
      <w:lvlJc w:val="left"/>
      <w:pPr>
        <w:tabs>
          <w:tab w:val="num" w:pos="1985"/>
        </w:tabs>
        <w:ind w:left="0" w:firstLine="709"/>
      </w:pPr>
      <w:rPr>
        <w:b/>
        <w:bCs/>
        <w:i w:val="0"/>
        <w:iCs w:val="0"/>
        <w:caps w:val="0"/>
        <w:smallCaps w:val="0"/>
        <w:strike w:val="0"/>
        <w:dstrike w:val="0"/>
        <w:vanish w:val="0"/>
        <w:webHidden w:val="0"/>
        <w:color w:val="auto"/>
        <w:spacing w:val="0"/>
        <w:w w:val="100"/>
        <w:kern w:val="0"/>
        <w:position w:val="0"/>
        <w:sz w:val="28"/>
        <w:szCs w:val="28"/>
        <w:u w:val="none"/>
        <w:effect w:val="none"/>
        <w:vertAlign w:val="baseline"/>
        <w:specVanish w:val="0"/>
      </w:rPr>
    </w:lvl>
    <w:lvl w:ilvl="2">
      <w:start w:val="1"/>
      <w:numFmt w:val="decimal"/>
      <w:pStyle w:val="-3"/>
      <w:lvlText w:val="%1.%2.%3"/>
      <w:lvlJc w:val="left"/>
      <w:pPr>
        <w:tabs>
          <w:tab w:val="num" w:pos="2694"/>
        </w:tabs>
        <w:ind w:left="709" w:firstLine="709"/>
      </w:pPr>
      <w:rPr>
        <w:rFonts w:ascii="Times New Roman" w:hAnsi="Times New Roman" w:cs="Times New Roman" w:hint="default"/>
        <w:b w:val="0"/>
        <w:bCs w:val="0"/>
        <w:i w:val="0"/>
        <w:iCs w:val="0"/>
        <w:caps w:val="0"/>
        <w:smallCaps w:val="0"/>
        <w:strike w:val="0"/>
        <w:dstrike w:val="0"/>
        <w:noProof w:val="0"/>
        <w:vanish w:val="0"/>
        <w:webHidden w:val="0"/>
        <w:spacing w:val="0"/>
        <w:kern w:val="0"/>
        <w:position w:val="0"/>
        <w:u w:val="none"/>
        <w:effect w:val="none"/>
        <w:vertAlign w:val="baseline"/>
        <w:em w:val="none"/>
        <w:specVanish w:val="0"/>
      </w:rPr>
    </w:lvl>
    <w:lvl w:ilvl="3">
      <w:start w:val="1"/>
      <w:numFmt w:val="decimal"/>
      <w:pStyle w:val="-4"/>
      <w:lvlText w:val="%1.%2.%3.%4"/>
      <w:lvlJc w:val="left"/>
      <w:pPr>
        <w:tabs>
          <w:tab w:val="num" w:pos="2127"/>
        </w:tabs>
        <w:snapToGrid w:val="0"/>
        <w:ind w:left="142" w:firstLine="709"/>
      </w:pPr>
      <w:rPr>
        <w:b w:val="0"/>
        <w:bCs w:val="0"/>
        <w:i w:val="0"/>
        <w:iCs w:val="0"/>
        <w:caps w:val="0"/>
        <w:smallCaps w:val="0"/>
        <w:strike w:val="0"/>
        <w:dstrike w:val="0"/>
        <w:vanish w:val="0"/>
        <w:webHidden w:val="0"/>
        <w:color w:val="auto"/>
        <w:spacing w:val="0"/>
        <w:w w:val="100"/>
        <w:kern w:val="0"/>
        <w:position w:val="0"/>
        <w:sz w:val="28"/>
        <w:szCs w:val="28"/>
        <w:u w:val="none"/>
        <w:effect w:val="none"/>
        <w:vertAlign w:val="baseline"/>
        <w:specVanish w:val="0"/>
      </w:rPr>
    </w:lvl>
    <w:lvl w:ilvl="4">
      <w:start w:val="1"/>
      <w:numFmt w:val="decimal"/>
      <w:pStyle w:val="-5"/>
      <w:lvlText w:val="%1.%2.%3.%4.%5"/>
      <w:lvlJc w:val="left"/>
      <w:pPr>
        <w:tabs>
          <w:tab w:val="num" w:pos="1985"/>
        </w:tabs>
        <w:ind w:left="0" w:firstLine="709"/>
      </w:pPr>
      <w:rPr>
        <w:b w:val="0"/>
        <w:bCs w:val="0"/>
        <w:i w:val="0"/>
        <w:iCs w:val="0"/>
        <w:caps w:val="0"/>
        <w:smallCaps w:val="0"/>
        <w:strike w:val="0"/>
        <w:dstrike w:val="0"/>
        <w:vanish w:val="0"/>
        <w:webHidden w:val="0"/>
        <w:spacing w:val="0"/>
        <w:kern w:val="0"/>
        <w:position w:val="0"/>
        <w:u w:val="none"/>
        <w:effect w:val="none"/>
        <w:vertAlign w:val="baseline"/>
        <w:em w:val="none"/>
        <w:specVanish w:val="0"/>
      </w:rPr>
    </w:lvl>
    <w:lvl w:ilvl="5">
      <w:start w:val="1"/>
      <w:numFmt w:val="russianLower"/>
      <w:pStyle w:val="-6"/>
      <w:lvlText w:val="%6)"/>
      <w:lvlJc w:val="left"/>
      <w:pPr>
        <w:tabs>
          <w:tab w:val="num" w:pos="1985"/>
        </w:tabs>
        <w:ind w:left="0" w:firstLine="709"/>
      </w:pPr>
    </w:lvl>
    <w:lvl w:ilvl="6">
      <w:numFmt w:val="none"/>
      <w:pStyle w:val="-7"/>
      <w:lvlText w:val=""/>
      <w:lvlJc w:val="left"/>
      <w:pPr>
        <w:tabs>
          <w:tab w:val="num" w:pos="360"/>
        </w:tabs>
        <w:ind w:left="0" w:firstLine="0"/>
      </w:pPr>
    </w:lvl>
    <w:lvl w:ilvl="7">
      <w:numFmt w:val="none"/>
      <w:lvlText w:val=""/>
      <w:lvlJc w:val="left"/>
      <w:pPr>
        <w:tabs>
          <w:tab w:val="num" w:pos="360"/>
        </w:tabs>
        <w:ind w:left="0" w:firstLine="0"/>
      </w:pPr>
    </w:lvl>
    <w:lvl w:ilvl="8">
      <w:numFmt w:val="none"/>
      <w:lvlText w:val=""/>
      <w:lvlJc w:val="left"/>
      <w:pPr>
        <w:tabs>
          <w:tab w:val="num" w:pos="360"/>
        </w:tabs>
        <w:ind w:left="0" w:firstLine="0"/>
      </w:pPr>
    </w:lvl>
  </w:abstractNum>
  <w:abstractNum w:abstractNumId="2">
    <w:nsid w:val="60EA3C4F"/>
    <w:multiLevelType w:val="hybridMultilevel"/>
    <w:tmpl w:val="2976F23C"/>
    <w:lvl w:ilvl="0" w:tplc="AEA466F4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2"/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/>
    <w:lvlOverride w:ilvl="7"/>
    <w:lvlOverride w:ilvl="8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93281"/>
    <w:rsid w:val="000A7FB3"/>
    <w:rsid w:val="000D5CC1"/>
    <w:rsid w:val="001B064F"/>
    <w:rsid w:val="00322012"/>
    <w:rsid w:val="003242E6"/>
    <w:rsid w:val="005814ED"/>
    <w:rsid w:val="005A13A9"/>
    <w:rsid w:val="005D27DB"/>
    <w:rsid w:val="00732954"/>
    <w:rsid w:val="007C55DC"/>
    <w:rsid w:val="0086600E"/>
    <w:rsid w:val="0089676C"/>
    <w:rsid w:val="00911F65"/>
    <w:rsid w:val="00993281"/>
    <w:rsid w:val="00C96FEC"/>
    <w:rsid w:val="00D117C6"/>
    <w:rsid w:val="00DB6F31"/>
    <w:rsid w:val="00E24CE4"/>
    <w:rsid w:val="00E918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qFormat="1"/>
    <w:lsdException w:name="HTML Preformatted" w:uiPriority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9328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1B064F"/>
    <w:pPr>
      <w:keepNext/>
      <w:keepLines/>
      <w:numPr>
        <w:numId w:val="2"/>
      </w:numPr>
      <w:suppressAutoHyphens/>
      <w:outlineLvl w:val="0"/>
    </w:pPr>
    <w:rPr>
      <w:b/>
      <w:bCs/>
      <w:kern w:val="28"/>
      <w:sz w:val="28"/>
      <w:szCs w:val="40"/>
      <w:lang w:val="x-none" w:eastAsia="x-none"/>
    </w:rPr>
  </w:style>
  <w:style w:type="paragraph" w:styleId="2">
    <w:name w:val="heading 2"/>
    <w:basedOn w:val="a"/>
    <w:next w:val="-3"/>
    <w:link w:val="20"/>
    <w:uiPriority w:val="9"/>
    <w:semiHidden/>
    <w:unhideWhenUsed/>
    <w:qFormat/>
    <w:rsid w:val="001B064F"/>
    <w:pPr>
      <w:keepNext/>
      <w:numPr>
        <w:ilvl w:val="1"/>
        <w:numId w:val="2"/>
      </w:numPr>
      <w:suppressAutoHyphens/>
      <w:outlineLvl w:val="1"/>
    </w:pPr>
    <w:rPr>
      <w:b/>
      <w:bCs/>
      <w:sz w:val="28"/>
      <w:szCs w:val="32"/>
      <w:lang w:val="x-none" w:eastAsia="x-none"/>
    </w:rPr>
  </w:style>
  <w:style w:type="paragraph" w:styleId="3">
    <w:name w:val="heading 3"/>
    <w:aliases w:val="H3"/>
    <w:basedOn w:val="a"/>
    <w:next w:val="a"/>
    <w:link w:val="30"/>
    <w:semiHidden/>
    <w:unhideWhenUsed/>
    <w:qFormat/>
    <w:rsid w:val="0089676C"/>
    <w:pPr>
      <w:keepNext/>
      <w:numPr>
        <w:ilvl w:val="2"/>
        <w:numId w:val="4"/>
      </w:numPr>
      <w:spacing w:before="240" w:after="60"/>
      <w:outlineLvl w:val="2"/>
    </w:pPr>
    <w:rPr>
      <w:rFonts w:ascii="Cambria" w:eastAsiaTheme="minorEastAsia" w:hAnsi="Cambria" w:cstheme="majorBidi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HTML">
    <w:name w:val="HTML Preformatted"/>
    <w:basedOn w:val="a"/>
    <w:link w:val="HTML0"/>
    <w:rsid w:val="00993281"/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0"/>
    <w:link w:val="HTML"/>
    <w:rsid w:val="00993281"/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5">
    <w:name w:val="Стиль5"/>
    <w:autoRedefine/>
    <w:rsid w:val="00993281"/>
    <w:pPr>
      <w:spacing w:after="0" w:line="240" w:lineRule="auto"/>
      <w:jc w:val="right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rvts6">
    <w:name w:val="rvts6"/>
    <w:rsid w:val="00993281"/>
    <w:rPr>
      <w:rFonts w:ascii="Times New Roman" w:hAnsi="Times New Roman" w:cs="Times New Roman" w:hint="default"/>
      <w:sz w:val="24"/>
      <w:szCs w:val="24"/>
    </w:rPr>
  </w:style>
  <w:style w:type="character" w:styleId="a3">
    <w:name w:val="Hyperlink"/>
    <w:rsid w:val="005D27DB"/>
    <w:rPr>
      <w:color w:val="0000FF"/>
      <w:u w:val="single"/>
    </w:rPr>
  </w:style>
  <w:style w:type="paragraph" w:styleId="a4">
    <w:name w:val="Normal (Web)"/>
    <w:aliases w:val="Обычный (Web),Обычный (веб) Знак Знак,Обычный (Web) Знак Знак Знак"/>
    <w:basedOn w:val="a"/>
    <w:link w:val="a5"/>
    <w:uiPriority w:val="99"/>
    <w:qFormat/>
    <w:rsid w:val="005D27DB"/>
    <w:pPr>
      <w:suppressAutoHyphens/>
      <w:spacing w:before="280" w:after="280"/>
    </w:pPr>
    <w:rPr>
      <w:lang w:val="x-none" w:eastAsia="ar-SA"/>
    </w:rPr>
  </w:style>
  <w:style w:type="character" w:customStyle="1" w:styleId="a5">
    <w:name w:val="Обычный (веб) Знак"/>
    <w:aliases w:val="Обычный (Web) Знак,Обычный (веб) Знак Знак Знак,Обычный (Web) Знак Знак Знак Знак"/>
    <w:link w:val="a4"/>
    <w:uiPriority w:val="99"/>
    <w:locked/>
    <w:rsid w:val="005D27DB"/>
    <w:rPr>
      <w:rFonts w:ascii="Times New Roman" w:eastAsia="Times New Roman" w:hAnsi="Times New Roman" w:cs="Times New Roman"/>
      <w:sz w:val="24"/>
      <w:szCs w:val="24"/>
      <w:lang w:val="x-none" w:eastAsia="ar-SA"/>
    </w:rPr>
  </w:style>
  <w:style w:type="paragraph" w:styleId="a6">
    <w:name w:val="List Paragraph"/>
    <w:basedOn w:val="a"/>
    <w:uiPriority w:val="34"/>
    <w:qFormat/>
    <w:rsid w:val="00E24CE4"/>
    <w:pPr>
      <w:ind w:left="720"/>
      <w:contextualSpacing/>
    </w:pPr>
  </w:style>
  <w:style w:type="character" w:customStyle="1" w:styleId="10">
    <w:name w:val="Заголовок 1 Знак"/>
    <w:basedOn w:val="a0"/>
    <w:link w:val="1"/>
    <w:rsid w:val="001B064F"/>
    <w:rPr>
      <w:rFonts w:ascii="Times New Roman" w:eastAsia="Times New Roman" w:hAnsi="Times New Roman" w:cs="Times New Roman"/>
      <w:b/>
      <w:bCs/>
      <w:kern w:val="28"/>
      <w:sz w:val="28"/>
      <w:szCs w:val="40"/>
      <w:lang w:val="x-none" w:eastAsia="x-none"/>
    </w:rPr>
  </w:style>
  <w:style w:type="character" w:customStyle="1" w:styleId="20">
    <w:name w:val="Заголовок 2 Знак"/>
    <w:basedOn w:val="a0"/>
    <w:link w:val="2"/>
    <w:uiPriority w:val="9"/>
    <w:semiHidden/>
    <w:rsid w:val="001B064F"/>
    <w:rPr>
      <w:rFonts w:ascii="Times New Roman" w:eastAsia="Times New Roman" w:hAnsi="Times New Roman" w:cs="Times New Roman"/>
      <w:b/>
      <w:bCs/>
      <w:sz w:val="28"/>
      <w:szCs w:val="32"/>
      <w:lang w:val="x-none" w:eastAsia="x-none"/>
    </w:rPr>
  </w:style>
  <w:style w:type="paragraph" w:customStyle="1" w:styleId="-3">
    <w:name w:val="Пункт-3"/>
    <w:basedOn w:val="a"/>
    <w:rsid w:val="001B064F"/>
    <w:pPr>
      <w:numPr>
        <w:ilvl w:val="2"/>
        <w:numId w:val="2"/>
      </w:numPr>
      <w:jc w:val="both"/>
    </w:pPr>
    <w:rPr>
      <w:sz w:val="28"/>
    </w:rPr>
  </w:style>
  <w:style w:type="paragraph" w:customStyle="1" w:styleId="-4">
    <w:name w:val="Пункт-4"/>
    <w:basedOn w:val="a"/>
    <w:rsid w:val="001B064F"/>
    <w:pPr>
      <w:numPr>
        <w:ilvl w:val="3"/>
        <w:numId w:val="2"/>
      </w:numPr>
      <w:jc w:val="both"/>
    </w:pPr>
    <w:rPr>
      <w:sz w:val="28"/>
    </w:rPr>
  </w:style>
  <w:style w:type="paragraph" w:customStyle="1" w:styleId="-5">
    <w:name w:val="Пункт-5"/>
    <w:basedOn w:val="a"/>
    <w:rsid w:val="001B064F"/>
    <w:pPr>
      <w:numPr>
        <w:ilvl w:val="4"/>
        <w:numId w:val="2"/>
      </w:numPr>
      <w:jc w:val="both"/>
    </w:pPr>
    <w:rPr>
      <w:sz w:val="28"/>
    </w:rPr>
  </w:style>
  <w:style w:type="paragraph" w:customStyle="1" w:styleId="-6">
    <w:name w:val="Пункт-6"/>
    <w:basedOn w:val="a"/>
    <w:rsid w:val="001B064F"/>
    <w:pPr>
      <w:numPr>
        <w:ilvl w:val="5"/>
        <w:numId w:val="2"/>
      </w:numPr>
      <w:jc w:val="both"/>
    </w:pPr>
    <w:rPr>
      <w:sz w:val="28"/>
    </w:rPr>
  </w:style>
  <w:style w:type="paragraph" w:customStyle="1" w:styleId="-7">
    <w:name w:val="Пункт-7"/>
    <w:basedOn w:val="a"/>
    <w:rsid w:val="001B064F"/>
    <w:pPr>
      <w:numPr>
        <w:ilvl w:val="6"/>
        <w:numId w:val="2"/>
      </w:numPr>
      <w:jc w:val="both"/>
    </w:pPr>
    <w:rPr>
      <w:sz w:val="28"/>
    </w:rPr>
  </w:style>
  <w:style w:type="character" w:customStyle="1" w:styleId="30">
    <w:name w:val="Заголовок 3 Знак"/>
    <w:aliases w:val="H3 Знак"/>
    <w:basedOn w:val="a0"/>
    <w:link w:val="3"/>
    <w:semiHidden/>
    <w:rsid w:val="0089676C"/>
    <w:rPr>
      <w:rFonts w:ascii="Cambria" w:eastAsiaTheme="minorEastAsia" w:hAnsi="Cambria" w:cstheme="majorBidi"/>
      <w:sz w:val="26"/>
      <w:szCs w:val="2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qFormat="1"/>
    <w:lsdException w:name="HTML Preformatted" w:uiPriority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9328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1B064F"/>
    <w:pPr>
      <w:keepNext/>
      <w:keepLines/>
      <w:numPr>
        <w:numId w:val="2"/>
      </w:numPr>
      <w:suppressAutoHyphens/>
      <w:outlineLvl w:val="0"/>
    </w:pPr>
    <w:rPr>
      <w:b/>
      <w:bCs/>
      <w:kern w:val="28"/>
      <w:sz w:val="28"/>
      <w:szCs w:val="40"/>
      <w:lang w:val="x-none" w:eastAsia="x-none"/>
    </w:rPr>
  </w:style>
  <w:style w:type="paragraph" w:styleId="2">
    <w:name w:val="heading 2"/>
    <w:basedOn w:val="a"/>
    <w:next w:val="-3"/>
    <w:link w:val="20"/>
    <w:uiPriority w:val="9"/>
    <w:semiHidden/>
    <w:unhideWhenUsed/>
    <w:qFormat/>
    <w:rsid w:val="001B064F"/>
    <w:pPr>
      <w:keepNext/>
      <w:numPr>
        <w:ilvl w:val="1"/>
        <w:numId w:val="2"/>
      </w:numPr>
      <w:suppressAutoHyphens/>
      <w:outlineLvl w:val="1"/>
    </w:pPr>
    <w:rPr>
      <w:b/>
      <w:bCs/>
      <w:sz w:val="28"/>
      <w:szCs w:val="32"/>
      <w:lang w:val="x-none" w:eastAsia="x-none"/>
    </w:rPr>
  </w:style>
  <w:style w:type="paragraph" w:styleId="3">
    <w:name w:val="heading 3"/>
    <w:aliases w:val="H3"/>
    <w:basedOn w:val="a"/>
    <w:next w:val="a"/>
    <w:link w:val="30"/>
    <w:semiHidden/>
    <w:unhideWhenUsed/>
    <w:qFormat/>
    <w:rsid w:val="0089676C"/>
    <w:pPr>
      <w:keepNext/>
      <w:numPr>
        <w:ilvl w:val="2"/>
        <w:numId w:val="4"/>
      </w:numPr>
      <w:spacing w:before="240" w:after="60"/>
      <w:outlineLvl w:val="2"/>
    </w:pPr>
    <w:rPr>
      <w:rFonts w:ascii="Cambria" w:eastAsiaTheme="minorEastAsia" w:hAnsi="Cambria" w:cstheme="majorBidi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HTML">
    <w:name w:val="HTML Preformatted"/>
    <w:basedOn w:val="a"/>
    <w:link w:val="HTML0"/>
    <w:rsid w:val="00993281"/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0"/>
    <w:link w:val="HTML"/>
    <w:rsid w:val="00993281"/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5">
    <w:name w:val="Стиль5"/>
    <w:autoRedefine/>
    <w:rsid w:val="00993281"/>
    <w:pPr>
      <w:spacing w:after="0" w:line="240" w:lineRule="auto"/>
      <w:jc w:val="right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rvts6">
    <w:name w:val="rvts6"/>
    <w:rsid w:val="00993281"/>
    <w:rPr>
      <w:rFonts w:ascii="Times New Roman" w:hAnsi="Times New Roman" w:cs="Times New Roman" w:hint="default"/>
      <w:sz w:val="24"/>
      <w:szCs w:val="24"/>
    </w:rPr>
  </w:style>
  <w:style w:type="character" w:styleId="a3">
    <w:name w:val="Hyperlink"/>
    <w:rsid w:val="005D27DB"/>
    <w:rPr>
      <w:color w:val="0000FF"/>
      <w:u w:val="single"/>
    </w:rPr>
  </w:style>
  <w:style w:type="paragraph" w:styleId="a4">
    <w:name w:val="Normal (Web)"/>
    <w:aliases w:val="Обычный (Web),Обычный (веб) Знак Знак,Обычный (Web) Знак Знак Знак"/>
    <w:basedOn w:val="a"/>
    <w:link w:val="a5"/>
    <w:uiPriority w:val="99"/>
    <w:qFormat/>
    <w:rsid w:val="005D27DB"/>
    <w:pPr>
      <w:suppressAutoHyphens/>
      <w:spacing w:before="280" w:after="280"/>
    </w:pPr>
    <w:rPr>
      <w:lang w:val="x-none" w:eastAsia="ar-SA"/>
    </w:rPr>
  </w:style>
  <w:style w:type="character" w:customStyle="1" w:styleId="a5">
    <w:name w:val="Обычный (веб) Знак"/>
    <w:aliases w:val="Обычный (Web) Знак,Обычный (веб) Знак Знак Знак,Обычный (Web) Знак Знак Знак Знак"/>
    <w:link w:val="a4"/>
    <w:uiPriority w:val="99"/>
    <w:locked/>
    <w:rsid w:val="005D27DB"/>
    <w:rPr>
      <w:rFonts w:ascii="Times New Roman" w:eastAsia="Times New Roman" w:hAnsi="Times New Roman" w:cs="Times New Roman"/>
      <w:sz w:val="24"/>
      <w:szCs w:val="24"/>
      <w:lang w:val="x-none" w:eastAsia="ar-SA"/>
    </w:rPr>
  </w:style>
  <w:style w:type="paragraph" w:styleId="a6">
    <w:name w:val="List Paragraph"/>
    <w:basedOn w:val="a"/>
    <w:uiPriority w:val="34"/>
    <w:qFormat/>
    <w:rsid w:val="00E24CE4"/>
    <w:pPr>
      <w:ind w:left="720"/>
      <w:contextualSpacing/>
    </w:pPr>
  </w:style>
  <w:style w:type="character" w:customStyle="1" w:styleId="10">
    <w:name w:val="Заголовок 1 Знак"/>
    <w:basedOn w:val="a0"/>
    <w:link w:val="1"/>
    <w:rsid w:val="001B064F"/>
    <w:rPr>
      <w:rFonts w:ascii="Times New Roman" w:eastAsia="Times New Roman" w:hAnsi="Times New Roman" w:cs="Times New Roman"/>
      <w:b/>
      <w:bCs/>
      <w:kern w:val="28"/>
      <w:sz w:val="28"/>
      <w:szCs w:val="40"/>
      <w:lang w:val="x-none" w:eastAsia="x-none"/>
    </w:rPr>
  </w:style>
  <w:style w:type="character" w:customStyle="1" w:styleId="20">
    <w:name w:val="Заголовок 2 Знак"/>
    <w:basedOn w:val="a0"/>
    <w:link w:val="2"/>
    <w:uiPriority w:val="9"/>
    <w:semiHidden/>
    <w:rsid w:val="001B064F"/>
    <w:rPr>
      <w:rFonts w:ascii="Times New Roman" w:eastAsia="Times New Roman" w:hAnsi="Times New Roman" w:cs="Times New Roman"/>
      <w:b/>
      <w:bCs/>
      <w:sz w:val="28"/>
      <w:szCs w:val="32"/>
      <w:lang w:val="x-none" w:eastAsia="x-none"/>
    </w:rPr>
  </w:style>
  <w:style w:type="paragraph" w:customStyle="1" w:styleId="-3">
    <w:name w:val="Пункт-3"/>
    <w:basedOn w:val="a"/>
    <w:rsid w:val="001B064F"/>
    <w:pPr>
      <w:numPr>
        <w:ilvl w:val="2"/>
        <w:numId w:val="2"/>
      </w:numPr>
      <w:jc w:val="both"/>
    </w:pPr>
    <w:rPr>
      <w:sz w:val="28"/>
    </w:rPr>
  </w:style>
  <w:style w:type="paragraph" w:customStyle="1" w:styleId="-4">
    <w:name w:val="Пункт-4"/>
    <w:basedOn w:val="a"/>
    <w:rsid w:val="001B064F"/>
    <w:pPr>
      <w:numPr>
        <w:ilvl w:val="3"/>
        <w:numId w:val="2"/>
      </w:numPr>
      <w:jc w:val="both"/>
    </w:pPr>
    <w:rPr>
      <w:sz w:val="28"/>
    </w:rPr>
  </w:style>
  <w:style w:type="paragraph" w:customStyle="1" w:styleId="-5">
    <w:name w:val="Пункт-5"/>
    <w:basedOn w:val="a"/>
    <w:rsid w:val="001B064F"/>
    <w:pPr>
      <w:numPr>
        <w:ilvl w:val="4"/>
        <w:numId w:val="2"/>
      </w:numPr>
      <w:jc w:val="both"/>
    </w:pPr>
    <w:rPr>
      <w:sz w:val="28"/>
    </w:rPr>
  </w:style>
  <w:style w:type="paragraph" w:customStyle="1" w:styleId="-6">
    <w:name w:val="Пункт-6"/>
    <w:basedOn w:val="a"/>
    <w:rsid w:val="001B064F"/>
    <w:pPr>
      <w:numPr>
        <w:ilvl w:val="5"/>
        <w:numId w:val="2"/>
      </w:numPr>
      <w:jc w:val="both"/>
    </w:pPr>
    <w:rPr>
      <w:sz w:val="28"/>
    </w:rPr>
  </w:style>
  <w:style w:type="paragraph" w:customStyle="1" w:styleId="-7">
    <w:name w:val="Пункт-7"/>
    <w:basedOn w:val="a"/>
    <w:rsid w:val="001B064F"/>
    <w:pPr>
      <w:numPr>
        <w:ilvl w:val="6"/>
        <w:numId w:val="2"/>
      </w:numPr>
      <w:jc w:val="both"/>
    </w:pPr>
    <w:rPr>
      <w:sz w:val="28"/>
    </w:rPr>
  </w:style>
  <w:style w:type="character" w:customStyle="1" w:styleId="30">
    <w:name w:val="Заголовок 3 Знак"/>
    <w:aliases w:val="H3 Знак"/>
    <w:basedOn w:val="a0"/>
    <w:link w:val="3"/>
    <w:semiHidden/>
    <w:rsid w:val="0089676C"/>
    <w:rPr>
      <w:rFonts w:ascii="Cambria" w:eastAsiaTheme="minorEastAsia" w:hAnsi="Cambria" w:cstheme="majorBidi"/>
      <w:sz w:val="26"/>
      <w:szCs w:val="2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538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552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67</TotalTime>
  <Pages>1</Pages>
  <Words>267</Words>
  <Characters>1526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1790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Администратор</dc:creator>
  <cp:lastModifiedBy>Петрова Татьяна Александровна</cp:lastModifiedBy>
  <cp:revision>33</cp:revision>
  <cp:lastPrinted>2015-03-18T13:20:00Z</cp:lastPrinted>
  <dcterms:created xsi:type="dcterms:W3CDTF">2015-01-21T12:28:00Z</dcterms:created>
  <dcterms:modified xsi:type="dcterms:W3CDTF">2015-03-18T13:47:00Z</dcterms:modified>
</cp:coreProperties>
</file>