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BC6" w:rsidRPr="002C28F2" w:rsidRDefault="000F1BC6" w:rsidP="000F1BC6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2C28F2">
        <w:rPr>
          <w:sz w:val="26"/>
          <w:szCs w:val="26"/>
        </w:rPr>
        <w:t>Протокол №1247 Р4-12-3 (C000728)</w:t>
      </w:r>
    </w:p>
    <w:p w:rsidR="000F1BC6" w:rsidRPr="002C28F2" w:rsidRDefault="000F1BC6" w:rsidP="000F1BC6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2C28F2">
        <w:rPr>
          <w:sz w:val="26"/>
          <w:szCs w:val="26"/>
        </w:rPr>
        <w:t xml:space="preserve">рассмотрения заявок </w:t>
      </w:r>
      <w:proofErr w:type="gramStart"/>
      <w:r w:rsidRPr="002C28F2">
        <w:rPr>
          <w:sz w:val="26"/>
          <w:szCs w:val="26"/>
        </w:rPr>
        <w:t>по итогам запроса уточнений заявок на участие в конкурсе в электронной форме по лоту</w:t>
      </w:r>
      <w:proofErr w:type="gramEnd"/>
      <w:r w:rsidRPr="002C28F2">
        <w:rPr>
          <w:sz w:val="26"/>
          <w:szCs w:val="26"/>
        </w:rPr>
        <w:t xml:space="preserve"> «1247 Р4-12 Поставка замков давления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0F1BC6" w:rsidRPr="002C28F2" w:rsidTr="006A34B6">
        <w:trPr>
          <w:tblCellSpacing w:w="15" w:type="dxa"/>
        </w:trPr>
        <w:tc>
          <w:tcPr>
            <w:tcW w:w="0" w:type="auto"/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F1BC6" w:rsidRPr="002C28F2" w:rsidRDefault="000F1BC6" w:rsidP="000F1BC6">
            <w:pPr>
              <w:jc w:val="right"/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Дата: 20.11.2012 г.</w:t>
            </w:r>
          </w:p>
        </w:tc>
      </w:tr>
    </w:tbl>
    <w:p w:rsidR="000F1BC6" w:rsidRPr="002C28F2" w:rsidRDefault="000F1BC6" w:rsidP="000F1BC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C28F2">
        <w:rPr>
          <w:sz w:val="26"/>
          <w:szCs w:val="26"/>
        </w:rPr>
        <w:t>Оператор торгов: ООО "АКД"</w:t>
      </w:r>
      <w:r w:rsidRPr="002C28F2">
        <w:rPr>
          <w:sz w:val="26"/>
          <w:szCs w:val="26"/>
        </w:rPr>
        <w:br/>
        <w:t>Место проведения конкурса: http://www.a-k-d.ru</w:t>
      </w:r>
      <w:r w:rsidRPr="002C28F2">
        <w:rPr>
          <w:sz w:val="26"/>
          <w:szCs w:val="26"/>
        </w:rPr>
        <w:br/>
        <w:t>Уникальный номер конкурса на указанном сайте: C000728.</w:t>
      </w:r>
      <w:r w:rsidRPr="002C28F2">
        <w:rPr>
          <w:sz w:val="26"/>
          <w:szCs w:val="26"/>
        </w:rPr>
        <w:br/>
        <w:t>Номер протокола: 1247 Р4-12-3 (C000728).</w:t>
      </w:r>
      <w:r w:rsidRPr="002C28F2">
        <w:rPr>
          <w:sz w:val="26"/>
          <w:szCs w:val="26"/>
        </w:rPr>
        <w:br/>
        <w:t xml:space="preserve">Дата протокола: 20.11.2012 г. </w:t>
      </w:r>
    </w:p>
    <w:p w:rsidR="000F1BC6" w:rsidRPr="002C28F2" w:rsidRDefault="000F1BC6" w:rsidP="000F1BC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C28F2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0F1BC6" w:rsidRPr="002C28F2" w:rsidRDefault="000F1BC6" w:rsidP="000F1BC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C28F2">
        <w:rPr>
          <w:sz w:val="26"/>
          <w:szCs w:val="26"/>
        </w:rPr>
        <w:t xml:space="preserve">Наименование конкурса: «1247 Р4-12 Поставка замков давления для сооружения энергоблока №4 Ростовской АЭС». </w:t>
      </w:r>
    </w:p>
    <w:p w:rsidR="000F1BC6" w:rsidRPr="002C28F2" w:rsidRDefault="000F1BC6" w:rsidP="000F1BC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C28F2">
        <w:rPr>
          <w:sz w:val="26"/>
          <w:szCs w:val="26"/>
        </w:rPr>
        <w:t>Извещение о проведении конкурса было размещено на сайте http://www.a-k-d.ru в сети Интернет 05.10.2012 г.</w:t>
      </w:r>
    </w:p>
    <w:p w:rsidR="000F1BC6" w:rsidRPr="002C28F2" w:rsidRDefault="000F1BC6" w:rsidP="000F1BC6">
      <w:pPr>
        <w:numPr>
          <w:ilvl w:val="0"/>
          <w:numId w:val="1"/>
        </w:numPr>
        <w:jc w:val="both"/>
        <w:rPr>
          <w:sz w:val="26"/>
          <w:szCs w:val="26"/>
        </w:rPr>
      </w:pPr>
      <w:r w:rsidRPr="002C28F2">
        <w:rPr>
          <w:sz w:val="26"/>
          <w:szCs w:val="26"/>
        </w:rPr>
        <w:t>Рассмотрение и оценку заявок по итогам запроса уточнений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0F1BC6" w:rsidRPr="002C28F2" w:rsidRDefault="000F1BC6" w:rsidP="000F1BC6">
      <w:pPr>
        <w:ind w:left="720"/>
        <w:jc w:val="both"/>
        <w:rPr>
          <w:sz w:val="26"/>
          <w:szCs w:val="26"/>
        </w:rPr>
      </w:pPr>
      <w:r w:rsidRPr="002C28F2">
        <w:rPr>
          <w:sz w:val="26"/>
          <w:szCs w:val="26"/>
        </w:rPr>
        <w:t xml:space="preserve">На заседании Единой комиссии </w:t>
      </w:r>
      <w:r w:rsidRPr="002C28F2">
        <w:rPr>
          <w:rStyle w:val="a3"/>
          <w:sz w:val="26"/>
          <w:szCs w:val="26"/>
        </w:rPr>
        <w:t>присутствовали</w:t>
      </w:r>
      <w:r w:rsidRPr="002C28F2">
        <w:rPr>
          <w:sz w:val="26"/>
          <w:szCs w:val="26"/>
        </w:rPr>
        <w:t>: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proofErr w:type="spellStart"/>
      <w:r w:rsidRPr="002C28F2">
        <w:rPr>
          <w:sz w:val="26"/>
          <w:szCs w:val="26"/>
        </w:rPr>
        <w:t>Барова</w:t>
      </w:r>
      <w:proofErr w:type="spellEnd"/>
      <w:r w:rsidRPr="002C28F2">
        <w:rPr>
          <w:sz w:val="26"/>
          <w:szCs w:val="26"/>
        </w:rPr>
        <w:t xml:space="preserve"> Татьяна </w:t>
      </w:r>
      <w:proofErr w:type="spellStart"/>
      <w:r w:rsidRPr="002C28F2">
        <w:rPr>
          <w:sz w:val="26"/>
          <w:szCs w:val="26"/>
        </w:rPr>
        <w:t>Манвеловна</w:t>
      </w:r>
      <w:proofErr w:type="spellEnd"/>
    </w:p>
    <w:p w:rsidR="000F1BC6" w:rsidRPr="002C28F2" w:rsidRDefault="000F1BC6" w:rsidP="000F1BC6">
      <w:pPr>
        <w:ind w:left="1080"/>
        <w:rPr>
          <w:sz w:val="26"/>
          <w:szCs w:val="26"/>
        </w:rPr>
      </w:pPr>
      <w:r w:rsidRPr="002C28F2">
        <w:rPr>
          <w:sz w:val="26"/>
          <w:szCs w:val="26"/>
        </w:rPr>
        <w:t>Белоусова Ольга Александровна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r w:rsidRPr="002C28F2">
        <w:rPr>
          <w:sz w:val="26"/>
          <w:szCs w:val="26"/>
        </w:rPr>
        <w:t>Казакова Елена Алексеевна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r w:rsidRPr="002C28F2">
        <w:rPr>
          <w:sz w:val="26"/>
          <w:szCs w:val="26"/>
        </w:rPr>
        <w:t>Приходько Сергей Анатольевич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r w:rsidRPr="002C28F2">
        <w:rPr>
          <w:sz w:val="26"/>
          <w:szCs w:val="26"/>
        </w:rPr>
        <w:t>Старцев Олег Николаевич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proofErr w:type="spellStart"/>
      <w:r w:rsidRPr="002C28F2">
        <w:rPr>
          <w:sz w:val="26"/>
          <w:szCs w:val="26"/>
        </w:rPr>
        <w:t>Кряжев</w:t>
      </w:r>
      <w:proofErr w:type="spellEnd"/>
      <w:r w:rsidRPr="002C28F2">
        <w:rPr>
          <w:sz w:val="26"/>
          <w:szCs w:val="26"/>
        </w:rPr>
        <w:t xml:space="preserve"> Михаил Васильевич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r w:rsidRPr="002C28F2">
        <w:rPr>
          <w:sz w:val="26"/>
          <w:szCs w:val="26"/>
        </w:rPr>
        <w:t>Савиных Александр Алексеевич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r w:rsidRPr="002C28F2">
        <w:rPr>
          <w:sz w:val="26"/>
          <w:szCs w:val="26"/>
        </w:rPr>
        <w:t>Лимаренко Дмитрий Валерьевич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proofErr w:type="spellStart"/>
      <w:r w:rsidRPr="002C28F2">
        <w:rPr>
          <w:sz w:val="26"/>
          <w:szCs w:val="26"/>
        </w:rPr>
        <w:t>Тюкаев</w:t>
      </w:r>
      <w:proofErr w:type="spellEnd"/>
      <w:r w:rsidRPr="002C28F2">
        <w:rPr>
          <w:sz w:val="26"/>
          <w:szCs w:val="26"/>
        </w:rPr>
        <w:t xml:space="preserve"> Дмитрий Алексеевич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proofErr w:type="spellStart"/>
      <w:r w:rsidRPr="002C28F2">
        <w:rPr>
          <w:sz w:val="26"/>
          <w:szCs w:val="26"/>
        </w:rPr>
        <w:t>Трофименко</w:t>
      </w:r>
      <w:proofErr w:type="spellEnd"/>
      <w:r w:rsidRPr="002C28F2">
        <w:rPr>
          <w:sz w:val="26"/>
          <w:szCs w:val="26"/>
        </w:rPr>
        <w:t xml:space="preserve"> Виктория Альбертовна</w:t>
      </w:r>
    </w:p>
    <w:p w:rsidR="000F1BC6" w:rsidRPr="002C28F2" w:rsidRDefault="000F1BC6" w:rsidP="000F1BC6">
      <w:pPr>
        <w:ind w:left="1080"/>
        <w:rPr>
          <w:sz w:val="26"/>
          <w:szCs w:val="26"/>
        </w:rPr>
      </w:pPr>
      <w:r w:rsidRPr="002C28F2">
        <w:rPr>
          <w:sz w:val="26"/>
          <w:szCs w:val="26"/>
        </w:rPr>
        <w:t>Карасев Александр Тимофеевич</w:t>
      </w:r>
    </w:p>
    <w:p w:rsidR="000F1BC6" w:rsidRPr="002C28F2" w:rsidRDefault="000F1BC6" w:rsidP="000F1BC6">
      <w:pPr>
        <w:ind w:left="720"/>
        <w:jc w:val="both"/>
        <w:rPr>
          <w:sz w:val="26"/>
          <w:szCs w:val="26"/>
        </w:rPr>
      </w:pPr>
      <w:r w:rsidRPr="002C28F2">
        <w:rPr>
          <w:sz w:val="26"/>
          <w:szCs w:val="26"/>
        </w:rPr>
        <w:t>Из 17 членов Единой комиссии на заседании присутствовали 10. Кворум имеется.</w:t>
      </w:r>
    </w:p>
    <w:p w:rsidR="000F1BC6" w:rsidRPr="002C28F2" w:rsidRDefault="000F1BC6" w:rsidP="000F1BC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2C28F2">
        <w:rPr>
          <w:sz w:val="26"/>
          <w:szCs w:val="26"/>
        </w:rPr>
        <w:t>До окончания указанного в извещении срока подачи заявок на участие в конкурсе 07.11.2012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0"/>
        <w:gridCol w:w="2437"/>
        <w:gridCol w:w="2841"/>
        <w:gridCol w:w="1786"/>
        <w:gridCol w:w="2050"/>
      </w:tblGrid>
      <w:tr w:rsidR="000F1BC6" w:rsidRPr="002C28F2" w:rsidTr="006A34B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2C28F2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2C28F2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2C28F2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ЗАО "ЦКТИА"</w:t>
            </w:r>
            <w:r w:rsidRPr="002C28F2">
              <w:rPr>
                <w:sz w:val="26"/>
                <w:szCs w:val="26"/>
              </w:rPr>
              <w:br/>
            </w:r>
            <w:r w:rsidRPr="002C28F2">
              <w:rPr>
                <w:sz w:val="26"/>
                <w:szCs w:val="26"/>
              </w:rPr>
              <w:lastRenderedPageBreak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lastRenderedPageBreak/>
              <w:t xml:space="preserve">127473, Московская </w:t>
            </w:r>
            <w:r w:rsidRPr="002C28F2">
              <w:rPr>
                <w:sz w:val="26"/>
                <w:szCs w:val="26"/>
              </w:rPr>
              <w:lastRenderedPageBreak/>
              <w:t xml:space="preserve">область, </w:t>
            </w:r>
            <w:proofErr w:type="gramStart"/>
            <w:r w:rsidRPr="002C28F2">
              <w:rPr>
                <w:sz w:val="26"/>
                <w:szCs w:val="26"/>
              </w:rPr>
              <w:t>г</w:t>
            </w:r>
            <w:proofErr w:type="gramEnd"/>
            <w:r w:rsidRPr="002C28F2">
              <w:rPr>
                <w:sz w:val="26"/>
                <w:szCs w:val="26"/>
              </w:rPr>
              <w:t xml:space="preserve">. Москва, </w:t>
            </w:r>
            <w:proofErr w:type="spellStart"/>
            <w:r w:rsidRPr="002C28F2">
              <w:rPr>
                <w:sz w:val="26"/>
                <w:szCs w:val="26"/>
              </w:rPr>
              <w:t>Краснопролетарская</w:t>
            </w:r>
            <w:proofErr w:type="spellEnd"/>
            <w:r w:rsidRPr="002C28F2">
              <w:rPr>
                <w:sz w:val="26"/>
                <w:szCs w:val="26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lastRenderedPageBreak/>
              <w:t xml:space="preserve">7 ноября 2012 </w:t>
            </w:r>
            <w:r w:rsidRPr="002C28F2">
              <w:rPr>
                <w:sz w:val="26"/>
                <w:szCs w:val="26"/>
              </w:rPr>
              <w:lastRenderedPageBreak/>
              <w:t>г. 08:23:43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0F1BC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lastRenderedPageBreak/>
              <w:t xml:space="preserve">13 500 000.00 </w:t>
            </w:r>
            <w:r w:rsidRPr="002C28F2">
              <w:rPr>
                <w:sz w:val="26"/>
                <w:szCs w:val="26"/>
              </w:rPr>
              <w:lastRenderedPageBreak/>
              <w:t>(тринадцать миллионов пятьсот тысяч рублей 00 копеек) с НДС</w:t>
            </w:r>
          </w:p>
        </w:tc>
      </w:tr>
    </w:tbl>
    <w:p w:rsidR="000F1BC6" w:rsidRPr="002C28F2" w:rsidRDefault="000F1BC6" w:rsidP="000F1BC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proofErr w:type="gramStart"/>
      <w:r w:rsidRPr="002C28F2">
        <w:rPr>
          <w:sz w:val="26"/>
          <w:szCs w:val="26"/>
        </w:rPr>
        <w:lastRenderedPageBreak/>
        <w:t xml:space="preserve">В соответствии с п. 14.9.4 Единого отраслевого стандарта закупок </w:t>
      </w:r>
      <w:proofErr w:type="spellStart"/>
      <w:r w:rsidRPr="002C28F2">
        <w:rPr>
          <w:sz w:val="26"/>
          <w:szCs w:val="26"/>
        </w:rPr>
        <w:t>Госкорпорации</w:t>
      </w:r>
      <w:proofErr w:type="spellEnd"/>
      <w:r w:rsidRPr="002C28F2">
        <w:rPr>
          <w:sz w:val="26"/>
          <w:szCs w:val="26"/>
        </w:rPr>
        <w:t xml:space="preserve"> «</w:t>
      </w:r>
      <w:proofErr w:type="spellStart"/>
      <w:r w:rsidRPr="002C28F2">
        <w:rPr>
          <w:sz w:val="26"/>
          <w:szCs w:val="26"/>
        </w:rPr>
        <w:t>Росатом</w:t>
      </w:r>
      <w:proofErr w:type="spellEnd"/>
      <w:r w:rsidRPr="002C28F2">
        <w:rPr>
          <w:sz w:val="26"/>
          <w:szCs w:val="26"/>
        </w:rPr>
        <w:t xml:space="preserve">» (Положение о закупке) Единая комиссия повторно рассмотрела единственную заявку на участие в конкурсе на соответствие требованиям, предусмотренным документацией о конкурсе, и приняла решение: единственная поданная заявка на участие в конкурсе от Закрытое акционерное общество "Центральный конструкторско-технологический институт </w:t>
      </w:r>
      <w:proofErr w:type="spellStart"/>
      <w:r w:rsidRPr="002C28F2">
        <w:rPr>
          <w:sz w:val="26"/>
          <w:szCs w:val="26"/>
        </w:rPr>
        <w:t>арматуростроения</w:t>
      </w:r>
      <w:proofErr w:type="spellEnd"/>
      <w:r w:rsidRPr="002C28F2">
        <w:rPr>
          <w:sz w:val="26"/>
          <w:szCs w:val="26"/>
        </w:rPr>
        <w:t>" не соответствует требованиям, предусмотренным документацией о конкурсе.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68"/>
        <w:gridCol w:w="6436"/>
      </w:tblGrid>
      <w:tr w:rsidR="000F1BC6" w:rsidRPr="002C28F2" w:rsidTr="000F1BC6">
        <w:trPr>
          <w:tblCellSpacing w:w="15" w:type="dxa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3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0F1BC6" w:rsidRPr="002C28F2" w:rsidTr="000F1BC6">
        <w:trPr>
          <w:tblCellSpacing w:w="15" w:type="dxa"/>
        </w:trPr>
        <w:tc>
          <w:tcPr>
            <w:tcW w:w="3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ЗАО "ЦКТИА"</w:t>
            </w:r>
          </w:p>
        </w:tc>
        <w:tc>
          <w:tcPr>
            <w:tcW w:w="63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F1BC6" w:rsidRPr="002C28F2" w:rsidRDefault="000F1BC6" w:rsidP="000F1BC6">
            <w:pPr>
              <w:jc w:val="both"/>
              <w:rPr>
                <w:sz w:val="26"/>
                <w:szCs w:val="26"/>
              </w:rPr>
            </w:pPr>
            <w:proofErr w:type="gramStart"/>
            <w:r w:rsidRPr="002C28F2">
              <w:rPr>
                <w:sz w:val="26"/>
                <w:szCs w:val="26"/>
              </w:rPr>
              <w:t xml:space="preserve">на основании </w:t>
            </w:r>
            <w:proofErr w:type="spellStart"/>
            <w:r w:rsidRPr="002C28F2">
              <w:rPr>
                <w:sz w:val="26"/>
                <w:szCs w:val="26"/>
              </w:rPr>
              <w:t>пп</w:t>
            </w:r>
            <w:proofErr w:type="spellEnd"/>
            <w:r w:rsidRPr="002C28F2">
              <w:rPr>
                <w:sz w:val="26"/>
                <w:szCs w:val="26"/>
              </w:rPr>
              <w:t>. а) п. 14.9.4 ЕОСЗ ГК "</w:t>
            </w:r>
            <w:proofErr w:type="spellStart"/>
            <w:r w:rsidRPr="002C28F2">
              <w:rPr>
                <w:sz w:val="26"/>
                <w:szCs w:val="26"/>
              </w:rPr>
              <w:t>Росатом</w:t>
            </w:r>
            <w:proofErr w:type="spellEnd"/>
            <w:r w:rsidRPr="002C28F2">
              <w:rPr>
                <w:sz w:val="26"/>
                <w:szCs w:val="26"/>
              </w:rPr>
              <w:t xml:space="preserve">" (Положение о закупке), </w:t>
            </w:r>
            <w:proofErr w:type="spellStart"/>
            <w:r w:rsidRPr="002C28F2">
              <w:rPr>
                <w:sz w:val="26"/>
                <w:szCs w:val="26"/>
              </w:rPr>
              <w:t>пп</w:t>
            </w:r>
            <w:proofErr w:type="spellEnd"/>
            <w:r w:rsidRPr="002C28F2">
              <w:rPr>
                <w:sz w:val="26"/>
                <w:szCs w:val="26"/>
              </w:rPr>
              <w:t>. а) п. 4.14.2.4 конкурсной документации, а именно: не представлены документы, подтверждающие сведения о цепочке собственников, включая бенефициаров (в т.ч. конечных), в полном объеме</w:t>
            </w:r>
            <w:proofErr w:type="gramEnd"/>
          </w:p>
        </w:tc>
      </w:tr>
    </w:tbl>
    <w:p w:rsidR="000F1BC6" w:rsidRPr="002C28F2" w:rsidRDefault="000F1BC6" w:rsidP="002C28F2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2C28F2">
        <w:rPr>
          <w:sz w:val="26"/>
          <w:szCs w:val="26"/>
        </w:rPr>
        <w:t xml:space="preserve">Настоящий протокол размещен на сайте http://www.a-k-d.ru. </w:t>
      </w:r>
    </w:p>
    <w:p w:rsidR="000F1BC6" w:rsidRPr="002C28F2" w:rsidRDefault="000F1BC6" w:rsidP="002C28F2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2C28F2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0F1BC6" w:rsidRPr="002C28F2" w:rsidTr="006A34B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F1BC6" w:rsidRPr="002C28F2" w:rsidRDefault="000F1BC6" w:rsidP="002C28F2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proofErr w:type="spellStart"/>
            <w:r w:rsidRPr="002C28F2">
              <w:rPr>
                <w:sz w:val="26"/>
                <w:szCs w:val="26"/>
              </w:rPr>
              <w:t>Барова</w:t>
            </w:r>
            <w:proofErr w:type="spellEnd"/>
            <w:r w:rsidRPr="002C28F2">
              <w:rPr>
                <w:sz w:val="26"/>
                <w:szCs w:val="26"/>
              </w:rPr>
              <w:t xml:space="preserve"> Татьяна </w:t>
            </w:r>
            <w:proofErr w:type="spellStart"/>
            <w:r w:rsidRPr="002C28F2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F1BC6" w:rsidRPr="002C28F2" w:rsidRDefault="000F1BC6" w:rsidP="006A34B6">
            <w:pPr>
              <w:jc w:val="center"/>
              <w:rPr>
                <w:b/>
                <w:bCs/>
                <w:sz w:val="26"/>
                <w:szCs w:val="26"/>
              </w:rPr>
            </w:pPr>
            <w:r w:rsidRPr="002C28F2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proofErr w:type="spellStart"/>
            <w:r w:rsidRPr="002C28F2">
              <w:rPr>
                <w:sz w:val="26"/>
                <w:szCs w:val="26"/>
              </w:rPr>
              <w:t>Кряжев</w:t>
            </w:r>
            <w:proofErr w:type="spellEnd"/>
            <w:r w:rsidRPr="002C28F2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proofErr w:type="spellStart"/>
            <w:r w:rsidRPr="002C28F2">
              <w:rPr>
                <w:sz w:val="26"/>
                <w:szCs w:val="26"/>
              </w:rPr>
              <w:t>Тюкаев</w:t>
            </w:r>
            <w:proofErr w:type="spellEnd"/>
            <w:r w:rsidRPr="002C28F2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2C28F2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proofErr w:type="spellStart"/>
            <w:r w:rsidRPr="002C28F2">
              <w:rPr>
                <w:sz w:val="26"/>
                <w:szCs w:val="26"/>
              </w:rPr>
              <w:t>Трофименко</w:t>
            </w:r>
            <w:proofErr w:type="spellEnd"/>
            <w:r w:rsidRPr="002C28F2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2C28F2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0F1BC6" w:rsidRPr="002C28F2" w:rsidTr="006A34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1BC6" w:rsidRPr="002C28F2" w:rsidRDefault="000F1BC6" w:rsidP="006A34B6">
            <w:pPr>
              <w:rPr>
                <w:sz w:val="26"/>
                <w:szCs w:val="26"/>
              </w:rPr>
            </w:pPr>
            <w:r w:rsidRPr="002C28F2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2C28F2" w:rsidRDefault="00CA62FE" w:rsidP="002C28F2">
      <w:pPr>
        <w:rPr>
          <w:sz w:val="26"/>
          <w:szCs w:val="26"/>
        </w:rPr>
      </w:pPr>
    </w:p>
    <w:sectPr w:rsidR="00CA62FE" w:rsidRPr="002C28F2" w:rsidSect="002C28F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67732"/>
    <w:multiLevelType w:val="multilevel"/>
    <w:tmpl w:val="B3844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BC6"/>
    <w:rsid w:val="000F1BC6"/>
    <w:rsid w:val="002C28F2"/>
    <w:rsid w:val="004222E9"/>
    <w:rsid w:val="0060781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F1B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1B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F1BC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2012-11-21T06:35:00Z</dcterms:created>
  <dcterms:modified xsi:type="dcterms:W3CDTF">2012-11-21T06:47:00Z</dcterms:modified>
</cp:coreProperties>
</file>