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E66" w:rsidRPr="0001666C" w:rsidRDefault="000B5E66" w:rsidP="006C27AE">
      <w:pPr>
        <w:pStyle w:val="Heading1"/>
        <w:jc w:val="center"/>
        <w:rPr>
          <w:sz w:val="24"/>
          <w:szCs w:val="24"/>
        </w:rPr>
      </w:pPr>
      <w:r w:rsidRPr="0001666C">
        <w:rPr>
          <w:sz w:val="24"/>
          <w:szCs w:val="24"/>
        </w:rPr>
        <w:t>ПРОТОКОЛ № 902 Р3/П-13-1</w:t>
      </w:r>
      <w:r w:rsidRPr="0001666C">
        <w:rPr>
          <w:sz w:val="24"/>
          <w:szCs w:val="24"/>
        </w:rPr>
        <w:br/>
        <w:t xml:space="preserve">открытия доступа к заявкам на участие в открытом запросе предложений на право заключения договора по лоту № 902 Р3/П-13 «Поставка ворот распашных для сооружения энергоблока №3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29"/>
        <w:gridCol w:w="6415"/>
      </w:tblGrid>
      <w:tr w:rsidR="000B5E66" w:rsidRPr="0001666C" w:rsidTr="00CC09A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CC09AF">
            <w:r w:rsidRPr="0001666C"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CC09AF">
            <w:pPr>
              <w:jc w:val="right"/>
            </w:pPr>
            <w:r w:rsidRPr="0001666C">
              <w:t>«03» сентября 2013 г.</w:t>
            </w:r>
          </w:p>
        </w:tc>
      </w:tr>
    </w:tbl>
    <w:p w:rsidR="000B5E66" w:rsidRPr="0001666C" w:rsidRDefault="000B5E66" w:rsidP="006C27AE">
      <w:pPr>
        <w:pStyle w:val="NormalWeb"/>
        <w:jc w:val="both"/>
      </w:pPr>
      <w:r w:rsidRPr="0001666C"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4" w:history="1">
        <w:r w:rsidRPr="0001666C">
          <w:rPr>
            <w:rStyle w:val="Hyperlink"/>
          </w:rPr>
          <w:t>a-k-d.ru</w:t>
        </w:r>
      </w:hyperlink>
      <w:r w:rsidRPr="0001666C">
        <w:t xml:space="preserve">» согласно регламенту ее работы. </w:t>
      </w:r>
    </w:p>
    <w:p w:rsidR="000B5E66" w:rsidRPr="0001666C" w:rsidRDefault="000B5E66" w:rsidP="006C27AE">
      <w:pPr>
        <w:pStyle w:val="Heading3"/>
        <w:jc w:val="both"/>
        <w:rPr>
          <w:sz w:val="24"/>
          <w:szCs w:val="24"/>
        </w:rPr>
      </w:pPr>
      <w:r w:rsidRPr="0001666C">
        <w:rPr>
          <w:sz w:val="24"/>
          <w:szCs w:val="24"/>
        </w:rPr>
        <w:t>Информация о закупке:</w:t>
      </w:r>
    </w:p>
    <w:p w:rsidR="000B5E66" w:rsidRPr="0001666C" w:rsidRDefault="000B5E66" w:rsidP="006C27AE">
      <w:pPr>
        <w:pStyle w:val="NormalWeb"/>
        <w:jc w:val="both"/>
      </w:pPr>
      <w:r w:rsidRPr="0001666C">
        <w:t>Заказчик: ОАО «НИАЭП» Организатор запроса предложений: ОАО «НИАЭП».</w:t>
      </w:r>
      <w:r w:rsidRPr="0001666C">
        <w:br/>
        <w:t xml:space="preserve">Предмет договора: право заключения договора по лоту № 902 Р3/П-13 «Поставка ворот распашных для сооружения энергоблока №3 Ростовской АЭС». </w:t>
      </w:r>
    </w:p>
    <w:p w:rsidR="000B5E66" w:rsidRPr="0001666C" w:rsidRDefault="000B5E66" w:rsidP="006C27AE">
      <w:pPr>
        <w:pStyle w:val="NormalWeb"/>
        <w:jc w:val="both"/>
      </w:pPr>
      <w:r w:rsidRPr="0001666C">
        <w:t xml:space="preserve">Начальная (максимальная) цена договора: 1 844 340.00 (один миллион восемьсот сорок четыре тысячи триста сорок рублей 00 копеек) включая НДС. </w:t>
      </w:r>
    </w:p>
    <w:p w:rsidR="000B5E66" w:rsidRPr="0001666C" w:rsidRDefault="000B5E66" w:rsidP="006C27AE">
      <w:pPr>
        <w:pStyle w:val="NormalWeb"/>
        <w:jc w:val="both"/>
      </w:pPr>
      <w:r w:rsidRPr="0001666C">
        <w:t xml:space="preserve">Сроки и объемы исполнения договора: в соответствии со спецификацией, приведенной в документации. </w:t>
      </w:r>
    </w:p>
    <w:p w:rsidR="000B5E66" w:rsidRPr="0001666C" w:rsidRDefault="000B5E66" w:rsidP="006C27AE">
      <w:pPr>
        <w:pStyle w:val="NormalWeb"/>
        <w:jc w:val="both"/>
      </w:pPr>
      <w:r w:rsidRPr="0001666C">
        <w:t xml:space="preserve">Извещение о проведении запроса предложений и документации по запросу предложений опубликованы «23» августа 2013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01666C">
          <w:rPr>
            <w:rStyle w:val="Hyperlink"/>
          </w:rPr>
          <w:t>http://www.zakupki.gov.ru</w:t>
        </w:r>
      </w:hyperlink>
      <w:r w:rsidRPr="0001666C">
        <w:rPr>
          <w:rStyle w:val="Hyperlink"/>
        </w:rPr>
        <w:t>/</w:t>
      </w:r>
      <w:r w:rsidRPr="0001666C">
        <w:t xml:space="preserve">, закупка № 31300511703, на официальном сайте о размещении заказов на закупки товаров, работ и услуг для нужд Госкорпорации «Росатом» </w:t>
      </w:r>
      <w:hyperlink r:id="rId6" w:history="1">
        <w:r w:rsidRPr="0001666C">
          <w:rPr>
            <w:rStyle w:val="Hyperlink"/>
          </w:rPr>
          <w:t>http://zakupki.rosatom.ru/</w:t>
        </w:r>
      </w:hyperlink>
      <w:r w:rsidRPr="0001666C">
        <w:t>, закупка №130823/0536/948, на ЭТП «</w:t>
      </w:r>
      <w:hyperlink r:id="rId7" w:history="1">
        <w:r w:rsidRPr="0001666C">
          <w:rPr>
            <w:rStyle w:val="Hyperlink"/>
          </w:rPr>
          <w:t>a-k-d.ru</w:t>
        </w:r>
      </w:hyperlink>
      <w:r w:rsidRPr="0001666C">
        <w:t xml:space="preserve">», закупка №R021774. </w:t>
      </w:r>
    </w:p>
    <w:p w:rsidR="000B5E66" w:rsidRPr="0001666C" w:rsidRDefault="000B5E66" w:rsidP="006C27AE">
      <w:pPr>
        <w:pStyle w:val="NormalWeb"/>
        <w:jc w:val="both"/>
      </w:pPr>
      <w:r w:rsidRPr="0001666C">
        <w:t xml:space="preserve">Заседание закупочной комиссии проводится в очной форме в 10:00:00 (время московское) «03» сентября 2013 года, по адресу: г. Нижний Новгород, пл. Свободы, д.3, малый актовый зал. </w:t>
      </w:r>
    </w:p>
    <w:p w:rsidR="000B5E66" w:rsidRPr="0001666C" w:rsidRDefault="000B5E66" w:rsidP="00553D44">
      <w:pPr>
        <w:pStyle w:val="Heading3"/>
        <w:rPr>
          <w:sz w:val="24"/>
          <w:szCs w:val="24"/>
        </w:rPr>
      </w:pPr>
      <w:r w:rsidRPr="0001666C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24"/>
        <w:gridCol w:w="6520"/>
      </w:tblGrid>
      <w:tr w:rsidR="000B5E66" w:rsidRPr="0001666C" w:rsidTr="002C35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>Должность</w:t>
            </w:r>
          </w:p>
        </w:tc>
      </w:tr>
      <w:tr w:rsidR="000B5E66" w:rsidRPr="0001666C" w:rsidTr="002C35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rPr>
                <w:b/>
                <w:bCs/>
              </w:rPr>
            </w:pPr>
            <w:r w:rsidRPr="0001666C">
              <w:rPr>
                <w:b/>
                <w:bCs/>
              </w:rPr>
              <w:t>Члены Единой комиссии:</w:t>
            </w:r>
          </w:p>
        </w:tc>
      </w:tr>
      <w:tr w:rsidR="000B5E66" w:rsidRPr="0001666C" w:rsidTr="002C35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Гунин Станислав Валентинович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r w:rsidRPr="0001666C">
              <w:t>Начальник управления специальной безопасности и защиты активов</w:t>
            </w:r>
          </w:p>
        </w:tc>
      </w:tr>
      <w:tr w:rsidR="000B5E66" w:rsidRPr="0001666C" w:rsidTr="002C35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Казакова Елена Алексеевна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r w:rsidRPr="0001666C">
              <w:t>Начальник управления методологии и организации закупок</w:t>
            </w:r>
          </w:p>
        </w:tc>
      </w:tr>
      <w:tr w:rsidR="000B5E66" w:rsidRPr="0001666C" w:rsidTr="002C35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Савиных Александр Алексеевич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r w:rsidRPr="0001666C">
              <w:t>Начальник отдела комплектации оборудования</w:t>
            </w:r>
          </w:p>
        </w:tc>
      </w:tr>
      <w:tr w:rsidR="000B5E66" w:rsidRPr="0001666C" w:rsidTr="002C359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rPr>
                <w:b/>
                <w:bCs/>
              </w:rPr>
            </w:pPr>
            <w:r w:rsidRPr="0001666C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0B5E66" w:rsidRPr="0001666C" w:rsidTr="002C359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Белоусова Ольга Александровна</w:t>
              </w:r>
            </w:smartTag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r w:rsidRPr="0001666C">
              <w:t>Специалист 2 категории отдела методологии и организации закупочных процедур</w:t>
            </w:r>
          </w:p>
        </w:tc>
      </w:tr>
    </w:tbl>
    <w:p w:rsidR="000B5E66" w:rsidRPr="0001666C" w:rsidRDefault="000B5E66" w:rsidP="006C27AE">
      <w:pPr>
        <w:pStyle w:val="NormalWeb"/>
        <w:jc w:val="both"/>
      </w:pPr>
      <w:r w:rsidRPr="0001666C">
        <w:t>На момент окончания срока подачи заявок на участие в запросе предложений на 09:00 (время московское) «03» сентября 2013 года на ЭТП АКД</w:t>
      </w:r>
      <w:r w:rsidRPr="0001666C">
        <w:br/>
        <w:t>всего подано: 1 заявок на участие в запросе предложений;</w:t>
      </w:r>
      <w:r w:rsidRPr="0001666C">
        <w:br/>
        <w:t xml:space="preserve">всего отозвано: 0 заявок на участие в запросе предложений; </w:t>
      </w:r>
    </w:p>
    <w:p w:rsidR="000B5E66" w:rsidRPr="0001666C" w:rsidRDefault="000B5E66" w:rsidP="006C27AE">
      <w:pPr>
        <w:pStyle w:val="Heading3"/>
        <w:jc w:val="both"/>
        <w:rPr>
          <w:sz w:val="24"/>
          <w:szCs w:val="24"/>
        </w:rPr>
      </w:pPr>
      <w:r w:rsidRPr="0001666C">
        <w:rPr>
          <w:sz w:val="24"/>
          <w:szCs w:val="24"/>
        </w:rPr>
        <w:t>Результаты открытия доступа к заявкам на участие в запросе предложений:</w:t>
      </w:r>
    </w:p>
    <w:p w:rsidR="000B5E66" w:rsidRPr="0001666C" w:rsidRDefault="000B5E66" w:rsidP="006C27AE">
      <w:pPr>
        <w:pStyle w:val="NormalWeb"/>
        <w:jc w:val="both"/>
      </w:pPr>
      <w:r w:rsidRPr="0001666C">
        <w:t>Предмет договора Открытый запрос предложений на Право заключения договора по лоту № 902 Р3/П-13 «Поставка ворот распашных для сооружения энергоблока №3 Ростовской АЭС».</w:t>
      </w:r>
    </w:p>
    <w:p w:rsidR="000B5E66" w:rsidRPr="0001666C" w:rsidRDefault="000B5E66" w:rsidP="006C27AE">
      <w:pPr>
        <w:pStyle w:val="NormalWeb"/>
        <w:jc w:val="both"/>
      </w:pPr>
      <w:r w:rsidRPr="0001666C"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4008"/>
        <w:gridCol w:w="3865"/>
      </w:tblGrid>
      <w:tr w:rsidR="000B5E66" w:rsidRPr="0001666C" w:rsidTr="00CC09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CC09AF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>№</w:t>
            </w:r>
            <w:r w:rsidRPr="0001666C"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CC09AF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 xml:space="preserve">Наименование (для юридического лица), </w:t>
            </w:r>
            <w:r w:rsidRPr="0001666C"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 w:rsidRPr="0001666C"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CC09AF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5E66" w:rsidRPr="0001666C" w:rsidTr="00CC09A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CC09AF">
            <w:pPr>
              <w:jc w:val="center"/>
            </w:pPr>
            <w:r w:rsidRPr="0001666C">
              <w:t xml:space="preserve">3779_R021774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6C27AE">
            <w:r w:rsidRPr="0001666C">
              <w:t>Закрытое акционерное общество «Научно-производственное объединение специальных материалов»</w:t>
            </w:r>
            <w:r w:rsidRPr="0001666C">
              <w:br/>
              <w:t>ИНН: 7806125671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6C27AE">
            <w:r w:rsidRPr="0001666C">
              <w:t xml:space="preserve">Цена заявки: 1 807 453.20 (один миллион восемьсот семь тысяч четыреста пятьдесят три рубля 20 копеек) с НДС </w:t>
            </w:r>
          </w:p>
        </w:tc>
      </w:tr>
    </w:tbl>
    <w:p w:rsidR="000B5E66" w:rsidRPr="0001666C" w:rsidRDefault="000B5E66" w:rsidP="006C27AE">
      <w:pPr>
        <w:pStyle w:val="NormalWeb"/>
        <w:jc w:val="both"/>
      </w:pPr>
      <w:r w:rsidRPr="0001666C">
        <w:t>В связи с тем, что после окончания срока подачи заявок на участие в запрос</w:t>
      </w:r>
      <w:r>
        <w:t>е</w:t>
      </w:r>
      <w:r w:rsidRPr="0001666C"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0B5E66" w:rsidRPr="0001666C" w:rsidRDefault="000B5E66" w:rsidP="00553D44">
      <w:pPr>
        <w:pStyle w:val="Heading3"/>
        <w:rPr>
          <w:sz w:val="24"/>
          <w:szCs w:val="24"/>
        </w:rPr>
      </w:pPr>
      <w:r w:rsidRPr="0001666C">
        <w:rPr>
          <w:sz w:val="24"/>
          <w:szCs w:val="24"/>
        </w:rPr>
        <w:t>Подписи:</w:t>
      </w:r>
    </w:p>
    <w:tbl>
      <w:tblPr>
        <w:tblW w:w="4967" w:type="pct"/>
        <w:tblLook w:val="0000"/>
      </w:tblPr>
      <w:tblGrid>
        <w:gridCol w:w="4691"/>
        <w:gridCol w:w="4691"/>
      </w:tblGrid>
      <w:tr w:rsidR="000B5E66" w:rsidRPr="0001666C" w:rsidTr="002C359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jc w:val="center"/>
              <w:rPr>
                <w:b/>
                <w:bCs/>
              </w:rPr>
            </w:pPr>
            <w:r w:rsidRPr="0001666C">
              <w:rPr>
                <w:b/>
                <w:bCs/>
              </w:rPr>
              <w:t>Подпись</w:t>
            </w:r>
          </w:p>
        </w:tc>
      </w:tr>
      <w:tr w:rsidR="000B5E66" w:rsidRPr="0001666C" w:rsidTr="002C35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jc w:val="center"/>
            </w:pPr>
            <w:r w:rsidRPr="0001666C">
              <w:rPr>
                <w:b/>
                <w:bCs/>
              </w:rPr>
              <w:t>Члены Единой комиссии:</w:t>
            </w:r>
          </w:p>
        </w:tc>
      </w:tr>
      <w:tr w:rsidR="000B5E66" w:rsidRPr="0001666C" w:rsidTr="002C359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Гунин Станислав Валентинович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/>
        </w:tc>
      </w:tr>
      <w:tr w:rsidR="000B5E66" w:rsidRPr="0001666C" w:rsidTr="002C359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Казакова Елена Алексеевна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/>
        </w:tc>
      </w:tr>
      <w:tr w:rsidR="000B5E66" w:rsidRPr="0001666C" w:rsidTr="002C359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Савиных Александр Алексеевич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/>
        </w:tc>
      </w:tr>
      <w:tr w:rsidR="000B5E66" w:rsidRPr="0001666C" w:rsidTr="002C3590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pPr>
              <w:jc w:val="center"/>
            </w:pPr>
            <w:r w:rsidRPr="0001666C"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0B5E66" w:rsidRPr="0001666C" w:rsidTr="002C3590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>
            <w:smartTag w:uri="urn:schemas-microsoft-com:office:smarttags" w:element="PersonName">
              <w:r w:rsidRPr="0001666C">
                <w:t>Белоусова Ольга Александровна</w:t>
              </w:r>
            </w:smartTag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B5E66" w:rsidRPr="0001666C" w:rsidRDefault="000B5E66" w:rsidP="002C3590"/>
        </w:tc>
      </w:tr>
    </w:tbl>
    <w:p w:rsidR="000B5E66" w:rsidRPr="0001666C" w:rsidRDefault="000B5E66" w:rsidP="00553D44"/>
    <w:p w:rsidR="000B5E66" w:rsidRPr="0001666C" w:rsidRDefault="000B5E66" w:rsidP="00553D44">
      <w:pPr>
        <w:pStyle w:val="Heading3"/>
        <w:rPr>
          <w:sz w:val="24"/>
          <w:szCs w:val="24"/>
        </w:rPr>
      </w:pPr>
    </w:p>
    <w:sectPr w:rsidR="000B5E66" w:rsidRPr="0001666C" w:rsidSect="0001666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7AE"/>
    <w:rsid w:val="0001666C"/>
    <w:rsid w:val="000B1B5E"/>
    <w:rsid w:val="000B5E66"/>
    <w:rsid w:val="002C3590"/>
    <w:rsid w:val="00470090"/>
    <w:rsid w:val="00553D44"/>
    <w:rsid w:val="0060781E"/>
    <w:rsid w:val="006A1077"/>
    <w:rsid w:val="006C27AE"/>
    <w:rsid w:val="006F5438"/>
    <w:rsid w:val="007D4735"/>
    <w:rsid w:val="00A3407E"/>
    <w:rsid w:val="00A56673"/>
    <w:rsid w:val="00AE418B"/>
    <w:rsid w:val="00BD6972"/>
    <w:rsid w:val="00C0730F"/>
    <w:rsid w:val="00C73B8E"/>
    <w:rsid w:val="00CA62FE"/>
    <w:rsid w:val="00CC09AF"/>
    <w:rsid w:val="00E015C3"/>
    <w:rsid w:val="00F46EAD"/>
    <w:rsid w:val="00FC2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7AE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C27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9"/>
    <w:qFormat/>
    <w:rsid w:val="006C27A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C27AE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C27AE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6C27AE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6C27AE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166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9E4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230536948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2</Pages>
  <Words>594</Words>
  <Characters>3386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6612</cp:lastModifiedBy>
  <cp:revision>3</cp:revision>
  <cp:lastPrinted>2013-09-04T07:16:00Z</cp:lastPrinted>
  <dcterms:created xsi:type="dcterms:W3CDTF">2013-09-03T05:18:00Z</dcterms:created>
  <dcterms:modified xsi:type="dcterms:W3CDTF">2013-09-04T07:16:00Z</dcterms:modified>
</cp:coreProperties>
</file>