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173" w:rsidRDefault="00C97173" w:rsidP="00C97173">
      <w:pPr>
        <w:pStyle w:val="10"/>
        <w:numPr>
          <w:ilvl w:val="0"/>
          <w:numId w:val="0"/>
        </w:numPr>
        <w:tabs>
          <w:tab w:val="left" w:pos="1134"/>
        </w:tabs>
        <w:spacing w:before="240" w:after="120"/>
        <w:ind w:left="567"/>
        <w:jc w:val="both"/>
        <w:rPr>
          <w:rFonts w:ascii="Arial Narrow" w:hAnsi="Arial Narrow"/>
          <w:b/>
          <w:sz w:val="22"/>
          <w:szCs w:val="22"/>
        </w:rPr>
      </w:pPr>
      <w:bookmarkStart w:id="0" w:name="_Ref333219180"/>
      <w:bookmarkStart w:id="1" w:name="_Toc363400985"/>
      <w:r>
        <w:rPr>
          <w:rFonts w:ascii="Arial Narrow" w:hAnsi="Arial Narrow"/>
          <w:b/>
          <w:sz w:val="22"/>
          <w:szCs w:val="22"/>
        </w:rPr>
        <w:t>7.</w:t>
      </w:r>
      <w:r w:rsidRPr="002C2F00">
        <w:rPr>
          <w:rFonts w:ascii="Arial Narrow" w:hAnsi="Arial Narrow"/>
          <w:b/>
          <w:sz w:val="22"/>
          <w:szCs w:val="22"/>
        </w:rPr>
        <w:t>ТЕХНИЧЕСКАЯ ЧАСТЬ</w:t>
      </w:r>
      <w:bookmarkEnd w:id="0"/>
      <w:bookmarkEnd w:id="1"/>
    </w:p>
    <w:p w:rsidR="00E17836" w:rsidRDefault="00E17836" w:rsidP="00E17836"/>
    <w:p w:rsidR="00E17836" w:rsidRPr="00865D8D" w:rsidRDefault="00E17836" w:rsidP="00E17836">
      <w:pPr>
        <w:pStyle w:val="a4"/>
        <w:widowControl w:val="0"/>
        <w:autoSpaceDE w:val="0"/>
        <w:autoSpaceDN w:val="0"/>
        <w:adjustRightInd w:val="0"/>
        <w:spacing w:before="15" w:after="0" w:line="104" w:lineRule="atLeast"/>
        <w:ind w:left="0" w:right="141" w:firstLine="567"/>
        <w:jc w:val="both"/>
        <w:rPr>
          <w:rFonts w:ascii="Arial Narrow" w:hAnsi="Arial Narrow"/>
          <w:color w:val="000000"/>
        </w:rPr>
      </w:pPr>
      <w:r w:rsidRPr="00865D8D">
        <w:rPr>
          <w:rFonts w:ascii="Arial Narrow" w:hAnsi="Arial Narrow" w:cs="Arial Narrow"/>
          <w:color w:val="000000"/>
        </w:rPr>
        <w:t xml:space="preserve">Для получения технической документации </w:t>
      </w:r>
      <w:r>
        <w:rPr>
          <w:rFonts w:ascii="Arial Narrow" w:hAnsi="Arial Narrow" w:cs="Arial Narrow"/>
          <w:color w:val="000000"/>
        </w:rPr>
        <w:t xml:space="preserve">(с приложениями) </w:t>
      </w:r>
      <w:r w:rsidRPr="00865D8D">
        <w:rPr>
          <w:rFonts w:ascii="Arial Narrow" w:hAnsi="Arial Narrow" w:cs="Arial Narrow"/>
          <w:color w:val="000000"/>
        </w:rPr>
        <w:t>участник процедуры закупки предоставляет в адрес ФГУП «</w:t>
      </w:r>
      <w:proofErr w:type="spellStart"/>
      <w:r w:rsidRPr="00865D8D">
        <w:rPr>
          <w:rFonts w:ascii="Arial Narrow" w:hAnsi="Arial Narrow" w:cs="Arial Narrow"/>
          <w:color w:val="000000"/>
        </w:rPr>
        <w:t>Атомфлот</w:t>
      </w:r>
      <w:proofErr w:type="spellEnd"/>
      <w:r w:rsidRPr="00865D8D">
        <w:rPr>
          <w:rFonts w:ascii="Arial Narrow" w:hAnsi="Arial Narrow" w:cs="Arial Narrow"/>
          <w:color w:val="000000"/>
        </w:rPr>
        <w:t>» заявку на получение соответствующей документации. К  указанной заявке в обязательном порядке участник процедуры закупки прилагает лицензию ФСБ РФ на осуществлении работ, связанных с использованием сведений, составляющих государственную тайну, имеющих степень секретности «секретно», а также договор о конфиденциальности и взаимном неразглашении информации с ФГУП «</w:t>
      </w:r>
      <w:proofErr w:type="spellStart"/>
      <w:r w:rsidRPr="00865D8D">
        <w:rPr>
          <w:rFonts w:ascii="Arial Narrow" w:hAnsi="Arial Narrow" w:cs="Arial Narrow"/>
          <w:color w:val="000000"/>
        </w:rPr>
        <w:t>Атомфлот</w:t>
      </w:r>
      <w:proofErr w:type="spellEnd"/>
      <w:r w:rsidRPr="00865D8D">
        <w:rPr>
          <w:rFonts w:ascii="Arial Narrow" w:hAnsi="Arial Narrow" w:cs="Arial Narrow"/>
          <w:color w:val="000000"/>
        </w:rPr>
        <w:t>».</w:t>
      </w:r>
    </w:p>
    <w:p w:rsidR="00E17836" w:rsidRDefault="00E17836" w:rsidP="00E17836">
      <w:pPr>
        <w:ind w:firstLine="567"/>
      </w:pPr>
    </w:p>
    <w:p w:rsidR="00E17836" w:rsidRPr="00E17836" w:rsidRDefault="00E17836" w:rsidP="00E17836"/>
    <w:sectPr w:rsidR="00E17836" w:rsidRPr="00E17836" w:rsidSect="00254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B99"/>
    <w:multiLevelType w:val="hybridMultilevel"/>
    <w:tmpl w:val="FCC80892"/>
    <w:lvl w:ilvl="0" w:tplc="69C40CB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F2F3E"/>
    <w:multiLevelType w:val="hybridMultilevel"/>
    <w:tmpl w:val="BDB2CBD2"/>
    <w:lvl w:ilvl="0" w:tplc="95F0C7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D1AEB6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BAFA8A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6AB9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4A0A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B8E8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6E16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92B2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9038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421D60"/>
    <w:multiLevelType w:val="multilevel"/>
    <w:tmpl w:val="5FCA4CD0"/>
    <w:lvl w:ilvl="0">
      <w:start w:val="1"/>
      <w:numFmt w:val="decimal"/>
      <w:pStyle w:val="1"/>
      <w:lvlText w:val="%1."/>
      <w:lvlJc w:val="left"/>
      <w:pPr>
        <w:tabs>
          <w:tab w:val="num" w:pos="3763"/>
        </w:tabs>
        <w:ind w:left="3763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>
    <w:nsid w:val="1DEA6147"/>
    <w:multiLevelType w:val="hybridMultilevel"/>
    <w:tmpl w:val="B192B79A"/>
    <w:lvl w:ilvl="0" w:tplc="BD3C37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0E93782"/>
    <w:multiLevelType w:val="multilevel"/>
    <w:tmpl w:val="6F964B92"/>
    <w:lvl w:ilvl="0">
      <w:start w:val="1"/>
      <w:numFmt w:val="decimal"/>
      <w:lvlText w:val="%1."/>
      <w:lvlJc w:val="left"/>
      <w:pPr>
        <w:ind w:left="622" w:hanging="360"/>
      </w:pPr>
      <w:rPr>
        <w:rFonts w:cs="Times New Roman" w:hint="default"/>
        <w:sz w:val="25"/>
      </w:rPr>
    </w:lvl>
    <w:lvl w:ilvl="1">
      <w:start w:val="1"/>
      <w:numFmt w:val="decimal"/>
      <w:isLgl/>
      <w:lvlText w:val="%1.%2"/>
      <w:lvlJc w:val="left"/>
      <w:pPr>
        <w:ind w:left="3905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40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115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18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89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596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667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7750" w:hanging="1800"/>
      </w:pPr>
      <w:rPr>
        <w:rFonts w:cs="Times New Roman"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6D18057F"/>
    <w:multiLevelType w:val="multilevel"/>
    <w:tmpl w:val="6F964B92"/>
    <w:lvl w:ilvl="0">
      <w:start w:val="1"/>
      <w:numFmt w:val="decimal"/>
      <w:lvlText w:val="%1."/>
      <w:lvlJc w:val="left"/>
      <w:pPr>
        <w:ind w:left="622" w:hanging="360"/>
      </w:pPr>
      <w:rPr>
        <w:rFonts w:cs="Times New Roman" w:hint="default"/>
        <w:sz w:val="25"/>
      </w:rPr>
    </w:lvl>
    <w:lvl w:ilvl="1">
      <w:start w:val="1"/>
      <w:numFmt w:val="decimal"/>
      <w:isLgl/>
      <w:lvlText w:val="%1.%2"/>
      <w:lvlJc w:val="left"/>
      <w:pPr>
        <w:ind w:left="3905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40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115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18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89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596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667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7750" w:hanging="1800"/>
      </w:pPr>
      <w:rPr>
        <w:rFonts w:cs="Times New Roman" w:hint="default"/>
      </w:rPr>
    </w:lvl>
  </w:abstractNum>
  <w:abstractNum w:abstractNumId="7">
    <w:nsid w:val="78AF2800"/>
    <w:multiLevelType w:val="hybridMultilevel"/>
    <w:tmpl w:val="911A1E8C"/>
    <w:lvl w:ilvl="0" w:tplc="3ABA81F2">
      <w:start w:val="1"/>
      <w:numFmt w:val="decimal"/>
      <w:lvlText w:val="%1."/>
      <w:lvlJc w:val="left"/>
      <w:pPr>
        <w:ind w:left="1211" w:hanging="360"/>
      </w:pPr>
      <w:rPr>
        <w:rFonts w:ascii="Arial Narrow" w:eastAsia="Times New Roman" w:hAnsi="Arial Narrow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C97173"/>
    <w:rsid w:val="001B7380"/>
    <w:rsid w:val="00254EDE"/>
    <w:rsid w:val="00C97173"/>
    <w:rsid w:val="00E17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97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1"/>
    <w:qFormat/>
    <w:rsid w:val="00C9717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9717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0"/>
    <w:rsid w:val="00C9717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9717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C9717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C971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5">
    <w:name w:val="Основной"/>
    <w:basedOn w:val="a0"/>
    <w:link w:val="a6"/>
    <w:autoRedefine/>
    <w:rsid w:val="00C97173"/>
    <w:pPr>
      <w:widowControl w:val="0"/>
      <w:tabs>
        <w:tab w:val="left" w:pos="0"/>
        <w:tab w:val="left" w:pos="7640"/>
      </w:tabs>
      <w:spacing w:before="120"/>
      <w:jc w:val="both"/>
    </w:pPr>
    <w:rPr>
      <w:rFonts w:ascii="Arial Narrow" w:hAnsi="Arial Narrow"/>
      <w:kern w:val="20"/>
      <w:sz w:val="22"/>
      <w:szCs w:val="22"/>
    </w:rPr>
  </w:style>
  <w:style w:type="paragraph" w:customStyle="1" w:styleId="1">
    <w:name w:val="Заг1"/>
    <w:link w:val="12"/>
    <w:rsid w:val="00C97173"/>
    <w:pPr>
      <w:numPr>
        <w:numId w:val="3"/>
      </w:numPr>
      <w:spacing w:before="480" w:after="480" w:line="240" w:lineRule="auto"/>
      <w:jc w:val="center"/>
    </w:pPr>
    <w:rPr>
      <w:rFonts w:ascii="Times New Roman" w:eastAsia="Times New Roman" w:hAnsi="Times New Roman" w:cs="Times New Roman"/>
      <w:b/>
      <w:kern w:val="20"/>
      <w:sz w:val="28"/>
      <w:szCs w:val="20"/>
      <w:lang w:eastAsia="ru-RU"/>
    </w:rPr>
  </w:style>
  <w:style w:type="character" w:customStyle="1" w:styleId="12">
    <w:name w:val="Заг1 Знак Знак"/>
    <w:link w:val="1"/>
    <w:rsid w:val="00C97173"/>
    <w:rPr>
      <w:rFonts w:ascii="Times New Roman" w:eastAsia="Times New Roman" w:hAnsi="Times New Roman" w:cs="Times New Roman"/>
      <w:b/>
      <w:kern w:val="20"/>
      <w:sz w:val="28"/>
      <w:szCs w:val="20"/>
      <w:lang w:eastAsia="ru-RU"/>
    </w:rPr>
  </w:style>
  <w:style w:type="character" w:customStyle="1" w:styleId="a6">
    <w:name w:val="Основной Знак"/>
    <w:link w:val="a5"/>
    <w:rsid w:val="00C97173"/>
    <w:rPr>
      <w:rFonts w:ascii="Arial Narrow" w:eastAsia="Times New Roman" w:hAnsi="Arial Narrow" w:cs="Times New Roman"/>
      <w:kern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Lines>3</Lines>
  <Paragraphs>1</Paragraphs>
  <ScaleCrop>false</ScaleCrop>
  <Company>Grizli777</Company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Сосунова</cp:lastModifiedBy>
  <cp:revision>3</cp:revision>
  <dcterms:created xsi:type="dcterms:W3CDTF">2013-08-04T15:51:00Z</dcterms:created>
  <dcterms:modified xsi:type="dcterms:W3CDTF">2013-08-07T07:33:00Z</dcterms:modified>
</cp:coreProperties>
</file>