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page" w:tblpX="8088" w:tblpY="182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542BDC" w:rsidRPr="00542BDC" w:rsidTr="00542BDC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BDC" w:rsidRPr="00542BDC" w:rsidRDefault="00542BDC" w:rsidP="00542BDC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bookmarkStart w:id="0" w:name="OLE_LINK1"/>
            <w:r w:rsidRPr="00542BDC">
              <w:rPr>
                <w:sz w:val="22"/>
                <w:szCs w:val="22"/>
              </w:rPr>
              <w:t>ООО</w:t>
            </w:r>
          </w:p>
          <w:p w:rsidR="00542BDC" w:rsidRPr="00542BDC" w:rsidRDefault="00542BDC" w:rsidP="00542BDC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 w:rsidRPr="00542BDC">
              <w:rPr>
                <w:sz w:val="22"/>
                <w:szCs w:val="22"/>
              </w:rPr>
              <w:t xml:space="preserve"> «Комбинат</w:t>
            </w:r>
          </w:p>
          <w:p w:rsidR="00542BDC" w:rsidRPr="00542BDC" w:rsidRDefault="00542BDC" w:rsidP="00542BDC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 w:rsidRPr="00542BDC"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BDC" w:rsidRPr="00542BDC" w:rsidRDefault="00542BDC" w:rsidP="00542BDC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542BDC">
              <w:rPr>
                <w:sz w:val="22"/>
                <w:szCs w:val="22"/>
              </w:rPr>
              <w:t>Рег</w:t>
            </w:r>
            <w:r w:rsidRPr="00542BDC"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542BDC" w:rsidRPr="00542BDC" w:rsidTr="00542BD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BDC" w:rsidRPr="00542BDC" w:rsidRDefault="00542BDC" w:rsidP="00542BDC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BDC" w:rsidRPr="00542BDC" w:rsidRDefault="00542BDC" w:rsidP="00542BDC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 w:rsidRPr="00542BDC">
              <w:rPr>
                <w:sz w:val="22"/>
                <w:szCs w:val="22"/>
              </w:rPr>
              <w:t xml:space="preserve">Дата: </w:t>
            </w:r>
          </w:p>
        </w:tc>
      </w:tr>
      <w:tr w:rsidR="00542BDC" w:rsidRPr="00542BDC" w:rsidTr="00542BD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BDC" w:rsidRPr="00542BDC" w:rsidRDefault="00542BDC" w:rsidP="00542BDC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BDC" w:rsidRPr="00542BDC" w:rsidRDefault="00542BDC" w:rsidP="00542BDC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542BDC">
              <w:rPr>
                <w:sz w:val="22"/>
                <w:szCs w:val="22"/>
              </w:rPr>
              <w:t>Подпись:</w:t>
            </w:r>
          </w:p>
        </w:tc>
      </w:tr>
    </w:tbl>
    <w:bookmarkEnd w:id="0"/>
    <w:p w:rsidR="00542BDC" w:rsidRDefault="00542BDC">
      <w:pPr>
        <w:tabs>
          <w:tab w:val="left" w:pos="3510"/>
        </w:tabs>
      </w:pPr>
      <w:r>
        <w:t xml:space="preserve">                                                                                                                            </w:t>
      </w:r>
    </w:p>
    <w:p w:rsidR="00542BDC" w:rsidRDefault="00542BDC">
      <w:pPr>
        <w:tabs>
          <w:tab w:val="left" w:pos="3510"/>
        </w:tabs>
      </w:pPr>
      <w:r>
        <w:t xml:space="preserve">                                                              ДОГОВОР ПОСТАВКИ</w:t>
      </w:r>
    </w:p>
    <w:p w:rsidR="00542BDC" w:rsidRDefault="00542BDC"/>
    <w:p w:rsidR="00A9075B" w:rsidRDefault="00A9075B"/>
    <w:p w:rsidR="00542BDC" w:rsidRDefault="00542BDC">
      <w:pPr>
        <w:tabs>
          <w:tab w:val="left" w:pos="9195"/>
        </w:tabs>
      </w:pPr>
    </w:p>
    <w:p w:rsidR="00907BAC" w:rsidRDefault="00484731">
      <w:r>
        <w:t xml:space="preserve">    </w:t>
      </w:r>
      <w:r w:rsidR="00542BDC">
        <w:t xml:space="preserve">Общество с ограниченной ответственностью «Комбинат питания» (ООО «Комбинат питания») именуемое в дальнейшем «Покупатель» в лице директора Баланова Юрия Александровича действующего на основании Устава с одной стороны, и </w:t>
      </w:r>
      <w:r w:rsidR="00A159D0">
        <w:t>___________________________________ ________________________________, действующий на основании__________________________,</w:t>
      </w:r>
      <w:r w:rsidR="00542BDC">
        <w:t xml:space="preserve"> именуемый в дальнейшем Поставщик с другой стороны, заключили настоящий договор о нижеследующем:          </w:t>
      </w:r>
    </w:p>
    <w:p w:rsidR="00542BDC" w:rsidRDefault="00542BDC">
      <w:r>
        <w:t xml:space="preserve">                                                                                                             </w:t>
      </w:r>
    </w:p>
    <w:p w:rsidR="00542BDC" w:rsidRDefault="00A9075B">
      <w:r>
        <w:t xml:space="preserve">                                                       </w:t>
      </w:r>
      <w:r w:rsidR="00542BDC">
        <w:t xml:space="preserve">   1. ПРЕДМЕТ ДОГОВОРА</w:t>
      </w:r>
    </w:p>
    <w:p w:rsidR="00542BDC" w:rsidRDefault="00542BDC">
      <w:r>
        <w:t xml:space="preserve">1. Поставщик обязуется передавать Покупателю в собственность </w:t>
      </w:r>
      <w:r w:rsidR="0006300A">
        <w:rPr>
          <w:u w:val="single"/>
        </w:rPr>
        <w:t>картофель, овощи, сухо</w:t>
      </w:r>
      <w:r>
        <w:rPr>
          <w:u w:val="single"/>
        </w:rPr>
        <w:t>фрукты</w:t>
      </w:r>
      <w:r>
        <w:t>, именуемые в дальнейшем товар, а Покупатель принимать его и оплачивать.</w:t>
      </w:r>
    </w:p>
    <w:p w:rsidR="00542BDC" w:rsidRDefault="00542BDC">
      <w:r>
        <w:t>1.2. Право собственности на товар переходит Покупателю с момента передачи ему товара на условиях настоящего договора.</w:t>
      </w:r>
    </w:p>
    <w:p w:rsidR="00907BAC" w:rsidRDefault="00907BAC"/>
    <w:p w:rsidR="00542BDC" w:rsidRDefault="00542BDC">
      <w:pPr>
        <w:tabs>
          <w:tab w:val="left" w:pos="2880"/>
          <w:tab w:val="left" w:pos="2970"/>
        </w:tabs>
        <w:jc w:val="center"/>
      </w:pPr>
      <w:r>
        <w:t xml:space="preserve">                                            2. АССОРТИМЕНТ, КОЛИЧЕСТВО, КАЧЕСТВО, ЦЕНЫ</w:t>
      </w:r>
    </w:p>
    <w:p w:rsidR="00542BDC" w:rsidRDefault="00542BDC">
      <w:r>
        <w:t>2.1. Ассортимент, количество, требования к качеству, цены товара, общая сумма договора,</w:t>
      </w:r>
    </w:p>
    <w:p w:rsidR="00481B84" w:rsidRDefault="00542BDC">
      <w:r>
        <w:t xml:space="preserve">сроки поставки указаны </w:t>
      </w:r>
      <w:r w:rsidR="00BC2404" w:rsidRPr="00BC2404">
        <w:t>в спецификации № 1</w:t>
      </w:r>
      <w:r w:rsidRPr="00BC2404">
        <w:t>,</w:t>
      </w:r>
      <w:r w:rsidR="00BC2404">
        <w:t xml:space="preserve"> которая</w:t>
      </w:r>
      <w:r>
        <w:t xml:space="preserve"> являются неотъемлемой частью </w:t>
      </w:r>
    </w:p>
    <w:p w:rsidR="00542BDC" w:rsidRDefault="00542BDC">
      <w:r>
        <w:t xml:space="preserve">настоящего договора. </w:t>
      </w:r>
    </w:p>
    <w:p w:rsidR="00542BDC" w:rsidRDefault="00542BDC">
      <w:r>
        <w:t xml:space="preserve">2.2. Товар, тара, упаковка, маркировка должны соответствовать требованиям </w:t>
      </w:r>
      <w:r w:rsidR="003306E4">
        <w:t>технических регламентов</w:t>
      </w:r>
      <w:r w:rsidR="00324D8C">
        <w:t>,</w:t>
      </w:r>
      <w:r w:rsidR="003306E4">
        <w:t xml:space="preserve"> </w:t>
      </w:r>
      <w:r>
        <w:t>ГОСТов, ОСТов, ТУ</w:t>
      </w:r>
      <w:r w:rsidR="00AB0A39">
        <w:t xml:space="preserve">, </w:t>
      </w:r>
      <w:r>
        <w:t>и санитарных правил</w:t>
      </w:r>
      <w:r w:rsidR="003306E4">
        <w:t>, действующих в Российской Федерации</w:t>
      </w:r>
      <w:r>
        <w:t>.</w:t>
      </w:r>
    </w:p>
    <w:p w:rsidR="00542BDC" w:rsidRDefault="00542BDC" w:rsidP="00066C5B">
      <w:r>
        <w:t xml:space="preserve">2.3. Качественное состояние товара Поставщик подтверждает </w:t>
      </w:r>
      <w:r w:rsidR="00AB0A39">
        <w:t>декларациями (</w:t>
      </w:r>
      <w:r>
        <w:t>сертификатами</w:t>
      </w:r>
      <w:r w:rsidR="00AB0A39">
        <w:t>)</w:t>
      </w:r>
      <w:r>
        <w:t xml:space="preserve"> соответствия, удостоверениями качества и безопасности, ветеринарными справками и другими документами, предусмотренными действующим законодательством Российской Федерации, инструкциями и правилами. </w:t>
      </w:r>
    </w:p>
    <w:p w:rsidR="00907BAC" w:rsidRDefault="00907BAC" w:rsidP="00066C5B"/>
    <w:p w:rsidR="00542BDC" w:rsidRDefault="00542BDC">
      <w:pPr>
        <w:tabs>
          <w:tab w:val="left" w:pos="2160"/>
          <w:tab w:val="left" w:pos="2790"/>
          <w:tab w:val="left" w:pos="3240"/>
        </w:tabs>
      </w:pPr>
      <w:r>
        <w:t xml:space="preserve">                                                         3. СРОКИ И УСЛОВИЯ ПОСТАВКИ</w:t>
      </w:r>
    </w:p>
    <w:p w:rsidR="00542BDC" w:rsidRDefault="00542BDC">
      <w:r>
        <w:t xml:space="preserve">3.1. Поставщик передаёт Покупателю товар в соответствии с условиями заявок Покупателя, которые направляются  Поставщику по факсимильной связи или иным способом, </w:t>
      </w:r>
    </w:p>
    <w:p w:rsidR="00542BDC" w:rsidRDefault="00542BDC">
      <w:r>
        <w:t>обеспечивающим получение заявки Поставщиком, но не позднее одного дня до даты приёма-передачи товара Покупателю.</w:t>
      </w:r>
    </w:p>
    <w:p w:rsidR="00481B84" w:rsidRDefault="00542BDC">
      <w:r>
        <w:t xml:space="preserve">3.2. Поставщик передаёт Покупателю товар в соответствии с Инструкциями о порядке </w:t>
      </w:r>
    </w:p>
    <w:p w:rsidR="00481B84" w:rsidRDefault="00542BDC">
      <w:r>
        <w:t xml:space="preserve">приёмки продукции производственно-технического назначения и товаров народного </w:t>
      </w:r>
    </w:p>
    <w:p w:rsidR="00542BDC" w:rsidRDefault="00542BDC" w:rsidP="00481B84">
      <w:r>
        <w:t xml:space="preserve">потребления  № П-6 от 15.06.65г. и № П-7 от 25.04.66г. с дополнениями и изменениями. </w:t>
      </w:r>
    </w:p>
    <w:p w:rsidR="00883CE7" w:rsidRPr="00217D12" w:rsidRDefault="00771538">
      <w:r>
        <w:t>3.3. Поставщик завозит товар 3</w:t>
      </w:r>
      <w:r w:rsidR="00542BDC" w:rsidRPr="00217D12">
        <w:t xml:space="preserve"> раза в неделю </w:t>
      </w:r>
      <w:r w:rsidR="00883CE7" w:rsidRPr="00217D12">
        <w:t>(понедельник</w:t>
      </w:r>
      <w:r>
        <w:t>, среда,</w:t>
      </w:r>
      <w:r w:rsidR="00883CE7" w:rsidRPr="00217D12">
        <w:t xml:space="preserve"> </w:t>
      </w:r>
      <w:r>
        <w:t>пятница</w:t>
      </w:r>
      <w:r w:rsidR="00883CE7" w:rsidRPr="00217D12">
        <w:t xml:space="preserve">) </w:t>
      </w:r>
      <w:r w:rsidR="00542BDC" w:rsidRPr="00217D12">
        <w:t>до 15 часов дня в</w:t>
      </w:r>
    </w:p>
    <w:p w:rsidR="00542BDC" w:rsidRPr="00217D12" w:rsidRDefault="00A159D0">
      <w:r>
        <w:t xml:space="preserve"> 6</w:t>
      </w:r>
      <w:r w:rsidR="00542BDC" w:rsidRPr="00217D12">
        <w:t xml:space="preserve"> столовых </w:t>
      </w:r>
      <w:r w:rsidR="00656B47">
        <w:t xml:space="preserve">и в складское хозяйство </w:t>
      </w:r>
      <w:r w:rsidR="00656B47" w:rsidRPr="00217D12">
        <w:t xml:space="preserve">Покупателя </w:t>
      </w:r>
      <w:r w:rsidR="00542BDC" w:rsidRPr="00217D12">
        <w:t xml:space="preserve">за свой счёт и на своём специализированном автотранспорте, соответствующем санитарным требованиям в согласованные сторонами сроки, указанные в заявках. </w:t>
      </w:r>
    </w:p>
    <w:p w:rsidR="00542BDC" w:rsidRDefault="00542BDC">
      <w:r>
        <w:t xml:space="preserve">3.4. При передаче товара Поставщик передаёт Покупателю все необходимые документы: </w:t>
      </w:r>
      <w:r w:rsidR="00656B47">
        <w:t>технические регламенты, декларации (</w:t>
      </w:r>
      <w:r>
        <w:t>сертификаты</w:t>
      </w:r>
      <w:r w:rsidR="00656B47">
        <w:t>)</w:t>
      </w:r>
      <w:r>
        <w:t xml:space="preserve"> соответствия, качественные удостоверения, накладные и счета-фактуры, оформленные в соответствии с Налоговым кодексом Российской Федерации. </w:t>
      </w:r>
    </w:p>
    <w:p w:rsidR="00542BDC" w:rsidRDefault="00542BDC">
      <w:r>
        <w:t xml:space="preserve">3.5. Поставщик заменяет некачественный товар на качественный товар в течение 24 часов, </w:t>
      </w:r>
    </w:p>
    <w:p w:rsidR="00542BDC" w:rsidRDefault="00542BDC">
      <w:r>
        <w:t>считая со дня уведомления Поставщика об обнаружении некачественного товара у Покупателя. Замена товара производится на транспорте поставщика и за его счёт.</w:t>
      </w:r>
    </w:p>
    <w:p w:rsidR="00542BDC" w:rsidRDefault="00542BDC">
      <w:r>
        <w:t>3.6. Поставщик обязуется передать Покупателю товар свободным от любых прав третьих лиц.</w:t>
      </w:r>
    </w:p>
    <w:p w:rsidR="00907BAC" w:rsidRDefault="00907BAC"/>
    <w:p w:rsidR="00542BDC" w:rsidRDefault="00542BDC">
      <w:pPr>
        <w:tabs>
          <w:tab w:val="left" w:pos="2790"/>
          <w:tab w:val="left" w:pos="2880"/>
          <w:tab w:val="left" w:pos="3240"/>
        </w:tabs>
      </w:pPr>
      <w:r>
        <w:t xml:space="preserve">                                                          4. ПОРЯДОК РАСЧЁТОВ</w:t>
      </w:r>
    </w:p>
    <w:p w:rsidR="00542BDC" w:rsidRDefault="00542BDC">
      <w:r>
        <w:t xml:space="preserve">4.1. Покупатель оплачивает товар </w:t>
      </w:r>
      <w:r w:rsidR="00A159D0">
        <w:t>через</w:t>
      </w:r>
      <w:r>
        <w:t xml:space="preserve"> 30 дней, считая со дня получения товара и </w:t>
      </w:r>
    </w:p>
    <w:p w:rsidR="00542BDC" w:rsidRDefault="00542BDC">
      <w:r>
        <w:t xml:space="preserve">документов, указанных в пункте № 3.4. настоящего договора на основании счетов </w:t>
      </w:r>
    </w:p>
    <w:p w:rsidR="00542BDC" w:rsidRDefault="00542BDC">
      <w:r>
        <w:t xml:space="preserve">(счетов-фактур), выставленных Поставщиком и полученных Покупателем. </w:t>
      </w:r>
    </w:p>
    <w:p w:rsidR="00542BDC" w:rsidRDefault="00542BDC">
      <w:r>
        <w:t xml:space="preserve">4.2. Оплата товара осуществляется перечислением денежных средств на расчётный счёт Поставщика. Возможно использование других форм оплаты по дополнительному </w:t>
      </w:r>
    </w:p>
    <w:p w:rsidR="00542BDC" w:rsidRDefault="00542BDC">
      <w:r>
        <w:t xml:space="preserve">согласованию сторон.  </w:t>
      </w:r>
    </w:p>
    <w:p w:rsidR="00907BAC" w:rsidRDefault="00907BAC"/>
    <w:p w:rsidR="00907BAC" w:rsidRDefault="00907BAC"/>
    <w:tbl>
      <w:tblPr>
        <w:tblpPr w:leftFromText="180" w:rightFromText="180" w:vertAnchor="text" w:horzAnchor="page" w:tblpX="7603" w:tblpY="44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907BAC" w:rsidTr="00EA6A76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BAC" w:rsidRDefault="00907BAC" w:rsidP="00EA6A76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</w:t>
            </w:r>
          </w:p>
          <w:p w:rsidR="00907BAC" w:rsidRDefault="00907BAC" w:rsidP="00EA6A76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«Комбинат</w:t>
            </w:r>
          </w:p>
          <w:p w:rsidR="00907BAC" w:rsidRDefault="00907BAC" w:rsidP="00EA6A76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BAC" w:rsidRDefault="00907BAC" w:rsidP="00EA6A76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Рег</w:t>
            </w:r>
            <w:r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907BAC" w:rsidTr="00EA6A7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BAC" w:rsidRDefault="00907BAC" w:rsidP="00EA6A76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BAC" w:rsidRDefault="00907BAC" w:rsidP="00EA6A76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Дата: </w:t>
            </w:r>
          </w:p>
        </w:tc>
      </w:tr>
      <w:tr w:rsidR="00907BAC" w:rsidTr="00EA6A7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BAC" w:rsidRDefault="00907BAC" w:rsidP="00EA6A76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BAC" w:rsidRDefault="00907BAC" w:rsidP="00EA6A76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Подпись:</w:t>
            </w:r>
          </w:p>
        </w:tc>
      </w:tr>
    </w:tbl>
    <w:p w:rsidR="00907BAC" w:rsidRDefault="00217D12" w:rsidP="00217D12">
      <w:pPr>
        <w:tabs>
          <w:tab w:val="left" w:pos="2790"/>
          <w:tab w:val="left" w:pos="3690"/>
        </w:tabs>
      </w:pPr>
      <w:r>
        <w:t xml:space="preserve">  </w:t>
      </w:r>
    </w:p>
    <w:p w:rsidR="00907BAC" w:rsidRDefault="00907BAC" w:rsidP="00907BAC">
      <w:pPr>
        <w:tabs>
          <w:tab w:val="left" w:pos="5790"/>
        </w:tabs>
      </w:pPr>
      <w:r>
        <w:tab/>
      </w:r>
    </w:p>
    <w:p w:rsidR="00907BAC" w:rsidRDefault="00907BAC" w:rsidP="00907BAC">
      <w:pPr>
        <w:tabs>
          <w:tab w:val="left" w:pos="5790"/>
        </w:tabs>
      </w:pPr>
    </w:p>
    <w:p w:rsidR="00907BAC" w:rsidRDefault="00907BAC" w:rsidP="00217D12">
      <w:pPr>
        <w:tabs>
          <w:tab w:val="left" w:pos="2790"/>
          <w:tab w:val="left" w:pos="3690"/>
        </w:tabs>
      </w:pPr>
    </w:p>
    <w:p w:rsidR="00907BAC" w:rsidRDefault="00907BAC" w:rsidP="00217D12">
      <w:pPr>
        <w:tabs>
          <w:tab w:val="left" w:pos="2790"/>
          <w:tab w:val="left" w:pos="3690"/>
        </w:tabs>
      </w:pPr>
    </w:p>
    <w:p w:rsidR="00217D12" w:rsidRDefault="00907BAC" w:rsidP="00217D12">
      <w:pPr>
        <w:tabs>
          <w:tab w:val="left" w:pos="2790"/>
          <w:tab w:val="left" w:pos="3690"/>
        </w:tabs>
      </w:pPr>
      <w:r>
        <w:t xml:space="preserve">                                                               </w:t>
      </w:r>
      <w:r w:rsidR="00217D12">
        <w:t>5. ОТВЕТСТВЕННОСТЬ СТОРОН</w:t>
      </w:r>
    </w:p>
    <w:p w:rsidR="00217D12" w:rsidRDefault="00217D12" w:rsidP="00217D12">
      <w:pPr>
        <w:tabs>
          <w:tab w:val="left" w:pos="2790"/>
        </w:tabs>
      </w:pPr>
      <w:r>
        <w:t xml:space="preserve">5.1. В случае неисполнения или ненадлежащего исполнения обязательств, возникших из </w:t>
      </w:r>
    </w:p>
    <w:p w:rsidR="00217D12" w:rsidRDefault="00217D12" w:rsidP="00217D12">
      <w:pPr>
        <w:tabs>
          <w:tab w:val="left" w:pos="2790"/>
        </w:tabs>
      </w:pPr>
      <w:r>
        <w:t xml:space="preserve">настоящего договора, стороны несут ответственность в соответствии с действующим </w:t>
      </w:r>
    </w:p>
    <w:p w:rsidR="00217D12" w:rsidRDefault="00217D12" w:rsidP="00217D12">
      <w:pPr>
        <w:tabs>
          <w:tab w:val="left" w:pos="2790"/>
        </w:tabs>
      </w:pPr>
      <w:r>
        <w:t>Гражданским законодательством Российской Федерации.</w:t>
      </w:r>
    </w:p>
    <w:p w:rsidR="00217D12" w:rsidRDefault="00217D12" w:rsidP="00217D12">
      <w:r>
        <w:t xml:space="preserve">5.2. Уступка прав, возникших из настоящего договора или в связи с ним, возможна только </w:t>
      </w:r>
    </w:p>
    <w:p w:rsidR="00217D12" w:rsidRDefault="00217D12" w:rsidP="00217D12">
      <w:r>
        <w:t>после получения предварительного письменного согласия должника.</w:t>
      </w:r>
    </w:p>
    <w:p w:rsidR="00217D12" w:rsidRDefault="00217D12" w:rsidP="00217D12">
      <w:r>
        <w:t>5.3. За невыполнение пунктов № 3.3, № 3.5, № 3.6, № 5.5</w:t>
      </w:r>
      <w:r w:rsidR="00324D8C">
        <w:t>, № 5.6</w:t>
      </w:r>
      <w:r>
        <w:t xml:space="preserve"> и  </w:t>
      </w:r>
      <w:r w:rsidR="00A159D0">
        <w:t>требований, указанных в  спецификации</w:t>
      </w:r>
      <w:r>
        <w:t xml:space="preserve"> № 1 Покупатель имеет право расторгнуть договор в одностороннем порядке.</w:t>
      </w:r>
    </w:p>
    <w:p w:rsidR="00217D12" w:rsidRDefault="00217D12" w:rsidP="00217D12">
      <w:r>
        <w:t xml:space="preserve">5.4. 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</w:t>
      </w:r>
    </w:p>
    <w:p w:rsidR="00217D12" w:rsidRDefault="00217D12" w:rsidP="00217D12">
      <w:r>
        <w:t>заносится в публичный реестр недобросовестных поставщиков атомной отрасли сроком на 2 года.</w:t>
      </w:r>
    </w:p>
    <w:p w:rsidR="00217D12" w:rsidRDefault="00217D12" w:rsidP="00217D12">
      <w:r>
        <w:t>5.5. Поставщик гарантирует Покупателю, что сведения и документы (далее по тексту Сведения) в отношении всей цепочки собственников и руководителей, включая бенефициаров, в том числе конечных, Поставщика, переданные Покупателю на бумажных или электронных носителях, являются полными, точными и достоверными.</w:t>
      </w:r>
    </w:p>
    <w:p w:rsidR="00217D12" w:rsidRDefault="00217D12" w:rsidP="00217D12">
      <w:r>
        <w:t>5.6. Поставщик обязан при изменении Сведений не позднее 5 дней с момента таких изменений направить Покупателю соответствующее письменное или электронное уведомление с приложением копий подтверждающих документов, заверенных нотариусом или уполномоченным лицом Поставщика.</w:t>
      </w:r>
    </w:p>
    <w:p w:rsidR="00217D12" w:rsidRDefault="00217D12" w:rsidP="00217D12">
      <w:r>
        <w:t xml:space="preserve">5.7. Поставщик выдаёт своё согласие и подтверждает получение им всех требуемых в соответствии с действующим законодательством РФ, в том числе о коммерческой тайне и о персональных данных, согласий  всех упомянутых в Сведениях, заинтересованных или причастных к Сведениям лиц  на обработку предоставленных Сведений Поставщиком, а также на раскрытие Покупателем Сведений, полностью или частично, компетентным органам государственной власти, в том числе Федеральной налоговой службе, Минэнерго РФ, Росфинмониторингу, Правительству РФ, и последующую обработку Сведений такими органами (далее – Раскрытие). </w:t>
      </w:r>
    </w:p>
    <w:p w:rsidR="00217D12" w:rsidRDefault="00217D12" w:rsidP="00217D12">
      <w:r>
        <w:t>5.8. Поставщик освобождает Покупателя от любой ответственности в связи с Раскрытием, в том числе возмещает Покупателю убытки, понесённые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217D12" w:rsidRDefault="00217D12" w:rsidP="00217D12">
      <w:r>
        <w:t>5.9.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статьёй 432 ГК РФ.</w:t>
      </w:r>
    </w:p>
    <w:p w:rsidR="00217D12" w:rsidRDefault="00217D12" w:rsidP="00217D12">
      <w:pPr>
        <w:rPr>
          <w:b/>
        </w:rPr>
      </w:pPr>
      <w:r>
        <w:t>5.9.1. Если специальной нормой части второй ГК РФ не установлено иное, отказ от предоставления, несвоевременное предоставление и (или) недостоверное и (или) неполное предоставление Сведений, (в том числе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Поставщику требования о возмещении убытков, причинённых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</w:t>
      </w:r>
      <w:r>
        <w:rPr>
          <w:b/>
        </w:rPr>
        <w:t>.</w:t>
      </w:r>
    </w:p>
    <w:p w:rsidR="00907BAC" w:rsidRDefault="00907BAC" w:rsidP="00217D12">
      <w:pPr>
        <w:rPr>
          <w:b/>
        </w:rPr>
      </w:pPr>
    </w:p>
    <w:p w:rsidR="00217D12" w:rsidRDefault="00066C5B" w:rsidP="00217D12">
      <w:pPr>
        <w:tabs>
          <w:tab w:val="left" w:pos="2880"/>
        </w:tabs>
      </w:pPr>
      <w:r>
        <w:t xml:space="preserve">  </w:t>
      </w:r>
      <w:r w:rsidR="00217D12">
        <w:t xml:space="preserve">                                                          6. ПОРЯДОК РАЗРЕШЕНИЯ СПОРОВ</w:t>
      </w:r>
    </w:p>
    <w:p w:rsidR="00217D12" w:rsidRDefault="00217D12" w:rsidP="00217D12">
      <w:r>
        <w:t>6.1. Все споры по настоящему договору решаются путём переговоров.</w:t>
      </w:r>
    </w:p>
    <w:p w:rsidR="00217D12" w:rsidRDefault="00217D12" w:rsidP="00217D12">
      <w:r>
        <w:t>6.2. При отсутствии возможности достижения согласия, рассмотрение спора передаётся в арбитражный суд Томской области.</w:t>
      </w:r>
    </w:p>
    <w:p w:rsidR="00907BAC" w:rsidRDefault="00907BAC" w:rsidP="00217D12"/>
    <w:p w:rsidR="00217D12" w:rsidRDefault="00217D12" w:rsidP="00217D12">
      <w:pPr>
        <w:tabs>
          <w:tab w:val="left" w:pos="3495"/>
        </w:tabs>
      </w:pPr>
      <w:r>
        <w:tab/>
        <w:t xml:space="preserve"> 7. СРОК ДЕЙСТВИЯ ДОГОВОРА</w:t>
      </w:r>
    </w:p>
    <w:p w:rsidR="00217D12" w:rsidRDefault="00217D12" w:rsidP="00217D12">
      <w:r>
        <w:t>7.1. Настоящий</w:t>
      </w:r>
      <w:r w:rsidR="00A159D0">
        <w:t xml:space="preserve"> договор вступает в силу со дня подписания сторонами и действует до 01.07</w:t>
      </w:r>
      <w:r w:rsidR="009F3AC4">
        <w:t>.</w:t>
      </w:r>
      <w:r w:rsidR="00A159D0">
        <w:t>2013</w:t>
      </w:r>
      <w:r>
        <w:t xml:space="preserve"> года.  </w:t>
      </w:r>
    </w:p>
    <w:p w:rsidR="00217D12" w:rsidRDefault="00217D12" w:rsidP="00217D12">
      <w:r>
        <w:t>7.2. Настоящий договор составлен в двух подлинных экземплярах, по одному экземпляру для каждой стороны.</w:t>
      </w:r>
    </w:p>
    <w:p w:rsidR="00907BAC" w:rsidRDefault="00907BAC" w:rsidP="00217D12"/>
    <w:p w:rsidR="00907BAC" w:rsidRDefault="00907BAC" w:rsidP="00217D12"/>
    <w:p w:rsidR="00907BAC" w:rsidRDefault="00907BAC" w:rsidP="00217D12"/>
    <w:tbl>
      <w:tblPr>
        <w:tblpPr w:leftFromText="180" w:rightFromText="180" w:vertAnchor="text" w:horzAnchor="page" w:tblpX="7710" w:tblpY="-10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907BAC" w:rsidRPr="00542BDC" w:rsidTr="003B7F16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BAC" w:rsidRPr="00542BDC" w:rsidRDefault="00907BAC" w:rsidP="003B7F16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 w:rsidRPr="00542BDC">
              <w:rPr>
                <w:sz w:val="22"/>
                <w:szCs w:val="22"/>
              </w:rPr>
              <w:t>ООО</w:t>
            </w:r>
          </w:p>
          <w:p w:rsidR="00907BAC" w:rsidRPr="00542BDC" w:rsidRDefault="00907BAC" w:rsidP="003B7F16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 w:rsidRPr="00542BDC">
              <w:rPr>
                <w:sz w:val="22"/>
                <w:szCs w:val="22"/>
              </w:rPr>
              <w:t xml:space="preserve"> «Комбинат</w:t>
            </w:r>
          </w:p>
          <w:p w:rsidR="00907BAC" w:rsidRPr="00542BDC" w:rsidRDefault="00907BAC" w:rsidP="003B7F16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 w:rsidRPr="00542BDC"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BAC" w:rsidRPr="00542BDC" w:rsidRDefault="00907BAC" w:rsidP="003B7F16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542BDC">
              <w:rPr>
                <w:sz w:val="22"/>
                <w:szCs w:val="22"/>
              </w:rPr>
              <w:t>Рег</w:t>
            </w:r>
            <w:r w:rsidRPr="00542BDC"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907BAC" w:rsidRPr="00542BDC" w:rsidTr="003B7F1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BAC" w:rsidRPr="00542BDC" w:rsidRDefault="00907BAC" w:rsidP="003B7F16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BAC" w:rsidRPr="00542BDC" w:rsidRDefault="00907BAC" w:rsidP="003B7F16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 w:rsidRPr="00542BDC">
              <w:rPr>
                <w:sz w:val="22"/>
                <w:szCs w:val="22"/>
              </w:rPr>
              <w:t xml:space="preserve">Дата: </w:t>
            </w:r>
          </w:p>
        </w:tc>
      </w:tr>
      <w:tr w:rsidR="00907BAC" w:rsidRPr="00542BDC" w:rsidTr="003B7F1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BAC" w:rsidRPr="00542BDC" w:rsidRDefault="00907BAC" w:rsidP="003B7F16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BAC" w:rsidRPr="00542BDC" w:rsidRDefault="00907BAC" w:rsidP="003B7F16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542BDC">
              <w:rPr>
                <w:sz w:val="22"/>
                <w:szCs w:val="22"/>
              </w:rPr>
              <w:t>Подпись:</w:t>
            </w:r>
          </w:p>
        </w:tc>
      </w:tr>
    </w:tbl>
    <w:p w:rsidR="00907BAC" w:rsidRDefault="00907BAC" w:rsidP="00907BAC">
      <w:pPr>
        <w:jc w:val="center"/>
      </w:pPr>
    </w:p>
    <w:p w:rsidR="00907BAC" w:rsidRDefault="00907BAC" w:rsidP="00217D12"/>
    <w:p w:rsidR="00907BAC" w:rsidRDefault="00907BAC" w:rsidP="00217D12"/>
    <w:p w:rsidR="00907BAC" w:rsidRDefault="00907BAC" w:rsidP="00217D12"/>
    <w:p w:rsidR="00907BAC" w:rsidRDefault="00907BAC" w:rsidP="00217D12">
      <w:r>
        <w:t xml:space="preserve">   </w:t>
      </w:r>
    </w:p>
    <w:p w:rsidR="00217D12" w:rsidRDefault="00066C5B" w:rsidP="00217D12">
      <w:pPr>
        <w:tabs>
          <w:tab w:val="left" w:pos="2790"/>
        </w:tabs>
      </w:pPr>
      <w:r>
        <w:t xml:space="preserve"> </w:t>
      </w:r>
      <w:r w:rsidR="00217D12">
        <w:t xml:space="preserve">                                                           8. ПРОЧИЕ УСЛОВИЯ</w:t>
      </w:r>
    </w:p>
    <w:p w:rsidR="00217D12" w:rsidRDefault="00217D12" w:rsidP="00217D12">
      <w:r>
        <w:t xml:space="preserve">8.1. Во всём, что не предусмотрено настоящим договором стороны руководствуются </w:t>
      </w:r>
    </w:p>
    <w:p w:rsidR="00217D12" w:rsidRDefault="00217D12" w:rsidP="00217D12">
      <w:r>
        <w:t>действующим законодательством Российской Федерации.</w:t>
      </w:r>
    </w:p>
    <w:p w:rsidR="00217D12" w:rsidRDefault="00217D12" w:rsidP="00907BAC">
      <w:r>
        <w:t xml:space="preserve">8.2. Все изменения и дополнения к настоящему договору оформляются только письменными соглашениями сторон. </w:t>
      </w:r>
    </w:p>
    <w:p w:rsidR="00542BDC" w:rsidRDefault="00542BDC">
      <w:r>
        <w:t xml:space="preserve">8.3. Ответственное лицо за исполнение договора со стороны Поставщика </w:t>
      </w:r>
    </w:p>
    <w:p w:rsidR="00542BDC" w:rsidRDefault="00542BDC">
      <w:r>
        <w:t xml:space="preserve"> ______________________________________________________________       ________________       </w:t>
      </w:r>
    </w:p>
    <w:p w:rsidR="00542BDC" w:rsidRDefault="00542BDC">
      <w:r>
        <w:t>8.4. Ответственное лицо за исполнение договора со стороны Покупателя</w:t>
      </w:r>
    </w:p>
    <w:p w:rsidR="00542BDC" w:rsidRDefault="00542BDC">
      <w:r>
        <w:t xml:space="preserve">руководитель коммерческой группы Твердовский Валерий Николаевич         ________________ </w:t>
      </w:r>
    </w:p>
    <w:p w:rsidR="007F5D8E" w:rsidRDefault="007F5D8E"/>
    <w:p w:rsidR="00542BDC" w:rsidRDefault="00542BDC">
      <w:r>
        <w:t xml:space="preserve">                                                         9. ЮРИДИЧЕСКИЕ АДРЕСА И РЕКВИЗИТЫ СТОРОН</w:t>
      </w:r>
    </w:p>
    <w:p w:rsidR="00907BAC" w:rsidRDefault="00907BAC"/>
    <w:tbl>
      <w:tblPr>
        <w:tblW w:w="10550" w:type="dxa"/>
        <w:tblInd w:w="18" w:type="dxa"/>
        <w:tblLayout w:type="fixed"/>
        <w:tblLook w:val="01E0"/>
      </w:tblPr>
      <w:tblGrid>
        <w:gridCol w:w="5400"/>
        <w:gridCol w:w="5150"/>
      </w:tblGrid>
      <w:tr w:rsidR="00542BDC">
        <w:trPr>
          <w:trHeight w:val="2151"/>
        </w:trPr>
        <w:tc>
          <w:tcPr>
            <w:tcW w:w="5400" w:type="dxa"/>
          </w:tcPr>
          <w:p w:rsidR="00FB6371" w:rsidRDefault="00FB6371" w:rsidP="00FB6371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ПОКУПАТЕЛЬ: ООО «Комбинат питания»                     </w:t>
            </w:r>
          </w:p>
          <w:p w:rsidR="00FB6371" w:rsidRDefault="00FB6371" w:rsidP="00FB6371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636019 Северск Томской области проспект Коммунистический, 96, почтовый адрес: </w:t>
            </w:r>
          </w:p>
          <w:p w:rsidR="00FB6371" w:rsidRDefault="00FB6371" w:rsidP="00FB6371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636000 Северск Томской области, а/я 410. </w:t>
            </w:r>
          </w:p>
          <w:p w:rsidR="00FB6371" w:rsidRDefault="00FB6371" w:rsidP="00FB6371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ИНН 7024032205 КПП 702401001. Р/сч № 40702810010000000854в филиале ГПБ (ОАО) </w:t>
            </w:r>
          </w:p>
          <w:p w:rsidR="00FB6371" w:rsidRDefault="00FB6371" w:rsidP="00FB6371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>г. Томск, к/сч № 30101810800000000758 БИК № 046902758 в ГРКЦ  ГУ банка РФ по Томской обл. ОКПО 61223518, ОГРН 1097024001580. Факс (3823) 533138, телефоны 533139, 533120.</w:t>
            </w:r>
          </w:p>
          <w:p w:rsidR="00FB6371" w:rsidRDefault="00FB6371" w:rsidP="00FB6371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rPr>
                <w:lang w:val="en-US"/>
              </w:rPr>
              <w:t xml:space="preserve">E-mail: </w:t>
            </w:r>
            <w:hyperlink r:id="rId7" w:history="1">
              <w:r w:rsidRPr="00FB6371">
                <w:rPr>
                  <w:rStyle w:val="a3"/>
                  <w:u w:val="none"/>
                  <w:lang w:val="en-US"/>
                </w:rPr>
                <w:t>kompit@seversk.tomsknet.ru</w:t>
              </w:r>
            </w:hyperlink>
          </w:p>
          <w:p w:rsidR="00066C5B" w:rsidRDefault="00066C5B" w:rsidP="00A159D0">
            <w:pPr>
              <w:pStyle w:val="a4"/>
              <w:tabs>
                <w:tab w:val="left" w:pos="708"/>
              </w:tabs>
              <w:ind w:right="-198"/>
            </w:pPr>
          </w:p>
        </w:tc>
        <w:tc>
          <w:tcPr>
            <w:tcW w:w="5150" w:type="dxa"/>
          </w:tcPr>
          <w:p w:rsidR="00A159D0" w:rsidRDefault="00542BDC" w:rsidP="00A159D0">
            <w:pPr>
              <w:ind w:left="162" w:right="-88" w:hanging="162"/>
              <w:rPr>
                <w:lang w:val="en-US"/>
              </w:rPr>
            </w:pPr>
            <w:r>
              <w:t xml:space="preserve"> ПОСТАВЩИК: </w:t>
            </w:r>
          </w:p>
          <w:p w:rsidR="00542BDC" w:rsidRDefault="00542BDC">
            <w:pPr>
              <w:rPr>
                <w:lang w:val="en-US"/>
              </w:rPr>
            </w:pPr>
          </w:p>
        </w:tc>
      </w:tr>
      <w:tr w:rsidR="00542BDC">
        <w:trPr>
          <w:trHeight w:val="2151"/>
        </w:trPr>
        <w:tc>
          <w:tcPr>
            <w:tcW w:w="5400" w:type="dxa"/>
          </w:tcPr>
          <w:p w:rsidR="00542BDC" w:rsidRDefault="00542BDC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>От имени ООО «Комбинат питания»</w:t>
            </w:r>
          </w:p>
          <w:p w:rsidR="00542BDC" w:rsidRDefault="00542BDC">
            <w:r>
              <w:t>Директор</w:t>
            </w:r>
          </w:p>
          <w:p w:rsidR="00542BDC" w:rsidRDefault="00542BDC">
            <w:pPr>
              <w:jc w:val="center"/>
            </w:pPr>
            <w:r>
              <w:t xml:space="preserve">                                      </w:t>
            </w:r>
          </w:p>
          <w:p w:rsidR="0021636F" w:rsidRDefault="00542BDC">
            <w:pPr>
              <w:jc w:val="center"/>
            </w:pPr>
            <w:r>
              <w:t xml:space="preserve">                                       </w:t>
            </w:r>
          </w:p>
          <w:p w:rsidR="00542BDC" w:rsidRDefault="0021636F">
            <w:pPr>
              <w:jc w:val="center"/>
            </w:pPr>
            <w:r>
              <w:t xml:space="preserve">                                        </w:t>
            </w:r>
            <w:r w:rsidR="00542BDC">
              <w:t>Ю.А. Баланов</w:t>
            </w:r>
          </w:p>
          <w:p w:rsidR="0021636F" w:rsidRDefault="0021636F"/>
          <w:p w:rsidR="00542BDC" w:rsidRDefault="00542BDC">
            <w:r>
              <w:t>Визы:</w:t>
            </w:r>
          </w:p>
          <w:p w:rsidR="00542BDC" w:rsidRDefault="00542BDC"/>
        </w:tc>
        <w:tc>
          <w:tcPr>
            <w:tcW w:w="5150" w:type="dxa"/>
          </w:tcPr>
          <w:p w:rsidR="00542BDC" w:rsidRDefault="00542BDC" w:rsidP="00A159D0">
            <w:pPr>
              <w:ind w:right="-88"/>
            </w:pPr>
            <w:r>
              <w:t xml:space="preserve">  </w:t>
            </w:r>
            <w:r w:rsidR="00A159D0">
              <w:t>От имени</w:t>
            </w:r>
          </w:p>
          <w:p w:rsidR="00542BDC" w:rsidRDefault="00542BDC">
            <w:pPr>
              <w:ind w:right="-88"/>
            </w:pPr>
          </w:p>
          <w:p w:rsidR="0021636F" w:rsidRDefault="00542BDC">
            <w:pPr>
              <w:jc w:val="center"/>
            </w:pPr>
            <w:r>
              <w:t xml:space="preserve">                                       </w:t>
            </w:r>
          </w:p>
          <w:p w:rsidR="00542BDC" w:rsidRDefault="0021636F" w:rsidP="00A159D0">
            <w:pPr>
              <w:jc w:val="center"/>
            </w:pPr>
            <w:r>
              <w:t xml:space="preserve">                                    </w:t>
            </w:r>
            <w:r w:rsidR="00542BDC">
              <w:t xml:space="preserve">  </w:t>
            </w:r>
          </w:p>
        </w:tc>
      </w:tr>
    </w:tbl>
    <w:p w:rsidR="00542BDC" w:rsidRDefault="00542BDC" w:rsidP="00AD30C5"/>
    <w:p w:rsidR="003D68A6" w:rsidRDefault="003D68A6" w:rsidP="00AD30C5"/>
    <w:p w:rsidR="003D68A6" w:rsidRDefault="003D68A6" w:rsidP="00AD30C5"/>
    <w:p w:rsidR="003D68A6" w:rsidRDefault="003D68A6" w:rsidP="00AD30C5"/>
    <w:p w:rsidR="003D68A6" w:rsidRDefault="003D68A6" w:rsidP="00AD30C5"/>
    <w:p w:rsidR="003D68A6" w:rsidRDefault="003D68A6" w:rsidP="00AD30C5"/>
    <w:p w:rsidR="003D68A6" w:rsidRDefault="003D68A6" w:rsidP="00AD30C5"/>
    <w:p w:rsidR="003D68A6" w:rsidRDefault="003D68A6" w:rsidP="00AD30C5"/>
    <w:p w:rsidR="003D68A6" w:rsidRDefault="003D68A6" w:rsidP="00AD30C5"/>
    <w:p w:rsidR="003D68A6" w:rsidRDefault="003D68A6" w:rsidP="00AD30C5"/>
    <w:p w:rsidR="003D68A6" w:rsidRDefault="003D68A6" w:rsidP="00AD30C5"/>
    <w:p w:rsidR="003D68A6" w:rsidRDefault="003D68A6" w:rsidP="00AD30C5"/>
    <w:p w:rsidR="00F8386F" w:rsidRDefault="00F8386F" w:rsidP="00AD30C5"/>
    <w:p w:rsidR="00F8386F" w:rsidRDefault="00F8386F" w:rsidP="00AD30C5"/>
    <w:p w:rsidR="00F8386F" w:rsidRDefault="00F8386F" w:rsidP="00AD30C5"/>
    <w:p w:rsidR="003D68A6" w:rsidRDefault="003D68A6" w:rsidP="00AD30C5"/>
    <w:p w:rsidR="003D68A6" w:rsidRDefault="003D68A6" w:rsidP="00AD30C5"/>
    <w:p w:rsidR="003D68A6" w:rsidRDefault="003D68A6" w:rsidP="00AD30C5"/>
    <w:p w:rsidR="003D68A6" w:rsidRDefault="003D68A6" w:rsidP="00AD30C5"/>
    <w:tbl>
      <w:tblPr>
        <w:tblpPr w:leftFromText="180" w:rightFromText="180" w:vertAnchor="text" w:horzAnchor="page" w:tblpX="7468" w:tblpY="80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6B585F" w:rsidRPr="00542BDC" w:rsidTr="006B585F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85F" w:rsidRPr="00542BDC" w:rsidRDefault="006B585F" w:rsidP="006B585F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 w:rsidRPr="00542BDC">
              <w:rPr>
                <w:sz w:val="22"/>
                <w:szCs w:val="22"/>
              </w:rPr>
              <w:lastRenderedPageBreak/>
              <w:t>ООО</w:t>
            </w:r>
          </w:p>
          <w:p w:rsidR="006B585F" w:rsidRPr="00542BDC" w:rsidRDefault="006B585F" w:rsidP="006B585F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 w:rsidRPr="00542BDC">
              <w:rPr>
                <w:sz w:val="22"/>
                <w:szCs w:val="22"/>
              </w:rPr>
              <w:t xml:space="preserve"> «Комбинат</w:t>
            </w:r>
          </w:p>
          <w:p w:rsidR="006B585F" w:rsidRPr="00542BDC" w:rsidRDefault="006B585F" w:rsidP="006B585F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 w:rsidRPr="00542BDC"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85F" w:rsidRPr="00542BDC" w:rsidRDefault="006B585F" w:rsidP="006B585F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542BDC">
              <w:rPr>
                <w:sz w:val="22"/>
                <w:szCs w:val="22"/>
              </w:rPr>
              <w:t>Рег</w:t>
            </w:r>
            <w:r w:rsidRPr="00542BDC"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6B585F" w:rsidRPr="00542BDC" w:rsidTr="006B585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85F" w:rsidRPr="00542BDC" w:rsidRDefault="006B585F" w:rsidP="006B585F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85F" w:rsidRPr="00542BDC" w:rsidRDefault="006B585F" w:rsidP="006B585F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 w:rsidRPr="00542BDC">
              <w:rPr>
                <w:sz w:val="22"/>
                <w:szCs w:val="22"/>
              </w:rPr>
              <w:t xml:space="preserve">Дата: </w:t>
            </w:r>
          </w:p>
        </w:tc>
      </w:tr>
      <w:tr w:rsidR="006B585F" w:rsidRPr="00542BDC" w:rsidTr="006B585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85F" w:rsidRPr="00542BDC" w:rsidRDefault="006B585F" w:rsidP="006B585F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85F" w:rsidRPr="00542BDC" w:rsidRDefault="006B585F" w:rsidP="006B585F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542BDC">
              <w:rPr>
                <w:sz w:val="22"/>
                <w:szCs w:val="22"/>
              </w:rPr>
              <w:t>Подпись:</w:t>
            </w:r>
          </w:p>
        </w:tc>
      </w:tr>
    </w:tbl>
    <w:p w:rsidR="006C792F" w:rsidRDefault="006C792F" w:rsidP="00AD30C5"/>
    <w:p w:rsidR="006B585F" w:rsidRDefault="006C792F" w:rsidP="003C0FA9">
      <w:pPr>
        <w:tabs>
          <w:tab w:val="left" w:pos="5985"/>
        </w:tabs>
      </w:pPr>
      <w:r>
        <w:tab/>
        <w:t xml:space="preserve">         </w:t>
      </w:r>
    </w:p>
    <w:p w:rsidR="006C792F" w:rsidRDefault="006C792F" w:rsidP="003C0FA9">
      <w:pPr>
        <w:tabs>
          <w:tab w:val="left" w:pos="5985"/>
        </w:tabs>
      </w:pPr>
      <w:r>
        <w:t xml:space="preserve">            </w:t>
      </w:r>
      <w:r w:rsidR="006B585F">
        <w:t xml:space="preserve">            </w:t>
      </w:r>
      <w:r>
        <w:t>Спецификация № 1</w:t>
      </w:r>
      <w:r w:rsidR="00275FA4">
        <w:t xml:space="preserve"> к</w:t>
      </w:r>
      <w:r w:rsidR="00B0321D">
        <w:t xml:space="preserve"> </w:t>
      </w:r>
      <w:r w:rsidR="00275FA4">
        <w:t>договору поставки</w:t>
      </w:r>
    </w:p>
    <w:tbl>
      <w:tblPr>
        <w:tblpPr w:leftFromText="180" w:rightFromText="180" w:vertAnchor="page" w:horzAnchor="margin" w:tblpY="1471"/>
        <w:tblW w:w="99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3751"/>
        <w:gridCol w:w="1843"/>
        <w:gridCol w:w="794"/>
        <w:gridCol w:w="873"/>
        <w:gridCol w:w="1007"/>
        <w:gridCol w:w="1261"/>
      </w:tblGrid>
      <w:tr w:rsidR="00F8386F" w:rsidTr="00F8386F">
        <w:trPr>
          <w:trHeight w:val="52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F8386F" w:rsidRDefault="00F8386F" w:rsidP="00F8386F">
            <w:pPr>
              <w:ind w:right="-89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п/п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tabs>
                <w:tab w:val="left" w:pos="0"/>
                <w:tab w:val="left" w:pos="3942"/>
              </w:tabs>
              <w:ind w:left="-918" w:firstLine="180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Наименование товара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ind w:left="-288" w:right="-198" w:firstLine="108"/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</w:t>
            </w:r>
          </w:p>
          <w:p w:rsidR="00F8386F" w:rsidRDefault="00F8386F" w:rsidP="00F8386F">
            <w:pPr>
              <w:ind w:left="-47" w:hanging="1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ТУ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Ед.</w:t>
            </w:r>
          </w:p>
          <w:p w:rsidR="00F8386F" w:rsidRDefault="00F8386F" w:rsidP="00F8386F">
            <w:pPr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изм.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ind w:right="-146" w:hanging="48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Цена в руб. за ед. изм.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ind w:right="-108" w:hanging="85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цена</w:t>
            </w:r>
          </w:p>
          <w:p w:rsidR="00F8386F" w:rsidRDefault="00F8386F" w:rsidP="00F8386F">
            <w:pPr>
              <w:ind w:right="-146"/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в руб.</w:t>
            </w:r>
          </w:p>
        </w:tc>
      </w:tr>
      <w:tr w:rsidR="00F8386F" w:rsidTr="00F8386F">
        <w:trPr>
          <w:trHeight w:val="225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F8386F" w:rsidTr="00F8386F">
        <w:trPr>
          <w:trHeight w:hRule="exact"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Картофель свежий РФ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Pr="009D4D0E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D4D0E">
              <w:rPr>
                <w:color w:val="000000"/>
                <w:sz w:val="20"/>
                <w:szCs w:val="20"/>
              </w:rPr>
              <w:t>Гост</w:t>
            </w:r>
            <w:r>
              <w:rPr>
                <w:color w:val="000000"/>
                <w:sz w:val="20"/>
                <w:szCs w:val="20"/>
              </w:rPr>
              <w:t xml:space="preserve"> Р 51808-2001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15000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F8386F" w:rsidTr="00F8386F">
        <w:trPr>
          <w:trHeight w:hRule="exact"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Картофель свежий импорт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Pr="009D4D0E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D4D0E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F8386F" w:rsidTr="00F8386F">
        <w:trPr>
          <w:trHeight w:hRule="exact"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Морковь свежая РФ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Pr="009D4D0E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Гост Р 51782-2001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3000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F8386F" w:rsidTr="00F8386F">
        <w:trPr>
          <w:trHeight w:hRule="exact"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Морковь свежая импорт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Pr="009D4D0E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D4D0E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F8386F" w:rsidTr="00F8386F">
        <w:trPr>
          <w:trHeight w:hRule="exact"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Свекла свежая РФ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Pr="009D4D0E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Гост Р 51811-2001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3200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F8386F" w:rsidTr="00F8386F">
        <w:trPr>
          <w:trHeight w:hRule="exact"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Свекла свежая импорт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Pr="009D4D0E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D4D0E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F8386F" w:rsidTr="00F8386F">
        <w:trPr>
          <w:trHeight w:hRule="exact"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Редька свежая РФ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Pr="009D4D0E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ТУ действующие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F8386F" w:rsidTr="00F8386F">
        <w:trPr>
          <w:trHeight w:hRule="exact"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Редька свежая импорт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Pr="009D4D0E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D4D0E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F8386F" w:rsidTr="00F8386F">
        <w:trPr>
          <w:trHeight w:hRule="exact"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Капуста белокочанная РФ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Pr="009D4D0E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Гост Р 51809-2001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3200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F8386F" w:rsidTr="00F8386F">
        <w:trPr>
          <w:trHeight w:hRule="exact"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Капуста белокочанная импорт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Pr="009D4D0E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D4D0E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F8386F" w:rsidTr="00F8386F">
        <w:trPr>
          <w:trHeight w:hRule="exact"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Капуста квашеная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Pr="009D4D0E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5E2B95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F8386F" w:rsidTr="00F8386F">
        <w:trPr>
          <w:trHeight w:hRule="exact"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Лук репчатый СНГ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r>
              <w:rPr>
                <w:color w:val="000000"/>
                <w:sz w:val="20"/>
                <w:szCs w:val="20"/>
              </w:rPr>
              <w:t>Гост Р 51783-2001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8000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F8386F" w:rsidTr="00F8386F">
        <w:trPr>
          <w:trHeight w:hRule="exact"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Лук репчатый  ЕЭС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r w:rsidRPr="005E2B95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F8386F" w:rsidTr="00F8386F">
        <w:trPr>
          <w:trHeight w:hRule="exact"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Чеснок СНГ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r w:rsidRPr="005E2B95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F8386F" w:rsidTr="00F8386F">
        <w:trPr>
          <w:trHeight w:hRule="exact"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Чеснок КНР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r w:rsidRPr="005E2B95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F8386F" w:rsidTr="00F8386F">
        <w:trPr>
          <w:trHeight w:hRule="exact"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Чернослив б/к Чили, Аргентина </w:t>
            </w:r>
          </w:p>
          <w:p w:rsidR="00F8386F" w:rsidRDefault="00F8386F" w:rsidP="00F8386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F8386F" w:rsidRDefault="00F8386F" w:rsidP="00F8386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1/10кг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r w:rsidRPr="005E2B95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F8386F" w:rsidTr="00F8386F">
        <w:trPr>
          <w:trHeight w:hRule="exact"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Изюм б/к Иран 1/12 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r w:rsidRPr="005E2B95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F8386F" w:rsidTr="00F8386F">
        <w:trPr>
          <w:trHeight w:hRule="exact"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Курага Турция 1/4,75 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r w:rsidRPr="005E2B95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F8386F" w:rsidTr="00F8386F">
        <w:trPr>
          <w:trHeight w:hRule="exact"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bCs/>
                <w:sz w:val="22"/>
                <w:szCs w:val="22"/>
              </w:rPr>
              <w:t>Сумма с НДС по спецификации №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F8386F" w:rsidTr="00F8386F">
        <w:trPr>
          <w:trHeight w:hRule="exact"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6F" w:rsidRDefault="00F8386F" w:rsidP="00F8386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6F" w:rsidRDefault="00F8386F" w:rsidP="00F8386F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</w:tbl>
    <w:p w:rsidR="006C792F" w:rsidRDefault="009B68CF" w:rsidP="006C792F">
      <w:r>
        <w:t xml:space="preserve">       </w:t>
      </w:r>
      <w:r w:rsidR="00F8386F">
        <w:t xml:space="preserve">                                                                                          </w:t>
      </w:r>
      <w:r w:rsidR="006C792F">
        <w:t xml:space="preserve">Конкретные сроки поставки каждой партии Товара по дополнительному согласованию сторон. </w:t>
      </w:r>
    </w:p>
    <w:p w:rsidR="00785679" w:rsidRDefault="006C792F" w:rsidP="006C792F">
      <w:pPr>
        <w:tabs>
          <w:tab w:val="left" w:pos="315"/>
        </w:tabs>
        <w:autoSpaceDE w:val="0"/>
        <w:autoSpaceDN w:val="0"/>
        <w:adjustRightInd w:val="0"/>
        <w:rPr>
          <w:bCs/>
          <w:color w:val="000000"/>
          <w:u w:val="single"/>
        </w:rPr>
      </w:pPr>
      <w:r>
        <w:rPr>
          <w:bCs/>
          <w:color w:val="000000"/>
          <w:u w:val="single"/>
        </w:rPr>
        <w:t>Стороны допускают уменьшение</w:t>
      </w:r>
      <w:r w:rsidR="00785679">
        <w:rPr>
          <w:bCs/>
          <w:color w:val="000000"/>
          <w:u w:val="single"/>
        </w:rPr>
        <w:t xml:space="preserve"> или увеличение </w:t>
      </w:r>
      <w:r>
        <w:rPr>
          <w:bCs/>
          <w:color w:val="000000"/>
          <w:u w:val="single"/>
        </w:rPr>
        <w:t xml:space="preserve">количества Товара </w:t>
      </w:r>
      <w:r w:rsidR="00785679">
        <w:rPr>
          <w:bCs/>
          <w:color w:val="000000"/>
          <w:u w:val="single"/>
        </w:rPr>
        <w:t xml:space="preserve">по каждому наименованию </w:t>
      </w:r>
    </w:p>
    <w:p w:rsidR="006C792F" w:rsidRDefault="006C792F" w:rsidP="006C792F">
      <w:pPr>
        <w:tabs>
          <w:tab w:val="left" w:pos="315"/>
        </w:tabs>
        <w:autoSpaceDE w:val="0"/>
        <w:autoSpaceDN w:val="0"/>
        <w:adjustRightInd w:val="0"/>
        <w:rPr>
          <w:bCs/>
          <w:color w:val="000000"/>
          <w:u w:val="single"/>
        </w:rPr>
      </w:pPr>
      <w:r>
        <w:rPr>
          <w:bCs/>
          <w:color w:val="000000"/>
          <w:u w:val="single"/>
        </w:rPr>
        <w:t xml:space="preserve">и уменьшение общей суммы Договора на 10 %. </w:t>
      </w:r>
    </w:p>
    <w:p w:rsidR="006C792F" w:rsidRDefault="006C792F" w:rsidP="006C792F">
      <w:pPr>
        <w:tabs>
          <w:tab w:val="left" w:pos="315"/>
        </w:tabs>
        <w:autoSpaceDE w:val="0"/>
        <w:autoSpaceDN w:val="0"/>
        <w:adjustRightInd w:val="0"/>
        <w:rPr>
          <w:bCs/>
          <w:color w:val="000000"/>
        </w:rPr>
      </w:pPr>
      <w:r>
        <w:rPr>
          <w:bCs/>
          <w:color w:val="000000"/>
        </w:rPr>
        <w:t xml:space="preserve">Срок годности Товара должен быть не менее </w:t>
      </w:r>
      <w:r w:rsidR="00785679">
        <w:rPr>
          <w:bCs/>
          <w:color w:val="000000"/>
        </w:rPr>
        <w:t>3</w:t>
      </w:r>
      <w:r w:rsidR="009B68CF">
        <w:rPr>
          <w:bCs/>
          <w:color w:val="000000"/>
        </w:rPr>
        <w:t xml:space="preserve"> </w:t>
      </w:r>
      <w:r>
        <w:rPr>
          <w:bCs/>
          <w:color w:val="000000"/>
        </w:rPr>
        <w:t>месяцев</w:t>
      </w:r>
    </w:p>
    <w:p w:rsidR="006C792F" w:rsidRDefault="006C792F" w:rsidP="006C792F">
      <w:r>
        <w:rPr>
          <w:color w:val="000000"/>
        </w:rPr>
        <w:t xml:space="preserve">В ценах Товара НДС, стоимость: упаковки, погрузочно-разгрузочных работ, транспортных расходов </w:t>
      </w:r>
      <w:r>
        <w:t xml:space="preserve">до столовых № 2 (ул. Свердлова), № 3 (ЗРИ СХК),  № 4 (ТЭЦ СХК), № 7 (ХМЗ СХК),  </w:t>
      </w:r>
    </w:p>
    <w:p w:rsidR="006C792F" w:rsidRDefault="006C792F" w:rsidP="006C792F">
      <w:r>
        <w:t xml:space="preserve">№ 13 (СЗ СХК),  № 22 (РХЗ СХК) и до склада № 27 </w:t>
      </w:r>
      <w:r>
        <w:rPr>
          <w:color w:val="000000"/>
        </w:rPr>
        <w:t>Покупателя в ЗАТО Северск.</w:t>
      </w:r>
      <w:r>
        <w:t xml:space="preserve">        </w:t>
      </w:r>
    </w:p>
    <w:p w:rsidR="006C792F" w:rsidRDefault="006C792F" w:rsidP="006C792F">
      <w:r>
        <w:t>Тара невозвратная.</w:t>
      </w:r>
    </w:p>
    <w:p w:rsidR="003C0FA9" w:rsidRDefault="003C0FA9" w:rsidP="003C0FA9">
      <w:pPr>
        <w:rPr>
          <w:b/>
        </w:rPr>
      </w:pPr>
      <w:r>
        <w:rPr>
          <w:b/>
        </w:rPr>
        <w:t xml:space="preserve">            На территории ЗАТО Северск Постановлением Правительства РФ от 11.06.1996г. </w:t>
      </w:r>
    </w:p>
    <w:p w:rsidR="003C0FA9" w:rsidRDefault="003C0FA9" w:rsidP="003C0FA9">
      <w:pPr>
        <w:rPr>
          <w:b/>
        </w:rPr>
      </w:pPr>
      <w:r>
        <w:rPr>
          <w:b/>
        </w:rPr>
        <w:t xml:space="preserve">№ 693 установлен особый режим безопасного функционирования предприятий (организаций), предусматривающий ограничения на въезд граждан на его территорию. Для въезда в ЗАТО </w:t>
      </w:r>
    </w:p>
    <w:p w:rsidR="003C0FA9" w:rsidRDefault="003C0FA9" w:rsidP="003C0FA9">
      <w:pPr>
        <w:rPr>
          <w:b/>
        </w:rPr>
      </w:pPr>
      <w:r>
        <w:rPr>
          <w:b/>
        </w:rPr>
        <w:t xml:space="preserve">Северск необходимо наличие пропуска. Необходимо своевременно оформлять документы на </w:t>
      </w:r>
    </w:p>
    <w:p w:rsidR="003C0FA9" w:rsidRDefault="003C0FA9" w:rsidP="003C0FA9">
      <w:pPr>
        <w:rPr>
          <w:b/>
        </w:rPr>
      </w:pPr>
      <w:r>
        <w:rPr>
          <w:b/>
        </w:rPr>
        <w:t>въезд в город (сведения должны</w:t>
      </w:r>
      <w:r>
        <w:t xml:space="preserve"> </w:t>
      </w:r>
      <w:r>
        <w:rPr>
          <w:b/>
        </w:rPr>
        <w:t xml:space="preserve">быть предоставлены не менее чем за 45 суток) в соответствии </w:t>
      </w:r>
    </w:p>
    <w:p w:rsidR="003C0FA9" w:rsidRDefault="003C0FA9" w:rsidP="003C0FA9">
      <w:pPr>
        <w:rPr>
          <w:b/>
        </w:rPr>
      </w:pPr>
      <w:r>
        <w:rPr>
          <w:b/>
        </w:rPr>
        <w:t>с установленными правилами.</w:t>
      </w:r>
    </w:p>
    <w:p w:rsidR="003E1B64" w:rsidRDefault="003E1B64" w:rsidP="003C0FA9">
      <w:pPr>
        <w:rPr>
          <w:b/>
        </w:rPr>
      </w:pPr>
    </w:p>
    <w:tbl>
      <w:tblPr>
        <w:tblW w:w="10545" w:type="dxa"/>
        <w:tblInd w:w="18" w:type="dxa"/>
        <w:tblLayout w:type="fixed"/>
        <w:tblLook w:val="01E0"/>
      </w:tblPr>
      <w:tblGrid>
        <w:gridCol w:w="5397"/>
        <w:gridCol w:w="5148"/>
      </w:tblGrid>
      <w:tr w:rsidR="006C792F" w:rsidTr="00F8386F">
        <w:trPr>
          <w:trHeight w:val="2151"/>
        </w:trPr>
        <w:tc>
          <w:tcPr>
            <w:tcW w:w="5397" w:type="dxa"/>
          </w:tcPr>
          <w:p w:rsidR="006C792F" w:rsidRDefault="006C792F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От имени ООО «Комбинат питания»                                  </w:t>
            </w:r>
          </w:p>
          <w:p w:rsidR="006C792F" w:rsidRDefault="006C792F">
            <w:r>
              <w:t>Директор ООО «Комбинат питания»</w:t>
            </w:r>
          </w:p>
          <w:p w:rsidR="006C792F" w:rsidRDefault="006C792F">
            <w:pPr>
              <w:tabs>
                <w:tab w:val="left" w:pos="1890"/>
              </w:tabs>
            </w:pPr>
            <w:r>
              <w:tab/>
              <w:t xml:space="preserve">                   </w:t>
            </w:r>
          </w:p>
          <w:p w:rsidR="006C792F" w:rsidRPr="00121E58" w:rsidRDefault="006C792F" w:rsidP="00121E58">
            <w:pPr>
              <w:tabs>
                <w:tab w:val="left" w:pos="1890"/>
              </w:tabs>
            </w:pPr>
            <w:r>
              <w:t xml:space="preserve">                                                    Ю.А. Баланов</w:t>
            </w:r>
          </w:p>
        </w:tc>
        <w:tc>
          <w:tcPr>
            <w:tcW w:w="5148" w:type="dxa"/>
          </w:tcPr>
          <w:p w:rsidR="006C792F" w:rsidRDefault="006C792F">
            <w:r>
              <w:t xml:space="preserve">               От имени </w:t>
            </w:r>
          </w:p>
          <w:p w:rsidR="006C792F" w:rsidRDefault="006C792F">
            <w:r>
              <w:t xml:space="preserve">               Директор </w:t>
            </w:r>
          </w:p>
          <w:p w:rsidR="006C792F" w:rsidRDefault="006C792F"/>
          <w:p w:rsidR="006C792F" w:rsidRDefault="006C792F" w:rsidP="00F8386F">
            <w:pPr>
              <w:tabs>
                <w:tab w:val="left" w:pos="3015"/>
                <w:tab w:val="left" w:pos="3780"/>
                <w:tab w:val="right" w:pos="4934"/>
              </w:tabs>
            </w:pPr>
          </w:p>
        </w:tc>
      </w:tr>
    </w:tbl>
    <w:p w:rsidR="003D68A6" w:rsidRPr="006C792F" w:rsidRDefault="003D68A6" w:rsidP="000D33E0"/>
    <w:sectPr w:rsidR="003D68A6" w:rsidRPr="006C792F" w:rsidSect="00B17251">
      <w:headerReference w:type="even" r:id="rId8"/>
      <w:headerReference w:type="default" r:id="rId9"/>
      <w:pgSz w:w="11906" w:h="16838" w:code="9"/>
      <w:pgMar w:top="357" w:right="340" w:bottom="414" w:left="124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6D8D" w:rsidRDefault="003A6D8D">
      <w:r>
        <w:separator/>
      </w:r>
    </w:p>
  </w:endnote>
  <w:endnote w:type="continuationSeparator" w:id="0">
    <w:p w:rsidR="003A6D8D" w:rsidRDefault="003A6D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6D8D" w:rsidRDefault="003A6D8D">
      <w:r>
        <w:separator/>
      </w:r>
    </w:p>
  </w:footnote>
  <w:footnote w:type="continuationSeparator" w:id="0">
    <w:p w:rsidR="003A6D8D" w:rsidRDefault="003A6D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BDC" w:rsidRDefault="00E9582C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542BDC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542BDC" w:rsidRDefault="00542BDC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BDC" w:rsidRDefault="00542BDC">
    <w:pPr>
      <w:pStyle w:val="a4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C85370"/>
    <w:multiLevelType w:val="multilevel"/>
    <w:tmpl w:val="2778B1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6BC0066C"/>
    <w:multiLevelType w:val="multilevel"/>
    <w:tmpl w:val="2778B1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9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5B59"/>
    <w:rsid w:val="000027C9"/>
    <w:rsid w:val="00010A1A"/>
    <w:rsid w:val="0001714A"/>
    <w:rsid w:val="00040086"/>
    <w:rsid w:val="0006300A"/>
    <w:rsid w:val="00066C5B"/>
    <w:rsid w:val="000D33E0"/>
    <w:rsid w:val="00121E58"/>
    <w:rsid w:val="001576FB"/>
    <w:rsid w:val="00164D5F"/>
    <w:rsid w:val="00185D00"/>
    <w:rsid w:val="00195B59"/>
    <w:rsid w:val="00196045"/>
    <w:rsid w:val="00196B23"/>
    <w:rsid w:val="001A65D2"/>
    <w:rsid w:val="001B52BF"/>
    <w:rsid w:val="001F5CA6"/>
    <w:rsid w:val="0021636F"/>
    <w:rsid w:val="00217D12"/>
    <w:rsid w:val="002208C9"/>
    <w:rsid w:val="00275FA4"/>
    <w:rsid w:val="002D121B"/>
    <w:rsid w:val="002E47E1"/>
    <w:rsid w:val="00301B8E"/>
    <w:rsid w:val="0032475E"/>
    <w:rsid w:val="00324D8C"/>
    <w:rsid w:val="003306E4"/>
    <w:rsid w:val="003A6D8D"/>
    <w:rsid w:val="003C0FA9"/>
    <w:rsid w:val="003C4F88"/>
    <w:rsid w:val="003D68A6"/>
    <w:rsid w:val="003E1B64"/>
    <w:rsid w:val="00422A4E"/>
    <w:rsid w:val="00481B84"/>
    <w:rsid w:val="00484731"/>
    <w:rsid w:val="005306F3"/>
    <w:rsid w:val="00542BDC"/>
    <w:rsid w:val="00560DB0"/>
    <w:rsid w:val="00621CA4"/>
    <w:rsid w:val="00656B47"/>
    <w:rsid w:val="00666EC7"/>
    <w:rsid w:val="0069047C"/>
    <w:rsid w:val="0069089E"/>
    <w:rsid w:val="006B585F"/>
    <w:rsid w:val="006B7317"/>
    <w:rsid w:val="006C792F"/>
    <w:rsid w:val="00702D85"/>
    <w:rsid w:val="007119A1"/>
    <w:rsid w:val="00730D62"/>
    <w:rsid w:val="00766E82"/>
    <w:rsid w:val="00771538"/>
    <w:rsid w:val="00785679"/>
    <w:rsid w:val="00790350"/>
    <w:rsid w:val="007F4B0D"/>
    <w:rsid w:val="007F5D8E"/>
    <w:rsid w:val="00833178"/>
    <w:rsid w:val="00883CE7"/>
    <w:rsid w:val="008A0DEA"/>
    <w:rsid w:val="008D1472"/>
    <w:rsid w:val="00907BAC"/>
    <w:rsid w:val="00950F80"/>
    <w:rsid w:val="0095644D"/>
    <w:rsid w:val="009877B5"/>
    <w:rsid w:val="009B68CF"/>
    <w:rsid w:val="009D4D0E"/>
    <w:rsid w:val="009F3AC4"/>
    <w:rsid w:val="009F6CB0"/>
    <w:rsid w:val="00A159D0"/>
    <w:rsid w:val="00A36934"/>
    <w:rsid w:val="00A5243D"/>
    <w:rsid w:val="00A72547"/>
    <w:rsid w:val="00A90616"/>
    <w:rsid w:val="00A9075B"/>
    <w:rsid w:val="00AA7A50"/>
    <w:rsid w:val="00AB0975"/>
    <w:rsid w:val="00AB0A39"/>
    <w:rsid w:val="00AD30C5"/>
    <w:rsid w:val="00B0321D"/>
    <w:rsid w:val="00B119DB"/>
    <w:rsid w:val="00B17251"/>
    <w:rsid w:val="00B2149F"/>
    <w:rsid w:val="00B31101"/>
    <w:rsid w:val="00B9655D"/>
    <w:rsid w:val="00BA2677"/>
    <w:rsid w:val="00BC2404"/>
    <w:rsid w:val="00BF11CD"/>
    <w:rsid w:val="00C06817"/>
    <w:rsid w:val="00C2780C"/>
    <w:rsid w:val="00C56514"/>
    <w:rsid w:val="00C83F06"/>
    <w:rsid w:val="00C9794C"/>
    <w:rsid w:val="00CF3A0B"/>
    <w:rsid w:val="00CF6270"/>
    <w:rsid w:val="00D0289D"/>
    <w:rsid w:val="00D04749"/>
    <w:rsid w:val="00DC1917"/>
    <w:rsid w:val="00E70567"/>
    <w:rsid w:val="00E9582C"/>
    <w:rsid w:val="00EA0374"/>
    <w:rsid w:val="00EA6A76"/>
    <w:rsid w:val="00EB02EC"/>
    <w:rsid w:val="00EB2CB4"/>
    <w:rsid w:val="00ED2853"/>
    <w:rsid w:val="00F05CCA"/>
    <w:rsid w:val="00F16AC2"/>
    <w:rsid w:val="00F55DFB"/>
    <w:rsid w:val="00F8386F"/>
    <w:rsid w:val="00F92FB7"/>
    <w:rsid w:val="00FA04BD"/>
    <w:rsid w:val="00FA1483"/>
    <w:rsid w:val="00FA7F14"/>
    <w:rsid w:val="00FB6371"/>
    <w:rsid w:val="00FC1558"/>
    <w:rsid w:val="00FE4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1725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17251"/>
    <w:rPr>
      <w:color w:val="0000FF"/>
      <w:u w:val="single"/>
    </w:rPr>
  </w:style>
  <w:style w:type="paragraph" w:styleId="a4">
    <w:name w:val="header"/>
    <w:basedOn w:val="a"/>
    <w:link w:val="a5"/>
    <w:rsid w:val="00B17251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17251"/>
  </w:style>
  <w:style w:type="paragraph" w:styleId="a7">
    <w:name w:val="footer"/>
    <w:basedOn w:val="a"/>
    <w:rsid w:val="00B17251"/>
    <w:pPr>
      <w:tabs>
        <w:tab w:val="center" w:pos="4677"/>
        <w:tab w:val="right" w:pos="9355"/>
      </w:tabs>
    </w:pPr>
  </w:style>
  <w:style w:type="table" w:styleId="a8">
    <w:name w:val="Table Grid"/>
    <w:basedOn w:val="a1"/>
    <w:rsid w:val="00B172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rsid w:val="00B17251"/>
    <w:pPr>
      <w:jc w:val="both"/>
    </w:pPr>
    <w:rPr>
      <w:sz w:val="28"/>
      <w:szCs w:val="20"/>
    </w:rPr>
  </w:style>
  <w:style w:type="paragraph" w:styleId="aa">
    <w:name w:val="Balloon Text"/>
    <w:basedOn w:val="a"/>
    <w:semiHidden/>
    <w:rsid w:val="00B17251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link w:val="a4"/>
    <w:rsid w:val="00FB637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4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7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6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ompit@seversk.tomskne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1769</Words>
  <Characters>10086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ДОГОВОР ПОСТАВКИ №_______</vt:lpstr>
    </vt:vector>
  </TitlesOfParts>
  <Company>**</Company>
  <LinksUpToDate>false</LinksUpToDate>
  <CharactersWithSpaces>11832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ДОГОВОР ПОСТАВКИ №_______</dc:title>
  <dc:subject/>
  <dc:creator>Твердовский А.В.</dc:creator>
  <cp:keywords/>
  <dc:description/>
  <cp:lastModifiedBy>Admin</cp:lastModifiedBy>
  <cp:revision>29</cp:revision>
  <cp:lastPrinted>2013-02-20T08:01:00Z</cp:lastPrinted>
  <dcterms:created xsi:type="dcterms:W3CDTF">2013-02-19T09:58:00Z</dcterms:created>
  <dcterms:modified xsi:type="dcterms:W3CDTF">2013-03-12T10:10:00Z</dcterms:modified>
</cp:coreProperties>
</file>