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569D3" w:rsidRPr="00563FFA" w:rsidRDefault="00D569D3" w:rsidP="00402830">
      <w:pPr>
        <w:pStyle w:val="1"/>
        <w:numPr>
          <w:ilvl w:val="0"/>
          <w:numId w:val="0"/>
        </w:numPr>
        <w:tabs>
          <w:tab w:val="left" w:pos="426"/>
        </w:tabs>
        <w:jc w:val="center"/>
        <w:rPr>
          <w:sz w:val="28"/>
          <w:szCs w:val="28"/>
        </w:rPr>
      </w:pPr>
      <w:bookmarkStart w:id="0" w:name="_Toc398564572"/>
      <w:bookmarkStart w:id="1" w:name="_Toc399408082"/>
      <w:bookmarkStart w:id="2" w:name="_Toc412202937"/>
      <w:r w:rsidRPr="00563FFA">
        <w:rPr>
          <w:sz w:val="28"/>
          <w:szCs w:val="28"/>
        </w:rPr>
        <w:t xml:space="preserve">ИЗВЕЩЕНИЕ О ПРОВЕДЕНИИ </w:t>
      </w:r>
      <w:bookmarkEnd w:id="0"/>
      <w:bookmarkEnd w:id="1"/>
      <w:r w:rsidRPr="00563FFA">
        <w:rPr>
          <w:sz w:val="28"/>
          <w:szCs w:val="28"/>
        </w:rPr>
        <w:t>ЗАКУПКИ</w:t>
      </w:r>
      <w:bookmarkEnd w:id="2"/>
    </w:p>
    <w:p w:rsidR="00D569D3" w:rsidRPr="00563FFA" w:rsidRDefault="00D569D3" w:rsidP="00D569D3">
      <w:pPr>
        <w:rPr>
          <w:sz w:val="28"/>
          <w:szCs w:val="28"/>
        </w:rPr>
      </w:pPr>
    </w:p>
    <w:p w:rsidR="00D569D3" w:rsidRPr="00563FFA" w:rsidRDefault="00D569D3" w:rsidP="006E46F1">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eastAsia="Times New Roman" w:hAnsi="Times New Roman"/>
          <w:sz w:val="28"/>
          <w:szCs w:val="28"/>
          <w:lang w:eastAsia="ru-RU"/>
        </w:rPr>
        <w:t xml:space="preserve">Форма и способ процедуры закупки: </w:t>
      </w:r>
      <w:r w:rsidR="0065390C">
        <w:rPr>
          <w:rFonts w:ascii="Times New Roman" w:eastAsia="Times New Roman" w:hAnsi="Times New Roman"/>
          <w:sz w:val="28"/>
          <w:szCs w:val="28"/>
          <w:lang w:eastAsia="ru-RU"/>
        </w:rPr>
        <w:t>З</w:t>
      </w:r>
      <w:r w:rsidR="006E46F1" w:rsidRPr="006C04FE">
        <w:rPr>
          <w:rFonts w:ascii="Times New Roman" w:eastAsia="Times New Roman" w:hAnsi="Times New Roman"/>
          <w:sz w:val="28"/>
          <w:szCs w:val="28"/>
          <w:lang w:eastAsia="ru-RU"/>
        </w:rPr>
        <w:t>апрос цен в электронной форме.</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A00793"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b/>
          <w:spacing w:val="-6"/>
          <w:sz w:val="28"/>
          <w:szCs w:val="28"/>
        </w:rPr>
      </w:pPr>
      <w:r w:rsidRPr="00563FFA">
        <w:rPr>
          <w:rFonts w:ascii="Times New Roman" w:hAnsi="Times New Roman"/>
          <w:sz w:val="28"/>
          <w:szCs w:val="28"/>
        </w:rPr>
        <w:t xml:space="preserve">Закупка проводится в соответствии с Единым </w:t>
      </w:r>
      <w:r w:rsidRPr="00563FFA">
        <w:rPr>
          <w:rFonts w:ascii="Times New Roman" w:eastAsia="Times New Roman" w:hAnsi="Times New Roman"/>
          <w:sz w:val="28"/>
          <w:szCs w:val="28"/>
          <w:lang w:eastAsia="ru-RU"/>
        </w:rPr>
        <w:t>отраслевым</w:t>
      </w:r>
      <w:r w:rsidRPr="00563FFA">
        <w:rPr>
          <w:rFonts w:ascii="Times New Roman" w:hAnsi="Times New Roman"/>
          <w:sz w:val="28"/>
          <w:szCs w:val="28"/>
        </w:rPr>
        <w:t xml:space="preserve"> стандартом закупок (Положением о закупке) </w:t>
      </w:r>
      <w:r w:rsidR="00584180" w:rsidRPr="005C0EFF">
        <w:rPr>
          <w:rFonts w:ascii="Times New Roman" w:hAnsi="Times New Roman"/>
          <w:sz w:val="28"/>
          <w:szCs w:val="28"/>
        </w:rPr>
        <w:t>Государственной корпорации по атомной энергии «</w:t>
      </w:r>
      <w:proofErr w:type="spellStart"/>
      <w:r w:rsidR="00584180" w:rsidRPr="005C0EFF">
        <w:rPr>
          <w:rFonts w:ascii="Times New Roman" w:hAnsi="Times New Roman"/>
          <w:sz w:val="28"/>
          <w:szCs w:val="28"/>
        </w:rPr>
        <w:t>Росатом</w:t>
      </w:r>
      <w:proofErr w:type="spellEnd"/>
      <w:r w:rsidR="00584180" w:rsidRPr="005C0EFF">
        <w:rPr>
          <w:rFonts w:ascii="Times New Roman" w:hAnsi="Times New Roman"/>
          <w:sz w:val="28"/>
          <w:szCs w:val="28"/>
        </w:rPr>
        <w:t xml:space="preserve">» с изменениями, утвержденными решением </w:t>
      </w:r>
      <w:r w:rsidR="00584180" w:rsidRPr="00A00793">
        <w:rPr>
          <w:rFonts w:ascii="Times New Roman" w:hAnsi="Times New Roman"/>
          <w:sz w:val="28"/>
          <w:szCs w:val="28"/>
        </w:rPr>
        <w:t xml:space="preserve">наблюдательного совета </w:t>
      </w:r>
      <w:proofErr w:type="spellStart"/>
      <w:r w:rsidR="00584180" w:rsidRPr="00A00793">
        <w:rPr>
          <w:rFonts w:ascii="Times New Roman" w:hAnsi="Times New Roman"/>
          <w:sz w:val="28"/>
          <w:szCs w:val="28"/>
        </w:rPr>
        <w:t>Госкорпорации</w:t>
      </w:r>
      <w:proofErr w:type="spellEnd"/>
      <w:r w:rsidR="00584180" w:rsidRPr="00A00793">
        <w:rPr>
          <w:rFonts w:ascii="Times New Roman" w:hAnsi="Times New Roman"/>
          <w:sz w:val="28"/>
          <w:szCs w:val="28"/>
        </w:rPr>
        <w:t xml:space="preserve"> «</w:t>
      </w:r>
      <w:proofErr w:type="spellStart"/>
      <w:r w:rsidR="00584180" w:rsidRPr="00A00793">
        <w:rPr>
          <w:rFonts w:ascii="Times New Roman" w:hAnsi="Times New Roman"/>
          <w:sz w:val="28"/>
          <w:szCs w:val="28"/>
        </w:rPr>
        <w:t>Росатом</w:t>
      </w:r>
      <w:proofErr w:type="spellEnd"/>
      <w:r w:rsidR="00584180" w:rsidRPr="00A00793">
        <w:rPr>
          <w:rFonts w:ascii="Times New Roman" w:hAnsi="Times New Roman"/>
          <w:sz w:val="28"/>
          <w:szCs w:val="28"/>
        </w:rPr>
        <w:t>» (протокол от 2</w:t>
      </w:r>
      <w:r w:rsidR="009F333C">
        <w:rPr>
          <w:rFonts w:ascii="Times New Roman" w:hAnsi="Times New Roman"/>
          <w:sz w:val="28"/>
          <w:szCs w:val="28"/>
        </w:rPr>
        <w:t>2</w:t>
      </w:r>
      <w:r w:rsidR="00584180" w:rsidRPr="00A00793">
        <w:rPr>
          <w:rFonts w:ascii="Times New Roman" w:hAnsi="Times New Roman"/>
          <w:sz w:val="28"/>
          <w:szCs w:val="28"/>
        </w:rPr>
        <w:t xml:space="preserve"> </w:t>
      </w:r>
      <w:r w:rsidR="009F333C">
        <w:rPr>
          <w:rFonts w:ascii="Times New Roman" w:hAnsi="Times New Roman"/>
          <w:sz w:val="28"/>
          <w:szCs w:val="28"/>
        </w:rPr>
        <w:t>сентября</w:t>
      </w:r>
      <w:r w:rsidR="00584180" w:rsidRPr="00A00793">
        <w:rPr>
          <w:rFonts w:ascii="Times New Roman" w:hAnsi="Times New Roman"/>
          <w:sz w:val="28"/>
          <w:szCs w:val="28"/>
        </w:rPr>
        <w:t xml:space="preserve"> 2015 № 7</w:t>
      </w:r>
      <w:r w:rsidR="009F333C">
        <w:rPr>
          <w:rFonts w:ascii="Times New Roman" w:hAnsi="Times New Roman"/>
          <w:sz w:val="28"/>
          <w:szCs w:val="28"/>
        </w:rPr>
        <w:t>6</w:t>
      </w:r>
      <w:r w:rsidR="0046536F">
        <w:rPr>
          <w:rFonts w:ascii="Times New Roman" w:hAnsi="Times New Roman"/>
          <w:sz w:val="28"/>
          <w:szCs w:val="28"/>
        </w:rPr>
        <w:t>).</w:t>
      </w:r>
      <w:r w:rsidR="00584180" w:rsidRPr="00A00793">
        <w:rPr>
          <w:rFonts w:ascii="Times New Roman" w:hAnsi="Times New Roman"/>
          <w:sz w:val="28"/>
          <w:szCs w:val="28"/>
        </w:rPr>
        <w:t xml:space="preserve"> </w:t>
      </w:r>
    </w:p>
    <w:p w:rsidR="00D569D3" w:rsidRDefault="00D569D3" w:rsidP="00D569D3">
      <w:pPr>
        <w:tabs>
          <w:tab w:val="left" w:pos="1134"/>
        </w:tabs>
        <w:ind w:firstLine="709"/>
        <w:contextualSpacing/>
        <w:jc w:val="both"/>
        <w:rPr>
          <w:rFonts w:eastAsia="Calibri"/>
          <w:sz w:val="28"/>
          <w:szCs w:val="28"/>
          <w:lang w:eastAsia="en-US"/>
        </w:rPr>
      </w:pPr>
      <w:proofErr w:type="gramStart"/>
      <w:r>
        <w:rPr>
          <w:rFonts w:eastAsia="Calibri"/>
          <w:sz w:val="28"/>
          <w:szCs w:val="28"/>
          <w:lang w:eastAsia="en-US"/>
        </w:rPr>
        <w:t xml:space="preserve">Закупка осуществляется в соответствии с подпунктом б) пункта 4 </w:t>
      </w:r>
      <w:r w:rsidRPr="00C3083B">
        <w:rPr>
          <w:rFonts w:eastAsia="Calibri"/>
          <w:sz w:val="28"/>
          <w:szCs w:val="28"/>
          <w:lang w:eastAsia="en-US"/>
        </w:rPr>
        <w:t>Положени</w:t>
      </w:r>
      <w:r>
        <w:rPr>
          <w:rFonts w:eastAsia="Calibri"/>
          <w:sz w:val="28"/>
          <w:szCs w:val="28"/>
          <w:lang w:eastAsia="en-US"/>
        </w:rPr>
        <w:t xml:space="preserve">я </w:t>
      </w:r>
      <w:r w:rsidRPr="00C3083B">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 видами юридических лиц, годовом объеме таких закупок и порядке расчета указанного объема</w:t>
      </w:r>
      <w:r>
        <w:rPr>
          <w:rFonts w:eastAsia="Calibri"/>
          <w:sz w:val="28"/>
          <w:szCs w:val="28"/>
          <w:lang w:eastAsia="en-US"/>
        </w:rPr>
        <w:t xml:space="preserve">, </w:t>
      </w:r>
      <w:r w:rsidRPr="00C3083B">
        <w:rPr>
          <w:rFonts w:eastAsia="Calibri"/>
          <w:sz w:val="28"/>
          <w:szCs w:val="28"/>
          <w:lang w:eastAsia="en-US"/>
        </w:rPr>
        <w:t>утв</w:t>
      </w:r>
      <w:r>
        <w:rPr>
          <w:rFonts w:eastAsia="Calibri"/>
          <w:sz w:val="28"/>
          <w:szCs w:val="28"/>
          <w:lang w:eastAsia="en-US"/>
        </w:rPr>
        <w:t>ержденного П</w:t>
      </w:r>
      <w:r w:rsidRPr="00C3083B">
        <w:rPr>
          <w:rFonts w:eastAsia="Calibri"/>
          <w:sz w:val="28"/>
          <w:szCs w:val="28"/>
          <w:lang w:eastAsia="en-US"/>
        </w:rPr>
        <w:t xml:space="preserve">остановлением Правительства РФ от 11 декабря 2014 г. </w:t>
      </w:r>
      <w:r>
        <w:rPr>
          <w:rFonts w:eastAsia="Calibri"/>
          <w:sz w:val="28"/>
          <w:szCs w:val="28"/>
          <w:lang w:eastAsia="en-US"/>
        </w:rPr>
        <w:t>№</w:t>
      </w:r>
      <w:r w:rsidRPr="00C3083B">
        <w:rPr>
          <w:rFonts w:eastAsia="Calibri"/>
          <w:sz w:val="28"/>
          <w:szCs w:val="28"/>
          <w:lang w:eastAsia="en-US"/>
        </w:rPr>
        <w:t> 1352</w:t>
      </w:r>
      <w:r w:rsidRPr="00E716C3">
        <w:rPr>
          <w:rFonts w:eastAsia="Calibri"/>
          <w:sz w:val="28"/>
          <w:szCs w:val="28"/>
          <w:lang w:eastAsia="en-US"/>
        </w:rPr>
        <w:t xml:space="preserve"> «</w:t>
      </w:r>
      <w:r w:rsidRPr="00963966">
        <w:rPr>
          <w:rFonts w:eastAsia="Calibri"/>
          <w:sz w:val="28"/>
          <w:szCs w:val="28"/>
          <w:lang w:eastAsia="en-US"/>
        </w:rPr>
        <w:t>Об особенностях участия субъектов малого и среднего предпринимательства в закупках товаров, работ, услуг отдельными</w:t>
      </w:r>
      <w:proofErr w:type="gramEnd"/>
      <w:r w:rsidRPr="00963966">
        <w:rPr>
          <w:rFonts w:eastAsia="Calibri"/>
          <w:sz w:val="28"/>
          <w:szCs w:val="28"/>
          <w:lang w:eastAsia="en-US"/>
        </w:rPr>
        <w:t xml:space="preserve"> видами юридических лиц</w:t>
      </w:r>
      <w:r>
        <w:rPr>
          <w:rFonts w:eastAsia="Calibri"/>
          <w:sz w:val="28"/>
          <w:szCs w:val="28"/>
          <w:lang w:eastAsia="en-US"/>
        </w:rPr>
        <w:t>» (далее – Положение)</w:t>
      </w:r>
      <w:r w:rsidRPr="00563FFA">
        <w:rPr>
          <w:rFonts w:eastAsia="Calibri"/>
          <w:sz w:val="28"/>
          <w:szCs w:val="28"/>
          <w:lang w:eastAsia="en-US"/>
        </w:rPr>
        <w:t>.</w:t>
      </w:r>
    </w:p>
    <w:p w:rsidR="00D569D3" w:rsidRPr="00563FFA" w:rsidRDefault="00D569D3" w:rsidP="00D569D3">
      <w:pPr>
        <w:tabs>
          <w:tab w:val="left" w:pos="1134"/>
        </w:tabs>
        <w:ind w:left="709"/>
        <w:contextualSpacing/>
        <w:jc w:val="both"/>
        <w:rPr>
          <w:rFonts w:eastAsia="Calibri"/>
          <w:bCs/>
          <w:sz w:val="28"/>
          <w:szCs w:val="28"/>
          <w:lang w:eastAsia="en-US"/>
        </w:rPr>
      </w:pPr>
    </w:p>
    <w:p w:rsidR="00D569D3" w:rsidRPr="0043316F"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z w:val="28"/>
          <w:szCs w:val="28"/>
        </w:rPr>
        <w:t>Предмет</w:t>
      </w:r>
      <w:r w:rsidRPr="00563FFA">
        <w:rPr>
          <w:rFonts w:ascii="Times New Roman" w:hAnsi="Times New Roman"/>
          <w:spacing w:val="-6"/>
          <w:sz w:val="28"/>
          <w:szCs w:val="28"/>
        </w:rPr>
        <w:t xml:space="preserve"> закупки: </w:t>
      </w:r>
      <w:r w:rsidR="00C12152">
        <w:rPr>
          <w:rFonts w:ascii="Times New Roman" w:hAnsi="Times New Roman"/>
          <w:spacing w:val="-6"/>
          <w:sz w:val="28"/>
          <w:szCs w:val="28"/>
        </w:rPr>
        <w:t>П</w:t>
      </w:r>
      <w:r w:rsidRPr="00563FFA">
        <w:rPr>
          <w:rFonts w:ascii="Times New Roman" w:hAnsi="Times New Roman"/>
          <w:spacing w:val="-6"/>
          <w:sz w:val="28"/>
          <w:szCs w:val="28"/>
        </w:rPr>
        <w:t xml:space="preserve">раво </w:t>
      </w:r>
      <w:r w:rsidRPr="0043316F">
        <w:rPr>
          <w:rFonts w:ascii="Times New Roman" w:hAnsi="Times New Roman"/>
          <w:spacing w:val="-6"/>
          <w:sz w:val="28"/>
          <w:szCs w:val="28"/>
        </w:rPr>
        <w:t>заключения договора на</w:t>
      </w:r>
      <w:r w:rsidR="00017900" w:rsidRPr="0043316F">
        <w:rPr>
          <w:rFonts w:ascii="Times New Roman" w:hAnsi="Times New Roman"/>
          <w:spacing w:val="-6"/>
          <w:sz w:val="28"/>
          <w:szCs w:val="28"/>
        </w:rPr>
        <w:t xml:space="preserve"> </w:t>
      </w:r>
      <w:r w:rsidR="0043316F">
        <w:rPr>
          <w:rFonts w:ascii="Times New Roman" w:hAnsi="Times New Roman"/>
          <w:spacing w:val="-6"/>
          <w:sz w:val="28"/>
          <w:szCs w:val="28"/>
        </w:rPr>
        <w:t>п</w:t>
      </w:r>
      <w:r w:rsidR="00396268">
        <w:rPr>
          <w:rFonts w:ascii="Times New Roman" w:hAnsi="Times New Roman"/>
          <w:spacing w:val="-6"/>
          <w:sz w:val="28"/>
          <w:szCs w:val="28"/>
        </w:rPr>
        <w:t>риобретение</w:t>
      </w:r>
      <w:r w:rsidR="0043316F" w:rsidRPr="0043316F">
        <w:rPr>
          <w:rFonts w:ascii="Times New Roman" w:hAnsi="Times New Roman"/>
          <w:spacing w:val="-6"/>
          <w:sz w:val="28"/>
          <w:szCs w:val="28"/>
        </w:rPr>
        <w:t xml:space="preserve"> лицензий и сертификата </w:t>
      </w:r>
      <w:proofErr w:type="gramStart"/>
      <w:r w:rsidR="0043316F" w:rsidRPr="0043316F">
        <w:rPr>
          <w:rFonts w:ascii="Times New Roman" w:hAnsi="Times New Roman"/>
          <w:spacing w:val="-6"/>
          <w:sz w:val="28"/>
          <w:szCs w:val="28"/>
        </w:rPr>
        <w:t>технической</w:t>
      </w:r>
      <w:proofErr w:type="gramEnd"/>
      <w:r w:rsidR="0043316F" w:rsidRPr="0043316F">
        <w:rPr>
          <w:rFonts w:ascii="Times New Roman" w:hAnsi="Times New Roman"/>
          <w:spacing w:val="-6"/>
          <w:sz w:val="28"/>
          <w:szCs w:val="28"/>
        </w:rPr>
        <w:t xml:space="preserve"> поддержки програм</w:t>
      </w:r>
      <w:r w:rsidR="0043316F">
        <w:rPr>
          <w:rFonts w:ascii="Times New Roman" w:hAnsi="Times New Roman"/>
          <w:spacing w:val="-6"/>
          <w:sz w:val="28"/>
          <w:szCs w:val="28"/>
        </w:rPr>
        <w:t xml:space="preserve">много </w:t>
      </w:r>
      <w:r w:rsidR="00F9615C">
        <w:rPr>
          <w:rFonts w:ascii="Times New Roman" w:hAnsi="Times New Roman"/>
          <w:spacing w:val="-6"/>
          <w:sz w:val="28"/>
          <w:szCs w:val="28"/>
        </w:rPr>
        <w:t xml:space="preserve">обеспечения </w:t>
      </w:r>
      <w:r w:rsidR="0043316F">
        <w:rPr>
          <w:rFonts w:ascii="Times New Roman" w:hAnsi="Times New Roman"/>
          <w:spacing w:val="-6"/>
          <w:sz w:val="28"/>
          <w:szCs w:val="28"/>
        </w:rPr>
        <w:t>Защищенная мобильность</w:t>
      </w:r>
      <w:r w:rsidRPr="0043316F">
        <w:rPr>
          <w:rFonts w:ascii="Times New Roman" w:hAnsi="Times New Roman"/>
          <w:spacing w:val="-6"/>
          <w:sz w:val="28"/>
          <w:szCs w:val="28"/>
        </w:rPr>
        <w:t>.</w:t>
      </w:r>
    </w:p>
    <w:p w:rsidR="00D569D3" w:rsidRPr="00563FFA" w:rsidRDefault="00D569D3" w:rsidP="00D569D3">
      <w:pPr>
        <w:tabs>
          <w:tab w:val="left" w:pos="1134"/>
        </w:tabs>
        <w:ind w:left="709"/>
        <w:contextualSpacing/>
        <w:jc w:val="both"/>
        <w:rPr>
          <w:b/>
          <w:spacing w:val="-6"/>
          <w:sz w:val="28"/>
          <w:szCs w:val="28"/>
        </w:rPr>
      </w:pPr>
    </w:p>
    <w:p w:rsidR="00017900" w:rsidRPr="005C0EFF"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b/>
          <w:i/>
        </w:rPr>
      </w:pPr>
      <w:r w:rsidRPr="00563FFA">
        <w:rPr>
          <w:rFonts w:ascii="Times New Roman" w:hAnsi="Times New Roman"/>
          <w:sz w:val="28"/>
          <w:szCs w:val="28"/>
        </w:rPr>
        <w:t>Заказчик</w:t>
      </w:r>
      <w:r w:rsidRPr="00563FFA">
        <w:rPr>
          <w:rFonts w:ascii="Times New Roman" w:hAnsi="Times New Roman"/>
          <w:spacing w:val="-6"/>
          <w:sz w:val="28"/>
          <w:szCs w:val="28"/>
        </w:rPr>
        <w:t>:</w:t>
      </w:r>
      <w:r w:rsidRPr="00563FFA">
        <w:rPr>
          <w:rFonts w:ascii="Times New Roman" w:hAnsi="Times New Roman"/>
          <w:b/>
          <w:spacing w:val="-6"/>
          <w:sz w:val="28"/>
          <w:szCs w:val="28"/>
        </w:rPr>
        <w:t xml:space="preserve"> </w:t>
      </w:r>
      <w:r w:rsidR="00017900" w:rsidRPr="004436ED">
        <w:rPr>
          <w:rFonts w:ascii="Times New Roman" w:hAnsi="Times New Roman"/>
          <w:sz w:val="28"/>
          <w:szCs w:val="28"/>
        </w:rPr>
        <w:t>Акционерное общество «Техснабэкспорт»</w:t>
      </w:r>
      <w:r w:rsidR="00017900" w:rsidRPr="005C0EFF">
        <w:rPr>
          <w:rFonts w:ascii="Times New Roman" w:hAnsi="Times New Roman"/>
          <w:spacing w:val="-6"/>
          <w:sz w:val="28"/>
          <w:szCs w:val="28"/>
        </w:rPr>
        <w:t xml:space="preserve"> </w:t>
      </w:r>
    </w:p>
    <w:p w:rsidR="00017900" w:rsidRPr="005C0EFF" w:rsidRDefault="00017900" w:rsidP="00017900">
      <w:pPr>
        <w:jc w:val="both"/>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D569D3" w:rsidRPr="00017900" w:rsidRDefault="00017900" w:rsidP="00017900">
      <w:pPr>
        <w:tabs>
          <w:tab w:val="left" w:pos="0"/>
          <w:tab w:val="left" w:pos="1134"/>
        </w:tabs>
        <w:jc w:val="both"/>
        <w:rPr>
          <w:sz w:val="28"/>
          <w:szCs w:val="28"/>
        </w:rPr>
      </w:pPr>
      <w:r w:rsidRPr="00017900">
        <w:rPr>
          <w:sz w:val="28"/>
          <w:szCs w:val="28"/>
        </w:rPr>
        <w:t>тел. 8495-545-00-45, факс 8495-953-08-20</w:t>
      </w:r>
    </w:p>
    <w:p w:rsidR="00D569D3" w:rsidRPr="00563FFA" w:rsidRDefault="00D569D3" w:rsidP="00D569D3">
      <w:pPr>
        <w:tabs>
          <w:tab w:val="left" w:pos="1134"/>
        </w:tabs>
        <w:ind w:firstLine="709"/>
        <w:contextualSpacing/>
        <w:jc w:val="both"/>
        <w:rPr>
          <w:sz w:val="28"/>
          <w:szCs w:val="28"/>
        </w:rPr>
      </w:pPr>
    </w:p>
    <w:p w:rsidR="00017900"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Организатор закупки:</w:t>
      </w:r>
      <w:r w:rsidRPr="00017900">
        <w:rPr>
          <w:rFonts w:ascii="Times New Roman" w:hAnsi="Times New Roman"/>
          <w:sz w:val="28"/>
          <w:szCs w:val="28"/>
        </w:rPr>
        <w:t> </w:t>
      </w:r>
      <w:r w:rsidR="00017900">
        <w:rPr>
          <w:rFonts w:ascii="Times New Roman" w:hAnsi="Times New Roman"/>
          <w:sz w:val="28"/>
          <w:szCs w:val="28"/>
        </w:rPr>
        <w:t>АО «</w:t>
      </w:r>
      <w:r w:rsidR="00017900" w:rsidRPr="00D44E58">
        <w:rPr>
          <w:rFonts w:ascii="Times New Roman" w:hAnsi="Times New Roman"/>
          <w:sz w:val="28"/>
          <w:szCs w:val="28"/>
        </w:rPr>
        <w:t>Техснабэкспорт</w:t>
      </w:r>
      <w:r w:rsidR="00017900">
        <w:rPr>
          <w:rFonts w:ascii="Times New Roman" w:hAnsi="Times New Roman"/>
          <w:sz w:val="28"/>
          <w:szCs w:val="28"/>
        </w:rPr>
        <w:t>»</w:t>
      </w:r>
    </w:p>
    <w:p w:rsidR="00017900" w:rsidRPr="005C0EFF" w:rsidRDefault="00017900" w:rsidP="00017900">
      <w:pPr>
        <w:rPr>
          <w:sz w:val="28"/>
          <w:szCs w:val="28"/>
        </w:rPr>
      </w:pPr>
      <w:r w:rsidRPr="005C0EFF">
        <w:rPr>
          <w:sz w:val="28"/>
          <w:szCs w:val="28"/>
        </w:rPr>
        <w:t xml:space="preserve">Место нахождения: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Pr="005C0EFF" w:rsidRDefault="00017900" w:rsidP="00017900">
      <w:pPr>
        <w:rPr>
          <w:sz w:val="28"/>
          <w:szCs w:val="28"/>
        </w:rPr>
      </w:pPr>
      <w:r w:rsidRPr="005C0EFF">
        <w:rPr>
          <w:sz w:val="28"/>
          <w:szCs w:val="28"/>
        </w:rPr>
        <w:t xml:space="preserve">Почтовый адрес: </w:t>
      </w:r>
      <w:r>
        <w:rPr>
          <w:sz w:val="28"/>
          <w:szCs w:val="28"/>
        </w:rPr>
        <w:t xml:space="preserve">115184, г. Москва, </w:t>
      </w:r>
      <w:proofErr w:type="spellStart"/>
      <w:r>
        <w:rPr>
          <w:sz w:val="28"/>
          <w:szCs w:val="28"/>
        </w:rPr>
        <w:t>Озерковская</w:t>
      </w:r>
      <w:proofErr w:type="spellEnd"/>
      <w:r>
        <w:rPr>
          <w:sz w:val="28"/>
          <w:szCs w:val="28"/>
        </w:rPr>
        <w:t xml:space="preserve"> набережная, д. 28, стр. 3</w:t>
      </w:r>
    </w:p>
    <w:p w:rsidR="00017900" w:rsidRDefault="00017900" w:rsidP="00017900">
      <w:pPr>
        <w:pStyle w:val="a8"/>
        <w:spacing w:before="0" w:beforeAutospacing="0" w:after="0" w:afterAutospacing="0"/>
        <w:jc w:val="both"/>
        <w:rPr>
          <w:bCs/>
          <w:sz w:val="28"/>
          <w:szCs w:val="28"/>
          <w:shd w:val="clear" w:color="auto" w:fill="FFFFFF"/>
        </w:rPr>
      </w:pPr>
      <w:r>
        <w:rPr>
          <w:sz w:val="28"/>
          <w:szCs w:val="28"/>
        </w:rPr>
        <w:t xml:space="preserve">         </w:t>
      </w:r>
      <w:r w:rsidRPr="005C0EFF">
        <w:rPr>
          <w:sz w:val="28"/>
          <w:szCs w:val="28"/>
        </w:rPr>
        <w:t>Контактн</w:t>
      </w:r>
      <w:r>
        <w:rPr>
          <w:sz w:val="28"/>
          <w:szCs w:val="28"/>
        </w:rPr>
        <w:t>ы</w:t>
      </w:r>
      <w:r w:rsidRPr="005C0EFF">
        <w:rPr>
          <w:sz w:val="28"/>
          <w:szCs w:val="28"/>
        </w:rPr>
        <w:t xml:space="preserve">е </w:t>
      </w:r>
      <w:r>
        <w:rPr>
          <w:sz w:val="28"/>
          <w:szCs w:val="28"/>
        </w:rPr>
        <w:t xml:space="preserve">лица: </w:t>
      </w:r>
      <w:r>
        <w:rPr>
          <w:bCs/>
          <w:sz w:val="28"/>
          <w:szCs w:val="28"/>
          <w:shd w:val="clear" w:color="auto" w:fill="FFFFFF"/>
        </w:rPr>
        <w:t xml:space="preserve">Сидорова Ирина Владимировна, </w:t>
      </w:r>
    </w:p>
    <w:p w:rsidR="00017900" w:rsidRDefault="00017900" w:rsidP="00017900">
      <w:pPr>
        <w:pStyle w:val="a8"/>
        <w:spacing w:before="0" w:beforeAutospacing="0" w:after="0" w:afterAutospacing="0"/>
        <w:ind w:left="720"/>
        <w:jc w:val="both"/>
        <w:rPr>
          <w:b/>
          <w:bCs/>
          <w:sz w:val="28"/>
          <w:szCs w:val="28"/>
          <w:shd w:val="clear" w:color="auto" w:fill="FFFFFF"/>
        </w:rPr>
      </w:pPr>
      <w:r>
        <w:rPr>
          <w:bCs/>
          <w:sz w:val="28"/>
          <w:szCs w:val="28"/>
          <w:shd w:val="clear" w:color="auto" w:fill="FFFFFF"/>
        </w:rPr>
        <w:t xml:space="preserve">                              Иванов Андрей Николаевич</w:t>
      </w:r>
    </w:p>
    <w:p w:rsidR="00017900" w:rsidRDefault="00017900" w:rsidP="00732A7A">
      <w:pPr>
        <w:pStyle w:val="30"/>
        <w:spacing w:after="0"/>
        <w:rPr>
          <w:sz w:val="28"/>
          <w:szCs w:val="28"/>
        </w:rPr>
      </w:pPr>
      <w:r>
        <w:rPr>
          <w:rStyle w:val="rvts30"/>
          <w:color w:val="000000"/>
          <w:sz w:val="28"/>
          <w:szCs w:val="28"/>
          <w:lang w:eastAsia="en-US"/>
        </w:rPr>
        <w:t xml:space="preserve">      </w:t>
      </w:r>
      <w:r>
        <w:rPr>
          <w:rStyle w:val="rvts30"/>
          <w:color w:val="000000"/>
          <w:sz w:val="28"/>
          <w:szCs w:val="28"/>
          <w:lang w:val="en-US" w:eastAsia="en-US"/>
        </w:rPr>
        <w:t>E</w:t>
      </w:r>
      <w:r>
        <w:rPr>
          <w:rStyle w:val="rvts30"/>
          <w:color w:val="000000"/>
          <w:sz w:val="28"/>
          <w:szCs w:val="28"/>
          <w:lang w:eastAsia="en-US"/>
        </w:rPr>
        <w:t>-</w:t>
      </w:r>
      <w:r>
        <w:rPr>
          <w:rStyle w:val="rvts30"/>
          <w:color w:val="000000"/>
          <w:sz w:val="28"/>
          <w:szCs w:val="28"/>
          <w:lang w:val="en-US" w:eastAsia="en-US"/>
        </w:rPr>
        <w:t>mail</w:t>
      </w:r>
      <w:r>
        <w:rPr>
          <w:rStyle w:val="rvts30"/>
          <w:color w:val="000000"/>
          <w:sz w:val="28"/>
          <w:szCs w:val="28"/>
          <w:lang w:eastAsia="en-US"/>
        </w:rPr>
        <w:t>:</w:t>
      </w:r>
      <w:r>
        <w:rPr>
          <w:sz w:val="28"/>
          <w:szCs w:val="28"/>
        </w:rPr>
        <w:t xml:space="preserve"> </w:t>
      </w:r>
      <w:hyperlink r:id="rId6" w:history="1">
        <w:r>
          <w:rPr>
            <w:rStyle w:val="a4"/>
            <w:sz w:val="28"/>
            <w:szCs w:val="28"/>
            <w:lang w:val="en-US"/>
          </w:rPr>
          <w:t>Sidorova</w:t>
        </w:r>
        <w:r>
          <w:rPr>
            <w:rStyle w:val="a4"/>
            <w:sz w:val="28"/>
            <w:szCs w:val="28"/>
          </w:rPr>
          <w:t>.</w:t>
        </w:r>
        <w:r>
          <w:rPr>
            <w:rStyle w:val="a4"/>
            <w:sz w:val="28"/>
            <w:szCs w:val="28"/>
            <w:lang w:val="en-US"/>
          </w:rPr>
          <w:t>I</w:t>
        </w:r>
        <w:r>
          <w:rPr>
            <w:rStyle w:val="a4"/>
            <w:sz w:val="28"/>
            <w:szCs w:val="28"/>
          </w:rPr>
          <w:t>.</w:t>
        </w:r>
        <w:r>
          <w:rPr>
            <w:rStyle w:val="a4"/>
            <w:sz w:val="28"/>
            <w:szCs w:val="28"/>
            <w:lang w:val="en-US"/>
          </w:rPr>
          <w:t>V</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r>
        <w:rPr>
          <w:rStyle w:val="a4"/>
          <w:sz w:val="28"/>
          <w:szCs w:val="28"/>
        </w:rPr>
        <w:t xml:space="preserve"> / </w:t>
      </w:r>
      <w:hyperlink r:id="rId7" w:history="1">
        <w:r>
          <w:rPr>
            <w:rStyle w:val="a4"/>
            <w:sz w:val="28"/>
            <w:szCs w:val="28"/>
            <w:lang w:val="en-US"/>
          </w:rPr>
          <w:t>Ivanov</w:t>
        </w:r>
        <w:r>
          <w:rPr>
            <w:rStyle w:val="a4"/>
            <w:sz w:val="28"/>
            <w:szCs w:val="28"/>
          </w:rPr>
          <w:t>.</w:t>
        </w:r>
        <w:r>
          <w:rPr>
            <w:rStyle w:val="a4"/>
            <w:sz w:val="28"/>
            <w:szCs w:val="28"/>
            <w:lang w:val="en-US"/>
          </w:rPr>
          <w:t>A</w:t>
        </w:r>
        <w:r>
          <w:rPr>
            <w:rStyle w:val="a4"/>
            <w:sz w:val="28"/>
            <w:szCs w:val="28"/>
          </w:rPr>
          <w:t>.</w:t>
        </w:r>
        <w:r>
          <w:rPr>
            <w:rStyle w:val="a4"/>
            <w:sz w:val="28"/>
            <w:szCs w:val="28"/>
            <w:lang w:val="en-US"/>
          </w:rPr>
          <w:t>N</w:t>
        </w:r>
        <w:r>
          <w:rPr>
            <w:rStyle w:val="a4"/>
            <w:sz w:val="28"/>
            <w:szCs w:val="28"/>
          </w:rPr>
          <w:t>@</w:t>
        </w:r>
        <w:r>
          <w:rPr>
            <w:rStyle w:val="a4"/>
            <w:sz w:val="28"/>
            <w:szCs w:val="28"/>
            <w:lang w:val="en-US"/>
          </w:rPr>
          <w:t>tenex</w:t>
        </w:r>
        <w:r>
          <w:rPr>
            <w:rStyle w:val="a4"/>
            <w:sz w:val="28"/>
            <w:szCs w:val="28"/>
          </w:rPr>
          <w:t>.</w:t>
        </w:r>
        <w:r>
          <w:rPr>
            <w:rStyle w:val="a4"/>
            <w:sz w:val="28"/>
            <w:szCs w:val="28"/>
            <w:lang w:val="en-US"/>
          </w:rPr>
          <w:t>ru</w:t>
        </w:r>
      </w:hyperlink>
    </w:p>
    <w:p w:rsidR="00D569D3" w:rsidRPr="00563FFA" w:rsidRDefault="00017900" w:rsidP="00732A7A">
      <w:pPr>
        <w:tabs>
          <w:tab w:val="left" w:pos="0"/>
          <w:tab w:val="left" w:pos="1134"/>
        </w:tabs>
        <w:jc w:val="both"/>
        <w:rPr>
          <w:sz w:val="28"/>
          <w:szCs w:val="28"/>
        </w:rPr>
      </w:pPr>
      <w:r>
        <w:rPr>
          <w:sz w:val="28"/>
          <w:szCs w:val="28"/>
        </w:rPr>
        <w:t xml:space="preserve">         Тел. 8495-545-00-45 </w:t>
      </w:r>
      <w:proofErr w:type="spellStart"/>
      <w:r>
        <w:rPr>
          <w:sz w:val="28"/>
          <w:szCs w:val="28"/>
        </w:rPr>
        <w:t>доб</w:t>
      </w:r>
      <w:proofErr w:type="spellEnd"/>
      <w:r>
        <w:rPr>
          <w:sz w:val="28"/>
          <w:szCs w:val="28"/>
        </w:rPr>
        <w:t>. 45-20 / 45-26, факс: 8495-95</w:t>
      </w:r>
      <w:r w:rsidRPr="00017900">
        <w:rPr>
          <w:sz w:val="28"/>
          <w:szCs w:val="28"/>
        </w:rPr>
        <w:t>3</w:t>
      </w:r>
      <w:r>
        <w:rPr>
          <w:sz w:val="28"/>
          <w:szCs w:val="28"/>
        </w:rPr>
        <w:t>-</w:t>
      </w:r>
      <w:r w:rsidRPr="00017900">
        <w:rPr>
          <w:sz w:val="28"/>
          <w:szCs w:val="28"/>
        </w:rPr>
        <w:t>08</w:t>
      </w:r>
      <w:r>
        <w:rPr>
          <w:sz w:val="28"/>
          <w:szCs w:val="28"/>
        </w:rPr>
        <w:t>-</w:t>
      </w:r>
      <w:r w:rsidRPr="00017900">
        <w:rPr>
          <w:sz w:val="28"/>
          <w:szCs w:val="28"/>
        </w:rPr>
        <w:t>2</w:t>
      </w:r>
      <w:r>
        <w:rPr>
          <w:sz w:val="28"/>
          <w:szCs w:val="28"/>
        </w:rPr>
        <w:t>0</w:t>
      </w:r>
    </w:p>
    <w:p w:rsidR="00D569D3" w:rsidRPr="00563FFA" w:rsidRDefault="00D569D3" w:rsidP="00D569D3">
      <w:pPr>
        <w:tabs>
          <w:tab w:val="left" w:pos="1134"/>
        </w:tabs>
        <w:ind w:firstLine="709"/>
        <w:contextualSpacing/>
        <w:rPr>
          <w:sz w:val="28"/>
          <w:szCs w:val="28"/>
        </w:rPr>
      </w:pPr>
    </w:p>
    <w:p w:rsidR="00D569D3" w:rsidRPr="00017900"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Количество лотов: </w:t>
      </w:r>
      <w:r w:rsidR="00017900">
        <w:rPr>
          <w:rFonts w:ascii="Times New Roman" w:hAnsi="Times New Roman"/>
          <w:sz w:val="28"/>
          <w:szCs w:val="28"/>
        </w:rPr>
        <w:t>1</w:t>
      </w:r>
      <w:r w:rsidR="00017900" w:rsidRPr="00EC5CDB">
        <w:rPr>
          <w:rFonts w:ascii="Times New Roman" w:hAnsi="Times New Roman"/>
          <w:sz w:val="28"/>
          <w:szCs w:val="28"/>
        </w:rPr>
        <w:t xml:space="preserve"> (</w:t>
      </w:r>
      <w:r w:rsidR="00017900">
        <w:rPr>
          <w:rFonts w:ascii="Times New Roman" w:hAnsi="Times New Roman"/>
          <w:sz w:val="28"/>
          <w:szCs w:val="28"/>
        </w:rPr>
        <w:t>Один)</w:t>
      </w:r>
      <w:r w:rsidRPr="00563FFA">
        <w:rPr>
          <w:rFonts w:ascii="Times New Roman" w:hAnsi="Times New Roman"/>
          <w:sz w:val="28"/>
          <w:szCs w:val="28"/>
        </w:rPr>
        <w:t xml:space="preserve">. </w:t>
      </w:r>
    </w:p>
    <w:p w:rsidR="00D569D3" w:rsidRPr="00563FFA" w:rsidRDefault="00D569D3" w:rsidP="00D569D3">
      <w:pPr>
        <w:tabs>
          <w:tab w:val="left" w:pos="1134"/>
        </w:tabs>
        <w:ind w:firstLine="709"/>
        <w:contextualSpacing/>
        <w:rPr>
          <w:sz w:val="28"/>
          <w:szCs w:val="28"/>
        </w:rPr>
      </w:pPr>
    </w:p>
    <w:p w:rsidR="00D569D3" w:rsidRPr="00563FFA" w:rsidRDefault="00D569D3" w:rsidP="00017900">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Предмет договора: </w:t>
      </w:r>
      <w:r w:rsidR="0043316F" w:rsidRPr="0043316F">
        <w:rPr>
          <w:rFonts w:ascii="Times New Roman" w:hAnsi="Times New Roman"/>
          <w:sz w:val="28"/>
          <w:szCs w:val="28"/>
        </w:rPr>
        <w:t>П</w:t>
      </w:r>
      <w:r w:rsidR="00396268">
        <w:rPr>
          <w:rFonts w:ascii="Times New Roman" w:hAnsi="Times New Roman"/>
          <w:sz w:val="28"/>
          <w:szCs w:val="28"/>
        </w:rPr>
        <w:t>риобретение</w:t>
      </w:r>
      <w:r w:rsidR="0043316F" w:rsidRPr="0043316F">
        <w:rPr>
          <w:rFonts w:ascii="Times New Roman" w:hAnsi="Times New Roman"/>
          <w:sz w:val="28"/>
          <w:szCs w:val="28"/>
        </w:rPr>
        <w:t xml:space="preserve"> лицензий и сертификата технической поддержки програм</w:t>
      </w:r>
      <w:r w:rsidR="00F9615C">
        <w:rPr>
          <w:rFonts w:ascii="Times New Roman" w:hAnsi="Times New Roman"/>
          <w:sz w:val="28"/>
          <w:szCs w:val="28"/>
        </w:rPr>
        <w:t xml:space="preserve">много обеспечения </w:t>
      </w:r>
      <w:r w:rsidR="0043316F" w:rsidRPr="0043316F">
        <w:rPr>
          <w:rFonts w:ascii="Times New Roman" w:hAnsi="Times New Roman"/>
          <w:sz w:val="28"/>
          <w:szCs w:val="28"/>
        </w:rPr>
        <w:t>Защищенная мобильность</w:t>
      </w:r>
      <w:r w:rsidR="00C12152">
        <w:rPr>
          <w:rFonts w:ascii="Times New Roman" w:hAnsi="Times New Roman"/>
          <w:sz w:val="28"/>
          <w:szCs w:val="28"/>
        </w:rPr>
        <w:t>.</w:t>
      </w:r>
    </w:p>
    <w:p w:rsidR="00764756" w:rsidRPr="00764756" w:rsidRDefault="00D569D3" w:rsidP="00764756">
      <w:pPr>
        <w:tabs>
          <w:tab w:val="left" w:pos="1134"/>
        </w:tabs>
        <w:ind w:firstLine="709"/>
        <w:contextualSpacing/>
        <w:jc w:val="both"/>
        <w:rPr>
          <w:sz w:val="28"/>
          <w:szCs w:val="28"/>
        </w:rPr>
      </w:pPr>
      <w:r w:rsidRPr="00563FFA">
        <w:rPr>
          <w:sz w:val="28"/>
          <w:szCs w:val="28"/>
        </w:rPr>
        <w:t>Срок выполнения:</w:t>
      </w:r>
      <w:r w:rsidR="00E04EFA">
        <w:rPr>
          <w:sz w:val="28"/>
          <w:szCs w:val="28"/>
        </w:rPr>
        <w:t xml:space="preserve"> </w:t>
      </w:r>
      <w:r w:rsidR="00764756" w:rsidRPr="00764756">
        <w:rPr>
          <w:sz w:val="28"/>
          <w:szCs w:val="28"/>
        </w:rPr>
        <w:t>Поставка лицензи</w:t>
      </w:r>
      <w:r w:rsidR="006D6834">
        <w:rPr>
          <w:sz w:val="28"/>
          <w:szCs w:val="28"/>
        </w:rPr>
        <w:t>й</w:t>
      </w:r>
      <w:r w:rsidR="00764756" w:rsidRPr="00764756">
        <w:rPr>
          <w:sz w:val="28"/>
          <w:szCs w:val="28"/>
        </w:rPr>
        <w:t xml:space="preserve"> на использование программного обеспечения и сертификата на техническую поддержку программного обеспечения осуществляется в течени</w:t>
      </w:r>
      <w:r w:rsidR="00764756">
        <w:rPr>
          <w:sz w:val="28"/>
          <w:szCs w:val="28"/>
        </w:rPr>
        <w:t>е</w:t>
      </w:r>
      <w:r w:rsidR="00764756" w:rsidRPr="00764756">
        <w:rPr>
          <w:sz w:val="28"/>
          <w:szCs w:val="28"/>
        </w:rPr>
        <w:t xml:space="preserve"> 10</w:t>
      </w:r>
      <w:r w:rsidR="00AC1C16">
        <w:rPr>
          <w:sz w:val="28"/>
          <w:szCs w:val="28"/>
        </w:rPr>
        <w:t xml:space="preserve"> (Десяти)</w:t>
      </w:r>
      <w:r w:rsidR="00764756" w:rsidRPr="00764756">
        <w:rPr>
          <w:sz w:val="28"/>
          <w:szCs w:val="28"/>
        </w:rPr>
        <w:t xml:space="preserve"> календарных дней </w:t>
      </w:r>
      <w:proofErr w:type="gramStart"/>
      <w:r w:rsidR="00764756" w:rsidRPr="00764756">
        <w:rPr>
          <w:sz w:val="28"/>
          <w:szCs w:val="28"/>
        </w:rPr>
        <w:t>с даты подписания</w:t>
      </w:r>
      <w:proofErr w:type="gramEnd"/>
      <w:r w:rsidR="00764756" w:rsidRPr="00764756">
        <w:rPr>
          <w:sz w:val="28"/>
          <w:szCs w:val="28"/>
        </w:rPr>
        <w:t xml:space="preserve"> договора. </w:t>
      </w:r>
    </w:p>
    <w:p w:rsidR="00D569D3" w:rsidRPr="00563FFA" w:rsidRDefault="00396268" w:rsidP="00764756">
      <w:pPr>
        <w:tabs>
          <w:tab w:val="left" w:pos="1134"/>
        </w:tabs>
        <w:ind w:firstLine="709"/>
        <w:contextualSpacing/>
        <w:jc w:val="both"/>
        <w:rPr>
          <w:sz w:val="28"/>
          <w:szCs w:val="28"/>
        </w:rPr>
      </w:pPr>
      <w:r>
        <w:rPr>
          <w:sz w:val="28"/>
          <w:szCs w:val="28"/>
        </w:rPr>
        <w:lastRenderedPageBreak/>
        <w:t>Срок технической поддержки по с</w:t>
      </w:r>
      <w:r w:rsidR="00764756" w:rsidRPr="00764756">
        <w:rPr>
          <w:sz w:val="28"/>
          <w:szCs w:val="28"/>
        </w:rPr>
        <w:t xml:space="preserve">ертификату технической поддержки составляет 12 </w:t>
      </w:r>
      <w:r w:rsidR="00AC1C16">
        <w:rPr>
          <w:sz w:val="28"/>
          <w:szCs w:val="28"/>
        </w:rPr>
        <w:t xml:space="preserve">(Двенадцать) </w:t>
      </w:r>
      <w:r>
        <w:rPr>
          <w:sz w:val="28"/>
          <w:szCs w:val="28"/>
        </w:rPr>
        <w:t xml:space="preserve">месяцев </w:t>
      </w:r>
      <w:proofErr w:type="gramStart"/>
      <w:r>
        <w:rPr>
          <w:sz w:val="28"/>
          <w:szCs w:val="28"/>
        </w:rPr>
        <w:t>с даты поставки</w:t>
      </w:r>
      <w:proofErr w:type="gramEnd"/>
      <w:r>
        <w:rPr>
          <w:sz w:val="28"/>
          <w:szCs w:val="28"/>
        </w:rPr>
        <w:t xml:space="preserve"> с</w:t>
      </w:r>
      <w:r w:rsidR="00764756" w:rsidRPr="00764756">
        <w:rPr>
          <w:sz w:val="28"/>
          <w:szCs w:val="28"/>
        </w:rPr>
        <w:t>ертификата.</w:t>
      </w:r>
    </w:p>
    <w:p w:rsidR="00D569D3" w:rsidRPr="00563FFA" w:rsidRDefault="00D569D3" w:rsidP="00D569D3">
      <w:pPr>
        <w:tabs>
          <w:tab w:val="left" w:pos="1134"/>
        </w:tabs>
        <w:ind w:firstLine="709"/>
        <w:contextualSpacing/>
        <w:jc w:val="both"/>
        <w:rPr>
          <w:sz w:val="28"/>
          <w:szCs w:val="28"/>
        </w:rPr>
      </w:pPr>
      <w:r w:rsidRPr="00563FFA">
        <w:rPr>
          <w:sz w:val="28"/>
          <w:szCs w:val="28"/>
        </w:rPr>
        <w:t>Место выполнения:</w:t>
      </w:r>
      <w:r w:rsidR="001748A9">
        <w:rPr>
          <w:sz w:val="28"/>
          <w:szCs w:val="28"/>
        </w:rPr>
        <w:t xml:space="preserve"> 115184, г. Москва, </w:t>
      </w:r>
      <w:proofErr w:type="spellStart"/>
      <w:r w:rsidR="001748A9">
        <w:rPr>
          <w:sz w:val="28"/>
          <w:szCs w:val="28"/>
        </w:rPr>
        <w:t>Озерковская</w:t>
      </w:r>
      <w:proofErr w:type="spellEnd"/>
      <w:r w:rsidR="001748A9">
        <w:rPr>
          <w:sz w:val="28"/>
          <w:szCs w:val="28"/>
        </w:rPr>
        <w:t xml:space="preserve"> набережная, д. 28, стр. 3</w:t>
      </w:r>
      <w:r w:rsidR="006552A0">
        <w:rPr>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Состав и объем </w:t>
      </w:r>
      <w:r w:rsidR="0092325E">
        <w:rPr>
          <w:sz w:val="28"/>
          <w:szCs w:val="28"/>
        </w:rPr>
        <w:t>товара</w:t>
      </w:r>
      <w:r w:rsidRPr="00563FFA">
        <w:rPr>
          <w:sz w:val="28"/>
          <w:szCs w:val="28"/>
        </w:rPr>
        <w:t>:</w:t>
      </w:r>
      <w:r w:rsidRPr="00C12152">
        <w:rPr>
          <w:sz w:val="28"/>
          <w:szCs w:val="28"/>
        </w:rPr>
        <w:t xml:space="preserve"> </w:t>
      </w:r>
      <w:r w:rsidRPr="00563FFA">
        <w:rPr>
          <w:sz w:val="28"/>
          <w:szCs w:val="28"/>
        </w:rPr>
        <w:t>все необходимые сведения приведены в Томе 2 закупочной документации.</w:t>
      </w:r>
    </w:p>
    <w:p w:rsidR="00D569D3" w:rsidRPr="001748A9" w:rsidRDefault="00D569D3" w:rsidP="00D569D3">
      <w:pPr>
        <w:tabs>
          <w:tab w:val="left" w:pos="1134"/>
        </w:tabs>
        <w:ind w:firstLine="709"/>
        <w:contextualSpacing/>
        <w:jc w:val="both"/>
        <w:rPr>
          <w:sz w:val="28"/>
          <w:szCs w:val="28"/>
        </w:rPr>
      </w:pPr>
      <w:r w:rsidRPr="00563FFA">
        <w:rPr>
          <w:sz w:val="28"/>
          <w:szCs w:val="28"/>
        </w:rPr>
        <w:t xml:space="preserve">Предложение частичного выполнения </w:t>
      </w:r>
      <w:r w:rsidR="00764756">
        <w:rPr>
          <w:sz w:val="28"/>
          <w:szCs w:val="28"/>
        </w:rPr>
        <w:t>поставки</w:t>
      </w:r>
      <w:r w:rsidRPr="001748A9">
        <w:rPr>
          <w:sz w:val="28"/>
          <w:szCs w:val="28"/>
        </w:rPr>
        <w:t xml:space="preserve"> не допускается.</w:t>
      </w:r>
    </w:p>
    <w:p w:rsidR="00D569D3" w:rsidRPr="00563FFA" w:rsidRDefault="00D569D3" w:rsidP="00D569D3">
      <w:pPr>
        <w:tabs>
          <w:tab w:val="left" w:pos="1134"/>
        </w:tabs>
        <w:ind w:firstLine="709"/>
        <w:contextualSpacing/>
        <w:jc w:val="both"/>
        <w:rPr>
          <w:b/>
          <w:i/>
        </w:rPr>
      </w:pPr>
    </w:p>
    <w:p w:rsidR="00D569D3" w:rsidRPr="00C12152" w:rsidRDefault="00D569D3" w:rsidP="004B724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C12152">
        <w:rPr>
          <w:rFonts w:ascii="Times New Roman" w:hAnsi="Times New Roman"/>
          <w:sz w:val="28"/>
          <w:szCs w:val="28"/>
        </w:rPr>
        <w:t xml:space="preserve">Условия оплаты: </w:t>
      </w:r>
      <w:r w:rsidR="00632E0E" w:rsidRPr="00632E0E">
        <w:rPr>
          <w:rFonts w:ascii="Times New Roman" w:hAnsi="Times New Roman"/>
          <w:sz w:val="28"/>
          <w:szCs w:val="28"/>
        </w:rPr>
        <w:t>Оплата производится по факту поставки лицензий и сертификата путем перечисления денежных средств на расчетный счет Лицензиара в течение 15</w:t>
      </w:r>
      <w:r w:rsidR="00AC1C16">
        <w:rPr>
          <w:rFonts w:ascii="Times New Roman" w:hAnsi="Times New Roman"/>
          <w:sz w:val="28"/>
          <w:szCs w:val="28"/>
        </w:rPr>
        <w:t xml:space="preserve"> (Пятнадцати)</w:t>
      </w:r>
      <w:r w:rsidR="00632E0E" w:rsidRPr="00632E0E">
        <w:rPr>
          <w:rFonts w:ascii="Times New Roman" w:hAnsi="Times New Roman"/>
          <w:sz w:val="28"/>
          <w:szCs w:val="28"/>
        </w:rPr>
        <w:t xml:space="preserve"> рабочих дней после приемки лицензий и сертификата</w:t>
      </w:r>
      <w:r w:rsidR="005E2612" w:rsidRPr="005E2612">
        <w:rPr>
          <w:rFonts w:ascii="Times New Roman" w:hAnsi="Times New Roman"/>
          <w:sz w:val="28"/>
          <w:szCs w:val="28"/>
        </w:rPr>
        <w:t>.</w:t>
      </w:r>
    </w:p>
    <w:p w:rsidR="00D569D3" w:rsidRDefault="00D569D3" w:rsidP="00D569D3">
      <w:pPr>
        <w:ind w:right="153" w:firstLine="709"/>
        <w:jc w:val="both"/>
      </w:pPr>
      <w:r w:rsidRPr="00563FFA">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t>.</w:t>
      </w:r>
    </w:p>
    <w:p w:rsidR="00D569D3" w:rsidRPr="00563FFA" w:rsidRDefault="00D569D3" w:rsidP="00D569D3">
      <w:pPr>
        <w:tabs>
          <w:tab w:val="left" w:pos="1134"/>
        </w:tabs>
        <w:ind w:firstLine="709"/>
        <w:contextualSpacing/>
        <w:jc w:val="both"/>
        <w:rPr>
          <w:sz w:val="28"/>
          <w:szCs w:val="28"/>
        </w:rPr>
      </w:pPr>
      <w:r w:rsidRPr="00563FFA">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4B7242">
        <w:rPr>
          <w:sz w:val="28"/>
          <w:szCs w:val="28"/>
        </w:rPr>
        <w:t>3</w:t>
      </w:r>
      <w:r w:rsidRPr="00563FFA">
        <w:rPr>
          <w:sz w:val="28"/>
          <w:szCs w:val="28"/>
        </w:rPr>
        <w:t xml:space="preserve"> «Проект договора»).</w:t>
      </w:r>
    </w:p>
    <w:p w:rsidR="00D569D3" w:rsidRPr="00563FFA" w:rsidRDefault="00D569D3" w:rsidP="00D569D3">
      <w:pPr>
        <w:tabs>
          <w:tab w:val="left" w:pos="1134"/>
        </w:tabs>
        <w:ind w:firstLine="709"/>
        <w:contextualSpacing/>
        <w:jc w:val="both"/>
        <w:rPr>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Начальная (максимальная) цена договора: </w:t>
      </w:r>
      <w:r w:rsidR="00B62680" w:rsidRPr="00B62680">
        <w:rPr>
          <w:rFonts w:ascii="Times New Roman" w:hAnsi="Times New Roman"/>
          <w:sz w:val="28"/>
          <w:szCs w:val="28"/>
        </w:rPr>
        <w:t>1</w:t>
      </w:r>
      <w:r w:rsidR="00B62680">
        <w:rPr>
          <w:rFonts w:ascii="Times New Roman" w:hAnsi="Times New Roman"/>
          <w:sz w:val="28"/>
          <w:szCs w:val="28"/>
        </w:rPr>
        <w:t> </w:t>
      </w:r>
      <w:r w:rsidR="00B62680" w:rsidRPr="00B62680">
        <w:rPr>
          <w:rFonts w:ascii="Times New Roman" w:hAnsi="Times New Roman"/>
          <w:sz w:val="28"/>
          <w:szCs w:val="28"/>
        </w:rPr>
        <w:t>683 216</w:t>
      </w:r>
      <w:r w:rsidR="00632E0E" w:rsidRPr="00632E0E">
        <w:rPr>
          <w:rFonts w:ascii="Times New Roman" w:hAnsi="Times New Roman"/>
          <w:sz w:val="28"/>
          <w:szCs w:val="28"/>
        </w:rPr>
        <w:t xml:space="preserve"> (Один миллион шестьсот восемьдесят </w:t>
      </w:r>
      <w:r w:rsidR="00B62680">
        <w:rPr>
          <w:rFonts w:ascii="Times New Roman" w:hAnsi="Times New Roman"/>
          <w:sz w:val="28"/>
          <w:szCs w:val="28"/>
        </w:rPr>
        <w:t xml:space="preserve">три </w:t>
      </w:r>
      <w:r w:rsidR="00632E0E" w:rsidRPr="00632E0E">
        <w:rPr>
          <w:rFonts w:ascii="Times New Roman" w:hAnsi="Times New Roman"/>
          <w:sz w:val="28"/>
          <w:szCs w:val="28"/>
        </w:rPr>
        <w:t>тысяч</w:t>
      </w:r>
      <w:r w:rsidR="00B62680">
        <w:rPr>
          <w:rFonts w:ascii="Times New Roman" w:hAnsi="Times New Roman"/>
          <w:sz w:val="28"/>
          <w:szCs w:val="28"/>
        </w:rPr>
        <w:t>и</w:t>
      </w:r>
      <w:r w:rsidR="00632E0E" w:rsidRPr="00632E0E">
        <w:rPr>
          <w:rFonts w:ascii="Times New Roman" w:hAnsi="Times New Roman"/>
          <w:sz w:val="28"/>
          <w:szCs w:val="28"/>
        </w:rPr>
        <w:t xml:space="preserve"> </w:t>
      </w:r>
      <w:r w:rsidR="00B62680">
        <w:rPr>
          <w:rFonts w:ascii="Times New Roman" w:hAnsi="Times New Roman"/>
          <w:sz w:val="28"/>
          <w:szCs w:val="28"/>
        </w:rPr>
        <w:t>двести шестнадцать</w:t>
      </w:r>
      <w:r w:rsidR="00632E0E" w:rsidRPr="00632E0E">
        <w:rPr>
          <w:rFonts w:ascii="Times New Roman" w:hAnsi="Times New Roman"/>
          <w:sz w:val="28"/>
          <w:szCs w:val="28"/>
        </w:rPr>
        <w:t xml:space="preserve">) рублей </w:t>
      </w:r>
      <w:r w:rsidR="00B62680" w:rsidRPr="00B62680">
        <w:rPr>
          <w:rFonts w:ascii="Times New Roman" w:hAnsi="Times New Roman"/>
          <w:sz w:val="28"/>
          <w:szCs w:val="28"/>
        </w:rPr>
        <w:t>66</w:t>
      </w:r>
      <w:r w:rsidR="00632E0E" w:rsidRPr="00632E0E">
        <w:rPr>
          <w:rFonts w:ascii="Times New Roman" w:hAnsi="Times New Roman"/>
          <w:sz w:val="28"/>
          <w:szCs w:val="28"/>
        </w:rPr>
        <w:t xml:space="preserve"> копеек, включая НДС</w:t>
      </w:r>
      <w:r w:rsidR="005E2612" w:rsidRPr="005E2612">
        <w:rPr>
          <w:rFonts w:ascii="Times New Roman" w:hAnsi="Times New Roman"/>
          <w:sz w:val="28"/>
          <w:szCs w:val="28"/>
        </w:rPr>
        <w:t>.</w:t>
      </w:r>
    </w:p>
    <w:p w:rsidR="003B46CA" w:rsidRPr="00563FFA" w:rsidRDefault="00B62680" w:rsidP="007A0501">
      <w:pPr>
        <w:tabs>
          <w:tab w:val="left" w:pos="1134"/>
        </w:tabs>
        <w:ind w:firstLine="709"/>
        <w:contextualSpacing/>
        <w:jc w:val="both"/>
        <w:rPr>
          <w:sz w:val="28"/>
          <w:szCs w:val="28"/>
        </w:rPr>
      </w:pPr>
      <w:r w:rsidRPr="00B62680">
        <w:rPr>
          <w:rFonts w:eastAsia="Calibri"/>
          <w:sz w:val="28"/>
          <w:szCs w:val="28"/>
          <w:lang w:eastAsia="en-US"/>
        </w:rPr>
        <w:t>1</w:t>
      </w:r>
      <w:r>
        <w:rPr>
          <w:rFonts w:eastAsia="Calibri"/>
          <w:sz w:val="28"/>
          <w:szCs w:val="28"/>
          <w:lang w:eastAsia="en-US"/>
        </w:rPr>
        <w:t> </w:t>
      </w:r>
      <w:r w:rsidRPr="00B62680">
        <w:rPr>
          <w:rFonts w:eastAsia="Calibri"/>
          <w:sz w:val="28"/>
          <w:szCs w:val="28"/>
          <w:lang w:eastAsia="en-US"/>
        </w:rPr>
        <w:t>426</w:t>
      </w:r>
      <w:r>
        <w:rPr>
          <w:rFonts w:eastAsia="Calibri"/>
          <w:sz w:val="28"/>
          <w:szCs w:val="28"/>
          <w:lang w:eastAsia="en-US"/>
        </w:rPr>
        <w:t xml:space="preserve"> </w:t>
      </w:r>
      <w:r w:rsidRPr="00B62680">
        <w:rPr>
          <w:rFonts w:eastAsia="Calibri"/>
          <w:sz w:val="28"/>
          <w:szCs w:val="28"/>
          <w:lang w:eastAsia="en-US"/>
        </w:rPr>
        <w:t>454</w:t>
      </w:r>
      <w:r w:rsidR="00A96AC7" w:rsidRPr="00B62680">
        <w:rPr>
          <w:rFonts w:eastAsia="Calibri"/>
          <w:sz w:val="28"/>
          <w:szCs w:val="28"/>
          <w:lang w:eastAsia="en-US"/>
        </w:rPr>
        <w:t xml:space="preserve"> </w:t>
      </w:r>
      <w:r w:rsidR="00A96AC7" w:rsidRPr="00FC5A70">
        <w:rPr>
          <w:sz w:val="28"/>
          <w:szCs w:val="28"/>
        </w:rPr>
        <w:t>(</w:t>
      </w:r>
      <w:r w:rsidR="00632E0E">
        <w:rPr>
          <w:sz w:val="28"/>
          <w:szCs w:val="28"/>
        </w:rPr>
        <w:t xml:space="preserve">Один миллион четыреста двадцать </w:t>
      </w:r>
      <w:r>
        <w:rPr>
          <w:sz w:val="28"/>
          <w:szCs w:val="28"/>
        </w:rPr>
        <w:t>шесть</w:t>
      </w:r>
      <w:r w:rsidR="00632E0E">
        <w:rPr>
          <w:sz w:val="28"/>
          <w:szCs w:val="28"/>
        </w:rPr>
        <w:t xml:space="preserve"> тысяч </w:t>
      </w:r>
      <w:r>
        <w:rPr>
          <w:sz w:val="28"/>
          <w:szCs w:val="28"/>
        </w:rPr>
        <w:t>четыреста пятьдесят четыре</w:t>
      </w:r>
      <w:r w:rsidR="00FC5A70" w:rsidRPr="00FC5A70">
        <w:rPr>
          <w:sz w:val="28"/>
          <w:szCs w:val="28"/>
        </w:rPr>
        <w:t>) рубл</w:t>
      </w:r>
      <w:r>
        <w:rPr>
          <w:sz w:val="28"/>
          <w:szCs w:val="28"/>
        </w:rPr>
        <w:t>я</w:t>
      </w:r>
      <w:r w:rsidR="00FC5A70" w:rsidRPr="00FC5A70">
        <w:rPr>
          <w:sz w:val="28"/>
          <w:szCs w:val="28"/>
        </w:rPr>
        <w:t xml:space="preserve"> </w:t>
      </w:r>
      <w:r w:rsidR="00632E0E" w:rsidRPr="00632E0E">
        <w:rPr>
          <w:sz w:val="28"/>
          <w:szCs w:val="28"/>
        </w:rPr>
        <w:t>8</w:t>
      </w:r>
      <w:r>
        <w:rPr>
          <w:sz w:val="28"/>
          <w:szCs w:val="28"/>
        </w:rPr>
        <w:t>0</w:t>
      </w:r>
      <w:r w:rsidR="007A0501" w:rsidRPr="00FC5A70">
        <w:rPr>
          <w:sz w:val="28"/>
          <w:szCs w:val="28"/>
        </w:rPr>
        <w:t xml:space="preserve"> копе</w:t>
      </w:r>
      <w:r>
        <w:rPr>
          <w:sz w:val="28"/>
          <w:szCs w:val="28"/>
        </w:rPr>
        <w:t>ек</w:t>
      </w:r>
      <w:r w:rsidR="007A0501" w:rsidRPr="00FC5A70">
        <w:rPr>
          <w:sz w:val="28"/>
          <w:szCs w:val="28"/>
        </w:rPr>
        <w:t>, без НДС.</w:t>
      </w:r>
    </w:p>
    <w:p w:rsidR="00D569D3" w:rsidRPr="00A67EE8" w:rsidRDefault="00D569D3" w:rsidP="00D569D3">
      <w:pPr>
        <w:tabs>
          <w:tab w:val="left" w:pos="1134"/>
        </w:tabs>
        <w:ind w:firstLine="709"/>
        <w:contextualSpacing/>
        <w:jc w:val="both"/>
        <w:rPr>
          <w:sz w:val="28"/>
          <w:szCs w:val="28"/>
        </w:rPr>
      </w:pPr>
      <w:r w:rsidRPr="00A67EE8">
        <w:rPr>
          <w:sz w:val="28"/>
          <w:szCs w:val="28"/>
        </w:rPr>
        <w:t>Предложение участника о цене договора не должно превышать начальную (максимальную) цену договора в базисе поданной участником закупки цены.</w:t>
      </w:r>
    </w:p>
    <w:p w:rsidR="00D569D3" w:rsidRPr="00A67EE8" w:rsidRDefault="00D569D3" w:rsidP="005E2612">
      <w:pPr>
        <w:tabs>
          <w:tab w:val="left" w:pos="1134"/>
        </w:tabs>
        <w:ind w:firstLine="709"/>
        <w:contextualSpacing/>
        <w:jc w:val="both"/>
        <w:rPr>
          <w:sz w:val="28"/>
          <w:szCs w:val="28"/>
        </w:rPr>
      </w:pPr>
      <w:r w:rsidRPr="00A67EE8">
        <w:rPr>
          <w:sz w:val="28"/>
          <w:szCs w:val="28"/>
        </w:rPr>
        <w:t>Цена договора включает в себя</w:t>
      </w:r>
      <w:r w:rsidR="00A67EE8">
        <w:rPr>
          <w:sz w:val="28"/>
          <w:szCs w:val="28"/>
        </w:rPr>
        <w:t xml:space="preserve"> </w:t>
      </w:r>
      <w:r w:rsidR="00632E0E" w:rsidRPr="00632E0E">
        <w:rPr>
          <w:sz w:val="28"/>
          <w:szCs w:val="28"/>
        </w:rPr>
        <w:t>вознаграждение Лицензиара, затраты и прочие расходы Лицензиара, связанные с выполнением своих обязательств по Договору</w:t>
      </w:r>
      <w:r w:rsidR="005E2612" w:rsidRPr="005E2612">
        <w:rPr>
          <w:sz w:val="28"/>
          <w:szCs w:val="28"/>
        </w:rPr>
        <w:t>.</w:t>
      </w:r>
    </w:p>
    <w:p w:rsidR="00D569D3" w:rsidRPr="00A67EE8" w:rsidRDefault="00D569D3" w:rsidP="00D569D3">
      <w:pPr>
        <w:tabs>
          <w:tab w:val="left" w:pos="1134"/>
        </w:tabs>
        <w:ind w:firstLine="709"/>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Официальный язык закупки: русский.</w:t>
      </w:r>
    </w:p>
    <w:p w:rsidR="00D569D3" w:rsidRPr="00A67EE8" w:rsidRDefault="00D569D3" w:rsidP="00D569D3">
      <w:pPr>
        <w:tabs>
          <w:tab w:val="left" w:pos="1134"/>
        </w:tabs>
        <w:ind w:firstLine="709"/>
        <w:contextualSpacing/>
        <w:jc w:val="both"/>
        <w:rPr>
          <w:rFonts w:eastAsia="Calibri"/>
          <w:bCs/>
          <w:sz w:val="28"/>
          <w:szCs w:val="28"/>
          <w:lang w:eastAsia="en-US"/>
        </w:rPr>
      </w:pPr>
      <w:bookmarkStart w:id="3" w:name="_Ref317253353"/>
      <w:r w:rsidRPr="00A67EE8">
        <w:rPr>
          <w:rFonts w:eastAsia="Calibri"/>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A67EE8">
        <w:rPr>
          <w:rFonts w:eastAsia="Calibri"/>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D569D3" w:rsidRPr="00563FFA" w:rsidRDefault="00D569D3" w:rsidP="00D569D3">
      <w:pPr>
        <w:tabs>
          <w:tab w:val="left" w:pos="1134"/>
        </w:tabs>
        <w:ind w:firstLine="709"/>
        <w:contextualSpacing/>
        <w:jc w:val="both"/>
        <w:rPr>
          <w:b/>
          <w:i/>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bCs/>
          <w:sz w:val="28"/>
          <w:szCs w:val="28"/>
        </w:rPr>
      </w:pPr>
      <w:r w:rsidRPr="00563FFA">
        <w:rPr>
          <w:rFonts w:ascii="Times New Roman" w:hAnsi="Times New Roman"/>
          <w:sz w:val="28"/>
          <w:szCs w:val="28"/>
        </w:rPr>
        <w:t xml:space="preserve">Валюта закупки: </w:t>
      </w:r>
      <w:r w:rsidRPr="00A67EE8">
        <w:rPr>
          <w:rFonts w:ascii="Times New Roman" w:hAnsi="Times New Roman"/>
          <w:sz w:val="28"/>
          <w:szCs w:val="28"/>
        </w:rPr>
        <w:t>российский рубль.</w:t>
      </w:r>
    </w:p>
    <w:p w:rsidR="00D569D3" w:rsidRPr="00A67EE8" w:rsidRDefault="00D569D3" w:rsidP="00D569D3">
      <w:pPr>
        <w:tabs>
          <w:tab w:val="left" w:pos="1134"/>
        </w:tabs>
        <w:ind w:firstLine="709"/>
        <w:contextualSpacing/>
        <w:jc w:val="both"/>
        <w:rPr>
          <w:rFonts w:eastAsia="Calibri"/>
          <w:sz w:val="28"/>
          <w:szCs w:val="28"/>
          <w:lang w:eastAsia="en-US"/>
        </w:rPr>
      </w:pPr>
      <w:r w:rsidRPr="00A67EE8">
        <w:rPr>
          <w:rFonts w:eastAsia="Calibri"/>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D569D3" w:rsidRPr="00563FFA" w:rsidRDefault="00D569D3" w:rsidP="00D569D3">
      <w:pPr>
        <w:tabs>
          <w:tab w:val="left" w:pos="1134"/>
        </w:tabs>
        <w:ind w:firstLine="709"/>
        <w:contextualSpacing/>
        <w:jc w:val="both"/>
        <w:rPr>
          <w:b/>
          <w:i/>
        </w:rPr>
      </w:pPr>
    </w:p>
    <w:p w:rsidR="00D569D3" w:rsidRPr="00513B88"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13B88">
        <w:rPr>
          <w:rFonts w:ascii="Times New Roman" w:hAnsi="Times New Roman"/>
          <w:sz w:val="28"/>
          <w:szCs w:val="28"/>
        </w:rPr>
        <w:t>Обеспечение заявки на участие в закупке</w:t>
      </w:r>
      <w:r w:rsidR="00513B88" w:rsidRPr="00513B88">
        <w:rPr>
          <w:rFonts w:ascii="Times New Roman" w:hAnsi="Times New Roman"/>
          <w:sz w:val="28"/>
          <w:szCs w:val="28"/>
        </w:rPr>
        <w:t>: не требуется.</w:t>
      </w:r>
    </w:p>
    <w:p w:rsidR="00D569D3" w:rsidRPr="00563FFA" w:rsidRDefault="00D569D3" w:rsidP="00D569D3">
      <w:pPr>
        <w:tabs>
          <w:tab w:val="left" w:pos="1134"/>
        </w:tabs>
        <w:ind w:firstLine="709"/>
        <w:contextualSpacing/>
        <w:jc w:val="both"/>
        <w:rPr>
          <w:rFonts w:eastAsia="Calibri"/>
          <w:b/>
          <w:i/>
          <w:lang w:eastAsia="en-US"/>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Сведения о порядке проведения, в том числе об оформлении участия в закупке, определении лица, выигравшего закупку:</w:t>
      </w:r>
    </w:p>
    <w:p w:rsidR="00D569D3" w:rsidRPr="00563FFA" w:rsidRDefault="00D569D3" w:rsidP="00D569D3">
      <w:pPr>
        <w:tabs>
          <w:tab w:val="left" w:pos="1134"/>
        </w:tabs>
        <w:ind w:firstLine="709"/>
        <w:contextualSpacing/>
        <w:jc w:val="both"/>
        <w:rPr>
          <w:sz w:val="28"/>
          <w:szCs w:val="28"/>
        </w:rPr>
      </w:pPr>
      <w:r w:rsidRPr="00563FFA">
        <w:rPr>
          <w:sz w:val="28"/>
          <w:szCs w:val="28"/>
        </w:rPr>
        <w:t xml:space="preserve">Закупка проводится на электронной торговой площадке (ЭТП) </w:t>
      </w:r>
      <w:proofErr w:type="spellStart"/>
      <w:r w:rsidR="0046536F">
        <w:rPr>
          <w:sz w:val="28"/>
          <w:szCs w:val="28"/>
        </w:rPr>
        <w:t>Аук</w:t>
      </w:r>
      <w:proofErr w:type="spellEnd"/>
      <w:r w:rsidR="0046536F">
        <w:rPr>
          <w:sz w:val="28"/>
          <w:szCs w:val="28"/>
        </w:rPr>
        <w:t xml:space="preserve">. </w:t>
      </w:r>
      <w:proofErr w:type="spellStart"/>
      <w:r w:rsidR="0046536F">
        <w:rPr>
          <w:sz w:val="28"/>
          <w:szCs w:val="28"/>
        </w:rPr>
        <w:t>Конк</w:t>
      </w:r>
      <w:proofErr w:type="spellEnd"/>
      <w:r w:rsidR="0046536F">
        <w:rPr>
          <w:sz w:val="28"/>
          <w:szCs w:val="28"/>
        </w:rPr>
        <w:t>. Дом-2</w:t>
      </w:r>
      <w:r w:rsidR="004C29C8">
        <w:rPr>
          <w:sz w:val="28"/>
          <w:szCs w:val="28"/>
        </w:rPr>
        <w:t xml:space="preserve"> в сети "Интернет" по адресу: </w:t>
      </w:r>
      <w:r w:rsidR="0046536F" w:rsidRPr="0046536F">
        <w:rPr>
          <w:rStyle w:val="a4"/>
          <w:sz w:val="28"/>
          <w:szCs w:val="28"/>
          <w:lang w:val="en-US"/>
        </w:rPr>
        <w:t>http</w:t>
      </w:r>
      <w:r w:rsidR="0046536F" w:rsidRPr="0046536F">
        <w:rPr>
          <w:rStyle w:val="a4"/>
          <w:sz w:val="28"/>
          <w:szCs w:val="28"/>
        </w:rPr>
        <w:t>://</w:t>
      </w:r>
      <w:r w:rsidR="0046536F" w:rsidRPr="0046536F">
        <w:rPr>
          <w:rStyle w:val="a4"/>
          <w:sz w:val="28"/>
          <w:szCs w:val="28"/>
          <w:lang w:val="en-US"/>
        </w:rPr>
        <w:t>a</w:t>
      </w:r>
      <w:r w:rsidR="0046536F" w:rsidRPr="0046536F">
        <w:rPr>
          <w:rStyle w:val="a4"/>
          <w:sz w:val="28"/>
          <w:szCs w:val="28"/>
        </w:rPr>
        <w:t>-</w:t>
      </w:r>
      <w:r w:rsidR="0046536F" w:rsidRPr="0046536F">
        <w:rPr>
          <w:rStyle w:val="a4"/>
          <w:sz w:val="28"/>
          <w:szCs w:val="28"/>
          <w:lang w:val="en-US"/>
        </w:rPr>
        <w:t>k</w:t>
      </w:r>
      <w:r w:rsidR="0046536F" w:rsidRPr="0046536F">
        <w:rPr>
          <w:rStyle w:val="a4"/>
          <w:sz w:val="28"/>
          <w:szCs w:val="28"/>
        </w:rPr>
        <w:t>-</w:t>
      </w:r>
      <w:r w:rsidR="0046536F" w:rsidRPr="0046536F">
        <w:rPr>
          <w:rStyle w:val="a4"/>
          <w:sz w:val="28"/>
          <w:szCs w:val="28"/>
          <w:lang w:val="en-US"/>
        </w:rPr>
        <w:t>d</w:t>
      </w:r>
      <w:r w:rsidR="0046536F" w:rsidRPr="0046536F">
        <w:rPr>
          <w:rStyle w:val="a4"/>
          <w:sz w:val="28"/>
          <w:szCs w:val="28"/>
        </w:rPr>
        <w:t>.</w:t>
      </w:r>
      <w:proofErr w:type="spellStart"/>
      <w:r w:rsidR="0046536F" w:rsidRPr="0046536F">
        <w:rPr>
          <w:rStyle w:val="a4"/>
          <w:sz w:val="28"/>
          <w:szCs w:val="28"/>
          <w:lang w:val="en-US"/>
        </w:rPr>
        <w:t>ru</w:t>
      </w:r>
      <w:proofErr w:type="spellEnd"/>
      <w:r w:rsidR="0046536F" w:rsidRPr="0046536F">
        <w:rPr>
          <w:rStyle w:val="a4"/>
          <w:sz w:val="28"/>
          <w:szCs w:val="28"/>
        </w:rPr>
        <w:t>/</w:t>
      </w:r>
      <w:r w:rsidRPr="00563FFA">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D569D3" w:rsidRPr="00563FFA" w:rsidRDefault="00D569D3" w:rsidP="00D569D3">
      <w:pPr>
        <w:tabs>
          <w:tab w:val="left" w:pos="1134"/>
        </w:tabs>
        <w:ind w:firstLine="709"/>
        <w:contextualSpacing/>
        <w:jc w:val="both"/>
        <w:rPr>
          <w:rFonts w:eastAsia="Calibri"/>
          <w:bCs/>
          <w:sz w:val="28"/>
          <w:szCs w:val="28"/>
          <w:lang w:eastAsia="en-US"/>
        </w:rPr>
      </w:pPr>
      <w:r>
        <w:rPr>
          <w:rFonts w:eastAsia="Calibri"/>
          <w:sz w:val="28"/>
          <w:szCs w:val="28"/>
          <w:lang w:eastAsia="en-US"/>
        </w:rPr>
        <w:t xml:space="preserve">В соответствии с пунктом 20 Положения </w:t>
      </w:r>
      <w:r w:rsidRPr="00963966">
        <w:rPr>
          <w:rFonts w:eastAsia="Calibri"/>
          <w:sz w:val="28"/>
          <w:szCs w:val="28"/>
          <w:lang w:eastAsia="en-US"/>
        </w:rPr>
        <w:t xml:space="preserve">участниками </w:t>
      </w:r>
      <w:r>
        <w:rPr>
          <w:rFonts w:eastAsia="Calibri"/>
          <w:sz w:val="28"/>
          <w:szCs w:val="28"/>
          <w:lang w:eastAsia="en-US"/>
        </w:rPr>
        <w:t>данной</w:t>
      </w:r>
      <w:r w:rsidRPr="00963966">
        <w:rPr>
          <w:rFonts w:eastAsia="Calibri"/>
          <w:sz w:val="28"/>
          <w:szCs w:val="28"/>
          <w:lang w:eastAsia="en-US"/>
        </w:rPr>
        <w:t xml:space="preserve"> закупки могут быть только субъекты малого и среднего предпринимательства</w:t>
      </w:r>
      <w:r>
        <w:rPr>
          <w:rFonts w:eastAsia="Calibri"/>
          <w:sz w:val="28"/>
          <w:szCs w:val="28"/>
          <w:lang w:eastAsia="en-US"/>
        </w:rPr>
        <w:t>, определенные</w:t>
      </w:r>
      <w:r w:rsidRPr="00963966" w:rsidDel="00EC0238">
        <w:rPr>
          <w:rFonts w:eastAsia="Calibri"/>
          <w:sz w:val="28"/>
          <w:szCs w:val="28"/>
          <w:lang w:eastAsia="en-US"/>
        </w:rPr>
        <w:t xml:space="preserve"> статьей 4 Федерального закона о</w:t>
      </w:r>
      <w:r>
        <w:rPr>
          <w:rFonts w:eastAsia="Calibri"/>
          <w:sz w:val="28"/>
          <w:szCs w:val="28"/>
          <w:lang w:eastAsia="en-US"/>
        </w:rPr>
        <w:t>т 24 июля 2007 года № 209-ФЗ «О </w:t>
      </w:r>
      <w:r w:rsidRPr="00963966" w:rsidDel="00EC0238">
        <w:rPr>
          <w:rFonts w:eastAsia="Calibri"/>
          <w:sz w:val="28"/>
          <w:szCs w:val="28"/>
          <w:lang w:eastAsia="en-US"/>
        </w:rPr>
        <w:t>развитии малого и среднего предпринимательства в Российской Федерации»</w:t>
      </w:r>
      <w:r>
        <w:rPr>
          <w:rFonts w:eastAsia="Calibri"/>
          <w:sz w:val="28"/>
          <w:szCs w:val="28"/>
          <w:lang w:eastAsia="en-US"/>
        </w:rPr>
        <w:t>.</w:t>
      </w:r>
    </w:p>
    <w:p w:rsidR="00D569D3" w:rsidRDefault="00D569D3" w:rsidP="00D569D3">
      <w:pPr>
        <w:tabs>
          <w:tab w:val="left" w:pos="1134"/>
        </w:tabs>
        <w:ind w:firstLine="709"/>
        <w:contextualSpacing/>
        <w:jc w:val="both"/>
        <w:rPr>
          <w:sz w:val="28"/>
          <w:szCs w:val="28"/>
        </w:rPr>
      </w:pPr>
      <w:proofErr w:type="gramStart"/>
      <w:r w:rsidRPr="00563FFA">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D569D3" w:rsidRPr="00563FFA" w:rsidRDefault="00D569D3" w:rsidP="00D569D3">
      <w:pPr>
        <w:tabs>
          <w:tab w:val="left" w:pos="1134"/>
        </w:tabs>
        <w:ind w:firstLine="709"/>
        <w:contextualSpacing/>
        <w:jc w:val="both"/>
        <w:rPr>
          <w:sz w:val="28"/>
          <w:szCs w:val="28"/>
        </w:rPr>
      </w:pPr>
      <w:r w:rsidRPr="00563FFA">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D569D3" w:rsidRPr="00563FFA" w:rsidRDefault="00D569D3" w:rsidP="00D569D3">
      <w:pPr>
        <w:tabs>
          <w:tab w:val="left" w:pos="1134"/>
        </w:tabs>
        <w:contextualSpacing/>
        <w:jc w:val="both"/>
        <w:rPr>
          <w:spacing w:val="-6"/>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Порядок получения закупочной документации:</w:t>
      </w:r>
    </w:p>
    <w:p w:rsidR="00D569D3" w:rsidRPr="00563FFA" w:rsidRDefault="00D569D3" w:rsidP="00D569D3">
      <w:pPr>
        <w:tabs>
          <w:tab w:val="left" w:pos="1134"/>
        </w:tabs>
        <w:ind w:firstLine="709"/>
        <w:contextualSpacing/>
        <w:jc w:val="both"/>
        <w:rPr>
          <w:b/>
          <w:i/>
        </w:rPr>
      </w:pPr>
      <w:r w:rsidRPr="00563FFA">
        <w:rPr>
          <w:sz w:val="28"/>
          <w:szCs w:val="28"/>
        </w:rPr>
        <w:t xml:space="preserve">На официальных сайтах </w:t>
      </w:r>
      <w:proofErr w:type="gramStart"/>
      <w:r w:rsidRPr="00563FFA">
        <w:rPr>
          <w:sz w:val="28"/>
          <w:szCs w:val="28"/>
        </w:rPr>
        <w:t>закупочная</w:t>
      </w:r>
      <w:proofErr w:type="gramEnd"/>
      <w:r w:rsidRPr="00563FFA">
        <w:rPr>
          <w:sz w:val="28"/>
          <w:szCs w:val="28"/>
        </w:rPr>
        <w:t xml:space="preserve"> документация находится в открытом доступе, начиная с даты официальной публикации.</w:t>
      </w:r>
      <w:r w:rsidRPr="00563FFA">
        <w:rPr>
          <w:spacing w:val="-6"/>
          <w:sz w:val="28"/>
          <w:szCs w:val="28"/>
        </w:rPr>
        <w:t xml:space="preserve"> Порядок получения закупочной документации на ЭТП определяется правилами данной ЭТП.</w:t>
      </w:r>
    </w:p>
    <w:p w:rsidR="00BF27CF" w:rsidRDefault="00D569D3" w:rsidP="00D569D3">
      <w:pPr>
        <w:tabs>
          <w:tab w:val="left" w:pos="1134"/>
        </w:tabs>
        <w:ind w:firstLine="709"/>
        <w:contextualSpacing/>
        <w:jc w:val="both"/>
        <w:rPr>
          <w:sz w:val="28"/>
          <w:szCs w:val="28"/>
        </w:rPr>
      </w:pPr>
      <w:r w:rsidRPr="00563FFA">
        <w:rPr>
          <w:sz w:val="28"/>
          <w:szCs w:val="28"/>
        </w:rPr>
        <w:t>Официальная публикация документов по данной закупке:</w:t>
      </w:r>
    </w:p>
    <w:p w:rsidR="009C4693" w:rsidRPr="009C4693" w:rsidRDefault="00D569D3" w:rsidP="009C4693">
      <w:pPr>
        <w:pStyle w:val="a6"/>
        <w:numPr>
          <w:ilvl w:val="0"/>
          <w:numId w:val="9"/>
        </w:numPr>
        <w:tabs>
          <w:tab w:val="left" w:pos="1134"/>
        </w:tabs>
        <w:spacing w:after="0" w:line="240" w:lineRule="auto"/>
        <w:ind w:hanging="357"/>
        <w:jc w:val="both"/>
        <w:rPr>
          <w:rFonts w:ascii="Times New Roman" w:hAnsi="Times New Roman"/>
          <w:sz w:val="28"/>
          <w:szCs w:val="28"/>
        </w:rPr>
      </w:pPr>
      <w:bookmarkStart w:id="4" w:name="_Ref320025392"/>
      <w:r w:rsidRPr="009C4693">
        <w:rPr>
          <w:rFonts w:ascii="Times New Roman" w:hAnsi="Times New Roman"/>
          <w:sz w:val="28"/>
          <w:szCs w:val="28"/>
        </w:rPr>
        <w:t>Официальный</w:t>
      </w:r>
      <w:r w:rsidRPr="009C4693">
        <w:rPr>
          <w:rFonts w:ascii="Times New Roman" w:hAnsi="Times New Roman"/>
          <w:spacing w:val="-6"/>
          <w:sz w:val="28"/>
          <w:szCs w:val="28"/>
        </w:rPr>
        <w:t xml:space="preserve"> государственный сайт </w:t>
      </w:r>
      <w:r w:rsidRPr="009C4693">
        <w:rPr>
          <w:rFonts w:ascii="Times New Roman" w:hAnsi="Times New Roman"/>
          <w:sz w:val="28"/>
          <w:szCs w:val="28"/>
        </w:rPr>
        <w:t>(</w:t>
      </w:r>
      <w:hyperlink r:id="rId8" w:history="1">
        <w:r w:rsidRPr="009C4693">
          <w:rPr>
            <w:rStyle w:val="a4"/>
            <w:rFonts w:ascii="Times New Roman" w:hAnsi="Times New Roman"/>
            <w:sz w:val="28"/>
            <w:szCs w:val="28"/>
          </w:rPr>
          <w:t>http://www.zakupki.gov.ru</w:t>
        </w:r>
      </w:hyperlink>
      <w:r w:rsidRPr="009C4693">
        <w:rPr>
          <w:rFonts w:ascii="Times New Roman" w:hAnsi="Times New Roman"/>
          <w:sz w:val="28"/>
          <w:szCs w:val="28"/>
        </w:rPr>
        <w:t>)</w:t>
      </w:r>
      <w:bookmarkEnd w:id="4"/>
      <w:r w:rsidR="009C4693" w:rsidRPr="009C4693">
        <w:rPr>
          <w:rFonts w:ascii="Times New Roman" w:hAnsi="Times New Roman"/>
          <w:sz w:val="28"/>
          <w:szCs w:val="28"/>
        </w:rPr>
        <w:t>.</w:t>
      </w:r>
    </w:p>
    <w:p w:rsidR="00D569D3" w:rsidRPr="00563FFA" w:rsidRDefault="00D569D3" w:rsidP="00D569D3">
      <w:pPr>
        <w:tabs>
          <w:tab w:val="left" w:pos="1134"/>
        </w:tabs>
        <w:ind w:firstLine="709"/>
        <w:contextualSpacing/>
        <w:jc w:val="both"/>
        <w:rPr>
          <w:sz w:val="28"/>
          <w:szCs w:val="28"/>
        </w:rPr>
      </w:pPr>
      <w:r w:rsidRPr="00563FFA">
        <w:rPr>
          <w:sz w:val="28"/>
          <w:szCs w:val="28"/>
        </w:rPr>
        <w:t>Копии публикации документов по данной закупке:</w:t>
      </w:r>
    </w:p>
    <w:p w:rsidR="00D569D3" w:rsidRPr="00563FFA"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spacing w:val="-6"/>
          <w:sz w:val="28"/>
          <w:szCs w:val="28"/>
        </w:rPr>
      </w:pPr>
      <w:r w:rsidRPr="00563FFA">
        <w:rPr>
          <w:rFonts w:ascii="Times New Roman" w:hAnsi="Times New Roman"/>
          <w:sz w:val="28"/>
          <w:szCs w:val="28"/>
        </w:rPr>
        <w:t xml:space="preserve">Официальный сайт по закупкам атомной отрасли </w:t>
      </w:r>
      <w:r w:rsidRPr="00563FFA">
        <w:rPr>
          <w:rFonts w:ascii="Times New Roman" w:hAnsi="Times New Roman"/>
          <w:spacing w:val="-6"/>
          <w:sz w:val="28"/>
          <w:szCs w:val="28"/>
        </w:rPr>
        <w:t>(</w:t>
      </w:r>
      <w:hyperlink r:id="rId9" w:history="1">
        <w:r w:rsidRPr="00563FFA">
          <w:rPr>
            <w:rStyle w:val="a4"/>
            <w:rFonts w:ascii="Times New Roman" w:hAnsi="Times New Roman"/>
            <w:sz w:val="28"/>
            <w:szCs w:val="28"/>
          </w:rPr>
          <w:t>http://zakupki.rosatom.ru</w:t>
        </w:r>
      </w:hyperlink>
      <w:r w:rsidRPr="00563FFA">
        <w:rPr>
          <w:rFonts w:ascii="Times New Roman" w:hAnsi="Times New Roman"/>
          <w:spacing w:val="-6"/>
          <w:sz w:val="28"/>
          <w:szCs w:val="28"/>
        </w:rPr>
        <w:t>);</w:t>
      </w:r>
    </w:p>
    <w:p w:rsidR="00D569D3" w:rsidRPr="007B1AF8" w:rsidRDefault="00D569D3" w:rsidP="00D569D3">
      <w:pPr>
        <w:pStyle w:val="a6"/>
        <w:numPr>
          <w:ilvl w:val="0"/>
          <w:numId w:val="3"/>
        </w:numPr>
        <w:tabs>
          <w:tab w:val="left" w:pos="386"/>
        </w:tabs>
        <w:spacing w:after="0" w:line="240" w:lineRule="auto"/>
        <w:ind w:left="1134" w:hanging="425"/>
        <w:contextualSpacing w:val="0"/>
        <w:jc w:val="both"/>
        <w:rPr>
          <w:rFonts w:ascii="Times New Roman" w:hAnsi="Times New Roman"/>
          <w:b/>
          <w:i/>
          <w:sz w:val="28"/>
          <w:szCs w:val="28"/>
        </w:rPr>
      </w:pPr>
      <w:r w:rsidRPr="007B1AF8">
        <w:rPr>
          <w:rFonts w:ascii="Times New Roman" w:hAnsi="Times New Roman"/>
          <w:sz w:val="28"/>
          <w:szCs w:val="28"/>
        </w:rPr>
        <w:t xml:space="preserve">ЭТП </w:t>
      </w:r>
      <w:proofErr w:type="spellStart"/>
      <w:r w:rsidR="0046536F">
        <w:rPr>
          <w:rFonts w:ascii="Times New Roman" w:hAnsi="Times New Roman"/>
          <w:sz w:val="28"/>
          <w:szCs w:val="28"/>
        </w:rPr>
        <w:t>Аук</w:t>
      </w:r>
      <w:proofErr w:type="spellEnd"/>
      <w:r w:rsidR="0046536F">
        <w:rPr>
          <w:rFonts w:ascii="Times New Roman" w:hAnsi="Times New Roman"/>
          <w:sz w:val="28"/>
          <w:szCs w:val="28"/>
        </w:rPr>
        <w:t xml:space="preserve">. </w:t>
      </w:r>
      <w:proofErr w:type="spellStart"/>
      <w:r w:rsidR="0046536F">
        <w:rPr>
          <w:rFonts w:ascii="Times New Roman" w:hAnsi="Times New Roman"/>
          <w:sz w:val="28"/>
          <w:szCs w:val="28"/>
        </w:rPr>
        <w:t>Конк</w:t>
      </w:r>
      <w:proofErr w:type="spellEnd"/>
      <w:r w:rsidR="0046536F">
        <w:rPr>
          <w:rFonts w:ascii="Times New Roman" w:hAnsi="Times New Roman"/>
          <w:sz w:val="28"/>
          <w:szCs w:val="28"/>
        </w:rPr>
        <w:t>. Дом-2</w:t>
      </w:r>
      <w:r w:rsidRPr="007B1AF8">
        <w:rPr>
          <w:rFonts w:ascii="Times New Roman" w:hAnsi="Times New Roman"/>
          <w:sz w:val="28"/>
          <w:szCs w:val="28"/>
        </w:rPr>
        <w:t xml:space="preserve"> </w:t>
      </w:r>
      <w:r w:rsidR="0046536F" w:rsidRPr="0046536F">
        <w:rPr>
          <w:rStyle w:val="a4"/>
          <w:rFonts w:ascii="Times New Roman" w:hAnsi="Times New Roman"/>
          <w:sz w:val="28"/>
          <w:szCs w:val="28"/>
        </w:rPr>
        <w:t>http://a-k-d.ru/</w:t>
      </w:r>
      <w:r w:rsidR="0046536F">
        <w:rPr>
          <w:rStyle w:val="a4"/>
          <w:rFonts w:ascii="Times New Roman" w:hAnsi="Times New Roman"/>
          <w:sz w:val="28"/>
          <w:szCs w:val="28"/>
          <w:u w:val="none"/>
        </w:rPr>
        <w:t>.</w:t>
      </w:r>
    </w:p>
    <w:p w:rsidR="00D569D3" w:rsidRPr="00563FFA" w:rsidRDefault="00D569D3" w:rsidP="00D569D3">
      <w:pPr>
        <w:tabs>
          <w:tab w:val="left" w:pos="386"/>
        </w:tabs>
        <w:contextualSpacing/>
        <w:jc w:val="both"/>
        <w:rPr>
          <w:spacing w:val="-6"/>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t xml:space="preserve">Срок </w:t>
      </w:r>
      <w:r w:rsidRPr="00563FFA">
        <w:rPr>
          <w:rFonts w:ascii="Times New Roman" w:hAnsi="Times New Roman"/>
          <w:sz w:val="28"/>
          <w:szCs w:val="28"/>
        </w:rPr>
        <w:t>окончания</w:t>
      </w:r>
      <w:r w:rsidRPr="00563FFA">
        <w:rPr>
          <w:rFonts w:ascii="Times New Roman" w:hAnsi="Times New Roman"/>
          <w:spacing w:val="-6"/>
          <w:sz w:val="28"/>
          <w:szCs w:val="28"/>
        </w:rPr>
        <w:t xml:space="preserve"> подачи заявок на участие в закупке (открытия доступа к поданным заявкам): </w:t>
      </w:r>
      <w:r w:rsidR="00C361DA">
        <w:rPr>
          <w:rFonts w:ascii="Times New Roman" w:hAnsi="Times New Roman"/>
          <w:spacing w:val="-6"/>
          <w:sz w:val="28"/>
          <w:szCs w:val="28"/>
        </w:rPr>
        <w:t>10</w:t>
      </w:r>
      <w:r w:rsidRPr="00563FFA">
        <w:rPr>
          <w:rFonts w:ascii="Times New Roman" w:hAnsi="Times New Roman"/>
          <w:spacing w:val="-6"/>
          <w:sz w:val="28"/>
          <w:szCs w:val="28"/>
        </w:rPr>
        <w:t>-00 (время московское) «</w:t>
      </w:r>
      <w:r w:rsidR="0046536F">
        <w:rPr>
          <w:rFonts w:ascii="Times New Roman" w:hAnsi="Times New Roman"/>
          <w:spacing w:val="-6"/>
          <w:sz w:val="28"/>
          <w:szCs w:val="28"/>
        </w:rPr>
        <w:t>2</w:t>
      </w:r>
      <w:r w:rsidR="00347DD4">
        <w:rPr>
          <w:rFonts w:ascii="Times New Roman" w:hAnsi="Times New Roman"/>
          <w:spacing w:val="-6"/>
          <w:sz w:val="28"/>
          <w:szCs w:val="28"/>
        </w:rPr>
        <w:t>6</w:t>
      </w:r>
      <w:r w:rsidRPr="00563FFA">
        <w:rPr>
          <w:rFonts w:ascii="Times New Roman" w:hAnsi="Times New Roman"/>
          <w:spacing w:val="-6"/>
          <w:sz w:val="28"/>
          <w:szCs w:val="28"/>
        </w:rPr>
        <w:t xml:space="preserve">» </w:t>
      </w:r>
      <w:r w:rsidR="0046536F">
        <w:rPr>
          <w:rFonts w:ascii="Times New Roman" w:hAnsi="Times New Roman"/>
          <w:spacing w:val="-6"/>
          <w:sz w:val="28"/>
          <w:szCs w:val="28"/>
        </w:rPr>
        <w:t>ок</w:t>
      </w:r>
      <w:r w:rsidR="00D358A5">
        <w:rPr>
          <w:rFonts w:ascii="Times New Roman" w:hAnsi="Times New Roman"/>
          <w:spacing w:val="-6"/>
          <w:sz w:val="28"/>
          <w:szCs w:val="28"/>
        </w:rPr>
        <w:t>тябр</w:t>
      </w:r>
      <w:r w:rsidR="00C361DA">
        <w:rPr>
          <w:rFonts w:ascii="Times New Roman" w:hAnsi="Times New Roman"/>
          <w:spacing w:val="-6"/>
          <w:sz w:val="28"/>
          <w:szCs w:val="28"/>
        </w:rPr>
        <w:t>я</w:t>
      </w:r>
      <w:r w:rsidRPr="00563FFA">
        <w:rPr>
          <w:rFonts w:ascii="Times New Roman" w:hAnsi="Times New Roman"/>
          <w:spacing w:val="-6"/>
          <w:sz w:val="28"/>
          <w:szCs w:val="28"/>
        </w:rPr>
        <w:t xml:space="preserve"> 20</w:t>
      </w:r>
      <w:r w:rsidR="00C361DA">
        <w:rPr>
          <w:rFonts w:ascii="Times New Roman" w:hAnsi="Times New Roman"/>
          <w:spacing w:val="-6"/>
          <w:sz w:val="28"/>
          <w:szCs w:val="28"/>
        </w:rPr>
        <w:t>15</w:t>
      </w:r>
      <w:r w:rsidRPr="00563FFA">
        <w:rPr>
          <w:rFonts w:ascii="Times New Roman" w:hAnsi="Times New Roman"/>
          <w:spacing w:val="-6"/>
          <w:sz w:val="28"/>
          <w:szCs w:val="28"/>
        </w:rPr>
        <w:t xml:space="preserve"> года. </w:t>
      </w:r>
    </w:p>
    <w:p w:rsidR="00D569D3" w:rsidRPr="00563FFA" w:rsidRDefault="00D569D3" w:rsidP="00D569D3">
      <w:pPr>
        <w:tabs>
          <w:tab w:val="left" w:pos="1134"/>
        </w:tabs>
        <w:ind w:firstLine="709"/>
        <w:contextualSpacing/>
        <w:jc w:val="both"/>
        <w:rPr>
          <w:spacing w:val="-6"/>
          <w:sz w:val="28"/>
          <w:szCs w:val="28"/>
        </w:rPr>
      </w:pPr>
    </w:p>
    <w:p w:rsidR="00D569D3"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pacing w:val="-6"/>
          <w:sz w:val="28"/>
          <w:szCs w:val="28"/>
        </w:rPr>
      </w:pPr>
      <w:r w:rsidRPr="00563FFA">
        <w:rPr>
          <w:rFonts w:ascii="Times New Roman" w:hAnsi="Times New Roman"/>
          <w:spacing w:val="-6"/>
          <w:sz w:val="28"/>
          <w:szCs w:val="28"/>
        </w:rPr>
        <w:lastRenderedPageBreak/>
        <w:t xml:space="preserve">Место и </w:t>
      </w:r>
      <w:r w:rsidRPr="00563FFA">
        <w:rPr>
          <w:rFonts w:ascii="Times New Roman" w:hAnsi="Times New Roman"/>
          <w:sz w:val="28"/>
          <w:szCs w:val="28"/>
        </w:rPr>
        <w:t>дата</w:t>
      </w:r>
      <w:r w:rsidRPr="00563FFA">
        <w:rPr>
          <w:rFonts w:ascii="Times New Roman" w:hAnsi="Times New Roman"/>
          <w:spacing w:val="-6"/>
          <w:sz w:val="28"/>
          <w:szCs w:val="28"/>
        </w:rPr>
        <w:t xml:space="preserve"> </w:t>
      </w:r>
      <w:r w:rsidR="00C361DA">
        <w:rPr>
          <w:rFonts w:ascii="Times New Roman" w:hAnsi="Times New Roman"/>
          <w:spacing w:val="-6"/>
          <w:sz w:val="28"/>
          <w:szCs w:val="28"/>
        </w:rPr>
        <w:t>проведения</w:t>
      </w:r>
      <w:r w:rsidRPr="00563FFA">
        <w:rPr>
          <w:rFonts w:ascii="Times New Roman" w:hAnsi="Times New Roman"/>
          <w:spacing w:val="-6"/>
          <w:sz w:val="28"/>
          <w:szCs w:val="28"/>
        </w:rPr>
        <w:t xml:space="preserve"> </w:t>
      </w:r>
      <w:r w:rsidR="00C361DA" w:rsidRPr="00B634F8">
        <w:rPr>
          <w:rFonts w:ascii="Times New Roman" w:hAnsi="Times New Roman"/>
          <w:sz w:val="28"/>
          <w:szCs w:val="28"/>
        </w:rPr>
        <w:t xml:space="preserve">отборочной стадии и подведения итогов запроса цен: </w:t>
      </w:r>
      <w:r w:rsidR="00C361DA" w:rsidRPr="00743A7A">
        <w:rPr>
          <w:rFonts w:ascii="Times New Roman" w:hAnsi="Times New Roman"/>
          <w:sz w:val="28"/>
          <w:szCs w:val="28"/>
        </w:rPr>
        <w:t xml:space="preserve">115184, г. Москва, </w:t>
      </w:r>
      <w:proofErr w:type="spellStart"/>
      <w:r w:rsidR="00C361DA" w:rsidRPr="00743A7A">
        <w:rPr>
          <w:rFonts w:ascii="Times New Roman" w:hAnsi="Times New Roman"/>
          <w:sz w:val="28"/>
          <w:szCs w:val="28"/>
        </w:rPr>
        <w:t>Озерковская</w:t>
      </w:r>
      <w:proofErr w:type="spellEnd"/>
      <w:r w:rsidR="00C361DA" w:rsidRPr="00743A7A">
        <w:rPr>
          <w:rFonts w:ascii="Times New Roman" w:hAnsi="Times New Roman"/>
          <w:sz w:val="28"/>
          <w:szCs w:val="28"/>
        </w:rPr>
        <w:t xml:space="preserve"> набережная, д. 28, стр. 3, не </w:t>
      </w:r>
      <w:r w:rsidR="00C361DA" w:rsidRPr="000C5DC4">
        <w:rPr>
          <w:rFonts w:ascii="Times New Roman" w:hAnsi="Times New Roman"/>
          <w:sz w:val="28"/>
          <w:szCs w:val="28"/>
        </w:rPr>
        <w:t>позднее «</w:t>
      </w:r>
      <w:r w:rsidR="00347DD4">
        <w:rPr>
          <w:rFonts w:ascii="Times New Roman" w:hAnsi="Times New Roman"/>
          <w:sz w:val="28"/>
          <w:szCs w:val="28"/>
        </w:rPr>
        <w:t>13</w:t>
      </w:r>
      <w:r w:rsidR="00C361DA" w:rsidRPr="000C5DC4">
        <w:rPr>
          <w:rFonts w:ascii="Times New Roman" w:hAnsi="Times New Roman"/>
          <w:sz w:val="28"/>
          <w:szCs w:val="28"/>
        </w:rPr>
        <w:t xml:space="preserve">» </w:t>
      </w:r>
      <w:r w:rsidR="0046536F">
        <w:rPr>
          <w:rFonts w:ascii="Times New Roman" w:hAnsi="Times New Roman"/>
          <w:sz w:val="28"/>
          <w:szCs w:val="28"/>
        </w:rPr>
        <w:t>но</w:t>
      </w:r>
      <w:r w:rsidR="00D358A5">
        <w:rPr>
          <w:rFonts w:ascii="Times New Roman" w:hAnsi="Times New Roman"/>
          <w:sz w:val="28"/>
          <w:szCs w:val="28"/>
        </w:rPr>
        <w:t>ября</w:t>
      </w:r>
      <w:r w:rsidR="00C361DA" w:rsidRPr="000C5DC4">
        <w:rPr>
          <w:rFonts w:ascii="Times New Roman" w:hAnsi="Times New Roman"/>
          <w:sz w:val="28"/>
          <w:szCs w:val="28"/>
        </w:rPr>
        <w:t xml:space="preserve"> 2015 года.</w:t>
      </w:r>
      <w:r w:rsidRPr="00563FFA">
        <w:rPr>
          <w:rFonts w:ascii="Times New Roman" w:hAnsi="Times New Roman"/>
          <w:spacing w:val="-6"/>
          <w:sz w:val="28"/>
          <w:szCs w:val="28"/>
        </w:rPr>
        <w:t xml:space="preserve"> </w:t>
      </w:r>
    </w:p>
    <w:p w:rsidR="00C361DA" w:rsidRPr="00C361DA" w:rsidRDefault="00C361DA" w:rsidP="00C361DA">
      <w:pPr>
        <w:pStyle w:val="a6"/>
        <w:rPr>
          <w:rFonts w:ascii="Times New Roman" w:hAnsi="Times New Roman"/>
          <w:spacing w:val="-6"/>
          <w:sz w:val="28"/>
          <w:szCs w:val="28"/>
        </w:rPr>
      </w:pPr>
    </w:p>
    <w:p w:rsidR="0047195D" w:rsidRDefault="00D569D3" w:rsidP="0047195D">
      <w:pPr>
        <w:pStyle w:val="a6"/>
        <w:numPr>
          <w:ilvl w:val="0"/>
          <w:numId w:val="5"/>
        </w:numPr>
        <w:tabs>
          <w:tab w:val="left" w:pos="0"/>
          <w:tab w:val="left" w:pos="1134"/>
        </w:tabs>
        <w:spacing w:after="0" w:line="240" w:lineRule="auto"/>
        <w:ind w:left="0" w:firstLine="709"/>
        <w:jc w:val="both"/>
        <w:rPr>
          <w:rFonts w:ascii="Times New Roman" w:hAnsi="Times New Roman"/>
          <w:spacing w:val="-6"/>
          <w:sz w:val="32"/>
          <w:szCs w:val="28"/>
        </w:rPr>
      </w:pPr>
      <w:r w:rsidRPr="00A83F61">
        <w:rPr>
          <w:rFonts w:ascii="Times New Roman" w:hAnsi="Times New Roman"/>
          <w:spacing w:val="-6"/>
          <w:sz w:val="28"/>
          <w:szCs w:val="28"/>
        </w:rPr>
        <w:t>Срок </w:t>
      </w:r>
      <w:r w:rsidRPr="00A83F61">
        <w:rPr>
          <w:rFonts w:ascii="Times New Roman" w:hAnsi="Times New Roman"/>
          <w:sz w:val="28"/>
          <w:szCs w:val="28"/>
        </w:rPr>
        <w:t>заключения</w:t>
      </w:r>
      <w:r w:rsidRPr="00A83F61">
        <w:rPr>
          <w:rFonts w:ascii="Times New Roman" w:hAnsi="Times New Roman"/>
          <w:spacing w:val="-6"/>
          <w:sz w:val="28"/>
          <w:szCs w:val="28"/>
        </w:rPr>
        <w:t xml:space="preserve"> </w:t>
      </w:r>
      <w:r w:rsidR="0047195D" w:rsidRPr="005C0EFF">
        <w:rPr>
          <w:rFonts w:ascii="Times New Roman" w:hAnsi="Times New Roman"/>
          <w:spacing w:val="-6"/>
          <w:sz w:val="28"/>
          <w:szCs w:val="28"/>
        </w:rPr>
        <w:t xml:space="preserve">договора: </w:t>
      </w:r>
      <w:r w:rsidR="0047195D" w:rsidRPr="005C0EFF">
        <w:rPr>
          <w:rFonts w:ascii="Times New Roman" w:hAnsi="Times New Roman"/>
          <w:sz w:val="28"/>
        </w:rPr>
        <w:t>в течение </w:t>
      </w:r>
      <w:r w:rsidR="0047195D" w:rsidRPr="00743A7A">
        <w:rPr>
          <w:rFonts w:ascii="Times New Roman" w:hAnsi="Times New Roman"/>
          <w:sz w:val="28"/>
        </w:rPr>
        <w:t>20 (</w:t>
      </w:r>
      <w:r w:rsidR="00396268">
        <w:rPr>
          <w:rFonts w:ascii="Times New Roman" w:hAnsi="Times New Roman"/>
          <w:sz w:val="28"/>
        </w:rPr>
        <w:t>Д</w:t>
      </w:r>
      <w:r w:rsidR="0047195D" w:rsidRPr="00743A7A">
        <w:rPr>
          <w:rFonts w:ascii="Times New Roman" w:hAnsi="Times New Roman"/>
          <w:sz w:val="28"/>
        </w:rPr>
        <w:t>вадцати)</w:t>
      </w:r>
      <w:r w:rsidR="0047195D" w:rsidRPr="005C0EFF">
        <w:rPr>
          <w:rFonts w:ascii="Times New Roman" w:hAnsi="Times New Roman"/>
          <w:sz w:val="28"/>
        </w:rPr>
        <w:t xml:space="preserve"> д</w:t>
      </w:r>
      <w:r w:rsidR="0092325E">
        <w:rPr>
          <w:rFonts w:ascii="Times New Roman" w:hAnsi="Times New Roman"/>
          <w:sz w:val="28"/>
        </w:rPr>
        <w:t>ней, но не ранее чем через 10 (Д</w:t>
      </w:r>
      <w:r w:rsidR="0047195D" w:rsidRPr="005C0EFF">
        <w:rPr>
          <w:rFonts w:ascii="Times New Roman" w:hAnsi="Times New Roman"/>
          <w:sz w:val="28"/>
        </w:rPr>
        <w:t xml:space="preserve">есять) дней после размещения на официальном сайте и на ЭТП протокола подведения итогов </w:t>
      </w:r>
      <w:r w:rsidR="0047195D">
        <w:rPr>
          <w:rFonts w:ascii="Times New Roman" w:hAnsi="Times New Roman"/>
          <w:sz w:val="28"/>
        </w:rPr>
        <w:t>закупки</w:t>
      </w:r>
      <w:r w:rsidR="0047195D" w:rsidRPr="005A4DA1">
        <w:rPr>
          <w:rFonts w:ascii="Times New Roman" w:hAnsi="Times New Roman"/>
          <w:sz w:val="28"/>
        </w:rPr>
        <w:t>, за исключением следующих случаев:</w:t>
      </w:r>
      <w:r w:rsidR="0047195D">
        <w:rPr>
          <w:rFonts w:ascii="Times New Roman" w:hAnsi="Times New Roman"/>
          <w:sz w:val="28"/>
        </w:rPr>
        <w:t xml:space="preserve"> </w:t>
      </w:r>
    </w:p>
    <w:p w:rsidR="0047195D" w:rsidRDefault="0047195D" w:rsidP="0047195D">
      <w:pPr>
        <w:tabs>
          <w:tab w:val="left" w:pos="1134"/>
        </w:tabs>
        <w:ind w:firstLine="709"/>
        <w:contextualSpacing/>
        <w:jc w:val="both"/>
        <w:rPr>
          <w:sz w:val="28"/>
        </w:rPr>
      </w:pPr>
      <w:r w:rsidRPr="00B62CE7">
        <w:rPr>
          <w:sz w:val="28"/>
        </w:rPr>
        <w:t xml:space="preserve">если вследствие рассмотрения жалобы в ЦАК, АК дивизиона или Федеральной антимонопольной службе </w:t>
      </w:r>
      <w:r>
        <w:rPr>
          <w:sz w:val="28"/>
        </w:rPr>
        <w:t>требуется</w:t>
      </w:r>
      <w:r w:rsidRPr="00B62CE7">
        <w:rPr>
          <w:sz w:val="28"/>
        </w:rPr>
        <w:t xml:space="preserve"> более длительный срок</w:t>
      </w:r>
      <w:r>
        <w:rPr>
          <w:sz w:val="28"/>
        </w:rPr>
        <w:t>;</w:t>
      </w:r>
    </w:p>
    <w:p w:rsidR="0047195D" w:rsidRDefault="0047195D" w:rsidP="0047195D">
      <w:pPr>
        <w:tabs>
          <w:tab w:val="left" w:pos="1134"/>
        </w:tabs>
        <w:ind w:firstLine="709"/>
        <w:contextualSpacing/>
        <w:jc w:val="both"/>
        <w:rPr>
          <w:sz w:val="28"/>
          <w:szCs w:val="28"/>
        </w:rPr>
      </w:pPr>
      <w:r>
        <w:rPr>
          <w:sz w:val="28"/>
          <w:szCs w:val="28"/>
        </w:rPr>
        <w:t>е</w:t>
      </w:r>
      <w:r w:rsidRPr="00DE5685">
        <w:rPr>
          <w:sz w:val="28"/>
          <w:szCs w:val="28"/>
        </w:rPr>
        <w:t>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w:t>
      </w:r>
      <w:r>
        <w:rPr>
          <w:sz w:val="28"/>
          <w:szCs w:val="28"/>
        </w:rPr>
        <w:t>; в данном случае</w:t>
      </w:r>
      <w:r w:rsidRPr="00DE5685">
        <w:rPr>
          <w:sz w:val="28"/>
          <w:szCs w:val="28"/>
        </w:rPr>
        <w:t xml:space="preserve"> договор заключается только после такого одобрения</w:t>
      </w:r>
      <w:r>
        <w:rPr>
          <w:sz w:val="28"/>
          <w:szCs w:val="28"/>
        </w:rPr>
        <w:t>;</w:t>
      </w:r>
    </w:p>
    <w:p w:rsidR="0047195D" w:rsidRDefault="0047195D" w:rsidP="0047195D">
      <w:pPr>
        <w:tabs>
          <w:tab w:val="left" w:pos="1134"/>
        </w:tabs>
        <w:ind w:firstLine="709"/>
        <w:contextualSpacing/>
        <w:jc w:val="both"/>
        <w:rPr>
          <w:sz w:val="28"/>
        </w:rPr>
      </w:pPr>
      <w:r>
        <w:rPr>
          <w:sz w:val="28"/>
          <w:szCs w:val="28"/>
        </w:rPr>
        <w:t>е</w:t>
      </w:r>
      <w:r w:rsidRPr="00DE5685">
        <w:rPr>
          <w:sz w:val="28"/>
          <w:szCs w:val="28"/>
        </w:rPr>
        <w:t>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w:t>
      </w:r>
      <w:r>
        <w:rPr>
          <w:sz w:val="28"/>
          <w:szCs w:val="28"/>
        </w:rPr>
        <w:t>приятия для заключения договора; в данном случае</w:t>
      </w:r>
      <w:r w:rsidRPr="00DE5685">
        <w:rPr>
          <w:sz w:val="28"/>
          <w:szCs w:val="28"/>
        </w:rPr>
        <w:t xml:space="preserve"> </w:t>
      </w:r>
      <w:r>
        <w:rPr>
          <w:sz w:val="28"/>
          <w:szCs w:val="28"/>
        </w:rPr>
        <w:t xml:space="preserve">договор заключается </w:t>
      </w:r>
      <w:r w:rsidRPr="00DE5685">
        <w:rPr>
          <w:sz w:val="28"/>
          <w:szCs w:val="28"/>
        </w:rPr>
        <w:t>только после выполнения предписанных мероприятий.</w:t>
      </w:r>
    </w:p>
    <w:p w:rsidR="0047195D" w:rsidRDefault="0047195D" w:rsidP="0047195D">
      <w:pPr>
        <w:tabs>
          <w:tab w:val="left" w:pos="1134"/>
        </w:tabs>
        <w:ind w:firstLine="709"/>
        <w:contextualSpacing/>
        <w:jc w:val="both"/>
        <w:rPr>
          <w:rFonts w:eastAsia="Calibri"/>
          <w:spacing w:val="-6"/>
          <w:sz w:val="28"/>
          <w:szCs w:val="28"/>
          <w:lang w:eastAsia="en-US"/>
        </w:rPr>
      </w:pPr>
      <w:proofErr w:type="gramStart"/>
      <w:r w:rsidRPr="00700C97">
        <w:rPr>
          <w:rFonts w:eastAsia="Calibri"/>
          <w:spacing w:val="-6"/>
          <w:sz w:val="28"/>
          <w:szCs w:val="28"/>
          <w:lang w:eastAsia="en-US"/>
        </w:rPr>
        <w:t xml:space="preserve">Заказчик в течение </w:t>
      </w:r>
      <w:r w:rsidR="0092325E">
        <w:rPr>
          <w:rFonts w:eastAsia="Calibri"/>
          <w:spacing w:val="-6"/>
          <w:sz w:val="28"/>
          <w:szCs w:val="28"/>
          <w:lang w:eastAsia="en-US"/>
        </w:rPr>
        <w:t>3 (Т</w:t>
      </w:r>
      <w:r w:rsidRPr="004D0985">
        <w:rPr>
          <w:rFonts w:eastAsia="Calibri"/>
          <w:spacing w:val="-6"/>
          <w:sz w:val="28"/>
          <w:szCs w:val="28"/>
          <w:lang w:eastAsia="en-US"/>
        </w:rPr>
        <w:t xml:space="preserve">рех) рабочих дней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w:t>
      </w:r>
      <w:proofErr w:type="gramEnd"/>
      <w:r w:rsidRPr="00700C97">
        <w:rPr>
          <w:rFonts w:eastAsia="Calibri"/>
          <w:spacing w:val="-6"/>
          <w:sz w:val="28"/>
          <w:szCs w:val="28"/>
          <w:lang w:eastAsia="en-US"/>
        </w:rPr>
        <w:t xml:space="preserve">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47195D" w:rsidRDefault="0047195D" w:rsidP="0047195D">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D569D3" w:rsidRPr="0047195D" w:rsidRDefault="0047195D" w:rsidP="0047195D">
      <w:pPr>
        <w:tabs>
          <w:tab w:val="left" w:pos="1134"/>
        </w:tabs>
        <w:ind w:firstLine="709"/>
        <w:contextualSpacing/>
        <w:jc w:val="both"/>
        <w:rPr>
          <w:rFonts w:eastAsia="Calibri"/>
          <w:spacing w:val="-6"/>
          <w:sz w:val="28"/>
          <w:szCs w:val="28"/>
          <w:lang w:eastAsia="en-US"/>
        </w:rPr>
      </w:pPr>
      <w:r>
        <w:rPr>
          <w:rFonts w:eastAsia="Calibri"/>
          <w:spacing w:val="-6"/>
          <w:sz w:val="28"/>
          <w:szCs w:val="28"/>
          <w:lang w:eastAsia="en-US"/>
        </w:rPr>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 </w:t>
      </w:r>
      <w:r w:rsidRPr="004D0985">
        <w:rPr>
          <w:rFonts w:eastAsia="Calibri"/>
          <w:spacing w:val="-6"/>
          <w:sz w:val="28"/>
          <w:szCs w:val="28"/>
          <w:lang w:eastAsia="en-US"/>
        </w:rPr>
        <w:t>в течение 10</w:t>
      </w:r>
      <w:r w:rsidR="0092325E">
        <w:rPr>
          <w:rFonts w:eastAsia="Calibri"/>
          <w:spacing w:val="-6"/>
          <w:sz w:val="28"/>
          <w:szCs w:val="28"/>
          <w:lang w:eastAsia="en-US"/>
        </w:rPr>
        <w:t xml:space="preserve"> (Д</w:t>
      </w:r>
      <w:r w:rsidRPr="004D0985">
        <w:rPr>
          <w:rFonts w:eastAsia="Calibri"/>
          <w:spacing w:val="-6"/>
          <w:sz w:val="28"/>
          <w:szCs w:val="28"/>
          <w:lang w:eastAsia="en-US"/>
        </w:rPr>
        <w:t xml:space="preserve">есяти) дней </w:t>
      </w:r>
      <w:r w:rsidRPr="00700C97">
        <w:rPr>
          <w:rFonts w:eastAsia="Calibri"/>
          <w:spacing w:val="-6"/>
          <w:sz w:val="28"/>
          <w:szCs w:val="28"/>
          <w:lang w:eastAsia="en-US"/>
        </w:rPr>
        <w:t>со дня направления указанного договора.</w:t>
      </w:r>
    </w:p>
    <w:p w:rsidR="00D569D3" w:rsidRPr="00563FFA" w:rsidRDefault="00D569D3" w:rsidP="00D569D3">
      <w:pPr>
        <w:tabs>
          <w:tab w:val="left" w:pos="1134"/>
        </w:tabs>
        <w:ind w:left="709"/>
        <w:contextualSpacing/>
        <w:jc w:val="both"/>
        <w:rPr>
          <w:spacing w:val="-6"/>
          <w:sz w:val="32"/>
          <w:szCs w:val="28"/>
        </w:rPr>
      </w:pPr>
    </w:p>
    <w:p w:rsidR="0047195D" w:rsidRPr="00563FFA" w:rsidRDefault="00D569D3" w:rsidP="0047195D">
      <w:pPr>
        <w:numPr>
          <w:ilvl w:val="0"/>
          <w:numId w:val="5"/>
        </w:numPr>
        <w:tabs>
          <w:tab w:val="left" w:pos="0"/>
          <w:tab w:val="left" w:pos="1134"/>
        </w:tabs>
        <w:ind w:left="0" w:firstLine="709"/>
        <w:contextualSpacing/>
        <w:jc w:val="both"/>
        <w:rPr>
          <w:rFonts w:eastAsia="Calibri"/>
          <w:spacing w:val="-6"/>
          <w:sz w:val="28"/>
          <w:szCs w:val="28"/>
          <w:lang w:eastAsia="en-US"/>
        </w:rPr>
      </w:pPr>
      <w:r w:rsidRPr="00427B5D">
        <w:rPr>
          <w:sz w:val="28"/>
          <w:szCs w:val="28"/>
        </w:rPr>
        <w:t>Обеспечение</w:t>
      </w:r>
      <w:r w:rsidRPr="00E716C3">
        <w:rPr>
          <w:sz w:val="28"/>
          <w:szCs w:val="28"/>
        </w:rPr>
        <w:t xml:space="preserve"> исполнения обязательств по договору: </w:t>
      </w:r>
      <w:r w:rsidR="0047195D">
        <w:rPr>
          <w:sz w:val="28"/>
          <w:szCs w:val="28"/>
        </w:rPr>
        <w:t>не требуется.</w:t>
      </w:r>
      <w:r w:rsidRPr="00E716C3">
        <w:rPr>
          <w:b/>
          <w:i/>
        </w:rPr>
        <w:t xml:space="preserve"> </w:t>
      </w:r>
    </w:p>
    <w:p w:rsidR="00D569D3" w:rsidRPr="00563FFA" w:rsidRDefault="00D569D3" w:rsidP="00D569D3">
      <w:pPr>
        <w:tabs>
          <w:tab w:val="left" w:pos="1134"/>
        </w:tabs>
        <w:ind w:left="709"/>
        <w:contextualSpacing/>
        <w:jc w:val="both"/>
        <w:rPr>
          <w:rFonts w:eastAsia="Calibri"/>
          <w:spacing w:val="-6"/>
          <w:sz w:val="28"/>
          <w:szCs w:val="28"/>
          <w:lang w:eastAsia="en-US"/>
        </w:rPr>
      </w:pPr>
    </w:p>
    <w:p w:rsidR="00D569D3" w:rsidRPr="00563FFA" w:rsidRDefault="00D569D3" w:rsidP="00C12152">
      <w:pPr>
        <w:numPr>
          <w:ilvl w:val="0"/>
          <w:numId w:val="5"/>
        </w:numPr>
        <w:tabs>
          <w:tab w:val="left" w:pos="0"/>
          <w:tab w:val="left" w:pos="1134"/>
        </w:tabs>
        <w:ind w:left="0" w:firstLine="709"/>
        <w:contextualSpacing/>
        <w:jc w:val="both"/>
        <w:rPr>
          <w:sz w:val="28"/>
          <w:szCs w:val="28"/>
        </w:rPr>
      </w:pPr>
      <w:r w:rsidRPr="00563FFA">
        <w:rPr>
          <w:sz w:val="28"/>
          <w:szCs w:val="28"/>
        </w:rPr>
        <w:t xml:space="preserve">Процедура </w:t>
      </w:r>
      <w:r w:rsidRPr="0047195D">
        <w:rPr>
          <w:sz w:val="28"/>
          <w:szCs w:val="28"/>
        </w:rPr>
        <w:t xml:space="preserve">запроса цен </w:t>
      </w:r>
      <w:r w:rsidRPr="00563FFA">
        <w:rPr>
          <w:sz w:val="28"/>
          <w:szCs w:val="28"/>
        </w:rPr>
        <w:t>не является торгами по законодательству Российской Федерации.</w:t>
      </w:r>
    </w:p>
    <w:p w:rsidR="00D569D3" w:rsidRPr="00563FFA" w:rsidRDefault="00D569D3" w:rsidP="00D569D3">
      <w:pPr>
        <w:tabs>
          <w:tab w:val="left" w:pos="0"/>
          <w:tab w:val="left" w:pos="1134"/>
        </w:tabs>
        <w:ind w:left="709"/>
        <w:contextualSpacing/>
        <w:jc w:val="both"/>
        <w:rPr>
          <w:sz w:val="28"/>
          <w:szCs w:val="28"/>
        </w:rPr>
      </w:pPr>
    </w:p>
    <w:p w:rsidR="00D569D3" w:rsidRPr="00171C9B" w:rsidRDefault="00D569D3" w:rsidP="00D569D3">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Отказ организатора закупки от проведения закупки </w:t>
      </w:r>
      <w:r w:rsidR="00171C9B">
        <w:rPr>
          <w:rFonts w:ascii="Times New Roman" w:hAnsi="Times New Roman"/>
          <w:sz w:val="28"/>
          <w:szCs w:val="28"/>
        </w:rPr>
        <w:t xml:space="preserve">по решению заказчика  в любое время </w:t>
      </w:r>
      <w:r w:rsidR="00171C9B" w:rsidRPr="00563FFA">
        <w:rPr>
          <w:rFonts w:ascii="Times New Roman" w:hAnsi="Times New Roman"/>
          <w:sz w:val="28"/>
          <w:szCs w:val="28"/>
        </w:rPr>
        <w:t xml:space="preserve">вплоть до подведения итогов </w:t>
      </w:r>
      <w:r w:rsidR="00171C9B" w:rsidRPr="00171C9B">
        <w:rPr>
          <w:rFonts w:ascii="Times New Roman" w:hAnsi="Times New Roman"/>
          <w:sz w:val="28"/>
          <w:szCs w:val="28"/>
        </w:rPr>
        <w:t xml:space="preserve">закупки, </w:t>
      </w:r>
      <w:r w:rsidRPr="00171C9B">
        <w:rPr>
          <w:rFonts w:ascii="Times New Roman" w:hAnsi="Times New Roman"/>
          <w:sz w:val="28"/>
          <w:szCs w:val="28"/>
        </w:rPr>
        <w:t>в указанных ниже случаях не приводит к каким-либо последствиям для организатора</w:t>
      </w:r>
      <w:r w:rsidRPr="00171C9B">
        <w:rPr>
          <w:rFonts w:ascii="Times New Roman" w:hAnsi="Times New Roman"/>
          <w:sz w:val="28"/>
        </w:rPr>
        <w:t xml:space="preserve"> закупки</w:t>
      </w:r>
      <w:r w:rsidRPr="00171C9B">
        <w:rPr>
          <w:rFonts w:ascii="Times New Roman" w:hAnsi="Times New Roman"/>
          <w:sz w:val="28"/>
          <w:szCs w:val="28"/>
        </w:rPr>
        <w:t>:</w:t>
      </w:r>
    </w:p>
    <w:p w:rsidR="00D569D3" w:rsidRPr="00563FFA" w:rsidRDefault="00D569D3" w:rsidP="00D569D3">
      <w:pPr>
        <w:pStyle w:val="a5"/>
        <w:spacing w:after="0"/>
        <w:ind w:left="0" w:firstLine="709"/>
        <w:jc w:val="both"/>
        <w:rPr>
          <w:sz w:val="28"/>
          <w:szCs w:val="28"/>
        </w:rPr>
      </w:pPr>
      <w:r w:rsidRPr="00563FFA">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D569D3" w:rsidRPr="00563FFA" w:rsidRDefault="00D569D3" w:rsidP="00D569D3">
      <w:pPr>
        <w:pStyle w:val="a5"/>
        <w:spacing w:after="0"/>
        <w:ind w:left="0" w:firstLine="709"/>
        <w:jc w:val="both"/>
        <w:rPr>
          <w:sz w:val="28"/>
          <w:szCs w:val="28"/>
        </w:rPr>
      </w:pPr>
      <w:r w:rsidRPr="00563FFA">
        <w:rPr>
          <w:sz w:val="28"/>
          <w:szCs w:val="28"/>
        </w:rPr>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D569D3" w:rsidRPr="00563FFA" w:rsidRDefault="00D569D3" w:rsidP="00D569D3">
      <w:pPr>
        <w:pStyle w:val="a5"/>
        <w:spacing w:after="0"/>
        <w:ind w:left="0" w:firstLine="709"/>
        <w:jc w:val="both"/>
        <w:rPr>
          <w:sz w:val="28"/>
          <w:szCs w:val="28"/>
        </w:rPr>
      </w:pPr>
      <w:r w:rsidRPr="00563FFA">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D569D3" w:rsidRPr="00563FFA" w:rsidRDefault="00D569D3" w:rsidP="00D569D3">
      <w:pPr>
        <w:pStyle w:val="a5"/>
        <w:spacing w:after="0"/>
        <w:ind w:left="0" w:firstLine="709"/>
        <w:jc w:val="both"/>
        <w:rPr>
          <w:sz w:val="28"/>
          <w:szCs w:val="28"/>
        </w:rPr>
      </w:pPr>
      <w:proofErr w:type="gramStart"/>
      <w:r w:rsidRPr="00563FFA">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обоснование такого отказа,</w:t>
      </w:r>
      <w:r w:rsidRPr="00563FFA">
        <w:rPr>
          <w:sz w:val="28"/>
          <w:szCs w:val="28"/>
        </w:rPr>
        <w:t xml:space="preserve">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 и</w:t>
      </w:r>
      <w:proofErr w:type="gramEnd"/>
      <w:r w:rsidRPr="00563FFA">
        <w:rPr>
          <w:sz w:val="28"/>
          <w:szCs w:val="28"/>
        </w:rPr>
        <w:t xml:space="preserve"> закупочной документации.</w:t>
      </w:r>
    </w:p>
    <w:p w:rsidR="00D569D3" w:rsidRPr="00563FFA" w:rsidRDefault="00D569D3" w:rsidP="00D569D3">
      <w:pPr>
        <w:tabs>
          <w:tab w:val="left" w:pos="1134"/>
        </w:tabs>
        <w:ind w:left="142" w:firstLine="567"/>
        <w:contextualSpacing/>
        <w:jc w:val="both"/>
        <w:rPr>
          <w:sz w:val="28"/>
          <w:szCs w:val="28"/>
        </w:rPr>
      </w:pPr>
    </w:p>
    <w:p w:rsidR="00D569D3" w:rsidRPr="00563FFA" w:rsidRDefault="00D569D3" w:rsidP="00C12152">
      <w:pPr>
        <w:pStyle w:val="a6"/>
        <w:numPr>
          <w:ilvl w:val="0"/>
          <w:numId w:val="5"/>
        </w:numPr>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D569D3" w:rsidRPr="00563FFA" w:rsidRDefault="00D569D3" w:rsidP="00D569D3">
      <w:pPr>
        <w:pStyle w:val="a6"/>
        <w:tabs>
          <w:tab w:val="left" w:pos="0"/>
          <w:tab w:val="left" w:pos="1134"/>
        </w:tabs>
        <w:spacing w:after="0" w:line="240" w:lineRule="auto"/>
        <w:ind w:left="0" w:firstLine="709"/>
        <w:jc w:val="both"/>
        <w:rPr>
          <w:rFonts w:ascii="Times New Roman" w:hAnsi="Times New Roman"/>
          <w:sz w:val="28"/>
          <w:szCs w:val="28"/>
        </w:rPr>
      </w:pPr>
      <w:r w:rsidRPr="00563FFA">
        <w:rPr>
          <w:rFonts w:ascii="Times New Roman" w:hAnsi="Times New Roman"/>
          <w:sz w:val="28"/>
          <w:szCs w:val="28"/>
        </w:rPr>
        <w:t xml:space="preserve">Центральный арбитражный комитет (ЦАК) - </w:t>
      </w:r>
      <w:hyperlink r:id="rId10" w:history="1">
        <w:r w:rsidRPr="00563FFA">
          <w:rPr>
            <w:rFonts w:ascii="Times New Roman" w:hAnsi="Times New Roman"/>
            <w:sz w:val="28"/>
            <w:szCs w:val="28"/>
          </w:rPr>
          <w:t>arbitration@rosatom.ru</w:t>
        </w:r>
      </w:hyperlink>
      <w:r w:rsidRPr="00563FFA">
        <w:rPr>
          <w:rFonts w:ascii="Times New Roman" w:hAnsi="Times New Roman"/>
          <w:sz w:val="28"/>
          <w:szCs w:val="28"/>
        </w:rPr>
        <w:t>.</w:t>
      </w:r>
    </w:p>
    <w:p w:rsidR="00FE212D" w:rsidRDefault="00FE212D" w:rsidP="00D569D3"/>
    <w:sectPr w:rsidR="00FE212D" w:rsidSect="00FE212D">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20002A87" w:usb1="00000000" w:usb2="00000000"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6E01C4"/>
    <w:multiLevelType w:val="hybridMultilevel"/>
    <w:tmpl w:val="8C66C0F0"/>
    <w:lvl w:ilvl="0" w:tplc="71B23BE4">
      <w:start w:val="1"/>
      <w:numFmt w:val="decimal"/>
      <w:lvlText w:val="%1)"/>
      <w:lvlJc w:val="left"/>
      <w:pPr>
        <w:ind w:left="1069"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
    <w:nsid w:val="1CDD7DF0"/>
    <w:multiLevelType w:val="hybridMultilevel"/>
    <w:tmpl w:val="60B0951C"/>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283E174F"/>
    <w:multiLevelType w:val="hybridMultilevel"/>
    <w:tmpl w:val="E49485B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
    <w:nsid w:val="466F4880"/>
    <w:multiLevelType w:val="hybridMultilevel"/>
    <w:tmpl w:val="227C31E0"/>
    <w:lvl w:ilvl="0" w:tplc="04190001">
      <w:start w:val="1"/>
      <w:numFmt w:val="bullet"/>
      <w:lvlText w:val=""/>
      <w:lvlJc w:val="left"/>
      <w:pPr>
        <w:ind w:left="1395" w:hanging="360"/>
      </w:pPr>
      <w:rPr>
        <w:rFonts w:ascii="Symbol" w:hAnsi="Symbol" w:hint="default"/>
      </w:rPr>
    </w:lvl>
    <w:lvl w:ilvl="1" w:tplc="04190003" w:tentative="1">
      <w:start w:val="1"/>
      <w:numFmt w:val="bullet"/>
      <w:lvlText w:val="o"/>
      <w:lvlJc w:val="left"/>
      <w:pPr>
        <w:ind w:left="2115" w:hanging="360"/>
      </w:pPr>
      <w:rPr>
        <w:rFonts w:ascii="Courier New" w:hAnsi="Courier New" w:cs="Courier New" w:hint="default"/>
      </w:rPr>
    </w:lvl>
    <w:lvl w:ilvl="2" w:tplc="04190005" w:tentative="1">
      <w:start w:val="1"/>
      <w:numFmt w:val="bullet"/>
      <w:lvlText w:val=""/>
      <w:lvlJc w:val="left"/>
      <w:pPr>
        <w:ind w:left="2835" w:hanging="360"/>
      </w:pPr>
      <w:rPr>
        <w:rFonts w:ascii="Wingdings" w:hAnsi="Wingdings" w:hint="default"/>
      </w:rPr>
    </w:lvl>
    <w:lvl w:ilvl="3" w:tplc="04190001" w:tentative="1">
      <w:start w:val="1"/>
      <w:numFmt w:val="bullet"/>
      <w:lvlText w:val=""/>
      <w:lvlJc w:val="left"/>
      <w:pPr>
        <w:ind w:left="3555" w:hanging="360"/>
      </w:pPr>
      <w:rPr>
        <w:rFonts w:ascii="Symbol" w:hAnsi="Symbol" w:hint="default"/>
      </w:rPr>
    </w:lvl>
    <w:lvl w:ilvl="4" w:tplc="04190003" w:tentative="1">
      <w:start w:val="1"/>
      <w:numFmt w:val="bullet"/>
      <w:lvlText w:val="o"/>
      <w:lvlJc w:val="left"/>
      <w:pPr>
        <w:ind w:left="4275" w:hanging="360"/>
      </w:pPr>
      <w:rPr>
        <w:rFonts w:ascii="Courier New" w:hAnsi="Courier New" w:cs="Courier New" w:hint="default"/>
      </w:rPr>
    </w:lvl>
    <w:lvl w:ilvl="5" w:tplc="04190005" w:tentative="1">
      <w:start w:val="1"/>
      <w:numFmt w:val="bullet"/>
      <w:lvlText w:val=""/>
      <w:lvlJc w:val="left"/>
      <w:pPr>
        <w:ind w:left="4995" w:hanging="360"/>
      </w:pPr>
      <w:rPr>
        <w:rFonts w:ascii="Wingdings" w:hAnsi="Wingdings" w:hint="default"/>
      </w:rPr>
    </w:lvl>
    <w:lvl w:ilvl="6" w:tplc="04190001" w:tentative="1">
      <w:start w:val="1"/>
      <w:numFmt w:val="bullet"/>
      <w:lvlText w:val=""/>
      <w:lvlJc w:val="left"/>
      <w:pPr>
        <w:ind w:left="5715" w:hanging="360"/>
      </w:pPr>
      <w:rPr>
        <w:rFonts w:ascii="Symbol" w:hAnsi="Symbol" w:hint="default"/>
      </w:rPr>
    </w:lvl>
    <w:lvl w:ilvl="7" w:tplc="04190003" w:tentative="1">
      <w:start w:val="1"/>
      <w:numFmt w:val="bullet"/>
      <w:lvlText w:val="o"/>
      <w:lvlJc w:val="left"/>
      <w:pPr>
        <w:ind w:left="6435" w:hanging="360"/>
      </w:pPr>
      <w:rPr>
        <w:rFonts w:ascii="Courier New" w:hAnsi="Courier New" w:cs="Courier New" w:hint="default"/>
      </w:rPr>
    </w:lvl>
    <w:lvl w:ilvl="8" w:tplc="04190005" w:tentative="1">
      <w:start w:val="1"/>
      <w:numFmt w:val="bullet"/>
      <w:lvlText w:val=""/>
      <w:lvlJc w:val="left"/>
      <w:pPr>
        <w:ind w:left="7155" w:hanging="360"/>
      </w:pPr>
      <w:rPr>
        <w:rFonts w:ascii="Wingdings" w:hAnsi="Wingdings" w:hint="default"/>
      </w:rPr>
    </w:lvl>
  </w:abstractNum>
  <w:abstractNum w:abstractNumId="4">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5">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508D0437"/>
    <w:multiLevelType w:val="hybridMultilevel"/>
    <w:tmpl w:val="8C66C0F0"/>
    <w:lvl w:ilvl="0" w:tplc="71B23BE4">
      <w:start w:val="1"/>
      <w:numFmt w:val="decimal"/>
      <w:lvlText w:val="%1)"/>
      <w:lvlJc w:val="left"/>
      <w:pPr>
        <w:ind w:left="643" w:hanging="360"/>
      </w:pPr>
      <w:rPr>
        <w:rFonts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8">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4"/>
  </w:num>
  <w:num w:numId="2">
    <w:abstractNumId w:val="1"/>
  </w:num>
  <w:num w:numId="3">
    <w:abstractNumId w:val="8"/>
  </w:num>
  <w:num w:numId="4">
    <w:abstractNumId w:val="5"/>
  </w:num>
  <w:num w:numId="5">
    <w:abstractNumId w:val="6"/>
  </w:num>
  <w:num w:numId="6">
    <w:abstractNumId w:val="7"/>
  </w:num>
  <w:num w:numId="7">
    <w:abstractNumId w:val="0"/>
  </w:num>
  <w:num w:numId="8">
    <w:abstractNumId w:val="2"/>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4"/>
  <w:proofState w:spelling="clean" w:grammar="clean"/>
  <w:defaultTabStop w:val="708"/>
  <w:characterSpacingControl w:val="doNotCompress"/>
  <w:compat/>
  <w:rsids>
    <w:rsidRoot w:val="00D569D3"/>
    <w:rsid w:val="00006524"/>
    <w:rsid w:val="00013B3E"/>
    <w:rsid w:val="00017900"/>
    <w:rsid w:val="00171C9B"/>
    <w:rsid w:val="001748A9"/>
    <w:rsid w:val="001971E8"/>
    <w:rsid w:val="001C0DDD"/>
    <w:rsid w:val="00283547"/>
    <w:rsid w:val="002F4B55"/>
    <w:rsid w:val="00303C22"/>
    <w:rsid w:val="00337683"/>
    <w:rsid w:val="00347DD4"/>
    <w:rsid w:val="003729AF"/>
    <w:rsid w:val="00396268"/>
    <w:rsid w:val="00397C99"/>
    <w:rsid w:val="003B46CA"/>
    <w:rsid w:val="003F08AC"/>
    <w:rsid w:val="00402830"/>
    <w:rsid w:val="00431AB2"/>
    <w:rsid w:val="0043316F"/>
    <w:rsid w:val="0046536F"/>
    <w:rsid w:val="0047195D"/>
    <w:rsid w:val="004B7242"/>
    <w:rsid w:val="004C29C8"/>
    <w:rsid w:val="00513B88"/>
    <w:rsid w:val="00584180"/>
    <w:rsid w:val="00585894"/>
    <w:rsid w:val="005B3C9B"/>
    <w:rsid w:val="005E2612"/>
    <w:rsid w:val="00632E0E"/>
    <w:rsid w:val="006461F0"/>
    <w:rsid w:val="0065390C"/>
    <w:rsid w:val="006552A0"/>
    <w:rsid w:val="00695094"/>
    <w:rsid w:val="006D6834"/>
    <w:rsid w:val="006E46F1"/>
    <w:rsid w:val="006E6AD2"/>
    <w:rsid w:val="00732A7A"/>
    <w:rsid w:val="00764756"/>
    <w:rsid w:val="007924FC"/>
    <w:rsid w:val="007A0501"/>
    <w:rsid w:val="007B1AF8"/>
    <w:rsid w:val="0084279E"/>
    <w:rsid w:val="00886B5F"/>
    <w:rsid w:val="008B2571"/>
    <w:rsid w:val="008C5447"/>
    <w:rsid w:val="00914D53"/>
    <w:rsid w:val="00916632"/>
    <w:rsid w:val="0092325E"/>
    <w:rsid w:val="00945679"/>
    <w:rsid w:val="009A7CD6"/>
    <w:rsid w:val="009C4693"/>
    <w:rsid w:val="009E5627"/>
    <w:rsid w:val="009F333C"/>
    <w:rsid w:val="00A00793"/>
    <w:rsid w:val="00A00BF0"/>
    <w:rsid w:val="00A04BD9"/>
    <w:rsid w:val="00A30BFA"/>
    <w:rsid w:val="00A515FA"/>
    <w:rsid w:val="00A63E85"/>
    <w:rsid w:val="00A67EE8"/>
    <w:rsid w:val="00A96AC7"/>
    <w:rsid w:val="00AA7ED6"/>
    <w:rsid w:val="00AC1C16"/>
    <w:rsid w:val="00B26C7D"/>
    <w:rsid w:val="00B57237"/>
    <w:rsid w:val="00B62680"/>
    <w:rsid w:val="00BA4F3F"/>
    <w:rsid w:val="00BD56E9"/>
    <w:rsid w:val="00BF27CF"/>
    <w:rsid w:val="00C12152"/>
    <w:rsid w:val="00C361DA"/>
    <w:rsid w:val="00C55726"/>
    <w:rsid w:val="00D358A5"/>
    <w:rsid w:val="00D569D3"/>
    <w:rsid w:val="00D70A81"/>
    <w:rsid w:val="00D91FB0"/>
    <w:rsid w:val="00E04EFA"/>
    <w:rsid w:val="00E70AD5"/>
    <w:rsid w:val="00EC7B8D"/>
    <w:rsid w:val="00ED5093"/>
    <w:rsid w:val="00F04DE9"/>
    <w:rsid w:val="00F53658"/>
    <w:rsid w:val="00F9615C"/>
    <w:rsid w:val="00FC5A70"/>
    <w:rsid w:val="00FE212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line="360" w:lineRule="auto"/>
        <w:ind w:firstLine="709"/>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D569D3"/>
    <w:pPr>
      <w:spacing w:line="240" w:lineRule="auto"/>
      <w:ind w:firstLine="0"/>
      <w:jc w:val="left"/>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D569D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D569D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D569D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D569D3"/>
    <w:rPr>
      <w:rFonts w:ascii="Arial" w:eastAsia="Times New Roman" w:hAnsi="Arial" w:cs="Arial"/>
      <w:b/>
      <w:bCs/>
      <w:i/>
      <w:iCs/>
      <w:sz w:val="28"/>
      <w:szCs w:val="28"/>
      <w:lang w:eastAsia="ru-RU"/>
    </w:rPr>
  </w:style>
  <w:style w:type="paragraph" w:customStyle="1" w:styleId="a">
    <w:name w:val="Пункт"/>
    <w:basedOn w:val="a0"/>
    <w:rsid w:val="00D569D3"/>
    <w:pPr>
      <w:numPr>
        <w:ilvl w:val="2"/>
        <w:numId w:val="1"/>
      </w:numPr>
      <w:spacing w:line="360" w:lineRule="auto"/>
      <w:jc w:val="both"/>
    </w:pPr>
    <w:rPr>
      <w:snapToGrid w:val="0"/>
      <w:sz w:val="28"/>
      <w:szCs w:val="28"/>
    </w:rPr>
  </w:style>
  <w:style w:type="character" w:styleId="a4">
    <w:name w:val="Hyperlink"/>
    <w:uiPriority w:val="99"/>
    <w:rsid w:val="00D569D3"/>
    <w:rPr>
      <w:color w:val="0000FF"/>
      <w:u w:val="single"/>
    </w:rPr>
  </w:style>
  <w:style w:type="paragraph" w:customStyle="1" w:styleId="3">
    <w:name w:val="Стиль3"/>
    <w:basedOn w:val="21"/>
    <w:rsid w:val="00D569D3"/>
    <w:pPr>
      <w:widowControl w:val="0"/>
      <w:tabs>
        <w:tab w:val="num" w:pos="1307"/>
      </w:tabs>
      <w:adjustRightInd w:val="0"/>
      <w:spacing w:after="0" w:line="240" w:lineRule="auto"/>
      <w:ind w:left="1080"/>
      <w:jc w:val="both"/>
      <w:textAlignment w:val="baseline"/>
    </w:pPr>
    <w:rPr>
      <w:szCs w:val="20"/>
    </w:rPr>
  </w:style>
  <w:style w:type="paragraph" w:customStyle="1" w:styleId="Times12">
    <w:name w:val="Times 12"/>
    <w:basedOn w:val="a0"/>
    <w:rsid w:val="00D569D3"/>
    <w:pPr>
      <w:overflowPunct w:val="0"/>
      <w:autoSpaceDE w:val="0"/>
      <w:autoSpaceDN w:val="0"/>
      <w:adjustRightInd w:val="0"/>
      <w:ind w:firstLine="567"/>
      <w:jc w:val="both"/>
    </w:pPr>
    <w:rPr>
      <w:bCs/>
      <w:szCs w:val="22"/>
    </w:rPr>
  </w:style>
  <w:style w:type="paragraph" w:styleId="a5">
    <w:name w:val="List Continue"/>
    <w:basedOn w:val="a0"/>
    <w:rsid w:val="00D569D3"/>
    <w:pPr>
      <w:spacing w:after="120"/>
      <w:ind w:left="283"/>
    </w:pPr>
  </w:style>
  <w:style w:type="paragraph" w:styleId="a6">
    <w:name w:val="List Paragraph"/>
    <w:basedOn w:val="a0"/>
    <w:link w:val="a7"/>
    <w:uiPriority w:val="34"/>
    <w:qFormat/>
    <w:rsid w:val="00D569D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D569D3"/>
    <w:rPr>
      <w:rFonts w:ascii="Calibri" w:eastAsia="Calibri" w:hAnsi="Calibri" w:cs="Times New Roman"/>
    </w:rPr>
  </w:style>
  <w:style w:type="paragraph" w:styleId="21">
    <w:name w:val="Body Text Indent 2"/>
    <w:basedOn w:val="a0"/>
    <w:link w:val="22"/>
    <w:uiPriority w:val="99"/>
    <w:semiHidden/>
    <w:unhideWhenUsed/>
    <w:rsid w:val="00D569D3"/>
    <w:pPr>
      <w:spacing w:after="120" w:line="480" w:lineRule="auto"/>
      <w:ind w:left="283"/>
    </w:pPr>
  </w:style>
  <w:style w:type="character" w:customStyle="1" w:styleId="22">
    <w:name w:val="Основной текст с отступом 2 Знак"/>
    <w:basedOn w:val="a1"/>
    <w:link w:val="21"/>
    <w:uiPriority w:val="99"/>
    <w:semiHidden/>
    <w:rsid w:val="00D569D3"/>
    <w:rPr>
      <w:rFonts w:ascii="Times New Roman" w:eastAsia="Times New Roman" w:hAnsi="Times New Roman" w:cs="Times New Roman"/>
      <w:sz w:val="24"/>
      <w:szCs w:val="24"/>
      <w:lang w:eastAsia="ru-RU"/>
    </w:rPr>
  </w:style>
  <w:style w:type="paragraph" w:styleId="30">
    <w:name w:val="Body Text Indent 3"/>
    <w:basedOn w:val="a0"/>
    <w:link w:val="31"/>
    <w:uiPriority w:val="99"/>
    <w:semiHidden/>
    <w:unhideWhenUsed/>
    <w:rsid w:val="00017900"/>
    <w:pPr>
      <w:spacing w:after="120"/>
      <w:ind w:left="283"/>
    </w:pPr>
    <w:rPr>
      <w:sz w:val="16"/>
      <w:szCs w:val="16"/>
    </w:rPr>
  </w:style>
  <w:style w:type="character" w:customStyle="1" w:styleId="31">
    <w:name w:val="Основной текст с отступом 3 Знак"/>
    <w:basedOn w:val="a1"/>
    <w:link w:val="30"/>
    <w:uiPriority w:val="99"/>
    <w:semiHidden/>
    <w:rsid w:val="00017900"/>
    <w:rPr>
      <w:rFonts w:ascii="Times New Roman" w:eastAsia="Times New Roman" w:hAnsi="Times New Roman" w:cs="Times New Roman"/>
      <w:sz w:val="16"/>
      <w:szCs w:val="16"/>
      <w:lang w:eastAsia="ru-RU"/>
    </w:rPr>
  </w:style>
  <w:style w:type="paragraph" w:styleId="a8">
    <w:name w:val="Normal (Web)"/>
    <w:basedOn w:val="a0"/>
    <w:uiPriority w:val="99"/>
    <w:semiHidden/>
    <w:unhideWhenUsed/>
    <w:rsid w:val="00017900"/>
    <w:pPr>
      <w:spacing w:before="100" w:beforeAutospacing="1" w:after="100" w:afterAutospacing="1"/>
    </w:pPr>
    <w:rPr>
      <w:rFonts w:eastAsiaTheme="minorEastAsia"/>
    </w:rPr>
  </w:style>
  <w:style w:type="character" w:customStyle="1" w:styleId="rvts30">
    <w:name w:val="rvts30"/>
    <w:rsid w:val="00017900"/>
    <w:rPr>
      <w:rFonts w:ascii="Times New Roman" w:hAnsi="Times New Roman" w:cs="Times New Roman" w:hint="default"/>
      <w:sz w:val="22"/>
      <w:szCs w:val="22"/>
    </w:rPr>
  </w:style>
</w:styles>
</file>

<file path=word/webSettings.xml><?xml version="1.0" encoding="utf-8"?>
<w:webSettings xmlns:r="http://schemas.openxmlformats.org/officeDocument/2006/relationships" xmlns:w="http://schemas.openxmlformats.org/wordprocessingml/2006/main">
  <w:divs>
    <w:div w:id="7347416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zakupki.gov.ru/" TargetMode="External"/><Relationship Id="rId3" Type="http://schemas.openxmlformats.org/officeDocument/2006/relationships/styles" Target="styles.xml"/><Relationship Id="rId7" Type="http://schemas.openxmlformats.org/officeDocument/2006/relationships/hyperlink" Target="http://spweb01/DocLib3/%09%09%09%09%09%09%09%09%09%20%20mailto:Ivanov.A.N@tenex.ru"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Sidorova.I.V@tenex.ru"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mailto:arbitration@rosatom.ru" TargetMode="External"/><Relationship Id="rId4" Type="http://schemas.openxmlformats.org/officeDocument/2006/relationships/settings" Target="settings.xml"/><Relationship Id="rId9" Type="http://schemas.openxmlformats.org/officeDocument/2006/relationships/hyperlink" Target="http://zakupki.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C1F229B-E90C-4B2B-A5D9-9503494BE78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438</TotalTime>
  <Pages>5</Pages>
  <Words>1517</Words>
  <Characters>8647</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Администратор</dc:creator>
  <cp:keywords/>
  <dc:description/>
  <cp:lastModifiedBy>Администратор</cp:lastModifiedBy>
  <cp:revision>54</cp:revision>
  <cp:lastPrinted>2015-10-14T09:42:00Z</cp:lastPrinted>
  <dcterms:created xsi:type="dcterms:W3CDTF">2015-07-01T06:58:00Z</dcterms:created>
  <dcterms:modified xsi:type="dcterms:W3CDTF">2015-10-19T10:59:00Z</dcterms:modified>
</cp:coreProperties>
</file>