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6ED" w:rsidRPr="00CE16ED" w:rsidRDefault="00CE16ED" w:rsidP="00CE16ED">
      <w:pPr>
        <w:pStyle w:val="1"/>
        <w:jc w:val="center"/>
        <w:rPr>
          <w:sz w:val="28"/>
          <w:szCs w:val="28"/>
        </w:rPr>
      </w:pPr>
      <w:r w:rsidRPr="00CE16ED">
        <w:rPr>
          <w:sz w:val="28"/>
          <w:szCs w:val="28"/>
        </w:rPr>
        <w:t>ПРОТОКОЛ №1126 П-13</w:t>
      </w:r>
      <w:r>
        <w:rPr>
          <w:sz w:val="28"/>
          <w:szCs w:val="28"/>
        </w:rPr>
        <w:t>-5</w:t>
      </w:r>
      <w:r w:rsidRPr="00CE16E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E16ED">
        <w:rPr>
          <w:sz w:val="28"/>
          <w:szCs w:val="28"/>
        </w:rPr>
        <w:t>R022902-5</w:t>
      </w:r>
      <w:r>
        <w:rPr>
          <w:sz w:val="28"/>
          <w:szCs w:val="28"/>
        </w:rPr>
        <w:t>)</w:t>
      </w:r>
      <w:r w:rsidRPr="00CE16ED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CE16ED"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CE16ED" w:rsidTr="00AE05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E16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right"/>
            </w:pPr>
            <w:r>
              <w:t>«25» февраля 2014 г.</w:t>
            </w:r>
          </w:p>
        </w:tc>
      </w:tr>
    </w:tbl>
    <w:p w:rsidR="00CE16ED" w:rsidRDefault="00CE16ED" w:rsidP="00CE16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B7C57">
        <w:fldChar w:fldCharType="begin"/>
      </w:r>
      <w:r>
        <w:instrText xml:space="preserve"> HYPERLINK "http://www.a-k-d.ru/" </w:instrText>
      </w:r>
      <w:r w:rsidR="000B7C57">
        <w:fldChar w:fldCharType="separate"/>
      </w:r>
      <w:r>
        <w:rPr>
          <w:rStyle w:val="a4"/>
        </w:rPr>
        <w:t>a-k-d.ru</w:t>
      </w:r>
      <w:proofErr w:type="spellEnd"/>
      <w:r w:rsidR="000B7C57">
        <w:fldChar w:fldCharType="end"/>
      </w:r>
      <w:r>
        <w:t xml:space="preserve">» согласно регламенту ее работы. </w:t>
      </w:r>
      <w:proofErr w:type="gramEnd"/>
    </w:p>
    <w:p w:rsidR="00CE16ED" w:rsidRDefault="00CE16ED" w:rsidP="00CE16ED">
      <w:pPr>
        <w:pStyle w:val="3"/>
      </w:pPr>
      <w:r>
        <w:t>Информация о закупке:</w:t>
      </w:r>
    </w:p>
    <w:p w:rsidR="00CE16ED" w:rsidRDefault="00CE16ED" w:rsidP="00CE16ED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CE16ED" w:rsidRDefault="00CE16ED" w:rsidP="00CE16E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№140113/0536/014, на ЭТП «</w:t>
      </w:r>
      <w:proofErr w:type="spellStart"/>
      <w:r w:rsidR="000B7C57">
        <w:fldChar w:fldCharType="begin"/>
      </w:r>
      <w:r>
        <w:instrText xml:space="preserve"> HYPERLINK "http://www.a-k-d.ru/" </w:instrText>
      </w:r>
      <w:r w:rsidR="000B7C57">
        <w:fldChar w:fldCharType="separate"/>
      </w:r>
      <w:r>
        <w:rPr>
          <w:rStyle w:val="a4"/>
        </w:rPr>
        <w:t>a-k-d.ru</w:t>
      </w:r>
      <w:proofErr w:type="spellEnd"/>
      <w:r w:rsidR="000B7C57">
        <w:fldChar w:fldCharType="end"/>
      </w:r>
      <w:r>
        <w:t xml:space="preserve">», закупка №R022902. </w:t>
      </w:r>
    </w:p>
    <w:p w:rsidR="00CE16ED" w:rsidRDefault="00CE16ED" w:rsidP="00CE16ED">
      <w:pPr>
        <w:pStyle w:val="a3"/>
        <w:jc w:val="both"/>
      </w:pPr>
      <w:r>
        <w:t xml:space="preserve">Заседание комиссии проводится в очной форме в 14:30:00 (время московское) «25»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E16ED" w:rsidRDefault="00CE16ED" w:rsidP="00CE16ED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8"/>
        <w:gridCol w:w="6837"/>
      </w:tblGrid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E16ED" w:rsidTr="00AE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Начальник управления планирования закупок</w:t>
            </w:r>
          </w:p>
        </w:tc>
      </w:tr>
      <w:tr w:rsidR="00CE16ED" w:rsidTr="00F158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E16ED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Pr="00CE16ED" w:rsidRDefault="00CE16ED" w:rsidP="00CB5693">
            <w:r w:rsidRPr="00CE16ED"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CE16ED" w:rsidTr="00AE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Начальник управления методологии и организации закупок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Начальник технического отдела управления департамента по проектам атомной энергии МФ ОАО "НИАЭП"</w:t>
            </w:r>
          </w:p>
        </w:tc>
      </w:tr>
      <w:tr w:rsidR="00CE16ED" w:rsidTr="00AE05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E16E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CE16ED" w:rsidTr="00AE05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E16ED" w:rsidRDefault="00CE16ED" w:rsidP="00CE16ED">
      <w:pPr>
        <w:pStyle w:val="a3"/>
      </w:pPr>
      <w:r>
        <w:t xml:space="preserve">Заседание проводится в присутствии </w:t>
      </w:r>
      <w:r w:rsidR="00800E33">
        <w:t>7</w:t>
      </w:r>
      <w:r>
        <w:t xml:space="preserve"> из 12 членов комиссии. </w:t>
      </w:r>
      <w:r>
        <w:br/>
        <w:t xml:space="preserve">Кворум имеется. </w:t>
      </w:r>
    </w:p>
    <w:p w:rsidR="00CE16ED" w:rsidRDefault="00CE16ED" w:rsidP="00CE16E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«04» февраля 2014г. </w:t>
      </w:r>
      <w:r>
        <w:rPr>
          <w:sz w:val="28"/>
          <w:szCs w:val="28"/>
        </w:rPr>
        <w:t>№</w:t>
      </w:r>
      <w:r w:rsidRPr="00EA1678">
        <w:t>1126 П-13-1 (R022902-1)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4463_R022902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</w:tr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2574_R022902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ЗАО «НПФ «ЦКБА»</w:t>
            </w:r>
            <w:r>
              <w:br/>
              <w:t>ИНН: 7806026889</w:t>
            </w:r>
          </w:p>
        </w:tc>
      </w:tr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0669_R022902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CB5693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CE16ED" w:rsidRDefault="00CE16ED" w:rsidP="00CE16E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«11» февраля 2014г. </w:t>
      </w:r>
      <w:r>
        <w:rPr>
          <w:sz w:val="28"/>
          <w:szCs w:val="28"/>
        </w:rPr>
        <w:t>№</w:t>
      </w:r>
      <w:r w:rsidRPr="00EA1678">
        <w:t>1126 П-13-</w:t>
      </w:r>
      <w:r>
        <w:t>2</w:t>
      </w:r>
      <w:r w:rsidRPr="00EA1678">
        <w:t xml:space="preserve"> (R022902-</w:t>
      </w:r>
      <w:r>
        <w:t>2</w:t>
      </w:r>
      <w:r w:rsidRPr="00EA1678">
        <w:t>)</w:t>
      </w:r>
      <w:r>
        <w:t xml:space="preserve"> закупочной комиссией были приняты следующие решения: </w:t>
      </w:r>
    </w:p>
    <w:p w:rsidR="00CE16ED" w:rsidRDefault="00CE16ED" w:rsidP="00CE16E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E16ED" w:rsidRDefault="00CE16ED" w:rsidP="00CE16E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ИнтерАтомКомплект</w:t>
      </w:r>
      <w:proofErr w:type="spellEnd"/>
      <w:r>
        <w:t xml:space="preserve">" </w:t>
      </w:r>
    </w:p>
    <w:p w:rsidR="00CE16ED" w:rsidRDefault="00CE16ED" w:rsidP="00CE16E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</w:t>
      </w:r>
      <w:proofErr w:type="spellStart"/>
      <w:r>
        <w:t>Стройтехника</w:t>
      </w:r>
      <w:proofErr w:type="spellEnd"/>
      <w:r>
        <w:t xml:space="preserve">» </w:t>
      </w:r>
    </w:p>
    <w:p w:rsidR="00CE16ED" w:rsidRDefault="00CE16ED" w:rsidP="00CE16E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CE16ED" w:rsidRDefault="00CE16ED" w:rsidP="00CE16E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CE16ED" w:rsidRDefault="00CE16ED" w:rsidP="00CE16E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«18» февраля 2014г. </w:t>
      </w:r>
      <w:r w:rsidRPr="0077614A">
        <w:t>№</w:t>
      </w:r>
      <w:r w:rsidRPr="00EA1678">
        <w:t>1126 П-13-</w:t>
      </w:r>
      <w:r>
        <w:t>3</w:t>
      </w:r>
      <w:r w:rsidRPr="00EA1678">
        <w:t xml:space="preserve"> (R022902-</w:t>
      </w:r>
      <w:r>
        <w:t>3</w:t>
      </w:r>
      <w:r w:rsidRPr="00EA1678">
        <w:t>)</w:t>
      </w:r>
      <w:r>
        <w:t xml:space="preserve"> закупочной комиссией были приняты следующие решения: </w:t>
      </w:r>
    </w:p>
    <w:p w:rsidR="00CE16ED" w:rsidRDefault="00CE16ED" w:rsidP="00CE16E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E16ED" w:rsidRDefault="00CE16ED" w:rsidP="00CE16E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«НПФ «ЦКБА» </w:t>
      </w:r>
    </w:p>
    <w:p w:rsidR="00CE16ED" w:rsidRDefault="00CE16ED" w:rsidP="00CE16E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Провести процедуру переторжки в заочной форме с допущенными участниками запроса предложений: </w:t>
      </w:r>
    </w:p>
    <w:p w:rsidR="00CE16ED" w:rsidRDefault="00CE16ED" w:rsidP="00CE16ED">
      <w:pPr>
        <w:numPr>
          <w:ilvl w:val="2"/>
          <w:numId w:val="2"/>
        </w:numPr>
        <w:spacing w:before="100" w:beforeAutospacing="1"/>
        <w:ind w:left="0" w:firstLine="0"/>
      </w:pPr>
      <w:r>
        <w:t>ООО «</w:t>
      </w:r>
      <w:proofErr w:type="spellStart"/>
      <w:r>
        <w:t>Стройтехника</w:t>
      </w:r>
      <w:proofErr w:type="spellEnd"/>
      <w:r>
        <w:t>»</w:t>
      </w:r>
    </w:p>
    <w:p w:rsidR="00CE16ED" w:rsidRDefault="00CE16ED" w:rsidP="00CE16ED">
      <w:pPr>
        <w:numPr>
          <w:ilvl w:val="2"/>
          <w:numId w:val="2"/>
        </w:numPr>
        <w:spacing w:before="100" w:beforeAutospacing="1"/>
        <w:ind w:left="0" w:firstLine="0"/>
      </w:pPr>
      <w:r>
        <w:t>ООО "</w:t>
      </w:r>
      <w:proofErr w:type="spellStart"/>
      <w:r>
        <w:t>ИнтерАтомКомплект</w:t>
      </w:r>
      <w:proofErr w:type="spellEnd"/>
      <w:r>
        <w:t>"</w:t>
      </w:r>
    </w:p>
    <w:p w:rsidR="00CE16ED" w:rsidRDefault="00CE16ED" w:rsidP="00CE16ED">
      <w:pPr>
        <w:numPr>
          <w:ilvl w:val="2"/>
          <w:numId w:val="2"/>
        </w:numPr>
        <w:spacing w:before="100" w:beforeAutospacing="1"/>
        <w:ind w:left="0" w:firstLine="0"/>
      </w:pPr>
      <w:r>
        <w:t>ЗАО «НПФ «ЦКБА»</w:t>
      </w:r>
    </w:p>
    <w:p w:rsidR="00CE16ED" w:rsidRDefault="0077614A" w:rsidP="00CE16E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переторжки от «21» февраля 2014г. №</w:t>
      </w:r>
      <w:r w:rsidRPr="00EA1678">
        <w:t>1126 П-13-</w:t>
      </w:r>
      <w:r>
        <w:t>4</w:t>
      </w:r>
      <w:r w:rsidRPr="00EA1678">
        <w:t xml:space="preserve"> (R022902-</w:t>
      </w:r>
      <w:r>
        <w:t>4</w:t>
      </w:r>
      <w:r w:rsidRPr="00EA1678">
        <w:t>)</w:t>
      </w:r>
      <w:r>
        <w:t xml:space="preserve"> на процедуру переторжки были поданы предложения следующими участниками запроса предложений</w:t>
      </w:r>
      <w:r w:rsidR="00CE16ED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1119_R022902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77614A" w:rsidP="0077614A">
            <w:r>
              <w:t>ООО</w:t>
            </w:r>
            <w:r w:rsidR="00CE16ED">
              <w:t xml:space="preserve"> «</w:t>
            </w:r>
            <w:proofErr w:type="spellStart"/>
            <w:r w:rsidR="00CE16ED">
              <w:t>Стройтехника</w:t>
            </w:r>
            <w:proofErr w:type="spellEnd"/>
            <w:r w:rsidR="00CE16ED">
              <w:t>»</w:t>
            </w:r>
            <w:r w:rsidR="00CE16ED">
              <w:br/>
              <w:t>ИНН: 7114005816</w:t>
            </w:r>
          </w:p>
        </w:tc>
      </w:tr>
      <w:tr w:rsidR="00CE16ED" w:rsidTr="00CE16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3009_R022902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77614A" w:rsidP="0077614A">
            <w:r>
              <w:t>ЗАО</w:t>
            </w:r>
            <w:r w:rsidR="00CE16ED">
              <w:t xml:space="preserve"> «</w:t>
            </w:r>
            <w:r>
              <w:t>НПФ</w:t>
            </w:r>
            <w:r w:rsidR="00CE16ED">
              <w:t xml:space="preserve"> «</w:t>
            </w:r>
            <w:r>
              <w:t>ЦКБА</w:t>
            </w:r>
            <w:r w:rsidR="00CE16ED">
              <w:t>»</w:t>
            </w:r>
            <w:r w:rsidR="00CE16ED">
              <w:br/>
              <w:t>ИНН: 7806026889</w:t>
            </w:r>
          </w:p>
        </w:tc>
      </w:tr>
    </w:tbl>
    <w:p w:rsidR="00CE16ED" w:rsidRDefault="0077614A" w:rsidP="0077614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 w:rsidR="00CE16ED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75"/>
        <w:gridCol w:w="3248"/>
        <w:gridCol w:w="2319"/>
        <w:gridCol w:w="1503"/>
      </w:tblGrid>
      <w:tr w:rsidR="00CE16ED" w:rsidTr="00776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CE16ED" w:rsidTr="00776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6ED" w:rsidRDefault="00CE16ED" w:rsidP="00AE052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7761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ИнтерАтомКомплект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7761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</w:t>
            </w:r>
            <w:proofErr w:type="spellStart"/>
            <w:r>
              <w:rPr>
                <w:b/>
                <w:bCs/>
              </w:rPr>
              <w:t>Стройтехника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7761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«НПФ «ЦКБА»</w:t>
            </w:r>
          </w:p>
        </w:tc>
      </w:tr>
      <w:tr w:rsidR="00CE16ED" w:rsidTr="00776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6ED" w:rsidRDefault="00CE16ED" w:rsidP="00AE052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CE16ED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61.54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83.08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90.00 </w:t>
            </w:r>
          </w:p>
        </w:tc>
      </w:tr>
      <w:tr w:rsidR="00CE16ED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</w:pPr>
            <w:r>
              <w:t xml:space="preserve">10.00 </w:t>
            </w:r>
          </w:p>
        </w:tc>
      </w:tr>
      <w:tr w:rsidR="00CE16ED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83,08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CE16ED" w:rsidRDefault="0077614A" w:rsidP="0077614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 w:rsidR="00CE16ED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CE16ED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16ED" w:rsidRDefault="00CE16ED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77614A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9C1EDA">
            <w:r>
              <w:t>ЗАО «НПФ «ЦКБА»</w:t>
            </w:r>
            <w:r>
              <w:br/>
              <w:t>ИНН: 7806026889</w:t>
            </w:r>
          </w:p>
        </w:tc>
      </w:tr>
      <w:tr w:rsidR="0077614A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9C1EDA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  <w:tr w:rsidR="0077614A" w:rsidTr="00776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AE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614A" w:rsidRDefault="0077614A" w:rsidP="009C1EDA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</w:tr>
    </w:tbl>
    <w:p w:rsidR="00CE16ED" w:rsidRDefault="0077614A" w:rsidP="0077614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ЗАО «НПФ «ЦКБА» в объеме и сроки поставки в соответствии с закупочной документацией по цене указанной в заявке победителя запроса предложений на переторжку</w:t>
      </w:r>
      <w:r w:rsidR="00CE16ED">
        <w:t>.</w:t>
      </w:r>
    </w:p>
    <w:p w:rsidR="0077614A" w:rsidRDefault="0077614A" w:rsidP="0077614A">
      <w:pPr>
        <w:spacing w:before="100" w:beforeAutospacing="1" w:after="100" w:afterAutospacing="1"/>
      </w:pPr>
      <w:r>
        <w:t>Результаты голосования членов закупочной комиссии:</w:t>
      </w:r>
      <w:r>
        <w:br/>
        <w:t xml:space="preserve">«за» – </w:t>
      </w:r>
      <w:r w:rsidR="00800E33">
        <w:t>7</w:t>
      </w:r>
      <w:r>
        <w:t xml:space="preserve">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77614A" w:rsidRPr="00B7396C" w:rsidRDefault="0077614A" w:rsidP="0077614A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77614A" w:rsidRPr="00B7396C" w:rsidTr="009C1EDA">
        <w:tc>
          <w:tcPr>
            <w:tcW w:w="4962" w:type="dxa"/>
            <w:vAlign w:val="center"/>
          </w:tcPr>
          <w:p w:rsidR="0077614A" w:rsidRPr="00B7396C" w:rsidRDefault="0077614A" w:rsidP="009C1ED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Pr="00B7396C" w:rsidRDefault="0077614A" w:rsidP="009C1EDA">
            <w:r>
              <w:t>С.В. Кулаковский</w:t>
            </w:r>
          </w:p>
        </w:tc>
        <w:tc>
          <w:tcPr>
            <w:tcW w:w="4394" w:type="dxa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77614A">
            <w:r>
              <w:t xml:space="preserve">Е.А. </w:t>
            </w:r>
            <w:r>
              <w:t>Казакова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77614A">
            <w:r>
              <w:t xml:space="preserve">С.В. </w:t>
            </w:r>
            <w:r>
              <w:t xml:space="preserve">Яшагин 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9C1EDA">
            <w:r>
              <w:t>А.В. Кулаков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77614A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77614A">
            <w:r>
              <w:t xml:space="preserve">Н.А. </w:t>
            </w:r>
            <w:r>
              <w:t>Ященко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Default="0077614A" w:rsidP="0077614A">
            <w:r>
              <w:t xml:space="preserve">В.В. </w:t>
            </w:r>
            <w:r>
              <w:t>Ткаченко</w:t>
            </w:r>
          </w:p>
        </w:tc>
        <w:tc>
          <w:tcPr>
            <w:tcW w:w="4394" w:type="dxa"/>
            <w:vAlign w:val="center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  <w:tr w:rsidR="0077614A" w:rsidRPr="00B7396C" w:rsidTr="009C1EDA">
        <w:trPr>
          <w:trHeight w:val="454"/>
        </w:trPr>
        <w:tc>
          <w:tcPr>
            <w:tcW w:w="4962" w:type="dxa"/>
            <w:vAlign w:val="center"/>
          </w:tcPr>
          <w:p w:rsidR="0077614A" w:rsidRPr="00B7396C" w:rsidRDefault="0077614A" w:rsidP="009C1EDA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77614A" w:rsidRPr="00B7396C" w:rsidRDefault="0077614A" w:rsidP="009C1EDA">
            <w:pPr>
              <w:rPr>
                <w:color w:val="000000"/>
              </w:rPr>
            </w:pPr>
          </w:p>
        </w:tc>
      </w:tr>
    </w:tbl>
    <w:p w:rsidR="001651DA" w:rsidRDefault="001651DA" w:rsidP="0077614A">
      <w:pPr>
        <w:pStyle w:val="3"/>
      </w:pPr>
    </w:p>
    <w:sectPr w:rsidR="001651DA" w:rsidSect="00CB5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07A43"/>
    <w:multiLevelType w:val="multilevel"/>
    <w:tmpl w:val="A6126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B5416DD"/>
    <w:multiLevelType w:val="multilevel"/>
    <w:tmpl w:val="886048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CE16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C57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12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14A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0E33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16ED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E16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E16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16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16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E16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E16E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E16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11305360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1067</Words>
  <Characters>6087</Characters>
  <Application>Microsoft Office Word</Application>
  <DocSecurity>0</DocSecurity>
  <Lines>50</Lines>
  <Paragraphs>14</Paragraphs>
  <ScaleCrop>false</ScaleCrop>
  <Company>NIAEP</Company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2014-02-25T15:10:00Z</dcterms:created>
  <dcterms:modified xsi:type="dcterms:W3CDTF">2014-02-26T05:29:00Z</dcterms:modified>
</cp:coreProperties>
</file>