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УТВЕРЖДАЮ:</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Генеральный директор</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ОАО «Кубаньгазификация»</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____________ И.А. Крамаренко</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
          <w:bCs/>
          <w:sz w:val="28"/>
          <w:szCs w:val="28"/>
        </w:rPr>
      </w:pPr>
      <w:r w:rsidRPr="006D6822">
        <w:rPr>
          <w:rFonts w:ascii="Times New Roman" w:hAnsi="Times New Roman"/>
          <w:bCs/>
          <w:sz w:val="28"/>
          <w:szCs w:val="28"/>
        </w:rPr>
        <w:t>«</w:t>
      </w:r>
      <w:r w:rsidR="009E25B2">
        <w:rPr>
          <w:rFonts w:ascii="Times New Roman" w:hAnsi="Times New Roman"/>
          <w:bCs/>
          <w:sz w:val="28"/>
          <w:szCs w:val="28"/>
        </w:rPr>
        <w:t>26</w:t>
      </w:r>
      <w:r w:rsidRPr="006D6822">
        <w:rPr>
          <w:rFonts w:ascii="Times New Roman" w:hAnsi="Times New Roman"/>
          <w:bCs/>
          <w:sz w:val="28"/>
          <w:szCs w:val="28"/>
        </w:rPr>
        <w:t xml:space="preserve">» </w:t>
      </w:r>
      <w:r w:rsidR="009E25B2">
        <w:rPr>
          <w:rFonts w:ascii="Times New Roman" w:hAnsi="Times New Roman"/>
          <w:bCs/>
          <w:sz w:val="28"/>
          <w:szCs w:val="28"/>
        </w:rPr>
        <w:t>марта</w:t>
      </w:r>
      <w:r w:rsidRPr="006D6822">
        <w:rPr>
          <w:rFonts w:ascii="Times New Roman" w:hAnsi="Times New Roman"/>
          <w:bCs/>
          <w:sz w:val="28"/>
          <w:szCs w:val="28"/>
        </w:rPr>
        <w:t xml:space="preserve"> 2014 г.</w:t>
      </w: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9E25B2" w:rsidRDefault="009E25B2"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9E25B2" w:rsidRPr="00CD6C5D" w:rsidRDefault="009E25B2" w:rsidP="009E25B2">
      <w:pPr>
        <w:suppressAutoHyphens w:val="0"/>
        <w:spacing w:after="0" w:line="240" w:lineRule="auto"/>
        <w:jc w:val="center"/>
        <w:rPr>
          <w:rFonts w:ascii="Times New Roman" w:hAnsi="Times New Roman"/>
          <w:b/>
          <w:bCs/>
          <w:kern w:val="28"/>
          <w:sz w:val="28"/>
          <w:szCs w:val="28"/>
          <w:lang w:eastAsia="ru-RU"/>
        </w:rPr>
      </w:pPr>
      <w:r w:rsidRPr="00CD6C5D">
        <w:rPr>
          <w:rFonts w:ascii="Times New Roman" w:hAnsi="Times New Roman"/>
          <w:b/>
          <w:bCs/>
          <w:kern w:val="28"/>
          <w:sz w:val="28"/>
          <w:szCs w:val="28"/>
          <w:lang w:eastAsia="ru-RU"/>
        </w:rPr>
        <w:t xml:space="preserve">ДОКУМЕНТАЦИЯ </w:t>
      </w:r>
    </w:p>
    <w:p w:rsidR="009E25B2" w:rsidRPr="00CD6C5D" w:rsidRDefault="009E25B2" w:rsidP="009E25B2">
      <w:pPr>
        <w:suppressAutoHyphens w:val="0"/>
        <w:spacing w:after="0" w:line="240" w:lineRule="auto"/>
        <w:jc w:val="center"/>
        <w:rPr>
          <w:rFonts w:ascii="Times New Roman" w:hAnsi="Times New Roman"/>
          <w:b/>
          <w:bCs/>
          <w:kern w:val="28"/>
          <w:sz w:val="28"/>
          <w:szCs w:val="28"/>
          <w:lang w:eastAsia="ru-RU"/>
        </w:rPr>
      </w:pPr>
      <w:proofErr w:type="gramStart"/>
      <w:r w:rsidRPr="00CD6C5D">
        <w:rPr>
          <w:rFonts w:ascii="Times New Roman" w:hAnsi="Times New Roman"/>
          <w:b/>
          <w:bCs/>
          <w:kern w:val="28"/>
          <w:sz w:val="28"/>
          <w:szCs w:val="28"/>
          <w:lang w:eastAsia="ru-RU"/>
        </w:rPr>
        <w:t>по проведению запроса ценовых котировок в электронной форме на право заключения договора на оказание услуг по сопровождению</w:t>
      </w:r>
      <w:proofErr w:type="gramEnd"/>
      <w:r w:rsidRPr="00CD6C5D">
        <w:rPr>
          <w:rFonts w:ascii="Times New Roman" w:hAnsi="Times New Roman"/>
          <w:b/>
          <w:bCs/>
          <w:kern w:val="28"/>
          <w:sz w:val="28"/>
          <w:szCs w:val="28"/>
          <w:lang w:eastAsia="ru-RU"/>
        </w:rPr>
        <w:t xml:space="preserve"> ранее установленного информационно-правового обеспечения «Система ГАРАНТ»</w:t>
      </w: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both"/>
        <w:rPr>
          <w:rFonts w:ascii="Times New Roman" w:hAnsi="Times New Roman"/>
          <w:b/>
          <w:bCs/>
          <w:kern w:val="28"/>
          <w:sz w:val="28"/>
          <w:szCs w:val="28"/>
          <w:lang w:eastAsia="ru-RU"/>
        </w:rPr>
      </w:pPr>
    </w:p>
    <w:p w:rsid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EE1717" w:rsidRDefault="00EE1717" w:rsidP="009E25B2">
      <w:pPr>
        <w:suppressAutoHyphens w:val="0"/>
        <w:spacing w:after="0" w:line="240" w:lineRule="auto"/>
        <w:jc w:val="center"/>
        <w:rPr>
          <w:rFonts w:ascii="Times New Roman" w:hAnsi="Times New Roman"/>
          <w:b/>
          <w:bCs/>
          <w:kern w:val="28"/>
          <w:sz w:val="28"/>
          <w:szCs w:val="28"/>
          <w:lang w:eastAsia="ru-RU"/>
        </w:rPr>
      </w:pPr>
    </w:p>
    <w:p w:rsidR="00EE1717" w:rsidRDefault="00EE1717" w:rsidP="009E25B2">
      <w:pPr>
        <w:suppressAutoHyphens w:val="0"/>
        <w:spacing w:after="0" w:line="240" w:lineRule="auto"/>
        <w:jc w:val="center"/>
        <w:rPr>
          <w:rFonts w:ascii="Times New Roman" w:hAnsi="Times New Roman"/>
          <w:b/>
          <w:bCs/>
          <w:kern w:val="28"/>
          <w:sz w:val="28"/>
          <w:szCs w:val="28"/>
          <w:lang w:eastAsia="ru-RU"/>
        </w:rPr>
      </w:pPr>
    </w:p>
    <w:p w:rsidR="00EE1717" w:rsidRDefault="00EE1717" w:rsidP="009E25B2">
      <w:pPr>
        <w:suppressAutoHyphens w:val="0"/>
        <w:spacing w:after="0" w:line="240" w:lineRule="auto"/>
        <w:jc w:val="center"/>
        <w:rPr>
          <w:rFonts w:ascii="Times New Roman" w:hAnsi="Times New Roman"/>
          <w:b/>
          <w:bCs/>
          <w:kern w:val="28"/>
          <w:sz w:val="28"/>
          <w:szCs w:val="28"/>
          <w:lang w:eastAsia="ru-RU"/>
        </w:rPr>
      </w:pPr>
    </w:p>
    <w:p w:rsidR="00EE1717" w:rsidRDefault="00EE1717" w:rsidP="009E25B2">
      <w:pPr>
        <w:suppressAutoHyphens w:val="0"/>
        <w:spacing w:after="0" w:line="240" w:lineRule="auto"/>
        <w:jc w:val="center"/>
        <w:rPr>
          <w:rFonts w:ascii="Times New Roman" w:hAnsi="Times New Roman"/>
          <w:b/>
          <w:bCs/>
          <w:kern w:val="28"/>
          <w:sz w:val="28"/>
          <w:szCs w:val="28"/>
          <w:lang w:eastAsia="ru-RU"/>
        </w:rPr>
      </w:pPr>
    </w:p>
    <w:p w:rsidR="00EE1717" w:rsidRDefault="00EE1717" w:rsidP="009E25B2">
      <w:pPr>
        <w:suppressAutoHyphens w:val="0"/>
        <w:spacing w:after="0" w:line="240" w:lineRule="auto"/>
        <w:jc w:val="center"/>
        <w:rPr>
          <w:rFonts w:ascii="Times New Roman" w:hAnsi="Times New Roman"/>
          <w:b/>
          <w:bCs/>
          <w:kern w:val="28"/>
          <w:sz w:val="28"/>
          <w:szCs w:val="28"/>
          <w:lang w:eastAsia="ru-RU"/>
        </w:rPr>
      </w:pPr>
    </w:p>
    <w:p w:rsidR="00EE1717" w:rsidRPr="009E25B2" w:rsidRDefault="00EE1717"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9E25B2" w:rsidRDefault="009E25B2" w:rsidP="009E25B2">
      <w:pPr>
        <w:suppressAutoHyphens w:val="0"/>
        <w:spacing w:after="0" w:line="240" w:lineRule="auto"/>
        <w:jc w:val="center"/>
        <w:rPr>
          <w:rFonts w:ascii="Times New Roman" w:hAnsi="Times New Roman"/>
          <w:b/>
          <w:bCs/>
          <w:kern w:val="28"/>
          <w:sz w:val="28"/>
          <w:szCs w:val="28"/>
          <w:lang w:eastAsia="ru-RU"/>
        </w:rPr>
      </w:pPr>
    </w:p>
    <w:p w:rsidR="009E25B2" w:rsidRPr="00CD6C5D" w:rsidRDefault="009E25B2" w:rsidP="009E25B2">
      <w:pPr>
        <w:suppressAutoHyphens w:val="0"/>
        <w:spacing w:after="0" w:line="240" w:lineRule="auto"/>
        <w:jc w:val="center"/>
        <w:rPr>
          <w:rFonts w:ascii="Times New Roman" w:hAnsi="Times New Roman"/>
          <w:b/>
          <w:bCs/>
          <w:kern w:val="28"/>
          <w:sz w:val="28"/>
          <w:szCs w:val="28"/>
          <w:lang w:eastAsia="ru-RU"/>
        </w:rPr>
      </w:pPr>
      <w:r w:rsidRPr="00CD6C5D">
        <w:rPr>
          <w:rFonts w:ascii="Times New Roman" w:hAnsi="Times New Roman"/>
          <w:b/>
          <w:bCs/>
          <w:kern w:val="28"/>
          <w:sz w:val="28"/>
          <w:szCs w:val="28"/>
          <w:lang w:eastAsia="ru-RU"/>
        </w:rPr>
        <w:t>Краснодар 2014 г.</w:t>
      </w:r>
    </w:p>
    <w:p w:rsidR="009E25B2" w:rsidRPr="009E25B2" w:rsidRDefault="009E25B2" w:rsidP="009E25B2">
      <w:pPr>
        <w:suppressAutoHyphens w:val="0"/>
        <w:spacing w:after="0" w:line="240" w:lineRule="auto"/>
        <w:jc w:val="both"/>
        <w:rPr>
          <w:rFonts w:ascii="Times New Roman" w:hAnsi="Times New Roman"/>
          <w:sz w:val="24"/>
          <w:szCs w:val="24"/>
          <w:lang w:eastAsia="ru-RU"/>
        </w:rPr>
      </w:pPr>
    </w:p>
    <w:p w:rsidR="009E25B2" w:rsidRPr="009E25B2" w:rsidRDefault="009E25B2" w:rsidP="009E25B2">
      <w:pPr>
        <w:keepNext/>
        <w:spacing w:after="0" w:line="240" w:lineRule="auto"/>
        <w:jc w:val="center"/>
        <w:outlineLvl w:val="1"/>
        <w:rPr>
          <w:rFonts w:ascii="Times New Roman" w:hAnsi="Times New Roman"/>
          <w:b/>
          <w:bCs/>
          <w:sz w:val="28"/>
          <w:szCs w:val="20"/>
          <w:lang w:eastAsia="ru-RU"/>
        </w:rPr>
      </w:pPr>
      <w:bookmarkStart w:id="0" w:name="_Toc285717980"/>
      <w:bookmarkStart w:id="1" w:name="_Toc301438235"/>
      <w:bookmarkStart w:id="2" w:name="_Toc231549585"/>
      <w:bookmarkStart w:id="3" w:name="_Toc271125490"/>
      <w:r w:rsidRPr="009E25B2">
        <w:rPr>
          <w:rFonts w:ascii="Times New Roman" w:hAnsi="Times New Roman"/>
          <w:b/>
          <w:bCs/>
          <w:sz w:val="28"/>
          <w:szCs w:val="20"/>
          <w:lang w:eastAsia="ru-RU"/>
        </w:rPr>
        <w:lastRenderedPageBreak/>
        <w:t>1. Основные термины, используемые в документации</w:t>
      </w:r>
      <w:bookmarkEnd w:id="0"/>
      <w:bookmarkEnd w:id="1"/>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Договор</w:t>
      </w:r>
      <w:r w:rsidRPr="009E25B2">
        <w:rPr>
          <w:rFonts w:ascii="Times New Roman" w:hAnsi="Times New Roman"/>
          <w:sz w:val="24"/>
          <w:szCs w:val="24"/>
          <w:lang w:eastAsia="ru-RU"/>
        </w:rPr>
        <w:t xml:space="preserve">  – договор на выполнение работ, оказание услуг</w:t>
      </w:r>
      <w:r w:rsidR="00EE1717">
        <w:rPr>
          <w:rFonts w:ascii="Times New Roman" w:hAnsi="Times New Roman"/>
          <w:sz w:val="24"/>
          <w:szCs w:val="24"/>
          <w:lang w:eastAsia="ru-RU"/>
        </w:rPr>
        <w:t>.</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Заказчик</w:t>
      </w:r>
      <w:r w:rsidRPr="009E25B2">
        <w:rPr>
          <w:rFonts w:ascii="Times New Roman" w:hAnsi="Times New Roman"/>
          <w:sz w:val="24"/>
          <w:szCs w:val="24"/>
          <w:lang w:eastAsia="ru-RU"/>
        </w:rPr>
        <w:t xml:space="preserve"> – ОАО «Кубаньгазификация». </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Запрос ценовых котировок</w:t>
      </w:r>
      <w:r w:rsidRPr="009E25B2">
        <w:rPr>
          <w:rFonts w:ascii="Times New Roman" w:hAnsi="Times New Roman"/>
          <w:sz w:val="24"/>
          <w:szCs w:val="24"/>
          <w:lang w:eastAsia="ru-RU"/>
        </w:rPr>
        <w:t xml:space="preserve"> – процедура закупки, при которой комиссия по проведению закупок определяет в качестве победителя запроса ценовых котировок, участника запроса ценовых котировок, предложившего наименьшую стоимость выполнения договора на оказание услуг, выполнение работ. </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Комиссия по закуп</w:t>
      </w:r>
      <w:r w:rsidR="00294BDB">
        <w:rPr>
          <w:rFonts w:ascii="Times New Roman" w:hAnsi="Times New Roman"/>
          <w:b/>
          <w:sz w:val="24"/>
          <w:szCs w:val="24"/>
          <w:lang w:eastAsia="ru-RU"/>
        </w:rPr>
        <w:t>кам</w:t>
      </w:r>
      <w:r w:rsidRPr="009E25B2">
        <w:rPr>
          <w:rFonts w:ascii="Times New Roman" w:hAnsi="Times New Roman"/>
          <w:sz w:val="24"/>
          <w:szCs w:val="24"/>
          <w:lang w:eastAsia="ru-RU"/>
        </w:rPr>
        <w:t xml:space="preserve"> - коллегиальный орган, создаваемый для выбора поставщика путем проведения процедуры закупки, предусмотренной настоящей документацией с целью заключения Договора. </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bCs/>
          <w:sz w:val="24"/>
          <w:szCs w:val="24"/>
          <w:lang w:eastAsia="ru-RU"/>
        </w:rPr>
        <w:t>Заявка на участие в процедуре закупки</w:t>
      </w:r>
      <w:r w:rsidRPr="009E25B2">
        <w:rPr>
          <w:rFonts w:ascii="Times New Roman" w:hAnsi="Times New Roman"/>
          <w:sz w:val="24"/>
          <w:szCs w:val="24"/>
          <w:lang w:eastAsia="ru-RU"/>
        </w:rPr>
        <w:t xml:space="preserve"> (далее по тексту котировочная заявка)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proofErr w:type="gramStart"/>
      <w:r w:rsidRPr="009E25B2">
        <w:rPr>
          <w:rFonts w:ascii="Times New Roman" w:hAnsi="Times New Roman"/>
          <w:b/>
          <w:sz w:val="24"/>
          <w:szCs w:val="24"/>
          <w:lang w:eastAsia="ru-RU"/>
        </w:rPr>
        <w:t>Документация запроса ценовых котировок</w:t>
      </w:r>
      <w:r w:rsidRPr="009E25B2">
        <w:rPr>
          <w:rFonts w:ascii="Times New Roman" w:hAnsi="Times New Roman"/>
          <w:sz w:val="24"/>
          <w:szCs w:val="24"/>
          <w:lang w:eastAsia="ru-RU"/>
        </w:rPr>
        <w:t xml:space="preserve"> – документация, содержащая сведения о порядке проведения запроса ценовых котировок и заключения договора, требования к содержанию, форме, оформлению и составу заявки на участие в процедуре закупки, инструкцию по подготовке заявок на участие в процедуре закупки, проект Договора, заключаемого по результатам процедуры закупки, установленные Заказчиком требования к выполняемым работам, услугам, которые являются предметом процедуры закупки и иные показатели</w:t>
      </w:r>
      <w:proofErr w:type="gramEnd"/>
      <w:r w:rsidRPr="009E25B2">
        <w:rPr>
          <w:rFonts w:ascii="Times New Roman" w:hAnsi="Times New Roman"/>
          <w:sz w:val="24"/>
          <w:szCs w:val="24"/>
          <w:lang w:eastAsia="ru-RU"/>
        </w:rPr>
        <w:t xml:space="preserve"> связанные с определением соответствия работ, услуг потребностям Заказчика, а также требования к описанию участниками процедуры закупки выполняемых работ/услуг, которые являются предметом процедуры закупки, и другие сведения, необходимые для подготовки котировочной заявки. </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Электронная торговая площадка</w:t>
      </w:r>
      <w:r w:rsidRPr="009E25B2">
        <w:rPr>
          <w:rFonts w:ascii="Times New Roman" w:hAnsi="Times New Roman"/>
          <w:sz w:val="24"/>
          <w:szCs w:val="24"/>
          <w:lang w:eastAsia="ru-RU"/>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Начальная (максимальная) цена договора</w:t>
      </w:r>
      <w:r w:rsidRPr="009E25B2">
        <w:rPr>
          <w:rFonts w:ascii="Times New Roman" w:hAnsi="Times New Roman"/>
          <w:sz w:val="24"/>
          <w:szCs w:val="24"/>
          <w:lang w:eastAsia="ru-RU"/>
        </w:rPr>
        <w:t xml:space="preserve"> – предельно допустимая цена договора, определяемая Заказчиком в документации запроса ценовых котировок.</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Официальный сайт</w:t>
      </w:r>
      <w:r w:rsidRPr="009E25B2">
        <w:rPr>
          <w:rFonts w:ascii="Times New Roman" w:hAnsi="Times New Roman"/>
          <w:sz w:val="24"/>
          <w:szCs w:val="24"/>
          <w:lang w:eastAsia="ru-RU"/>
        </w:rPr>
        <w:t xml:space="preserve"> –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 </w:t>
      </w:r>
      <w:hyperlink r:id="rId6" w:history="1">
        <w:r w:rsidRPr="009E25B2">
          <w:rPr>
            <w:rFonts w:ascii="Times New Roman" w:hAnsi="Times New Roman"/>
            <w:sz w:val="24"/>
            <w:szCs w:val="24"/>
            <w:lang w:eastAsia="ru-RU"/>
          </w:rPr>
          <w:t>www.zakupki.gov.ru</w:t>
        </w:r>
      </w:hyperlink>
      <w:r w:rsidRPr="009E25B2">
        <w:rPr>
          <w:rFonts w:ascii="Times New Roman" w:hAnsi="Times New Roman"/>
          <w:sz w:val="24"/>
          <w:szCs w:val="24"/>
          <w:lang w:eastAsia="ru-RU"/>
        </w:rPr>
        <w:t>.</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Сайт заказчика</w:t>
      </w:r>
      <w:r w:rsidRPr="009E25B2">
        <w:rPr>
          <w:rFonts w:ascii="Times New Roman" w:hAnsi="Times New Roman"/>
          <w:sz w:val="24"/>
          <w:szCs w:val="24"/>
          <w:lang w:eastAsia="ru-RU"/>
        </w:rPr>
        <w:t xml:space="preserve"> – www.kubangas.nm.ru.</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 xml:space="preserve">Победитель процедуры закупки </w:t>
      </w:r>
      <w:r w:rsidRPr="009E25B2">
        <w:rPr>
          <w:rFonts w:ascii="Times New Roman" w:hAnsi="Times New Roman"/>
          <w:sz w:val="24"/>
          <w:szCs w:val="24"/>
          <w:lang w:eastAsia="ru-RU"/>
        </w:rPr>
        <w:t>– участник процедуры закупки, который сделал лучшее предложение в соответствии с условиями документации процедуры закупки.</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Подрядчик</w:t>
      </w:r>
      <w:r w:rsidRPr="009E25B2">
        <w:rPr>
          <w:rFonts w:ascii="Times New Roman" w:hAnsi="Times New Roman"/>
          <w:sz w:val="24"/>
          <w:szCs w:val="24"/>
          <w:lang w:eastAsia="ru-RU"/>
        </w:rPr>
        <w:t xml:space="preserve"> – Победитель процедуры закупки, заключивший Договор на выполнение работ, оказание услуг </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Процедура закупки</w:t>
      </w:r>
      <w:r w:rsidRPr="009E25B2">
        <w:rPr>
          <w:rFonts w:ascii="Times New Roman" w:hAnsi="Times New Roman"/>
          <w:sz w:val="24"/>
          <w:szCs w:val="24"/>
          <w:lang w:eastAsia="ru-RU"/>
        </w:rPr>
        <w:t xml:space="preserve"> – процедура, в результате проведения которой производится выбор Победителя процедуры закупки, в соответствии с правилами, установленными документацией запроса ценовых котировок, с которым заключается Договор на выполнение работ.</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Работы</w:t>
      </w:r>
      <w:r w:rsidRPr="009E25B2">
        <w:rPr>
          <w:rFonts w:ascii="Times New Roman" w:hAnsi="Times New Roman"/>
          <w:sz w:val="24"/>
          <w:szCs w:val="24"/>
          <w:lang w:eastAsia="ru-RU"/>
        </w:rPr>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9E25B2">
        <w:rPr>
          <w:rFonts w:ascii="Times New Roman" w:hAnsi="Times New Roman"/>
          <w:sz w:val="24"/>
          <w:szCs w:val="24"/>
          <w:lang w:eastAsia="ru-RU"/>
        </w:rPr>
        <w:t xml:space="preserve">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roofErr w:type="gramEnd"/>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Услуги</w:t>
      </w:r>
      <w:r w:rsidRPr="009E25B2">
        <w:rPr>
          <w:rFonts w:ascii="Times New Roman" w:hAnsi="Times New Roman"/>
          <w:sz w:val="24"/>
          <w:szCs w:val="24"/>
          <w:lang w:eastAsia="ru-RU"/>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w:t>
      </w:r>
      <w:r w:rsidRPr="009E25B2">
        <w:rPr>
          <w:rFonts w:ascii="Times New Roman" w:hAnsi="Times New Roman"/>
          <w:sz w:val="24"/>
          <w:szCs w:val="24"/>
          <w:lang w:eastAsia="ru-RU"/>
        </w:rPr>
        <w:lastRenderedPageBreak/>
        <w:t>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Участник процедуры закупки</w:t>
      </w:r>
      <w:r w:rsidRPr="009E25B2">
        <w:rPr>
          <w:rFonts w:ascii="Times New Roman" w:hAnsi="Times New Roman"/>
          <w:sz w:val="24"/>
          <w:szCs w:val="24"/>
          <w:lang w:eastAsia="ru-RU"/>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b/>
          <w:sz w:val="24"/>
          <w:szCs w:val="24"/>
          <w:lang w:eastAsia="ru-RU"/>
        </w:rPr>
        <w:t>Электронный документ</w:t>
      </w:r>
      <w:r w:rsidRPr="009E25B2">
        <w:rPr>
          <w:rFonts w:ascii="Times New Roman" w:hAnsi="Times New Roman"/>
          <w:sz w:val="24"/>
          <w:szCs w:val="24"/>
          <w:lang w:eastAsia="ru-RU"/>
        </w:rPr>
        <w:t xml:space="preserve"> – электронное сообщение, подписанное электронной цифровой подписью.</w:t>
      </w:r>
    </w:p>
    <w:p w:rsidR="009E25B2" w:rsidRPr="009E25B2" w:rsidRDefault="009E25B2" w:rsidP="009E25B2">
      <w:pPr>
        <w:suppressAutoHyphens w:val="0"/>
        <w:spacing w:after="0" w:line="240" w:lineRule="auto"/>
        <w:jc w:val="both"/>
        <w:rPr>
          <w:rFonts w:ascii="Times New Roman" w:hAnsi="Times New Roman"/>
          <w:b/>
          <w:sz w:val="28"/>
          <w:szCs w:val="28"/>
          <w:lang w:eastAsia="ru-RU"/>
        </w:rPr>
      </w:pPr>
      <w:bookmarkStart w:id="4" w:name="_2.__Запрос"/>
      <w:bookmarkStart w:id="5" w:name="_Toc285717981"/>
      <w:bookmarkEnd w:id="4"/>
    </w:p>
    <w:p w:rsidR="009E25B2" w:rsidRPr="009E25B2" w:rsidRDefault="009E25B2" w:rsidP="009E25B2">
      <w:pPr>
        <w:suppressAutoHyphens w:val="0"/>
        <w:spacing w:after="0" w:line="240" w:lineRule="auto"/>
        <w:jc w:val="center"/>
        <w:rPr>
          <w:rFonts w:ascii="Times New Roman" w:hAnsi="Times New Roman"/>
          <w:b/>
          <w:sz w:val="28"/>
          <w:szCs w:val="28"/>
          <w:lang w:eastAsia="ru-RU"/>
        </w:rPr>
      </w:pPr>
      <w:r w:rsidRPr="009E25B2">
        <w:rPr>
          <w:rFonts w:ascii="Times New Roman" w:hAnsi="Times New Roman"/>
          <w:b/>
          <w:sz w:val="28"/>
          <w:szCs w:val="28"/>
          <w:lang w:eastAsia="ru-RU"/>
        </w:rPr>
        <w:t>2. Запрос ценовых котировок</w:t>
      </w:r>
      <w:bookmarkEnd w:id="2"/>
      <w:bookmarkEnd w:id="3"/>
      <w:bookmarkEnd w:id="5"/>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proofErr w:type="gramStart"/>
      <w:r w:rsidRPr="009E25B2">
        <w:rPr>
          <w:rFonts w:ascii="Times New Roman" w:hAnsi="Times New Roman"/>
          <w:sz w:val="24"/>
          <w:szCs w:val="24"/>
          <w:lang w:eastAsia="ru-RU"/>
        </w:rPr>
        <w:t>Под запросом ценовых котировок (далее по тексту  - запрос котировок) понимается способ размещения заказа, при котором информация о потребностях в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по проведению закупок (далее по тексту – котировочная комиссия) признает участника, предложившего наиболее низкую цену</w:t>
      </w:r>
      <w:proofErr w:type="gramEnd"/>
      <w:r w:rsidRPr="009E25B2">
        <w:rPr>
          <w:rFonts w:ascii="Times New Roman" w:hAnsi="Times New Roman"/>
          <w:sz w:val="24"/>
          <w:szCs w:val="24"/>
          <w:lang w:eastAsia="ru-RU"/>
        </w:rPr>
        <w:t xml:space="preserve"> договора.</w:t>
      </w:r>
    </w:p>
    <w:p w:rsidR="009E25B2" w:rsidRPr="009E25B2" w:rsidRDefault="009E25B2" w:rsidP="009E25B2">
      <w:pPr>
        <w:keepNext/>
        <w:spacing w:after="0" w:line="240" w:lineRule="auto"/>
        <w:jc w:val="center"/>
        <w:outlineLvl w:val="1"/>
        <w:rPr>
          <w:rFonts w:ascii="Times New Roman" w:hAnsi="Times New Roman"/>
          <w:b/>
          <w:bCs/>
          <w:sz w:val="28"/>
          <w:szCs w:val="20"/>
          <w:lang w:eastAsia="ru-RU"/>
        </w:rPr>
      </w:pPr>
      <w:bookmarkStart w:id="6" w:name="_3._Требования,_предъявляемые"/>
      <w:bookmarkStart w:id="7" w:name="_Toc207777994"/>
      <w:bookmarkStart w:id="8" w:name="_Toc271098325"/>
      <w:bookmarkStart w:id="9" w:name="_Toc285717982"/>
      <w:bookmarkStart w:id="10" w:name="_Toc301438236"/>
      <w:bookmarkEnd w:id="6"/>
    </w:p>
    <w:p w:rsidR="009E25B2" w:rsidRPr="009E25B2" w:rsidRDefault="009E25B2" w:rsidP="009E25B2">
      <w:pPr>
        <w:keepNext/>
        <w:spacing w:after="0" w:line="240" w:lineRule="auto"/>
        <w:jc w:val="center"/>
        <w:outlineLvl w:val="1"/>
        <w:rPr>
          <w:rFonts w:ascii="Times New Roman" w:hAnsi="Times New Roman"/>
          <w:b/>
          <w:bCs/>
          <w:sz w:val="28"/>
          <w:szCs w:val="20"/>
          <w:lang w:eastAsia="ru-RU"/>
        </w:rPr>
      </w:pPr>
      <w:r w:rsidRPr="009E25B2">
        <w:rPr>
          <w:rFonts w:ascii="Times New Roman" w:hAnsi="Times New Roman"/>
          <w:b/>
          <w:bCs/>
          <w:sz w:val="28"/>
          <w:szCs w:val="20"/>
          <w:lang w:eastAsia="ru-RU"/>
        </w:rPr>
        <w:t xml:space="preserve">3. Требования, предъявляемые к </w:t>
      </w:r>
      <w:bookmarkEnd w:id="7"/>
      <w:r w:rsidRPr="009E25B2">
        <w:rPr>
          <w:rFonts w:ascii="Times New Roman" w:hAnsi="Times New Roman"/>
          <w:b/>
          <w:bCs/>
          <w:sz w:val="28"/>
          <w:szCs w:val="20"/>
          <w:lang w:eastAsia="ru-RU"/>
        </w:rPr>
        <w:t>участникам процедур закупки</w:t>
      </w:r>
      <w:bookmarkEnd w:id="8"/>
      <w:bookmarkEnd w:id="9"/>
      <w:bookmarkEnd w:id="10"/>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w:t>
      </w:r>
    </w:p>
    <w:p w:rsidR="009E25B2" w:rsidRPr="009E25B2" w:rsidRDefault="009E25B2" w:rsidP="009E25B2">
      <w:pPr>
        <w:suppressAutoHyphens w:val="0"/>
        <w:autoSpaceDE w:val="0"/>
        <w:autoSpaceDN w:val="0"/>
        <w:adjustRightInd w:val="0"/>
        <w:spacing w:after="0" w:line="240" w:lineRule="auto"/>
        <w:ind w:firstLine="540"/>
        <w:jc w:val="both"/>
        <w:outlineLvl w:val="0"/>
        <w:rPr>
          <w:rFonts w:ascii="Times New Roman" w:eastAsia="Calibri" w:hAnsi="Times New Roman"/>
          <w:sz w:val="24"/>
          <w:szCs w:val="24"/>
          <w:lang w:eastAsia="en-US"/>
        </w:rPr>
      </w:pPr>
      <w:r w:rsidRPr="009E25B2">
        <w:rPr>
          <w:rFonts w:ascii="Times New Roman" w:eastAsia="Calibri" w:hAnsi="Times New Roman"/>
          <w:sz w:val="24"/>
          <w:szCs w:val="24"/>
          <w:lang w:eastAsia="en-US"/>
        </w:rPr>
        <w:t xml:space="preserve">- </w:t>
      </w:r>
      <w:proofErr w:type="spellStart"/>
      <w:r w:rsidRPr="009E25B2">
        <w:rPr>
          <w:rFonts w:ascii="Times New Roman" w:eastAsia="Calibri" w:hAnsi="Times New Roman"/>
          <w:sz w:val="24"/>
          <w:szCs w:val="24"/>
          <w:lang w:eastAsia="en-US"/>
        </w:rPr>
        <w:t>непроведение</w:t>
      </w:r>
      <w:proofErr w:type="spellEnd"/>
      <w:r w:rsidRPr="009E25B2">
        <w:rPr>
          <w:rFonts w:ascii="Times New Roman" w:eastAsia="Calibri" w:hAnsi="Times New Roman"/>
          <w:sz w:val="24"/>
          <w:szCs w:val="24"/>
          <w:lang w:eastAsia="en-US"/>
        </w:rPr>
        <w:t xml:space="preserve"> ликвидации участника </w:t>
      </w:r>
      <w:r w:rsidRPr="009E25B2">
        <w:rPr>
          <w:rFonts w:ascii="Times New Roman" w:hAnsi="Times New Roman"/>
          <w:sz w:val="24"/>
          <w:szCs w:val="24"/>
          <w:lang w:eastAsia="ru-RU"/>
        </w:rPr>
        <w:t>процедуры закупки</w:t>
      </w:r>
      <w:r w:rsidRPr="009E25B2">
        <w:rPr>
          <w:rFonts w:ascii="Times New Roman" w:eastAsia="Calibri" w:hAnsi="Times New Roman"/>
          <w:sz w:val="24"/>
          <w:szCs w:val="24"/>
          <w:lang w:eastAsia="en-US"/>
        </w:rPr>
        <w:t xml:space="preserve">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9E25B2" w:rsidRPr="009E25B2" w:rsidRDefault="009E25B2" w:rsidP="009E25B2">
      <w:pPr>
        <w:suppressAutoHyphens w:val="0"/>
        <w:autoSpaceDE w:val="0"/>
        <w:autoSpaceDN w:val="0"/>
        <w:adjustRightInd w:val="0"/>
        <w:spacing w:after="0" w:line="240" w:lineRule="auto"/>
        <w:ind w:firstLine="540"/>
        <w:jc w:val="both"/>
        <w:outlineLvl w:val="0"/>
        <w:rPr>
          <w:rFonts w:ascii="Times New Roman" w:eastAsia="Calibri" w:hAnsi="Times New Roman"/>
          <w:sz w:val="24"/>
          <w:szCs w:val="24"/>
          <w:lang w:eastAsia="en-US"/>
        </w:rPr>
      </w:pPr>
      <w:r w:rsidRPr="009E25B2">
        <w:rPr>
          <w:rFonts w:ascii="Times New Roman" w:eastAsia="Calibri" w:hAnsi="Times New Roman"/>
          <w:sz w:val="24"/>
          <w:szCs w:val="24"/>
          <w:lang w:eastAsia="en-US"/>
        </w:rPr>
        <w:t xml:space="preserve"> - </w:t>
      </w:r>
      <w:proofErr w:type="spellStart"/>
      <w:r w:rsidRPr="009E25B2">
        <w:rPr>
          <w:rFonts w:ascii="Times New Roman" w:eastAsia="Calibri" w:hAnsi="Times New Roman"/>
          <w:sz w:val="24"/>
          <w:szCs w:val="24"/>
          <w:lang w:eastAsia="en-US"/>
        </w:rPr>
        <w:t>неприостановление</w:t>
      </w:r>
      <w:proofErr w:type="spellEnd"/>
      <w:r w:rsidRPr="009E25B2">
        <w:rPr>
          <w:rFonts w:ascii="Times New Roman" w:eastAsia="Calibri" w:hAnsi="Times New Roman"/>
          <w:sz w:val="24"/>
          <w:szCs w:val="24"/>
          <w:lang w:eastAsia="en-US"/>
        </w:rPr>
        <w:t xml:space="preserve"> деятельности участника </w:t>
      </w:r>
      <w:r w:rsidRPr="009E25B2">
        <w:rPr>
          <w:rFonts w:ascii="Times New Roman" w:hAnsi="Times New Roman"/>
          <w:sz w:val="24"/>
          <w:szCs w:val="24"/>
          <w:lang w:eastAsia="ru-RU"/>
        </w:rPr>
        <w:t>процедуры закупки</w:t>
      </w:r>
      <w:r w:rsidRPr="009E25B2">
        <w:rPr>
          <w:rFonts w:ascii="Times New Roman" w:eastAsia="Calibri" w:hAnsi="Times New Roman"/>
          <w:sz w:val="24"/>
          <w:szCs w:val="24"/>
          <w:lang w:eastAsia="en-US"/>
        </w:rPr>
        <w:t xml:space="preserve"> в порядке, предусмотренном Кодексом Российской Федерации об административных правонарушениях, на день подачи заявки на участие в закупке;</w:t>
      </w:r>
    </w:p>
    <w:p w:rsidR="009E25B2" w:rsidRPr="009E25B2" w:rsidRDefault="009E25B2" w:rsidP="009E25B2">
      <w:pPr>
        <w:suppressAutoHyphens w:val="0"/>
        <w:autoSpaceDE w:val="0"/>
        <w:autoSpaceDN w:val="0"/>
        <w:adjustRightInd w:val="0"/>
        <w:spacing w:after="0" w:line="240" w:lineRule="auto"/>
        <w:ind w:firstLine="540"/>
        <w:jc w:val="both"/>
        <w:outlineLvl w:val="0"/>
        <w:rPr>
          <w:rFonts w:ascii="Times New Roman" w:eastAsia="Calibri" w:hAnsi="Times New Roman"/>
          <w:sz w:val="24"/>
          <w:szCs w:val="24"/>
          <w:lang w:eastAsia="en-US"/>
        </w:rPr>
      </w:pPr>
      <w:r w:rsidRPr="009E25B2">
        <w:rPr>
          <w:rFonts w:ascii="Times New Roman" w:eastAsia="Calibri" w:hAnsi="Times New Roman"/>
          <w:sz w:val="24"/>
          <w:szCs w:val="24"/>
          <w:lang w:eastAsia="en-US"/>
        </w:rPr>
        <w:t xml:space="preserve">- отсутствие у участника </w:t>
      </w:r>
      <w:r w:rsidRPr="009E25B2">
        <w:rPr>
          <w:rFonts w:ascii="Times New Roman" w:hAnsi="Times New Roman"/>
          <w:sz w:val="24"/>
          <w:szCs w:val="24"/>
          <w:lang w:eastAsia="ru-RU"/>
        </w:rPr>
        <w:t>процедуры закупки</w:t>
      </w:r>
      <w:r w:rsidRPr="009E25B2">
        <w:rPr>
          <w:rFonts w:ascii="Times New Roman" w:eastAsia="Calibri" w:hAnsi="Times New Roman"/>
          <w:sz w:val="24"/>
          <w:szCs w:val="24"/>
          <w:lang w:eastAsia="en-US"/>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9E25B2">
        <w:rPr>
          <w:rFonts w:ascii="Times New Roman" w:eastAsia="Calibri" w:hAnsi="Times New Roman"/>
          <w:sz w:val="24"/>
          <w:szCs w:val="24"/>
          <w:lang w:eastAsia="en-US"/>
        </w:rPr>
        <w:t>стоимости активов участника размещения заказа</w:t>
      </w:r>
      <w:proofErr w:type="gramEnd"/>
      <w:r w:rsidRPr="009E25B2">
        <w:rPr>
          <w:rFonts w:ascii="Times New Roman" w:eastAsia="Calibri" w:hAnsi="Times New Roman"/>
          <w:sz w:val="24"/>
          <w:szCs w:val="24"/>
          <w:lang w:eastAsia="en-US"/>
        </w:rPr>
        <w:t xml:space="preserve"> по данным бухгалтерской отчетности за последний завершенный отчетный период. Участник </w:t>
      </w:r>
      <w:r w:rsidRPr="009E25B2">
        <w:rPr>
          <w:rFonts w:ascii="Times New Roman" w:hAnsi="Times New Roman"/>
          <w:sz w:val="24"/>
          <w:szCs w:val="24"/>
          <w:lang w:eastAsia="ru-RU"/>
        </w:rPr>
        <w:t>процедуры закупки</w:t>
      </w:r>
      <w:r w:rsidRPr="009E25B2">
        <w:rPr>
          <w:rFonts w:ascii="Times New Roman" w:eastAsia="Calibri" w:hAnsi="Times New Roman"/>
          <w:sz w:val="24"/>
          <w:szCs w:val="24"/>
          <w:lang w:eastAsia="en-US"/>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9E25B2" w:rsidRPr="009E25B2" w:rsidRDefault="009E25B2" w:rsidP="00294BDB">
      <w:pPr>
        <w:suppressAutoHyphens w:val="0"/>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proofErr w:type="gramStart"/>
      <w:r w:rsidRPr="009E25B2">
        <w:rPr>
          <w:rFonts w:ascii="Times New Roman" w:eastAsia="Calibri" w:hAnsi="Times New Roman"/>
          <w:sz w:val="24"/>
          <w:szCs w:val="24"/>
          <w:lang w:eastAsia="en-US"/>
        </w:rPr>
        <w:t xml:space="preserve">-  отсутствие в реестре недобросовестных поставщиков сведений об участниках </w:t>
      </w:r>
      <w:r w:rsidRPr="009E25B2">
        <w:rPr>
          <w:rFonts w:ascii="Times New Roman" w:hAnsi="Times New Roman"/>
          <w:sz w:val="24"/>
          <w:szCs w:val="24"/>
          <w:lang w:eastAsia="ru-RU"/>
        </w:rPr>
        <w:t>процедуры закупки</w:t>
      </w:r>
      <w:r w:rsidRPr="009E25B2">
        <w:rPr>
          <w:rFonts w:ascii="Times New Roman" w:eastAsia="Calibri" w:hAnsi="Times New Roman"/>
          <w:sz w:val="24"/>
          <w:szCs w:val="24"/>
          <w:lang w:eastAsia="en-US"/>
        </w:rPr>
        <w:t>, предусмотренном статьей 5 Федерального Закона от 18.07.2011 N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w:t>
      </w:r>
      <w:proofErr w:type="gramEnd"/>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eastAsia="Calibri" w:hAnsi="Times New Roman"/>
          <w:sz w:val="24"/>
          <w:szCs w:val="24"/>
          <w:lang w:eastAsia="en-US"/>
        </w:rPr>
        <w:t xml:space="preserve">- </w:t>
      </w:r>
      <w:r w:rsidRPr="009E25B2">
        <w:rPr>
          <w:rFonts w:ascii="Times New Roman" w:hAnsi="Times New Roman"/>
          <w:sz w:val="24"/>
          <w:szCs w:val="24"/>
          <w:lang w:eastAsia="ru-RU"/>
        </w:rPr>
        <w:t>быть правомочным заключать договор;</w:t>
      </w:r>
    </w:p>
    <w:p w:rsid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2F1AFD" w:rsidRDefault="002F1AFD" w:rsidP="009E25B2">
      <w:pPr>
        <w:suppressAutoHyphens w:val="0"/>
        <w:spacing w:after="0" w:line="240" w:lineRule="auto"/>
        <w:ind w:firstLine="709"/>
        <w:jc w:val="both"/>
        <w:rPr>
          <w:rFonts w:ascii="Times New Roman" w:hAnsi="Times New Roman"/>
          <w:sz w:val="24"/>
          <w:szCs w:val="24"/>
        </w:rPr>
      </w:pPr>
      <w:r w:rsidRPr="002F1AFD">
        <w:rPr>
          <w:rFonts w:ascii="Times New Roman" w:hAnsi="Times New Roman"/>
          <w:sz w:val="24"/>
          <w:szCs w:val="24"/>
        </w:rPr>
        <w:lastRenderedPageBreak/>
        <w:t xml:space="preserve">2. </w:t>
      </w:r>
      <w:r w:rsidRPr="002F1AFD">
        <w:rPr>
          <w:rFonts w:ascii="Times New Roman" w:hAnsi="Times New Roman"/>
          <w:sz w:val="24"/>
          <w:szCs w:val="24"/>
          <w:lang w:val="x-none"/>
        </w:rPr>
        <w:t>Документы, предоставляемые</w:t>
      </w:r>
      <w:r>
        <w:rPr>
          <w:rFonts w:ascii="Times New Roman" w:hAnsi="Times New Roman"/>
          <w:sz w:val="24"/>
          <w:szCs w:val="24"/>
        </w:rPr>
        <w:t xml:space="preserve"> участником процедуры закупки</w:t>
      </w:r>
      <w:r w:rsidRPr="002F1AFD">
        <w:rPr>
          <w:rFonts w:ascii="Times New Roman" w:hAnsi="Times New Roman"/>
          <w:sz w:val="24"/>
          <w:szCs w:val="24"/>
          <w:lang w:val="x-none"/>
        </w:rPr>
        <w:t xml:space="preserve"> в составе заявки</w:t>
      </w:r>
      <w:r>
        <w:rPr>
          <w:rFonts w:ascii="Times New Roman" w:hAnsi="Times New Roman"/>
          <w:sz w:val="24"/>
          <w:szCs w:val="24"/>
        </w:rPr>
        <w:t>:</w:t>
      </w:r>
    </w:p>
    <w:p w:rsidR="002F1AFD" w:rsidRPr="002F1AFD" w:rsidRDefault="002F1AFD" w:rsidP="002F1AFD">
      <w:pPr>
        <w:pStyle w:val="a9"/>
        <w:numPr>
          <w:ilvl w:val="0"/>
          <w:numId w:val="42"/>
        </w:numPr>
        <w:tabs>
          <w:tab w:val="left" w:pos="0"/>
          <w:tab w:val="left" w:pos="993"/>
        </w:tabs>
        <w:spacing w:after="0" w:line="240" w:lineRule="auto"/>
        <w:ind w:left="0" w:firstLine="709"/>
        <w:jc w:val="both"/>
        <w:rPr>
          <w:rFonts w:ascii="Times New Roman" w:hAnsi="Times New Roman"/>
          <w:sz w:val="24"/>
          <w:szCs w:val="24"/>
        </w:rPr>
      </w:pPr>
      <w:r w:rsidRPr="002F1AFD">
        <w:rPr>
          <w:rFonts w:ascii="Times New Roman" w:hAnsi="Times New Roman"/>
          <w:sz w:val="24"/>
          <w:szCs w:val="24"/>
        </w:rPr>
        <w:t xml:space="preserve">отсканированные оригиналы полученной не ранее чем за 1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Pr>
          <w:rFonts w:ascii="Times New Roman" w:hAnsi="Times New Roman"/>
          <w:sz w:val="24"/>
          <w:szCs w:val="24"/>
        </w:rPr>
        <w:t>запроса ценовых котировок</w:t>
      </w:r>
      <w:r w:rsidRPr="002F1AFD">
        <w:rPr>
          <w:rFonts w:ascii="Times New Roman" w:hAnsi="Times New Roman"/>
          <w:sz w:val="24"/>
          <w:szCs w:val="24"/>
        </w:rPr>
        <w:t xml:space="preserve"> выписки из единого государственного реестра юридических лиц, документов о государственной регистрации юридического лица;</w:t>
      </w:r>
    </w:p>
    <w:p w:rsidR="002F1AFD" w:rsidRPr="002F1AFD" w:rsidRDefault="002F1AFD" w:rsidP="002F1AFD">
      <w:pPr>
        <w:pStyle w:val="a9"/>
        <w:numPr>
          <w:ilvl w:val="0"/>
          <w:numId w:val="42"/>
        </w:numPr>
        <w:tabs>
          <w:tab w:val="left" w:pos="0"/>
          <w:tab w:val="left" w:pos="993"/>
        </w:tabs>
        <w:spacing w:after="0" w:line="240" w:lineRule="auto"/>
        <w:ind w:left="0" w:firstLine="709"/>
        <w:jc w:val="both"/>
        <w:rPr>
          <w:rFonts w:ascii="Times New Roman" w:hAnsi="Times New Roman"/>
          <w:sz w:val="24"/>
          <w:szCs w:val="24"/>
        </w:rPr>
      </w:pPr>
      <w:bookmarkStart w:id="11" w:name="_Ref270105117"/>
      <w:r w:rsidRPr="002F1AFD">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w:t>
      </w:r>
      <w:r w:rsidR="006C688D">
        <w:rPr>
          <w:rFonts w:ascii="Times New Roman" w:hAnsi="Times New Roman"/>
          <w:sz w:val="24"/>
          <w:szCs w:val="24"/>
        </w:rPr>
        <w:t>запросе ценовых котировок</w:t>
      </w:r>
      <w:r w:rsidRPr="002F1AFD">
        <w:rPr>
          <w:rFonts w:ascii="Times New Roman" w:hAnsi="Times New Roman"/>
          <w:sz w:val="24"/>
          <w:szCs w:val="24"/>
        </w:rPr>
        <w:t xml:space="preserve"> от имени участника </w:t>
      </w:r>
      <w:r w:rsidR="006C688D">
        <w:rPr>
          <w:rFonts w:ascii="Times New Roman" w:hAnsi="Times New Roman"/>
          <w:sz w:val="24"/>
          <w:szCs w:val="24"/>
        </w:rPr>
        <w:t>процедуры закупки</w:t>
      </w:r>
      <w:r w:rsidRPr="002F1AFD">
        <w:rPr>
          <w:rFonts w:ascii="Times New Roman" w:hAnsi="Times New Roman"/>
          <w:sz w:val="24"/>
          <w:szCs w:val="24"/>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bookmarkEnd w:id="11"/>
    </w:p>
    <w:p w:rsidR="002F1AFD" w:rsidRPr="002F1AFD" w:rsidRDefault="002F1AFD" w:rsidP="002F1AFD">
      <w:pPr>
        <w:pStyle w:val="a9"/>
        <w:numPr>
          <w:ilvl w:val="0"/>
          <w:numId w:val="42"/>
        </w:numPr>
        <w:tabs>
          <w:tab w:val="left" w:pos="0"/>
          <w:tab w:val="left" w:pos="993"/>
        </w:tabs>
        <w:spacing w:after="0" w:line="240" w:lineRule="auto"/>
        <w:ind w:left="0" w:firstLine="709"/>
        <w:jc w:val="both"/>
        <w:rPr>
          <w:rFonts w:ascii="Times New Roman" w:hAnsi="Times New Roman"/>
          <w:sz w:val="24"/>
          <w:szCs w:val="24"/>
        </w:rPr>
      </w:pPr>
      <w:r w:rsidRPr="002F1AFD">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2F1AFD" w:rsidRPr="002F1AFD" w:rsidRDefault="002F1AFD" w:rsidP="002F1AFD">
      <w:pPr>
        <w:pStyle w:val="a9"/>
        <w:numPr>
          <w:ilvl w:val="0"/>
          <w:numId w:val="42"/>
        </w:numPr>
        <w:tabs>
          <w:tab w:val="left" w:pos="0"/>
          <w:tab w:val="left" w:pos="993"/>
        </w:tabs>
        <w:spacing w:after="0" w:line="240" w:lineRule="auto"/>
        <w:ind w:left="0" w:firstLine="709"/>
        <w:jc w:val="both"/>
        <w:rPr>
          <w:rFonts w:ascii="Times New Roman" w:hAnsi="Times New Roman"/>
          <w:sz w:val="24"/>
          <w:szCs w:val="24"/>
        </w:rPr>
      </w:pPr>
      <w:bookmarkStart w:id="12" w:name="_Ref299570007"/>
      <w:r w:rsidRPr="002F1AFD">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необходимы для поставки товаров, выполнения работ, оказания услуг;</w:t>
      </w:r>
      <w:bookmarkEnd w:id="12"/>
    </w:p>
    <w:p w:rsidR="002F1AFD" w:rsidRPr="002F1AFD" w:rsidRDefault="002F1AFD" w:rsidP="002F1AFD">
      <w:pPr>
        <w:pStyle w:val="a9"/>
        <w:numPr>
          <w:ilvl w:val="0"/>
          <w:numId w:val="42"/>
        </w:numPr>
        <w:tabs>
          <w:tab w:val="left" w:pos="0"/>
          <w:tab w:val="left" w:pos="993"/>
        </w:tabs>
        <w:spacing w:after="0" w:line="240" w:lineRule="auto"/>
        <w:ind w:left="0" w:firstLine="709"/>
        <w:jc w:val="both"/>
        <w:rPr>
          <w:rFonts w:ascii="Times New Roman" w:hAnsi="Times New Roman"/>
          <w:sz w:val="24"/>
          <w:szCs w:val="24"/>
        </w:rPr>
      </w:pPr>
      <w:bookmarkStart w:id="13" w:name="_Ref270105111"/>
      <w:bookmarkStart w:id="14" w:name="_Ref317251956"/>
      <w:proofErr w:type="gramStart"/>
      <w:r w:rsidRPr="002F1AFD">
        <w:rPr>
          <w:rFonts w:ascii="Times New Roman" w:hAnsi="Times New Roman"/>
          <w:sz w:val="24"/>
          <w:szCs w:val="24"/>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C688D">
        <w:rPr>
          <w:rFonts w:ascii="Times New Roman" w:hAnsi="Times New Roman"/>
          <w:sz w:val="24"/>
          <w:szCs w:val="24"/>
        </w:rPr>
        <w:t>процедуры закупки</w:t>
      </w:r>
      <w:r w:rsidRPr="002F1AFD">
        <w:rPr>
          <w:rFonts w:ascii="Times New Roman" w:hAnsi="Times New Roman"/>
          <w:sz w:val="24"/>
          <w:szCs w:val="24"/>
        </w:rPr>
        <w:t xml:space="preserve"> заключение договора или предоставление обеспечения заявки на участие </w:t>
      </w:r>
      <w:r w:rsidR="006C688D">
        <w:rPr>
          <w:rFonts w:ascii="Times New Roman" w:hAnsi="Times New Roman"/>
          <w:sz w:val="24"/>
          <w:szCs w:val="24"/>
        </w:rPr>
        <w:t>в запросе ценовых котировок</w:t>
      </w:r>
      <w:r w:rsidRPr="002F1AFD">
        <w:rPr>
          <w:rFonts w:ascii="Times New Roman" w:hAnsi="Times New Roman"/>
          <w:sz w:val="24"/>
          <w:szCs w:val="24"/>
        </w:rPr>
        <w:t xml:space="preserve">, обеспечения договора являются крупной сделкой, либо письмо участника </w:t>
      </w:r>
      <w:r w:rsidR="006C688D">
        <w:rPr>
          <w:rFonts w:ascii="Times New Roman" w:hAnsi="Times New Roman"/>
          <w:sz w:val="24"/>
          <w:szCs w:val="24"/>
        </w:rPr>
        <w:t>процедуры закупки</w:t>
      </w:r>
      <w:r w:rsidRPr="002F1AFD">
        <w:rPr>
          <w:rFonts w:ascii="Times New Roman" w:hAnsi="Times New Roman"/>
          <w:sz w:val="24"/>
          <w:szCs w:val="24"/>
        </w:rPr>
        <w:t xml:space="preserve"> о том, что</w:t>
      </w:r>
      <w:proofErr w:type="gramEnd"/>
      <w:r w:rsidRPr="002F1AFD">
        <w:rPr>
          <w:rFonts w:ascii="Times New Roman" w:hAnsi="Times New Roman"/>
          <w:sz w:val="24"/>
          <w:szCs w:val="24"/>
        </w:rPr>
        <w:t xml:space="preserve"> данная сделка для такого участника не является крупно</w:t>
      </w:r>
      <w:bookmarkEnd w:id="13"/>
      <w:r w:rsidRPr="002F1AFD">
        <w:rPr>
          <w:rFonts w:ascii="Times New Roman" w:hAnsi="Times New Roman"/>
          <w:sz w:val="24"/>
          <w:szCs w:val="24"/>
        </w:rPr>
        <w:t>й;</w:t>
      </w:r>
      <w:bookmarkEnd w:id="14"/>
      <w:r w:rsidRPr="002F1AFD">
        <w:rPr>
          <w:rFonts w:ascii="Times New Roman" w:hAnsi="Times New Roman"/>
          <w:sz w:val="24"/>
          <w:szCs w:val="24"/>
        </w:rPr>
        <w:t xml:space="preserve"> </w:t>
      </w:r>
    </w:p>
    <w:p w:rsidR="002F1AFD" w:rsidRPr="002F1AFD" w:rsidRDefault="002F1AFD" w:rsidP="002F1AFD">
      <w:pPr>
        <w:pStyle w:val="a9"/>
        <w:numPr>
          <w:ilvl w:val="0"/>
          <w:numId w:val="42"/>
        </w:numPr>
        <w:tabs>
          <w:tab w:val="left" w:pos="0"/>
          <w:tab w:val="left" w:pos="993"/>
        </w:tabs>
        <w:spacing w:after="0" w:line="240" w:lineRule="auto"/>
        <w:ind w:left="0" w:firstLine="709"/>
        <w:jc w:val="both"/>
        <w:rPr>
          <w:rFonts w:ascii="Times New Roman" w:hAnsi="Times New Roman"/>
          <w:sz w:val="24"/>
          <w:szCs w:val="24"/>
        </w:rPr>
      </w:pPr>
      <w:bookmarkStart w:id="15" w:name="_Ref317251962"/>
      <w:proofErr w:type="gramStart"/>
      <w:r w:rsidRPr="002F1AFD">
        <w:rPr>
          <w:rFonts w:ascii="Times New Roman" w:hAnsi="Times New Roman"/>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C688D">
        <w:rPr>
          <w:rFonts w:ascii="Times New Roman" w:hAnsi="Times New Roman"/>
          <w:sz w:val="24"/>
          <w:szCs w:val="24"/>
        </w:rPr>
        <w:t xml:space="preserve">процедуры закупки </w:t>
      </w:r>
      <w:r w:rsidRPr="002F1AFD">
        <w:rPr>
          <w:rFonts w:ascii="Times New Roman" w:hAnsi="Times New Roman"/>
          <w:sz w:val="24"/>
          <w:szCs w:val="24"/>
        </w:rPr>
        <w:t xml:space="preserve">выполнение договора или предоставление обеспечения заявки на участие </w:t>
      </w:r>
      <w:r w:rsidR="006C688D">
        <w:rPr>
          <w:rFonts w:ascii="Times New Roman" w:hAnsi="Times New Roman"/>
          <w:sz w:val="24"/>
          <w:szCs w:val="24"/>
        </w:rPr>
        <w:t>в запросе ценовых котировок</w:t>
      </w:r>
      <w:r w:rsidRPr="002F1AFD">
        <w:rPr>
          <w:rFonts w:ascii="Times New Roman" w:hAnsi="Times New Roman"/>
          <w:sz w:val="24"/>
          <w:szCs w:val="24"/>
        </w:rPr>
        <w:t xml:space="preserve">, обеспечение договора является сделкой с заинтересованностью, либо письмо участника </w:t>
      </w:r>
      <w:r w:rsidR="006C688D">
        <w:rPr>
          <w:rFonts w:ascii="Times New Roman" w:hAnsi="Times New Roman"/>
          <w:sz w:val="24"/>
          <w:szCs w:val="24"/>
        </w:rPr>
        <w:t>процедуры закупки</w:t>
      </w:r>
      <w:r w:rsidRPr="002F1AFD">
        <w:rPr>
          <w:rFonts w:ascii="Times New Roman" w:hAnsi="Times New Roman"/>
          <w:sz w:val="24"/>
          <w:szCs w:val="24"/>
        </w:rPr>
        <w:t xml:space="preserve"> о том, что данная сделка для</w:t>
      </w:r>
      <w:proofErr w:type="gramEnd"/>
      <w:r w:rsidRPr="002F1AFD">
        <w:rPr>
          <w:rFonts w:ascii="Times New Roman" w:hAnsi="Times New Roman"/>
          <w:sz w:val="24"/>
          <w:szCs w:val="24"/>
        </w:rPr>
        <w:t xml:space="preserve"> такого участника не является сделкой с заинтересованностью.</w:t>
      </w:r>
      <w:bookmarkEnd w:id="15"/>
    </w:p>
    <w:p w:rsidR="002F1AFD" w:rsidRPr="002F1AFD" w:rsidRDefault="002F1AFD" w:rsidP="002F1AFD">
      <w:pPr>
        <w:pStyle w:val="a9"/>
        <w:numPr>
          <w:ilvl w:val="0"/>
          <w:numId w:val="42"/>
        </w:numPr>
        <w:tabs>
          <w:tab w:val="left" w:pos="0"/>
          <w:tab w:val="left" w:pos="993"/>
        </w:tabs>
        <w:spacing w:after="0" w:line="240" w:lineRule="auto"/>
        <w:ind w:left="0" w:firstLine="709"/>
        <w:jc w:val="both"/>
        <w:rPr>
          <w:rFonts w:ascii="Times New Roman" w:hAnsi="Times New Roman"/>
          <w:b/>
          <w:sz w:val="24"/>
          <w:szCs w:val="24"/>
          <w:lang w:val="x-none"/>
        </w:rPr>
      </w:pPr>
      <w:r w:rsidRPr="002F1AFD">
        <w:rPr>
          <w:rFonts w:ascii="Times New Roman" w:hAnsi="Times New Roman"/>
          <w:sz w:val="24"/>
          <w:szCs w:val="24"/>
        </w:rPr>
        <w:t>Отсканированные оригиналы документов, подтверждающих соответствие требованиям,</w:t>
      </w:r>
      <w:r>
        <w:t xml:space="preserve"> </w:t>
      </w:r>
      <w:r w:rsidRPr="002F1AFD">
        <w:rPr>
          <w:rFonts w:ascii="Times New Roman" w:hAnsi="Times New Roman"/>
          <w:sz w:val="24"/>
          <w:szCs w:val="24"/>
        </w:rPr>
        <w:t xml:space="preserve">указанным в </w:t>
      </w:r>
      <w:r w:rsidRPr="002F1AFD">
        <w:rPr>
          <w:rFonts w:ascii="Times New Roman" w:hAnsi="Times New Roman"/>
          <w:sz w:val="24"/>
          <w:szCs w:val="24"/>
          <w:lang w:val="x-none"/>
        </w:rPr>
        <w:t>Извещение о проведение конкурса</w:t>
      </w:r>
      <w:r w:rsidRPr="002F1AFD">
        <w:rPr>
          <w:rFonts w:ascii="Times New Roman" w:hAnsi="Times New Roman"/>
          <w:sz w:val="24"/>
          <w:szCs w:val="24"/>
        </w:rPr>
        <w:t xml:space="preserve"> и </w:t>
      </w:r>
      <w:r w:rsidRPr="002F1AFD">
        <w:rPr>
          <w:rFonts w:ascii="Times New Roman" w:hAnsi="Times New Roman"/>
          <w:sz w:val="24"/>
          <w:szCs w:val="24"/>
          <w:lang w:val="x-none"/>
        </w:rPr>
        <w:t xml:space="preserve"> Приложение № </w:t>
      </w:r>
      <w:r w:rsidRPr="002F1AFD">
        <w:rPr>
          <w:rFonts w:ascii="Times New Roman" w:hAnsi="Times New Roman"/>
          <w:sz w:val="24"/>
          <w:szCs w:val="24"/>
        </w:rPr>
        <w:t>1</w:t>
      </w:r>
      <w:r w:rsidRPr="002F1AFD">
        <w:rPr>
          <w:rFonts w:ascii="Times New Roman" w:hAnsi="Times New Roman"/>
          <w:sz w:val="24"/>
          <w:szCs w:val="24"/>
          <w:lang w:val="x-none"/>
        </w:rPr>
        <w:t xml:space="preserve"> - Техническое задание.</w:t>
      </w:r>
    </w:p>
    <w:p w:rsidR="002F1AFD" w:rsidRPr="002F1AFD" w:rsidRDefault="002F1AFD" w:rsidP="006C688D">
      <w:pPr>
        <w:suppressAutoHyphens w:val="0"/>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2F1AFD">
        <w:rPr>
          <w:rFonts w:ascii="Times New Roman" w:eastAsia="Calibri" w:hAnsi="Times New Roman"/>
          <w:sz w:val="24"/>
          <w:szCs w:val="24"/>
          <w:lang w:eastAsia="en-US"/>
        </w:rPr>
        <w:t xml:space="preserve"> Непредставление документов, предусмотренных настоящим пунктом, является основанием для отказа в допуске к участию в процедуре запроса ценовых котировок соответствующего участника закупок.</w:t>
      </w:r>
    </w:p>
    <w:p w:rsidR="009E25B2" w:rsidRPr="009E25B2" w:rsidRDefault="002F1AFD" w:rsidP="009E25B2">
      <w:pPr>
        <w:suppressAutoHyphens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3</w:t>
      </w:r>
      <w:r w:rsidR="009E25B2" w:rsidRPr="009E25B2">
        <w:rPr>
          <w:rFonts w:ascii="Times New Roman" w:hAnsi="Times New Roman"/>
          <w:sz w:val="24"/>
          <w:szCs w:val="24"/>
          <w:lang w:eastAsia="ru-RU"/>
        </w:rPr>
        <w:t>.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проведение работ, оказание услуг, если указанные требования содержатся в документации запроса ценовых котировок.</w:t>
      </w:r>
    </w:p>
    <w:p w:rsidR="009E25B2" w:rsidRPr="009E25B2" w:rsidRDefault="009E25B2" w:rsidP="009E25B2">
      <w:pPr>
        <w:keepNext/>
        <w:spacing w:after="0" w:line="240" w:lineRule="auto"/>
        <w:jc w:val="center"/>
        <w:outlineLvl w:val="1"/>
        <w:rPr>
          <w:rFonts w:ascii="Times New Roman" w:hAnsi="Times New Roman"/>
          <w:b/>
          <w:bCs/>
          <w:sz w:val="28"/>
          <w:szCs w:val="20"/>
          <w:lang w:eastAsia="ru-RU"/>
        </w:rPr>
      </w:pPr>
      <w:bookmarkStart w:id="16" w:name="_4._Требования,_предъявляемые"/>
      <w:bookmarkStart w:id="17" w:name="_Toc231549587"/>
      <w:bookmarkStart w:id="18" w:name="_Toc271098366"/>
      <w:bookmarkStart w:id="19" w:name="_Toc285717983"/>
      <w:bookmarkStart w:id="20" w:name="_Toc301438237"/>
      <w:bookmarkStart w:id="21" w:name="_Toc231549588"/>
      <w:bookmarkStart w:id="22" w:name="_Toc271125493"/>
      <w:bookmarkEnd w:id="16"/>
    </w:p>
    <w:p w:rsidR="009E25B2" w:rsidRPr="009E25B2" w:rsidRDefault="009E25B2" w:rsidP="009E25B2">
      <w:pPr>
        <w:keepNext/>
        <w:spacing w:after="0" w:line="240" w:lineRule="auto"/>
        <w:jc w:val="center"/>
        <w:outlineLvl w:val="1"/>
        <w:rPr>
          <w:rFonts w:ascii="Times New Roman" w:hAnsi="Times New Roman"/>
          <w:b/>
          <w:bCs/>
          <w:sz w:val="28"/>
          <w:szCs w:val="20"/>
          <w:lang w:eastAsia="ru-RU"/>
        </w:rPr>
      </w:pPr>
      <w:r w:rsidRPr="009E25B2">
        <w:rPr>
          <w:rFonts w:ascii="Times New Roman" w:hAnsi="Times New Roman"/>
          <w:b/>
          <w:bCs/>
          <w:sz w:val="28"/>
          <w:szCs w:val="20"/>
          <w:lang w:eastAsia="ru-RU"/>
        </w:rPr>
        <w:t>4. Требования, предъявляемые к котировочной заявке</w:t>
      </w:r>
      <w:bookmarkEnd w:id="17"/>
      <w:bookmarkEnd w:id="18"/>
      <w:bookmarkEnd w:id="19"/>
      <w:bookmarkEnd w:id="20"/>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Котировочная заявка должна содержать следующие сведения:</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1)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2) идентификационный номер налогоплательщика;</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3) согласие участника процедуры закупки исполнить условия договора, указанные в извещении о проведении запроса ценовых котировок;</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lastRenderedPageBreak/>
        <w:t>4) цена работы, услуги (цена договора) с указанием сведений о включенных в нее расходах (расходы на перевозку, страхование, уплату таможенных пошлин, налогов, сборов и другие обязательные платежи);</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5) сроки и порядок оплаты выполнения работ, оказания услуг;</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6)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площадке с соблюдением требований настоящей документации.</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7) документы, подтверждающие соответствие участника процедуры закупки требованиям, установленным в извещении о запросе котировок.</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Оформление котировочных заявок регламентируется правилами, установленными на соответствующей электронной торговой площадке с соблюдением требований настоящей документации.</w:t>
      </w:r>
    </w:p>
    <w:p w:rsidR="009E25B2" w:rsidRPr="009E25B2" w:rsidRDefault="009E25B2" w:rsidP="009E25B2">
      <w:pPr>
        <w:suppressAutoHyphens w:val="0"/>
        <w:spacing w:after="0" w:line="240" w:lineRule="auto"/>
        <w:ind w:firstLine="720"/>
        <w:jc w:val="both"/>
        <w:rPr>
          <w:rFonts w:ascii="Times New Roman" w:hAnsi="Times New Roman"/>
          <w:sz w:val="24"/>
          <w:szCs w:val="24"/>
          <w:lang w:eastAsia="ru-RU"/>
        </w:rPr>
      </w:pPr>
      <w:r w:rsidRPr="009E25B2">
        <w:rPr>
          <w:rFonts w:ascii="Times New Roman" w:hAnsi="Times New Roman"/>
          <w:sz w:val="24"/>
          <w:szCs w:val="24"/>
          <w:lang w:eastAsia="ru-RU"/>
        </w:rPr>
        <w:t>8) Официальный язык запроса ценовых котировок</w:t>
      </w:r>
      <w:r w:rsidR="00294BDB">
        <w:rPr>
          <w:rFonts w:ascii="Times New Roman" w:hAnsi="Times New Roman"/>
          <w:sz w:val="24"/>
          <w:szCs w:val="24"/>
          <w:lang w:eastAsia="ru-RU"/>
        </w:rPr>
        <w:t>.</w:t>
      </w:r>
    </w:p>
    <w:p w:rsidR="009E25B2" w:rsidRPr="009E25B2" w:rsidRDefault="009E25B2" w:rsidP="009E25B2">
      <w:pPr>
        <w:tabs>
          <w:tab w:val="num" w:pos="360"/>
          <w:tab w:val="num" w:pos="2200"/>
          <w:tab w:val="num" w:pos="2520"/>
        </w:tabs>
        <w:suppressAutoHyphens w:val="0"/>
        <w:spacing w:after="0" w:line="240" w:lineRule="auto"/>
        <w:ind w:firstLine="600"/>
        <w:jc w:val="both"/>
        <w:rPr>
          <w:rFonts w:ascii="Times New Roman" w:hAnsi="Times New Roman"/>
          <w:sz w:val="24"/>
          <w:szCs w:val="24"/>
          <w:lang w:eastAsia="ru-RU"/>
        </w:rPr>
      </w:pPr>
      <w:r w:rsidRPr="009E25B2">
        <w:rPr>
          <w:rFonts w:ascii="Times New Roman" w:hAnsi="Times New Roman"/>
          <w:sz w:val="24"/>
          <w:szCs w:val="24"/>
          <w:lang w:eastAsia="ru-RU"/>
        </w:rPr>
        <w:t xml:space="preserve">Заявка на участие в запросе ценовых котировок, подготовленная участником процедуры закупки, а также вся документация, связанная с запросом ценовых котировок, должна быть представлена на русском языке. </w:t>
      </w:r>
    </w:p>
    <w:p w:rsidR="009E25B2" w:rsidRPr="009E25B2" w:rsidRDefault="009E25B2" w:rsidP="009E25B2">
      <w:pPr>
        <w:tabs>
          <w:tab w:val="num" w:pos="360"/>
          <w:tab w:val="num" w:pos="2200"/>
          <w:tab w:val="num" w:pos="2520"/>
        </w:tabs>
        <w:suppressAutoHyphens w:val="0"/>
        <w:spacing w:after="0" w:line="240" w:lineRule="auto"/>
        <w:ind w:firstLine="600"/>
        <w:jc w:val="both"/>
        <w:rPr>
          <w:rFonts w:ascii="Times New Roman" w:hAnsi="Times New Roman"/>
          <w:sz w:val="24"/>
          <w:szCs w:val="24"/>
          <w:lang w:eastAsia="ru-RU"/>
        </w:rPr>
      </w:pPr>
      <w:r w:rsidRPr="009E25B2">
        <w:rPr>
          <w:rFonts w:ascii="Times New Roman" w:hAnsi="Times New Roman"/>
          <w:sz w:val="24"/>
          <w:szCs w:val="24"/>
          <w:lang w:eastAsia="ru-RU"/>
        </w:rPr>
        <w:t xml:space="preserve">Любые вспомогательные документы,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E25B2">
        <w:rPr>
          <w:rFonts w:ascii="Times New Roman" w:hAnsi="Times New Roman"/>
          <w:sz w:val="24"/>
          <w:szCs w:val="24"/>
          <w:lang w:eastAsia="ru-RU"/>
        </w:rPr>
        <w:t>апостиль</w:t>
      </w:r>
      <w:proofErr w:type="spellEnd"/>
      <w:r w:rsidRPr="009E25B2">
        <w:rPr>
          <w:rFonts w:ascii="Times New Roman" w:hAnsi="Times New Roman"/>
          <w:sz w:val="24"/>
          <w:szCs w:val="24"/>
          <w:lang w:eastAsia="ru-RU"/>
        </w:rPr>
        <w:t xml:space="preserve"> компетентного органа государства, в котором этот документ был составлен).</w:t>
      </w:r>
    </w:p>
    <w:p w:rsidR="009E25B2" w:rsidRPr="009E25B2" w:rsidRDefault="009E25B2" w:rsidP="009E25B2">
      <w:pPr>
        <w:tabs>
          <w:tab w:val="num" w:pos="360"/>
          <w:tab w:val="num" w:pos="2200"/>
          <w:tab w:val="num" w:pos="2520"/>
        </w:tabs>
        <w:suppressAutoHyphens w:val="0"/>
        <w:spacing w:after="0" w:line="240" w:lineRule="auto"/>
        <w:ind w:firstLine="600"/>
        <w:jc w:val="both"/>
        <w:rPr>
          <w:rFonts w:ascii="Times New Roman" w:hAnsi="Times New Roman"/>
          <w:sz w:val="24"/>
          <w:szCs w:val="24"/>
          <w:lang w:eastAsia="ru-RU"/>
        </w:rPr>
      </w:pPr>
      <w:r w:rsidRPr="009E25B2">
        <w:rPr>
          <w:rFonts w:ascii="Times New Roman" w:hAnsi="Times New Roman"/>
          <w:sz w:val="24"/>
          <w:szCs w:val="24"/>
          <w:lang w:eastAsia="ru-RU"/>
        </w:rPr>
        <w:t>Использование других языков для подготовки заявки, может быть расценено Комиссией как несоответствие предложения требованиям, установленным настоящей документацией.</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p>
    <w:p w:rsidR="009E25B2" w:rsidRPr="009E25B2" w:rsidRDefault="009E25B2" w:rsidP="009E25B2">
      <w:pPr>
        <w:keepNext/>
        <w:spacing w:after="0" w:line="240" w:lineRule="auto"/>
        <w:jc w:val="center"/>
        <w:outlineLvl w:val="1"/>
        <w:rPr>
          <w:rFonts w:ascii="Times New Roman" w:hAnsi="Times New Roman"/>
          <w:b/>
          <w:bCs/>
          <w:sz w:val="28"/>
          <w:szCs w:val="20"/>
          <w:lang w:eastAsia="ru-RU"/>
        </w:rPr>
      </w:pPr>
      <w:bookmarkStart w:id="23" w:name="_5._Порядок_проведения"/>
      <w:bookmarkStart w:id="24" w:name="_Toc285717984"/>
      <w:bookmarkStart w:id="25" w:name="_Toc301438238"/>
      <w:bookmarkEnd w:id="23"/>
      <w:r w:rsidRPr="009E25B2">
        <w:rPr>
          <w:rFonts w:ascii="Times New Roman" w:hAnsi="Times New Roman"/>
          <w:b/>
          <w:bCs/>
          <w:sz w:val="28"/>
          <w:szCs w:val="20"/>
          <w:lang w:eastAsia="ru-RU"/>
        </w:rPr>
        <w:t>5. Порядок проведения запроса ценовых котировок</w:t>
      </w:r>
      <w:bookmarkEnd w:id="21"/>
      <w:bookmarkEnd w:id="22"/>
      <w:bookmarkEnd w:id="24"/>
      <w:bookmarkEnd w:id="25"/>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1. Извещение о проведении запроса котировок размещается Заказчиком, на официальном сайте не менее чем за семь рабочих дней до дня истечения срока представления котировочных заявок.</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В день размещения извещения о проведении ценовых котировок в электронной форме на официальном сайте и сайте заказчика, такое извещение размещается на электронной торговой площадке.</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 xml:space="preserve">2. Извещение о проведении запроса котировок доступно для ознакомления в течение всего срока подачи котировочных заявок без взимания платы. </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3. Заказчик одновременно с размещением извещения о проведении запроса котировок вправе направить запрос котировок лицам, осуществляющим выполнение работ, оказание услуг, предусмотренных извещением о проведении запроса ценовых котировок.</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 xml:space="preserve">4. Заказчик, вправе в любое время отказаться от проведения запроса ценовых котировок, </w:t>
      </w:r>
      <w:proofErr w:type="gramStart"/>
      <w:r w:rsidRPr="009E25B2">
        <w:rPr>
          <w:rFonts w:ascii="Times New Roman" w:hAnsi="Times New Roman"/>
          <w:sz w:val="24"/>
          <w:szCs w:val="24"/>
          <w:lang w:eastAsia="ru-RU"/>
        </w:rPr>
        <w:t>разместив извещение</w:t>
      </w:r>
      <w:proofErr w:type="gramEnd"/>
      <w:r w:rsidRPr="009E25B2">
        <w:rPr>
          <w:rFonts w:ascii="Times New Roman" w:hAnsi="Times New Roman"/>
          <w:sz w:val="24"/>
          <w:szCs w:val="24"/>
          <w:lang w:eastAsia="ru-RU"/>
        </w:rPr>
        <w:t xml:space="preserve"> об этом на официальном сайте, на сайте заказчика, на электронной торговой площадке.</w:t>
      </w:r>
    </w:p>
    <w:p w:rsidR="009E25B2" w:rsidRPr="009E25B2" w:rsidRDefault="009E25B2" w:rsidP="009E25B2">
      <w:pPr>
        <w:keepNext/>
        <w:spacing w:after="0" w:line="240" w:lineRule="auto"/>
        <w:jc w:val="center"/>
        <w:outlineLvl w:val="1"/>
        <w:rPr>
          <w:rFonts w:ascii="Times New Roman" w:hAnsi="Times New Roman"/>
          <w:b/>
          <w:bCs/>
          <w:sz w:val="28"/>
          <w:szCs w:val="20"/>
          <w:lang w:eastAsia="ru-RU"/>
        </w:rPr>
      </w:pPr>
      <w:bookmarkStart w:id="26" w:name="_Toc231549589"/>
      <w:bookmarkStart w:id="27" w:name="_Toc271125494"/>
      <w:bookmarkStart w:id="28" w:name="_Toc285717985"/>
      <w:bookmarkStart w:id="29" w:name="_Toc301438239"/>
    </w:p>
    <w:p w:rsidR="009E25B2" w:rsidRPr="009E25B2" w:rsidRDefault="009E25B2" w:rsidP="009E25B2">
      <w:pPr>
        <w:keepNext/>
        <w:spacing w:after="0" w:line="240" w:lineRule="auto"/>
        <w:jc w:val="center"/>
        <w:outlineLvl w:val="1"/>
        <w:rPr>
          <w:rFonts w:ascii="Times New Roman" w:hAnsi="Times New Roman"/>
          <w:b/>
          <w:bCs/>
          <w:sz w:val="28"/>
          <w:szCs w:val="20"/>
          <w:lang w:eastAsia="ru-RU"/>
        </w:rPr>
      </w:pPr>
      <w:r w:rsidRPr="009E25B2">
        <w:rPr>
          <w:rFonts w:ascii="Times New Roman" w:hAnsi="Times New Roman"/>
          <w:b/>
          <w:bCs/>
          <w:sz w:val="28"/>
          <w:szCs w:val="20"/>
          <w:lang w:eastAsia="ru-RU"/>
        </w:rPr>
        <w:t>6. Порядок подачи котировочных заявок</w:t>
      </w:r>
      <w:bookmarkEnd w:id="26"/>
      <w:bookmarkEnd w:id="27"/>
      <w:bookmarkEnd w:id="28"/>
      <w:bookmarkEnd w:id="29"/>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1. 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 xml:space="preserve">2. Котировочная заявка подается участником процедуры закупки на электронную торговую площадку в форме электронного документа в срок, указанный в извещении о проведении запроса котировок. </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3. Котировочная заявка, поданная в срок, указанный в извещении о проведении запроса котировок, регистрируется электронной торговой площадкой.</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lastRenderedPageBreak/>
        <w:t>4. 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 xml:space="preserve">5.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 xml:space="preserve">6.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размещает на официальном сайте извещение о продлении срока подачи таких заявок. При этом заказчик направляет запрос котировок не менее чем трем участникам, которые могут осуществить поставки необходимых товаров, выполнение работ, оказание услуг. Поданная в срок, указанный в извещении о продлении срока подачи котировочных заявок, котировочная заявка рассматривается в порядке, установленном для рассмотрения котировочных заявок, поданных в срок, указанный в извещении о проведении запроса котировок. </w:t>
      </w:r>
      <w:proofErr w:type="gramStart"/>
      <w:r w:rsidRPr="009E25B2">
        <w:rPr>
          <w:rFonts w:ascii="Times New Roman" w:hAnsi="Times New Roman"/>
          <w:sz w:val="24"/>
          <w:szCs w:val="24"/>
          <w:lang w:eastAsia="ru-RU"/>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контракта, не превышающей максимальную цену, указанную в извещении о проведении запроса котировок, заказчик обязан заключить контракт с</w:t>
      </w:r>
      <w:proofErr w:type="gramEnd"/>
      <w:r w:rsidRPr="009E25B2">
        <w:rPr>
          <w:rFonts w:ascii="Times New Roman" w:hAnsi="Times New Roman"/>
          <w:sz w:val="24"/>
          <w:szCs w:val="24"/>
          <w:lang w:eastAsia="ru-RU"/>
        </w:rPr>
        <w:t xml:space="preserve"> участником размещения заказа, подавшим такую котировочную заявку, на условиях, предусмотренных извещением о проведении запроса котировок, и по цене, предложенной указанным участником размещения заказа в котировочной заявке. Участник размещения заказа, подавший такую заявку, не вправе отказаться от заключения контракта.</w:t>
      </w:r>
    </w:p>
    <w:p w:rsidR="009E25B2" w:rsidRPr="009E25B2" w:rsidRDefault="009E25B2" w:rsidP="009E25B2">
      <w:pPr>
        <w:keepNext/>
        <w:spacing w:after="0" w:line="240" w:lineRule="auto"/>
        <w:jc w:val="center"/>
        <w:outlineLvl w:val="1"/>
        <w:rPr>
          <w:rFonts w:ascii="Times New Roman" w:hAnsi="Times New Roman"/>
          <w:b/>
          <w:bCs/>
          <w:sz w:val="28"/>
          <w:szCs w:val="20"/>
          <w:lang w:eastAsia="ru-RU"/>
        </w:rPr>
      </w:pPr>
      <w:bookmarkStart w:id="30" w:name="_7._Рассмотрение_и"/>
      <w:bookmarkStart w:id="31" w:name="_Toc231549590"/>
      <w:bookmarkStart w:id="32" w:name="_Toc271125495"/>
      <w:bookmarkStart w:id="33" w:name="_Toc285717986"/>
      <w:bookmarkStart w:id="34" w:name="_Toc301438240"/>
      <w:bookmarkEnd w:id="30"/>
    </w:p>
    <w:p w:rsidR="009E25B2" w:rsidRPr="009E25B2" w:rsidRDefault="009E25B2" w:rsidP="009E25B2">
      <w:pPr>
        <w:keepNext/>
        <w:spacing w:after="0" w:line="240" w:lineRule="auto"/>
        <w:jc w:val="center"/>
        <w:outlineLvl w:val="1"/>
        <w:rPr>
          <w:rFonts w:ascii="Times New Roman" w:hAnsi="Times New Roman"/>
          <w:b/>
          <w:bCs/>
          <w:sz w:val="28"/>
          <w:szCs w:val="20"/>
          <w:lang w:eastAsia="ru-RU"/>
        </w:rPr>
      </w:pPr>
      <w:r w:rsidRPr="009E25B2">
        <w:rPr>
          <w:rFonts w:ascii="Times New Roman" w:hAnsi="Times New Roman"/>
          <w:b/>
          <w:bCs/>
          <w:sz w:val="28"/>
          <w:szCs w:val="20"/>
          <w:lang w:eastAsia="ru-RU"/>
        </w:rPr>
        <w:t>7. Рассмотрение и оценка котировочных заявок</w:t>
      </w:r>
      <w:bookmarkEnd w:id="31"/>
      <w:bookmarkEnd w:id="32"/>
      <w:bookmarkEnd w:id="33"/>
      <w:bookmarkEnd w:id="34"/>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1.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2.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работ, услуг. При предложении наиболее низкой цены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 xml:space="preserve">3.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работ, услуг превышает максимальную (начальную) цену, указанную в извещении о проведении запроса котировок. </w:t>
      </w:r>
      <w:r w:rsidR="00294BDB">
        <w:rPr>
          <w:rFonts w:ascii="Times New Roman" w:hAnsi="Times New Roman"/>
          <w:sz w:val="24"/>
          <w:szCs w:val="24"/>
          <w:lang w:eastAsia="ru-RU"/>
        </w:rPr>
        <w:t>К</w:t>
      </w:r>
      <w:r w:rsidRPr="009E25B2">
        <w:rPr>
          <w:rFonts w:ascii="Times New Roman" w:hAnsi="Times New Roman"/>
          <w:sz w:val="24"/>
          <w:szCs w:val="24"/>
          <w:lang w:eastAsia="ru-RU"/>
        </w:rPr>
        <w:t>отировочной комиссией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4.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 xml:space="preserve">5. Протокол в течение трех рабочих дней </w:t>
      </w:r>
      <w:proofErr w:type="gramStart"/>
      <w:r w:rsidRPr="009E25B2">
        <w:rPr>
          <w:rFonts w:ascii="Times New Roman" w:hAnsi="Times New Roman"/>
          <w:sz w:val="24"/>
          <w:szCs w:val="24"/>
          <w:lang w:eastAsia="ru-RU"/>
        </w:rPr>
        <w:t>с даты</w:t>
      </w:r>
      <w:proofErr w:type="gramEnd"/>
      <w:r w:rsidRPr="009E25B2">
        <w:rPr>
          <w:rFonts w:ascii="Times New Roman" w:hAnsi="Times New Roman"/>
          <w:sz w:val="24"/>
          <w:szCs w:val="24"/>
          <w:lang w:eastAsia="ru-RU"/>
        </w:rPr>
        <w:t xml:space="preserve"> его подписания размещается Заказчиком на официальном сайте, сайте заказчика и электронной торговой площадке.</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lastRenderedPageBreak/>
        <w:t>6. Протокол рассмотрения и оценки котировочных заявок составляется в двух экземплярах. Заказчик, в течение десяти рабочих дней со дня подписания указанного протокола передаёт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Оформление протокола рассмотрения и оценки котировочных заявок регламентируется правилами, установленными на соответствующей электронной торговой площадке с соблюдением требований настоящей документации.</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7. Любой участник процедуры закупки после размещения на официальном сайте протокола рассмотрения и оценки котировочных заявок, вправе направить оператору электронной торговой площадки запрос о разъяснении результатов рассмотрения и оценки котировочных заявок. Оператор электронной торговой площадки в течение трех рабочих дней со дня поступления такого запроса предоставляет указанному участнику соответствующие разъяснения.</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8. Победитель запроса ценовых котировок обязан не позднее чем через пять рабочих дней, после получения проекта договора, представить Заказчику подписанный со своей стороны проект договора.</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9. В случае если победитель в проведении запроса ценовых котировок в указанный срок не представил Заказчику подписанный договор, такой победитель признается уклонившимся от заключения договора.</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 xml:space="preserve">10.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9E25B2">
        <w:rPr>
          <w:rFonts w:ascii="Times New Roman" w:hAnsi="Times New Roman"/>
          <w:sz w:val="24"/>
          <w:szCs w:val="24"/>
          <w:lang w:eastAsia="ru-RU"/>
        </w:rPr>
        <w:t>требовании</w:t>
      </w:r>
      <w:proofErr w:type="gramEnd"/>
      <w:r w:rsidRPr="009E25B2">
        <w:rPr>
          <w:rFonts w:ascii="Times New Roman" w:hAnsi="Times New Roman"/>
          <w:sz w:val="24"/>
          <w:szCs w:val="24"/>
          <w:lang w:eastAsia="ru-RU"/>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9E25B2">
        <w:rPr>
          <w:rFonts w:ascii="Times New Roman" w:hAnsi="Times New Roman"/>
          <w:sz w:val="24"/>
          <w:szCs w:val="24"/>
          <w:lang w:eastAsia="ru-RU"/>
        </w:rPr>
        <w:t>требовании</w:t>
      </w:r>
      <w:proofErr w:type="gramEnd"/>
      <w:r w:rsidRPr="009E25B2">
        <w:rPr>
          <w:rFonts w:ascii="Times New Roman" w:hAnsi="Times New Roman"/>
          <w:sz w:val="24"/>
          <w:szCs w:val="24"/>
          <w:lang w:eastAsia="ru-RU"/>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r w:rsidRPr="009E25B2">
        <w:rPr>
          <w:rFonts w:ascii="Times New Roman" w:hAnsi="Times New Roman"/>
          <w:sz w:val="24"/>
          <w:szCs w:val="24"/>
          <w:lang w:eastAsia="ru-RU"/>
        </w:rPr>
        <w:t>11.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9E25B2" w:rsidRPr="009E25B2" w:rsidRDefault="009E25B2" w:rsidP="009E25B2">
      <w:pPr>
        <w:suppressAutoHyphens w:val="0"/>
        <w:spacing w:after="0" w:line="240" w:lineRule="auto"/>
        <w:ind w:firstLine="709"/>
        <w:jc w:val="both"/>
        <w:rPr>
          <w:rFonts w:ascii="Times New Roman" w:hAnsi="Times New Roman"/>
          <w:sz w:val="24"/>
          <w:szCs w:val="24"/>
          <w:lang w:eastAsia="ru-RU"/>
        </w:rPr>
      </w:pPr>
    </w:p>
    <w:p w:rsidR="00AD3379" w:rsidRDefault="00AD3379" w:rsidP="00AD3379">
      <w:pPr>
        <w:spacing w:after="0" w:line="240" w:lineRule="auto"/>
      </w:pPr>
    </w:p>
    <w:p w:rsidR="00AD3379" w:rsidRPr="00F27EDB" w:rsidRDefault="00AD3379" w:rsidP="00AD3379">
      <w:pPr>
        <w:spacing w:after="0" w:line="240" w:lineRule="auto"/>
        <w:rPr>
          <w:rFonts w:ascii="Times New Roman" w:hAnsi="Times New Roman"/>
          <w:sz w:val="24"/>
          <w:szCs w:val="24"/>
        </w:rPr>
      </w:pPr>
    </w:p>
    <w:p w:rsidR="00AD3379" w:rsidRDefault="00AD3379" w:rsidP="00AD3379">
      <w:pPr>
        <w:spacing w:after="0" w:line="240" w:lineRule="auto"/>
        <w:rPr>
          <w:rFonts w:ascii="Times New Roman" w:hAnsi="Times New Roman"/>
          <w:sz w:val="24"/>
          <w:szCs w:val="24"/>
        </w:rPr>
      </w:pPr>
    </w:p>
    <w:p w:rsidR="009B1C6B" w:rsidRDefault="009B1C6B"/>
    <w:p w:rsidR="00B03072" w:rsidRDefault="00B03072"/>
    <w:p w:rsidR="00B03072" w:rsidRDefault="00B03072"/>
    <w:p w:rsidR="00B03072" w:rsidRDefault="00B03072"/>
    <w:p w:rsidR="00B03072" w:rsidRPr="00B03072" w:rsidRDefault="00B03072" w:rsidP="00B03072">
      <w:pPr>
        <w:tabs>
          <w:tab w:val="left" w:pos="1134"/>
        </w:tabs>
        <w:suppressAutoHyphens w:val="0"/>
        <w:spacing w:after="0" w:line="240" w:lineRule="auto"/>
        <w:ind w:left="5664"/>
        <w:contextualSpacing/>
        <w:jc w:val="both"/>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1</w:t>
      </w:r>
    </w:p>
    <w:p w:rsidR="00B03072" w:rsidRPr="00B03072" w:rsidRDefault="00B03072" w:rsidP="00EE1717">
      <w:pPr>
        <w:tabs>
          <w:tab w:val="left" w:pos="1134"/>
        </w:tabs>
        <w:suppressAutoHyphens w:val="0"/>
        <w:spacing w:after="0" w:line="240" w:lineRule="auto"/>
        <w:ind w:left="5664"/>
        <w:contextualSpacing/>
        <w:rPr>
          <w:rFonts w:ascii="Times New Roman" w:hAnsi="Times New Roman"/>
          <w:sz w:val="24"/>
          <w:szCs w:val="24"/>
          <w:lang w:eastAsia="ru-RU"/>
        </w:rPr>
      </w:pPr>
      <w:proofErr w:type="gramStart"/>
      <w:r w:rsidRPr="00B03072">
        <w:rPr>
          <w:rFonts w:ascii="Times New Roman" w:hAnsi="Times New Roman"/>
          <w:sz w:val="24"/>
          <w:szCs w:val="24"/>
          <w:lang w:eastAsia="ru-RU"/>
        </w:rPr>
        <w:t>к документации</w:t>
      </w:r>
      <w:r w:rsidR="00EE1717">
        <w:rPr>
          <w:rFonts w:ascii="Times New Roman" w:hAnsi="Times New Roman"/>
          <w:sz w:val="24"/>
          <w:szCs w:val="24"/>
          <w:lang w:eastAsia="ru-RU"/>
        </w:rPr>
        <w:t xml:space="preserve"> </w:t>
      </w:r>
      <w:r w:rsidR="00EE1717" w:rsidRPr="00EE1717">
        <w:rPr>
          <w:rFonts w:ascii="Times New Roman" w:hAnsi="Times New Roman"/>
          <w:sz w:val="24"/>
          <w:szCs w:val="24"/>
          <w:lang w:eastAsia="ru-RU"/>
        </w:rPr>
        <w:t>по проведению запроса ценовых котировок в электронной форме на право заключения договора на оказание</w:t>
      </w:r>
      <w:proofErr w:type="gramEnd"/>
      <w:r w:rsidR="00EE1717" w:rsidRPr="00EE1717">
        <w:rPr>
          <w:rFonts w:ascii="Times New Roman" w:hAnsi="Times New Roman"/>
          <w:sz w:val="24"/>
          <w:szCs w:val="24"/>
          <w:lang w:eastAsia="ru-RU"/>
        </w:rPr>
        <w:t xml:space="preserve"> услуг по сопровождению ранее установленного информационно-правового обеспечения «Система ГАРАНТ»</w:t>
      </w:r>
    </w:p>
    <w:p w:rsidR="00B03072" w:rsidRPr="00B03072" w:rsidRDefault="00B03072" w:rsidP="00B03072">
      <w:pPr>
        <w:tabs>
          <w:tab w:val="left" w:pos="1134"/>
        </w:tabs>
        <w:suppressAutoHyphens w:val="0"/>
        <w:spacing w:after="0" w:line="240" w:lineRule="auto"/>
        <w:contextualSpacing/>
        <w:jc w:val="both"/>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jc w:val="center"/>
        <w:rPr>
          <w:rFonts w:ascii="Times New Roman" w:hAnsi="Times New Roman"/>
          <w:b/>
          <w:sz w:val="24"/>
          <w:szCs w:val="24"/>
          <w:lang w:eastAsia="ru-RU"/>
        </w:rPr>
      </w:pPr>
      <w:r w:rsidRPr="00B03072">
        <w:rPr>
          <w:rFonts w:ascii="Times New Roman" w:hAnsi="Times New Roman"/>
          <w:b/>
          <w:sz w:val="24"/>
          <w:szCs w:val="24"/>
          <w:lang w:eastAsia="ru-RU"/>
        </w:rPr>
        <w:t>ТЕХНИЧЕСКОЕ ЗАДАНИЕ</w:t>
      </w:r>
    </w:p>
    <w:p w:rsidR="00EE1717" w:rsidRPr="00EE1717" w:rsidRDefault="00EE1717" w:rsidP="00EE1717">
      <w:pPr>
        <w:tabs>
          <w:tab w:val="left" w:pos="1134"/>
        </w:tabs>
        <w:suppressAutoHyphens w:val="0"/>
        <w:spacing w:after="0" w:line="240" w:lineRule="auto"/>
        <w:contextualSpacing/>
        <w:jc w:val="center"/>
        <w:rPr>
          <w:rFonts w:ascii="Times New Roman" w:hAnsi="Times New Roman"/>
          <w:b/>
          <w:sz w:val="24"/>
          <w:szCs w:val="24"/>
          <w:lang w:eastAsia="ru-RU"/>
        </w:rPr>
      </w:pPr>
      <w:proofErr w:type="gramStart"/>
      <w:r w:rsidRPr="00EE1717">
        <w:rPr>
          <w:rFonts w:ascii="Times New Roman" w:hAnsi="Times New Roman"/>
          <w:b/>
          <w:sz w:val="24"/>
          <w:szCs w:val="24"/>
          <w:lang w:eastAsia="ru-RU"/>
        </w:rPr>
        <w:t>к документации по проведению запроса ценовых котировок в электронной форме на право заключения договора на оказание</w:t>
      </w:r>
      <w:proofErr w:type="gramEnd"/>
      <w:r w:rsidRPr="00EE1717">
        <w:rPr>
          <w:rFonts w:ascii="Times New Roman" w:hAnsi="Times New Roman"/>
          <w:b/>
          <w:sz w:val="24"/>
          <w:szCs w:val="24"/>
          <w:lang w:eastAsia="ru-RU"/>
        </w:rPr>
        <w:t xml:space="preserve"> услуг по сопровождению ранее установленного информационно-правового обеспечения «Система ГАРАНТ»</w:t>
      </w:r>
    </w:p>
    <w:p w:rsidR="00B03072" w:rsidRPr="00B03072" w:rsidRDefault="00B03072" w:rsidP="00B03072">
      <w:pPr>
        <w:tabs>
          <w:tab w:val="left" w:pos="1134"/>
        </w:tabs>
        <w:suppressAutoHyphens w:val="0"/>
        <w:spacing w:after="0" w:line="240" w:lineRule="auto"/>
        <w:contextualSpacing/>
        <w:jc w:val="center"/>
        <w:rPr>
          <w:rFonts w:ascii="Times New Roman" w:hAnsi="Times New Roman"/>
          <w:sz w:val="24"/>
          <w:szCs w:val="24"/>
          <w:lang w:eastAsia="ru-RU"/>
        </w:rPr>
      </w:pPr>
    </w:p>
    <w:p w:rsidR="00EE1717" w:rsidRPr="00EE1717" w:rsidRDefault="00EE1717" w:rsidP="00EE1717">
      <w:pPr>
        <w:numPr>
          <w:ilvl w:val="0"/>
          <w:numId w:val="28"/>
        </w:numPr>
        <w:tabs>
          <w:tab w:val="left" w:pos="993"/>
          <w:tab w:val="left" w:pos="1276"/>
        </w:tabs>
        <w:suppressAutoHyphens w:val="0"/>
        <w:spacing w:after="0" w:line="240" w:lineRule="auto"/>
        <w:ind w:left="0" w:firstLine="709"/>
        <w:contextualSpacing/>
        <w:jc w:val="both"/>
        <w:outlineLvl w:val="0"/>
        <w:rPr>
          <w:rFonts w:ascii="Times New Roman" w:hAnsi="Times New Roman"/>
          <w:b/>
          <w:sz w:val="24"/>
          <w:szCs w:val="24"/>
          <w:lang w:val="x-none" w:eastAsia="x-none"/>
        </w:rPr>
      </w:pPr>
      <w:r w:rsidRPr="00EE1717">
        <w:rPr>
          <w:rFonts w:ascii="Times New Roman" w:hAnsi="Times New Roman"/>
          <w:b/>
          <w:sz w:val="24"/>
          <w:szCs w:val="24"/>
          <w:lang w:val="x-none" w:eastAsia="x-none"/>
        </w:rPr>
        <w:t>Общие сведения</w:t>
      </w:r>
    </w:p>
    <w:p w:rsidR="00EE1717" w:rsidRPr="00EE1717" w:rsidRDefault="00EE1717" w:rsidP="00EE1717">
      <w:pPr>
        <w:numPr>
          <w:ilvl w:val="1"/>
          <w:numId w:val="28"/>
        </w:numPr>
        <w:tabs>
          <w:tab w:val="left" w:pos="993"/>
          <w:tab w:val="left" w:pos="1134"/>
          <w:tab w:val="left" w:pos="1276"/>
        </w:tabs>
        <w:suppressAutoHyphens w:val="0"/>
        <w:spacing w:after="0" w:line="240" w:lineRule="auto"/>
        <w:ind w:left="0" w:firstLine="709"/>
        <w:contextualSpacing/>
        <w:jc w:val="both"/>
        <w:outlineLvl w:val="1"/>
        <w:rPr>
          <w:rFonts w:ascii="Times New Roman" w:hAnsi="Times New Roman"/>
          <w:sz w:val="24"/>
          <w:szCs w:val="24"/>
          <w:lang w:eastAsia="ru-RU"/>
        </w:rPr>
      </w:pPr>
      <w:r w:rsidRPr="00EE1717">
        <w:rPr>
          <w:rFonts w:ascii="Times New Roman" w:hAnsi="Times New Roman"/>
          <w:sz w:val="24"/>
          <w:szCs w:val="24"/>
          <w:lang w:eastAsia="ru-RU"/>
        </w:rPr>
        <w:t>Назначение услуг: оказание услуг по сопровождению ранее установленного информационно-правового обеспечения «Система ГАРАНТ».</w:t>
      </w:r>
    </w:p>
    <w:p w:rsidR="00EE1717" w:rsidRPr="00EE1717" w:rsidRDefault="00EE1717" w:rsidP="00EE1717">
      <w:pPr>
        <w:numPr>
          <w:ilvl w:val="1"/>
          <w:numId w:val="28"/>
        </w:numPr>
        <w:tabs>
          <w:tab w:val="left" w:pos="993"/>
          <w:tab w:val="left" w:pos="1134"/>
          <w:tab w:val="left" w:pos="1276"/>
        </w:tabs>
        <w:suppressAutoHyphens w:val="0"/>
        <w:spacing w:after="0" w:line="240" w:lineRule="auto"/>
        <w:contextualSpacing/>
        <w:jc w:val="both"/>
        <w:outlineLvl w:val="1"/>
        <w:rPr>
          <w:rFonts w:ascii="Times New Roman" w:hAnsi="Times New Roman"/>
          <w:sz w:val="24"/>
          <w:szCs w:val="24"/>
          <w:lang w:val="x-none" w:eastAsia="x-none"/>
        </w:rPr>
      </w:pPr>
      <w:r w:rsidRPr="00EE1717">
        <w:rPr>
          <w:rFonts w:ascii="Times New Roman" w:hAnsi="Times New Roman"/>
          <w:sz w:val="24"/>
          <w:szCs w:val="24"/>
          <w:lang w:val="x-none" w:eastAsia="x-none"/>
        </w:rPr>
        <w:t xml:space="preserve">Заказчик: открытое акционерное общество «Кубаньгазификация» </w:t>
      </w:r>
    </w:p>
    <w:p w:rsidR="00EE1717" w:rsidRPr="00EE1717" w:rsidRDefault="00EE1717" w:rsidP="00EE1717">
      <w:pPr>
        <w:tabs>
          <w:tab w:val="left" w:pos="993"/>
          <w:tab w:val="left" w:pos="1134"/>
          <w:tab w:val="left" w:pos="1276"/>
        </w:tabs>
        <w:suppressAutoHyphens w:val="0"/>
        <w:spacing w:after="0" w:line="240" w:lineRule="auto"/>
        <w:ind w:firstLine="709"/>
        <w:contextualSpacing/>
        <w:jc w:val="both"/>
        <w:outlineLvl w:val="1"/>
        <w:rPr>
          <w:rFonts w:ascii="Times New Roman" w:hAnsi="Times New Roman"/>
          <w:sz w:val="24"/>
          <w:szCs w:val="24"/>
          <w:lang w:val="x-none" w:eastAsia="x-none"/>
        </w:rPr>
      </w:pPr>
    </w:p>
    <w:p w:rsidR="00EE1717" w:rsidRPr="00EE1717" w:rsidRDefault="00EE1717" w:rsidP="00EE1717">
      <w:pPr>
        <w:numPr>
          <w:ilvl w:val="0"/>
          <w:numId w:val="28"/>
        </w:numPr>
        <w:tabs>
          <w:tab w:val="left" w:pos="993"/>
          <w:tab w:val="left" w:pos="1134"/>
          <w:tab w:val="left" w:pos="1276"/>
        </w:tabs>
        <w:suppressAutoHyphens w:val="0"/>
        <w:spacing w:after="0" w:line="240" w:lineRule="auto"/>
        <w:ind w:left="0" w:firstLine="709"/>
        <w:contextualSpacing/>
        <w:jc w:val="both"/>
        <w:outlineLvl w:val="0"/>
        <w:rPr>
          <w:rFonts w:ascii="Times New Roman" w:hAnsi="Times New Roman"/>
          <w:sz w:val="24"/>
          <w:szCs w:val="24"/>
          <w:lang w:val="x-none" w:eastAsia="x-none"/>
        </w:rPr>
      </w:pPr>
      <w:r w:rsidRPr="00EE1717">
        <w:rPr>
          <w:rFonts w:ascii="Times New Roman" w:hAnsi="Times New Roman"/>
          <w:b/>
          <w:sz w:val="24"/>
          <w:szCs w:val="24"/>
          <w:lang w:val="x-none" w:eastAsia="x-none"/>
        </w:rPr>
        <w:t xml:space="preserve">Место оказания услуг: </w:t>
      </w:r>
      <w:r w:rsidRPr="00EE1717">
        <w:rPr>
          <w:rFonts w:ascii="Times New Roman" w:eastAsia="Calibri" w:hAnsi="Times New Roman"/>
          <w:sz w:val="24"/>
          <w:szCs w:val="24"/>
          <w:lang w:val="x-none" w:eastAsia="en-US"/>
        </w:rPr>
        <w:t>Российская Федерация, 350020, Краснодарский край, г. Краснодар, ул. Бабушкина, 283/2</w:t>
      </w:r>
      <w:r w:rsidRPr="00EE1717">
        <w:rPr>
          <w:rFonts w:ascii="Times New Roman" w:hAnsi="Times New Roman"/>
          <w:sz w:val="24"/>
          <w:szCs w:val="24"/>
          <w:lang w:val="x-none" w:eastAsia="x-none"/>
        </w:rPr>
        <w:t>.</w:t>
      </w:r>
    </w:p>
    <w:p w:rsidR="00EE1717" w:rsidRPr="00EE1717" w:rsidRDefault="00EE1717" w:rsidP="00EE1717">
      <w:pPr>
        <w:tabs>
          <w:tab w:val="left" w:pos="993"/>
          <w:tab w:val="left" w:pos="1276"/>
        </w:tabs>
        <w:suppressAutoHyphens w:val="0"/>
        <w:spacing w:after="0" w:line="240" w:lineRule="auto"/>
        <w:ind w:firstLine="709"/>
        <w:contextualSpacing/>
        <w:jc w:val="both"/>
        <w:rPr>
          <w:rFonts w:ascii="Times New Roman" w:hAnsi="Times New Roman"/>
          <w:color w:val="000000"/>
          <w:sz w:val="24"/>
          <w:szCs w:val="24"/>
          <w:lang w:val="x-none" w:eastAsia="x-none"/>
        </w:rPr>
      </w:pPr>
    </w:p>
    <w:p w:rsidR="00EE1717" w:rsidRPr="00EE1717" w:rsidRDefault="00EE1717" w:rsidP="00EE1717">
      <w:pPr>
        <w:numPr>
          <w:ilvl w:val="0"/>
          <w:numId w:val="28"/>
        </w:numPr>
        <w:tabs>
          <w:tab w:val="left" w:pos="993"/>
          <w:tab w:val="left" w:pos="1134"/>
          <w:tab w:val="left" w:pos="1276"/>
        </w:tabs>
        <w:suppressAutoHyphens w:val="0"/>
        <w:spacing w:after="0" w:line="240" w:lineRule="auto"/>
        <w:ind w:left="0" w:firstLine="709"/>
        <w:contextualSpacing/>
        <w:jc w:val="both"/>
        <w:outlineLvl w:val="0"/>
        <w:rPr>
          <w:rFonts w:ascii="Times New Roman" w:hAnsi="Times New Roman"/>
          <w:sz w:val="24"/>
          <w:szCs w:val="24"/>
          <w:lang w:val="x-none" w:eastAsia="x-none"/>
        </w:rPr>
      </w:pPr>
      <w:r w:rsidRPr="00EE1717">
        <w:rPr>
          <w:rFonts w:ascii="Times New Roman" w:hAnsi="Times New Roman"/>
          <w:b/>
          <w:sz w:val="24"/>
          <w:szCs w:val="24"/>
          <w:lang w:val="x-none" w:eastAsia="x-none"/>
        </w:rPr>
        <w:t xml:space="preserve">Период оказания услуг: </w:t>
      </w:r>
      <w:r w:rsidRPr="00EE1717">
        <w:rPr>
          <w:rFonts w:ascii="Times New Roman" w:hAnsi="Times New Roman"/>
          <w:sz w:val="24"/>
          <w:szCs w:val="24"/>
          <w:lang w:val="x-none" w:eastAsia="x-none"/>
        </w:rPr>
        <w:t xml:space="preserve">услуги оказываются Исполнителем 24 часа в сутки 7 дней в неделю с </w:t>
      </w:r>
      <w:r w:rsidR="00294BDB">
        <w:rPr>
          <w:rFonts w:ascii="Times New Roman" w:hAnsi="Times New Roman"/>
          <w:sz w:val="24"/>
          <w:szCs w:val="24"/>
          <w:lang w:eastAsia="x-none"/>
        </w:rPr>
        <w:t>момента подписания договора</w:t>
      </w:r>
      <w:r w:rsidRPr="00EE1717">
        <w:rPr>
          <w:rFonts w:ascii="Times New Roman" w:hAnsi="Times New Roman"/>
          <w:sz w:val="24"/>
          <w:szCs w:val="24"/>
          <w:lang w:eastAsia="ru-RU"/>
        </w:rPr>
        <w:t xml:space="preserve"> по «31» </w:t>
      </w:r>
      <w:r w:rsidR="00294BDB">
        <w:rPr>
          <w:rFonts w:ascii="Times New Roman" w:hAnsi="Times New Roman"/>
          <w:sz w:val="24"/>
          <w:szCs w:val="24"/>
          <w:lang w:eastAsia="ru-RU"/>
        </w:rPr>
        <w:t>декабря</w:t>
      </w:r>
      <w:r w:rsidRPr="00EE1717">
        <w:rPr>
          <w:rFonts w:ascii="Times New Roman" w:hAnsi="Times New Roman"/>
          <w:sz w:val="24"/>
          <w:szCs w:val="24"/>
          <w:lang w:eastAsia="ru-RU"/>
        </w:rPr>
        <w:t xml:space="preserve"> 2014 г</w:t>
      </w:r>
      <w:r w:rsidRPr="00EE1717">
        <w:rPr>
          <w:rFonts w:ascii="Times New Roman" w:hAnsi="Times New Roman"/>
          <w:sz w:val="24"/>
          <w:szCs w:val="24"/>
          <w:lang w:val="x-none" w:eastAsia="x-none"/>
        </w:rPr>
        <w:t xml:space="preserve">. </w:t>
      </w:r>
    </w:p>
    <w:p w:rsidR="00EE1717" w:rsidRPr="00EE1717" w:rsidRDefault="00EE1717" w:rsidP="00EE1717">
      <w:pPr>
        <w:tabs>
          <w:tab w:val="left" w:pos="993"/>
          <w:tab w:val="left" w:pos="1134"/>
          <w:tab w:val="left" w:pos="1276"/>
        </w:tabs>
        <w:suppressAutoHyphens w:val="0"/>
        <w:spacing w:after="0" w:line="240" w:lineRule="auto"/>
        <w:ind w:firstLine="709"/>
        <w:contextualSpacing/>
        <w:jc w:val="both"/>
        <w:outlineLvl w:val="1"/>
        <w:rPr>
          <w:rFonts w:ascii="Times New Roman" w:hAnsi="Times New Roman"/>
          <w:sz w:val="24"/>
          <w:szCs w:val="24"/>
          <w:lang w:val="x-none" w:eastAsia="x-none"/>
        </w:rPr>
      </w:pPr>
    </w:p>
    <w:p w:rsidR="00EE1717" w:rsidRPr="00EE1717" w:rsidRDefault="00EE1717" w:rsidP="00EE1717">
      <w:pPr>
        <w:numPr>
          <w:ilvl w:val="0"/>
          <w:numId w:val="28"/>
        </w:numPr>
        <w:tabs>
          <w:tab w:val="left" w:pos="993"/>
          <w:tab w:val="left" w:pos="1276"/>
        </w:tabs>
        <w:suppressAutoHyphens w:val="0"/>
        <w:spacing w:after="0" w:line="240" w:lineRule="auto"/>
        <w:ind w:left="0" w:firstLine="709"/>
        <w:contextualSpacing/>
        <w:jc w:val="both"/>
        <w:outlineLvl w:val="0"/>
        <w:rPr>
          <w:rFonts w:ascii="Times New Roman" w:hAnsi="Times New Roman"/>
          <w:b/>
          <w:sz w:val="24"/>
          <w:szCs w:val="24"/>
          <w:lang w:val="x-none" w:eastAsia="x-none"/>
        </w:rPr>
      </w:pPr>
      <w:r w:rsidRPr="00EE1717">
        <w:rPr>
          <w:rFonts w:ascii="Times New Roman" w:hAnsi="Times New Roman"/>
          <w:b/>
          <w:sz w:val="24"/>
          <w:szCs w:val="24"/>
          <w:lang w:val="x-none" w:eastAsia="x-none"/>
        </w:rPr>
        <w:t>Требования к Исполнителю:</w:t>
      </w:r>
    </w:p>
    <w:p w:rsidR="00EE1717" w:rsidRPr="00EE1717" w:rsidRDefault="00EE1717" w:rsidP="00EE1717">
      <w:pPr>
        <w:numPr>
          <w:ilvl w:val="1"/>
          <w:numId w:val="28"/>
        </w:numPr>
        <w:tabs>
          <w:tab w:val="left" w:pos="993"/>
          <w:tab w:val="left" w:pos="1134"/>
          <w:tab w:val="left" w:pos="1276"/>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Наличие у </w:t>
      </w:r>
      <w:r w:rsidRPr="00EE1717">
        <w:rPr>
          <w:rFonts w:ascii="Times New Roman" w:hAnsi="Times New Roman"/>
          <w:sz w:val="24"/>
          <w:szCs w:val="24"/>
          <w:lang w:eastAsia="ru-RU"/>
        </w:rPr>
        <w:t>Исполнителя Свидетельства, подтверждающего</w:t>
      </w:r>
      <w:r w:rsidRPr="00EE1717">
        <w:rPr>
          <w:rFonts w:ascii="Times New Roman" w:hAnsi="Times New Roman"/>
          <w:color w:val="000000"/>
          <w:sz w:val="24"/>
          <w:szCs w:val="24"/>
          <w:lang w:val="x-none" w:eastAsia="x-none"/>
        </w:rPr>
        <w:t xml:space="preserve"> права на распространение и информационное обслуживание программных продуктов «Система Гарант».</w:t>
      </w:r>
    </w:p>
    <w:p w:rsidR="00EE1717" w:rsidRPr="00EE1717" w:rsidRDefault="00EE1717" w:rsidP="00EE1717">
      <w:pPr>
        <w:numPr>
          <w:ilvl w:val="1"/>
          <w:numId w:val="28"/>
        </w:numPr>
        <w:tabs>
          <w:tab w:val="left" w:pos="993"/>
          <w:tab w:val="left" w:pos="1134"/>
          <w:tab w:val="left" w:pos="1276"/>
        </w:tabs>
        <w:suppressAutoHyphens w:val="0"/>
        <w:spacing w:after="0" w:line="240" w:lineRule="auto"/>
        <w:ind w:left="0" w:firstLine="709"/>
        <w:contextualSpacing/>
        <w:jc w:val="both"/>
        <w:outlineLvl w:val="1"/>
        <w:rPr>
          <w:rFonts w:ascii="Times New Roman" w:hAnsi="Times New Roman"/>
          <w:sz w:val="24"/>
          <w:szCs w:val="24"/>
          <w:lang w:val="x-none" w:eastAsia="x-none"/>
        </w:rPr>
      </w:pPr>
      <w:r w:rsidRPr="00EE1717">
        <w:rPr>
          <w:rFonts w:ascii="Times New Roman" w:hAnsi="Times New Roman"/>
          <w:sz w:val="24"/>
          <w:szCs w:val="24"/>
          <w:lang w:val="x-none" w:eastAsia="x-none"/>
        </w:rPr>
        <w:t>Наличие функционирующей службы технической поддержки круглосуточно, ежедневно, включая выходные дни. Время реакции на инциденты и проблемы, при их возникновении, должно составлять не более 2 часов.</w:t>
      </w:r>
    </w:p>
    <w:p w:rsidR="00EE1717" w:rsidRPr="00EE1717" w:rsidRDefault="00EE1717" w:rsidP="00EE1717">
      <w:pPr>
        <w:tabs>
          <w:tab w:val="left" w:pos="993"/>
          <w:tab w:val="left" w:pos="1134"/>
          <w:tab w:val="left" w:pos="1276"/>
        </w:tabs>
        <w:suppressAutoHyphens w:val="0"/>
        <w:spacing w:after="0" w:line="240" w:lineRule="auto"/>
        <w:ind w:left="709"/>
        <w:contextualSpacing/>
        <w:jc w:val="both"/>
        <w:outlineLvl w:val="1"/>
        <w:rPr>
          <w:rFonts w:ascii="Times New Roman" w:hAnsi="Times New Roman"/>
          <w:sz w:val="24"/>
          <w:szCs w:val="24"/>
          <w:lang w:val="x-none" w:eastAsia="x-none"/>
        </w:rPr>
      </w:pPr>
    </w:p>
    <w:p w:rsidR="00EE1717" w:rsidRPr="00EE1717" w:rsidRDefault="00EE1717" w:rsidP="00EE1717">
      <w:pPr>
        <w:numPr>
          <w:ilvl w:val="0"/>
          <w:numId w:val="28"/>
        </w:numPr>
        <w:tabs>
          <w:tab w:val="left" w:pos="993"/>
          <w:tab w:val="left" w:pos="1276"/>
        </w:tabs>
        <w:suppressAutoHyphens w:val="0"/>
        <w:spacing w:after="0" w:line="240" w:lineRule="auto"/>
        <w:ind w:left="0" w:firstLine="709"/>
        <w:contextualSpacing/>
        <w:jc w:val="both"/>
        <w:outlineLvl w:val="0"/>
        <w:rPr>
          <w:rFonts w:ascii="Times New Roman" w:hAnsi="Times New Roman"/>
          <w:b/>
          <w:sz w:val="24"/>
          <w:szCs w:val="24"/>
          <w:lang w:val="x-none" w:eastAsia="x-none"/>
        </w:rPr>
      </w:pPr>
      <w:r w:rsidRPr="00EE1717">
        <w:rPr>
          <w:rFonts w:ascii="Times New Roman" w:hAnsi="Times New Roman"/>
          <w:b/>
          <w:sz w:val="24"/>
          <w:szCs w:val="24"/>
          <w:lang w:val="x-none" w:eastAsia="x-none"/>
        </w:rPr>
        <w:t>Общие требования к предоставляемому информационно-правовому обеспечению:</w:t>
      </w:r>
    </w:p>
    <w:p w:rsidR="00EE1717" w:rsidRPr="00EE1717" w:rsidRDefault="00EE1717" w:rsidP="00EE1717">
      <w:pPr>
        <w:widowControl w:val="0"/>
        <w:numPr>
          <w:ilvl w:val="1"/>
          <w:numId w:val="28"/>
        </w:numPr>
        <w:tabs>
          <w:tab w:val="left" w:pos="993"/>
          <w:tab w:val="left" w:pos="1134"/>
          <w:tab w:val="left" w:pos="1276"/>
        </w:tabs>
        <w:suppressAutoHyphens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Исполнитель включает в текущие еженедельные версии электронного периодического справочника: </w:t>
      </w:r>
      <w:r w:rsidRPr="00EE1717">
        <w:rPr>
          <w:rFonts w:ascii="Times New Roman" w:hAnsi="Times New Roman"/>
          <w:sz w:val="24"/>
          <w:szCs w:val="24"/>
          <w:lang w:eastAsia="ru-RU"/>
        </w:rPr>
        <w:t>тексты законов, указов</w:t>
      </w:r>
      <w:r w:rsidRPr="00EE1717">
        <w:rPr>
          <w:rFonts w:ascii="Times New Roman" w:hAnsi="Times New Roman"/>
          <w:color w:val="000000"/>
          <w:sz w:val="24"/>
          <w:szCs w:val="24"/>
          <w:lang w:val="x-none" w:eastAsia="x-none"/>
        </w:rPr>
        <w:t xml:space="preserve">, постановлений, распоряжений, инструкций и иных материалов правового характера, составляющие законодательство Российской Федерации. </w:t>
      </w:r>
    </w:p>
    <w:p w:rsidR="00EE1717" w:rsidRPr="00EE1717" w:rsidRDefault="00EE1717" w:rsidP="00EE1717">
      <w:pPr>
        <w:widowControl w:val="0"/>
        <w:numPr>
          <w:ilvl w:val="1"/>
          <w:numId w:val="28"/>
        </w:numPr>
        <w:tabs>
          <w:tab w:val="left" w:pos="993"/>
          <w:tab w:val="left" w:pos="1134"/>
          <w:tab w:val="left" w:pos="1276"/>
        </w:tabs>
        <w:suppressAutoHyphens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Предоставляемая информационная база должна состоять из следующих информационных блоков в составе комплекта «Гарант-Аналитик +», </w:t>
      </w:r>
      <w:proofErr w:type="spellStart"/>
      <w:r w:rsidRPr="00EE1717">
        <w:rPr>
          <w:rFonts w:ascii="Times New Roman" w:hAnsi="Times New Roman"/>
          <w:color w:val="000000"/>
          <w:sz w:val="24"/>
          <w:szCs w:val="24"/>
          <w:lang w:val="x-none" w:eastAsia="x-none"/>
        </w:rPr>
        <w:t>двухпользовательская</w:t>
      </w:r>
      <w:proofErr w:type="spellEnd"/>
      <w:r w:rsidRPr="00EE1717">
        <w:rPr>
          <w:rFonts w:ascii="Times New Roman" w:hAnsi="Times New Roman"/>
          <w:color w:val="000000"/>
          <w:sz w:val="24"/>
          <w:szCs w:val="24"/>
          <w:lang w:val="x-none" w:eastAsia="x-none"/>
        </w:rPr>
        <w:t xml:space="preserve"> сетевая версия для размещения на одном сервере локальной компьютерной сети:</w:t>
      </w:r>
    </w:p>
    <w:p w:rsidR="00EE1717" w:rsidRPr="00EE1717" w:rsidRDefault="00EE1717" w:rsidP="00EE1717">
      <w:pPr>
        <w:widowControl w:val="0"/>
        <w:tabs>
          <w:tab w:val="left" w:pos="1134"/>
          <w:tab w:val="left" w:pos="1276"/>
        </w:tabs>
        <w:suppressAutoHyphens w:val="0"/>
        <w:spacing w:after="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Энциклопедия решений. Договоры и иные сделки;</w:t>
      </w:r>
    </w:p>
    <w:p w:rsidR="00EE1717" w:rsidRPr="00EE1717" w:rsidRDefault="00EE1717" w:rsidP="00EE1717">
      <w:pPr>
        <w:suppressAutoHyphens w:val="0"/>
        <w:spacing w:after="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w:t>
      </w:r>
      <w:r w:rsidRPr="00EE1717">
        <w:rPr>
          <w:rFonts w:ascii="Times New Roman" w:hAnsi="Times New Roman"/>
          <w:color w:val="000000"/>
          <w:sz w:val="24"/>
          <w:szCs w:val="24"/>
          <w:lang w:eastAsia="x-none"/>
        </w:rPr>
        <w:t xml:space="preserve"> </w:t>
      </w:r>
      <w:r w:rsidRPr="00EE1717">
        <w:rPr>
          <w:rFonts w:ascii="Times New Roman" w:hAnsi="Times New Roman"/>
          <w:color w:val="000000"/>
          <w:sz w:val="24"/>
          <w:szCs w:val="24"/>
          <w:lang w:val="x-none" w:eastAsia="x-none"/>
        </w:rPr>
        <w:t>Энциклопедия решений. Корпоративное право (обобщенный опыт службы Правового консалтинга ГАРАНТ, представлены ответы на вопросы, касающиеся организации деятельности юридических лиц. Энциклопедия носит практическую направленность);</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Энциклопедия решений. Трудовые отношения, кадры;</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 Энциклопедия решений. Бухгалтерский учет и отчетность (в составе электронной версии </w:t>
      </w:r>
      <w:proofErr w:type="spellStart"/>
      <w:r w:rsidRPr="00EE1717">
        <w:rPr>
          <w:rFonts w:ascii="Times New Roman" w:hAnsi="Times New Roman"/>
          <w:color w:val="000000"/>
          <w:sz w:val="24"/>
          <w:szCs w:val="24"/>
          <w:lang w:val="x-none" w:eastAsia="x-none"/>
        </w:rPr>
        <w:t>бератора</w:t>
      </w:r>
      <w:proofErr w:type="spellEnd"/>
      <w:r w:rsidRPr="00EE1717">
        <w:rPr>
          <w:rFonts w:ascii="Times New Roman" w:hAnsi="Times New Roman"/>
          <w:color w:val="000000"/>
          <w:sz w:val="24"/>
          <w:szCs w:val="24"/>
          <w:lang w:val="x-none" w:eastAsia="x-none"/>
        </w:rPr>
        <w:t xml:space="preserve"> «Практическая энциклопедия бухгалтера» - 7 томов и Энциклопедии решений. Хозяйственные ситуации);</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lastRenderedPageBreak/>
        <w:t xml:space="preserve">-Энциклопедия решений. Проверки организаций и предпринимателей (в составе электронной версии </w:t>
      </w:r>
      <w:proofErr w:type="spellStart"/>
      <w:r w:rsidRPr="00EE1717">
        <w:rPr>
          <w:rFonts w:ascii="Times New Roman" w:hAnsi="Times New Roman"/>
          <w:color w:val="000000"/>
          <w:sz w:val="24"/>
          <w:szCs w:val="24"/>
          <w:lang w:val="x-none" w:eastAsia="x-none"/>
        </w:rPr>
        <w:t>бератора</w:t>
      </w:r>
      <w:proofErr w:type="spellEnd"/>
      <w:r w:rsidRPr="00EE1717">
        <w:rPr>
          <w:rFonts w:ascii="Times New Roman" w:hAnsi="Times New Roman"/>
          <w:color w:val="000000"/>
          <w:sz w:val="24"/>
          <w:szCs w:val="24"/>
          <w:lang w:val="x-none" w:eastAsia="x-none"/>
        </w:rPr>
        <w:t xml:space="preserve"> «К Вам пришла проверка» - 12 томов и новых томов из Энциклопедий решений по проверкам);</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 Энциклопедия решений. Налогообложение (в составе Энциклопедии решений. Налоги и взносы и Практической налоговой энциклопедии – 28 томов, под ред. </w:t>
      </w:r>
      <w:proofErr w:type="spellStart"/>
      <w:r w:rsidRPr="00EE1717">
        <w:rPr>
          <w:rFonts w:ascii="Times New Roman" w:hAnsi="Times New Roman"/>
          <w:color w:val="000000"/>
          <w:sz w:val="24"/>
          <w:szCs w:val="24"/>
          <w:lang w:val="x-none" w:eastAsia="x-none"/>
        </w:rPr>
        <w:t>Брызгалина</w:t>
      </w:r>
      <w:proofErr w:type="spellEnd"/>
      <w:r w:rsidRPr="00EE1717">
        <w:rPr>
          <w:rFonts w:ascii="Times New Roman" w:hAnsi="Times New Roman"/>
          <w:color w:val="000000"/>
          <w:sz w:val="24"/>
          <w:szCs w:val="24"/>
          <w:lang w:val="x-none" w:eastAsia="x-none"/>
        </w:rPr>
        <w:t>);</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 Нормативно- технический справочник по строительству (включая правовые документы по строительной деятельности, СНиПы, </w:t>
      </w:r>
      <w:proofErr w:type="spellStart"/>
      <w:r w:rsidRPr="00EE1717">
        <w:rPr>
          <w:rFonts w:ascii="Times New Roman" w:hAnsi="Times New Roman"/>
          <w:color w:val="000000"/>
          <w:sz w:val="24"/>
          <w:szCs w:val="24"/>
          <w:lang w:val="x-none" w:eastAsia="x-none"/>
        </w:rPr>
        <w:t>СНиРы</w:t>
      </w:r>
      <w:proofErr w:type="spellEnd"/>
      <w:r w:rsidRPr="00EE1717">
        <w:rPr>
          <w:rFonts w:ascii="Times New Roman" w:hAnsi="Times New Roman"/>
          <w:color w:val="000000"/>
          <w:sz w:val="24"/>
          <w:szCs w:val="24"/>
          <w:lang w:val="x-none" w:eastAsia="x-none"/>
        </w:rPr>
        <w:t xml:space="preserve">, СанПиНы, ГОСТы, ТОИ, СП, ГЭСН, </w:t>
      </w:r>
      <w:proofErr w:type="spellStart"/>
      <w:r w:rsidRPr="00EE1717">
        <w:rPr>
          <w:rFonts w:ascii="Times New Roman" w:hAnsi="Times New Roman"/>
          <w:color w:val="000000"/>
          <w:sz w:val="24"/>
          <w:szCs w:val="24"/>
          <w:lang w:val="x-none" w:eastAsia="x-none"/>
        </w:rPr>
        <w:t>ЕНиРы</w:t>
      </w:r>
      <w:proofErr w:type="spellEnd"/>
      <w:r w:rsidRPr="00EE1717">
        <w:rPr>
          <w:rFonts w:ascii="Times New Roman" w:hAnsi="Times New Roman"/>
          <w:color w:val="000000"/>
          <w:sz w:val="24"/>
          <w:szCs w:val="24"/>
          <w:lang w:val="x-none" w:eastAsia="x-none"/>
        </w:rPr>
        <w:t>);</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 Архивы </w:t>
      </w:r>
      <w:proofErr w:type="spellStart"/>
      <w:r w:rsidRPr="00EE1717">
        <w:rPr>
          <w:rFonts w:ascii="Times New Roman" w:hAnsi="Times New Roman"/>
          <w:color w:val="000000"/>
          <w:sz w:val="24"/>
          <w:szCs w:val="24"/>
          <w:lang w:val="x-none" w:eastAsia="x-none"/>
        </w:rPr>
        <w:t>ГАРАНТа</w:t>
      </w:r>
      <w:proofErr w:type="spellEnd"/>
      <w:r w:rsidRPr="00EE1717">
        <w:rPr>
          <w:rFonts w:ascii="Times New Roman" w:hAnsi="Times New Roman"/>
          <w:color w:val="000000"/>
          <w:sz w:val="24"/>
          <w:szCs w:val="24"/>
          <w:lang w:val="x-none" w:eastAsia="x-none"/>
        </w:rPr>
        <w:t>. Россия.</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Арбитражная практика: приложение к консультационным блокам;</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 Отраслевое законодательство (в составе законодательных баз по строительству, медицине, банкам, жилищному, уголовному и таможенному праву, земельным отношениям и </w:t>
      </w:r>
      <w:proofErr w:type="spellStart"/>
      <w:r w:rsidRPr="00EE1717">
        <w:rPr>
          <w:rFonts w:ascii="Times New Roman" w:hAnsi="Times New Roman"/>
          <w:color w:val="000000"/>
          <w:sz w:val="24"/>
          <w:szCs w:val="24"/>
          <w:lang w:val="x-none" w:eastAsia="x-none"/>
        </w:rPr>
        <w:t>природоохране</w:t>
      </w:r>
      <w:proofErr w:type="spellEnd"/>
      <w:r w:rsidRPr="00EE1717">
        <w:rPr>
          <w:rFonts w:ascii="Times New Roman" w:hAnsi="Times New Roman"/>
          <w:color w:val="000000"/>
          <w:sz w:val="24"/>
          <w:szCs w:val="24"/>
          <w:lang w:val="x-none" w:eastAsia="x-none"/>
        </w:rPr>
        <w:t>);</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Библиотека консультаций. Бухгалтерия малого предприятия (включая Путеводитель по общему плану счетов, Вопросы-ответы (коммерческие организации), Корреспонденция счетов, Пресса и книги по следующим режимам налогообложения: ОСНО, УСН, ЕНВД, ЕСХН, ПСН);</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Законодательство Краснодарского края;</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Законодательство России;</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Практика высших судебных органов;</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 Практика Федеральных арбитражных судов. Все округа (10 ФАС). </w:t>
      </w:r>
    </w:p>
    <w:p w:rsidR="00EE1717" w:rsidRPr="00EE1717" w:rsidRDefault="00EE1717" w:rsidP="00EE1717">
      <w:pPr>
        <w:widowControl w:val="0"/>
        <w:tabs>
          <w:tab w:val="left" w:pos="1134"/>
          <w:tab w:val="left" w:pos="1276"/>
        </w:tabs>
        <w:suppressAutoHyphens w:val="0"/>
        <w:spacing w:after="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Практика Апелляционных судов. Все округа (все 20 ААС, функционирующих в 10 округах);</w:t>
      </w:r>
    </w:p>
    <w:p w:rsidR="00EE1717" w:rsidRPr="00EE1717" w:rsidRDefault="00EE1717" w:rsidP="00EE1717">
      <w:pPr>
        <w:suppressAutoHyphens w:val="0"/>
        <w:spacing w:after="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Онлайн архив: "Практика арбитражных судов первой инстанции" (более 6,5 млн. документов. Доступ к онлайн-архиву осуществляется через специальную кнопку "Онлайн-архив судебных решений", расположенную в Основном меню);</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Большая библиотека юриста (Комментарии законодательства, постатейные комментарии и книги, Обзоры судебной практики: по ГК РФ, по корпоративным спорам, по арбитражному процессу, банкротству юридических лиц, рекламе; Юридическая пресса и книги);</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Энциклопедия. Формы правовых документов;</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-Энциклопедия решений. ГОСЗАКАЗ (включает Путеводитель по ГОСЗАКАЗУ (44-ФЗ, 94-ФЗ, 223-ФЗ), нормативные акты, разъяснения и комментарии, административная и судебная практика и примерные формы документов, касающиеся общих вопросов госзаказа, способов и особенностей размещения заказов, вопросы контроля и защиты прав участников);</w:t>
      </w:r>
    </w:p>
    <w:p w:rsidR="00EE1717" w:rsidRPr="00EE1717" w:rsidRDefault="00EE1717" w:rsidP="00EE1717">
      <w:pPr>
        <w:widowControl w:val="0"/>
        <w:tabs>
          <w:tab w:val="left" w:pos="1134"/>
          <w:tab w:val="left" w:pos="1276"/>
        </w:tabs>
        <w:suppressAutoHyphens w:val="0"/>
        <w:spacing w:after="120" w:line="240" w:lineRule="auto"/>
        <w:ind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 Библиотека консультаций: кадры (включает Путеводитель по кадровому делу, полнотекстовые книги, аналитические статьи из профессиональных журналов по кадровым вопросам, Вопросы-ответы (кадровое дело), образцы кадровых документов, должностных инструкций и примерные формы документов). </w:t>
      </w:r>
    </w:p>
    <w:p w:rsidR="00EE1717" w:rsidRPr="00EE1717" w:rsidRDefault="00EE1717" w:rsidP="00EE1717">
      <w:pPr>
        <w:numPr>
          <w:ilvl w:val="0"/>
          <w:numId w:val="28"/>
        </w:numPr>
        <w:tabs>
          <w:tab w:val="left" w:pos="993"/>
          <w:tab w:val="left" w:pos="1134"/>
          <w:tab w:val="left" w:pos="1276"/>
        </w:tabs>
        <w:suppressAutoHyphens w:val="0"/>
        <w:spacing w:after="0" w:line="240" w:lineRule="auto"/>
        <w:ind w:left="0" w:firstLine="709"/>
        <w:contextualSpacing/>
        <w:jc w:val="both"/>
        <w:outlineLvl w:val="0"/>
        <w:rPr>
          <w:rFonts w:ascii="Times New Roman" w:hAnsi="Times New Roman"/>
          <w:b/>
          <w:sz w:val="24"/>
          <w:szCs w:val="24"/>
          <w:lang w:val="x-none" w:eastAsia="x-none"/>
        </w:rPr>
      </w:pPr>
      <w:r w:rsidRPr="00EE1717">
        <w:rPr>
          <w:rFonts w:ascii="Times New Roman" w:hAnsi="Times New Roman"/>
          <w:b/>
          <w:sz w:val="24"/>
          <w:szCs w:val="24"/>
          <w:lang w:val="x-none" w:eastAsia="x-none"/>
        </w:rPr>
        <w:t>Общие требования по оказанию услуг:</w:t>
      </w:r>
    </w:p>
    <w:p w:rsidR="00EE1717" w:rsidRPr="00EE1717" w:rsidRDefault="00EE1717" w:rsidP="00EE1717">
      <w:pPr>
        <w:widowControl w:val="0"/>
        <w:numPr>
          <w:ilvl w:val="1"/>
          <w:numId w:val="28"/>
        </w:numPr>
        <w:tabs>
          <w:tab w:val="left" w:pos="1134"/>
          <w:tab w:val="left" w:pos="1276"/>
        </w:tabs>
        <w:suppressAutoHyphens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bCs/>
          <w:color w:val="000000"/>
          <w:sz w:val="24"/>
          <w:szCs w:val="24"/>
          <w:u w:val="single"/>
          <w:lang w:val="fr-FR" w:eastAsia="x-none"/>
        </w:rPr>
        <w:t>Общие требования</w:t>
      </w:r>
      <w:r w:rsidRPr="00EE1717">
        <w:rPr>
          <w:rFonts w:ascii="Times New Roman" w:hAnsi="Times New Roman"/>
          <w:bCs/>
          <w:color w:val="000000"/>
          <w:sz w:val="24"/>
          <w:szCs w:val="24"/>
          <w:u w:val="single"/>
          <w:lang w:val="x-none" w:eastAsia="x-none"/>
        </w:rPr>
        <w:t xml:space="preserve"> по</w:t>
      </w:r>
      <w:r w:rsidRPr="00EE1717">
        <w:rPr>
          <w:rFonts w:ascii="Times New Roman" w:hAnsi="Times New Roman"/>
          <w:bCs/>
          <w:color w:val="000000"/>
          <w:sz w:val="24"/>
          <w:szCs w:val="24"/>
          <w:u w:val="single"/>
          <w:lang w:val="fr-FR" w:eastAsia="x-none"/>
        </w:rPr>
        <w:t xml:space="preserve"> количеству учетных записей</w:t>
      </w:r>
      <w:r w:rsidRPr="00EE1717">
        <w:rPr>
          <w:rFonts w:ascii="Times New Roman" w:hAnsi="Times New Roman"/>
          <w:bCs/>
          <w:color w:val="000000"/>
          <w:sz w:val="24"/>
          <w:szCs w:val="24"/>
          <w:u w:val="single"/>
          <w:lang w:val="x-none" w:eastAsia="x-none"/>
        </w:rPr>
        <w:t>:</w:t>
      </w:r>
      <w:r w:rsidRPr="00EE1717">
        <w:rPr>
          <w:rFonts w:ascii="Times New Roman" w:hAnsi="Times New Roman"/>
          <w:color w:val="000000"/>
          <w:sz w:val="24"/>
          <w:szCs w:val="24"/>
          <w:lang w:val="x-none" w:eastAsia="x-none"/>
        </w:rPr>
        <w:t xml:space="preserve"> </w:t>
      </w:r>
    </w:p>
    <w:p w:rsidR="00EE1717" w:rsidRPr="00EE1717" w:rsidRDefault="00EE1717" w:rsidP="00EE1717">
      <w:pPr>
        <w:numPr>
          <w:ilvl w:val="2"/>
          <w:numId w:val="28"/>
        </w:numPr>
        <w:tabs>
          <w:tab w:val="left" w:pos="0"/>
          <w:tab w:val="left" w:pos="1134"/>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Вид размещения: на одном сервере локальной компьютерной сети с ограничением по одновременному использованию не более двух пользователей.</w:t>
      </w:r>
    </w:p>
    <w:p w:rsidR="00EE1717" w:rsidRPr="00EE1717" w:rsidRDefault="00EE1717" w:rsidP="00EE1717">
      <w:pPr>
        <w:widowControl w:val="0"/>
        <w:numPr>
          <w:ilvl w:val="1"/>
          <w:numId w:val="28"/>
        </w:numPr>
        <w:tabs>
          <w:tab w:val="left" w:pos="1134"/>
          <w:tab w:val="left" w:pos="1276"/>
          <w:tab w:val="left" w:pos="1418"/>
        </w:tabs>
        <w:suppressAutoHyphens w:val="0"/>
        <w:spacing w:after="0" w:line="240" w:lineRule="auto"/>
        <w:ind w:left="0" w:firstLine="709"/>
        <w:contextualSpacing/>
        <w:jc w:val="both"/>
        <w:rPr>
          <w:rFonts w:ascii="Times New Roman" w:hAnsi="Times New Roman"/>
          <w:color w:val="000000"/>
          <w:spacing w:val="2"/>
          <w:sz w:val="24"/>
          <w:szCs w:val="24"/>
          <w:lang w:val="x-none" w:eastAsia="x-none"/>
        </w:rPr>
      </w:pPr>
      <w:r w:rsidRPr="00EE1717">
        <w:rPr>
          <w:rFonts w:ascii="Times New Roman" w:hAnsi="Times New Roman"/>
          <w:color w:val="000000"/>
          <w:sz w:val="24"/>
          <w:szCs w:val="24"/>
          <w:u w:val="single"/>
          <w:lang w:val="x-none" w:eastAsia="x-none"/>
        </w:rPr>
        <w:t>Общие требования по периодичности оказания услуг:</w:t>
      </w:r>
      <w:r w:rsidRPr="00EE1717">
        <w:rPr>
          <w:rFonts w:ascii="Times New Roman" w:hAnsi="Times New Roman"/>
          <w:color w:val="000000"/>
          <w:sz w:val="24"/>
          <w:szCs w:val="24"/>
          <w:lang w:val="x-none" w:eastAsia="x-none"/>
        </w:rPr>
        <w:t xml:space="preserve"> </w:t>
      </w:r>
    </w:p>
    <w:p w:rsidR="00EE1717" w:rsidRPr="00EE1717" w:rsidRDefault="00EE1717" w:rsidP="00EE1717">
      <w:pPr>
        <w:widowControl w:val="0"/>
        <w:numPr>
          <w:ilvl w:val="2"/>
          <w:numId w:val="28"/>
        </w:numPr>
        <w:tabs>
          <w:tab w:val="left" w:pos="1134"/>
          <w:tab w:val="left" w:pos="1276"/>
          <w:tab w:val="left" w:pos="1418"/>
        </w:tabs>
        <w:suppressAutoHyphens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Обновление Справочника осуществляется силами Исполнителя путем прибытия его на объект Заказчика не реже чем 1 (один) раз в неделю. Все услуги оказываются Исполнителем самостоятельно, без привлечения третьих лиц.</w:t>
      </w:r>
    </w:p>
    <w:p w:rsidR="00EE1717" w:rsidRPr="00EE1717" w:rsidRDefault="00EE1717" w:rsidP="00EE1717">
      <w:pPr>
        <w:widowControl w:val="0"/>
        <w:numPr>
          <w:ilvl w:val="2"/>
          <w:numId w:val="28"/>
        </w:numPr>
        <w:tabs>
          <w:tab w:val="left" w:pos="1134"/>
          <w:tab w:val="left" w:pos="1276"/>
          <w:tab w:val="left" w:pos="1418"/>
        </w:tabs>
        <w:suppressAutoHyphens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Сопровождение и ежедневная актуализацию </w:t>
      </w:r>
      <w:r w:rsidRPr="00EE1717">
        <w:rPr>
          <w:rFonts w:ascii="Times New Roman" w:hAnsi="Times New Roman"/>
          <w:color w:val="000000"/>
          <w:spacing w:val="2"/>
          <w:sz w:val="24"/>
          <w:szCs w:val="24"/>
          <w:lang w:val="x-none" w:eastAsia="x-none"/>
        </w:rPr>
        <w:t>по телекоммуникационным каналам</w:t>
      </w:r>
      <w:r w:rsidRPr="00EE1717">
        <w:rPr>
          <w:rFonts w:ascii="Times New Roman" w:hAnsi="Times New Roman"/>
          <w:color w:val="000000"/>
          <w:sz w:val="24"/>
          <w:szCs w:val="24"/>
          <w:lang w:val="x-none" w:eastAsia="x-none"/>
        </w:rPr>
        <w:t xml:space="preserve"> версий справочника «Система Гарант», с осуществлением технической профилактики работоспособности сетевых и локальных версий справочно-правовой Системы. </w:t>
      </w:r>
    </w:p>
    <w:p w:rsidR="00EE1717" w:rsidRPr="00EE1717" w:rsidRDefault="00EE1717" w:rsidP="00EE1717">
      <w:pPr>
        <w:widowControl w:val="0"/>
        <w:numPr>
          <w:ilvl w:val="2"/>
          <w:numId w:val="28"/>
        </w:numPr>
        <w:tabs>
          <w:tab w:val="left" w:pos="1134"/>
          <w:tab w:val="left" w:pos="1276"/>
        </w:tabs>
        <w:suppressAutoHyphens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Обновление версий программного обеспечения оболочки электронного </w:t>
      </w:r>
      <w:r w:rsidRPr="00EE1717">
        <w:rPr>
          <w:rFonts w:ascii="Times New Roman" w:hAnsi="Times New Roman"/>
          <w:color w:val="000000"/>
          <w:sz w:val="24"/>
          <w:szCs w:val="24"/>
          <w:lang w:val="x-none" w:eastAsia="x-none"/>
        </w:rPr>
        <w:lastRenderedPageBreak/>
        <w:t>периодического Справочника в соответствии с планом выпуска новых версий, принятым Разработчиком.</w:t>
      </w:r>
    </w:p>
    <w:p w:rsidR="00EE1717" w:rsidRPr="00EE1717" w:rsidRDefault="00EE1717" w:rsidP="00EE1717">
      <w:pPr>
        <w:widowControl w:val="0"/>
        <w:numPr>
          <w:ilvl w:val="2"/>
          <w:numId w:val="28"/>
        </w:numPr>
        <w:tabs>
          <w:tab w:val="left" w:pos="1134"/>
          <w:tab w:val="left" w:pos="1276"/>
        </w:tabs>
        <w:suppressAutoHyphens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При сбоях в работе экземпляров Справочника или комплектов частей (информационных разделов, блоков), в течение 1 (одного) дня после получения информации о сбое Исполнитель должен обеспечить устранение причин сбоя.</w:t>
      </w:r>
    </w:p>
    <w:p w:rsidR="00EE1717" w:rsidRPr="00EE1717" w:rsidRDefault="00EE1717" w:rsidP="00EE1717">
      <w:pPr>
        <w:widowControl w:val="0"/>
        <w:numPr>
          <w:ilvl w:val="2"/>
          <w:numId w:val="28"/>
        </w:numPr>
        <w:tabs>
          <w:tab w:val="left" w:pos="1134"/>
          <w:tab w:val="left" w:pos="1276"/>
        </w:tabs>
        <w:suppressAutoHyphens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При возникновении аварийной ситуации в работе Системы, Исполнитель, не дожидаясь заявки Заказчика на устранение неполадок в работе Системы, незамедлительно приступает к устранению причин аварии, уведомив Заказчика о проведении мероприятий.</w:t>
      </w:r>
    </w:p>
    <w:p w:rsidR="00EE1717" w:rsidRPr="00EE1717" w:rsidRDefault="00EE1717" w:rsidP="00EE1717">
      <w:pPr>
        <w:widowControl w:val="0"/>
        <w:numPr>
          <w:ilvl w:val="1"/>
          <w:numId w:val="28"/>
        </w:numPr>
        <w:tabs>
          <w:tab w:val="left" w:pos="1134"/>
          <w:tab w:val="left" w:pos="1276"/>
        </w:tabs>
        <w:suppressAutoHyphens w:val="0"/>
        <w:spacing w:after="0" w:line="240" w:lineRule="auto"/>
        <w:ind w:left="0" w:firstLine="709"/>
        <w:contextualSpacing/>
        <w:jc w:val="both"/>
        <w:rPr>
          <w:rFonts w:ascii="Times New Roman" w:hAnsi="Times New Roman"/>
          <w:color w:val="000000"/>
          <w:sz w:val="24"/>
          <w:szCs w:val="24"/>
          <w:u w:val="single"/>
          <w:lang w:val="x-none" w:eastAsia="x-none"/>
        </w:rPr>
      </w:pPr>
      <w:r w:rsidRPr="00EE1717">
        <w:rPr>
          <w:rFonts w:ascii="Times New Roman" w:hAnsi="Times New Roman"/>
          <w:color w:val="000000"/>
          <w:sz w:val="24"/>
          <w:szCs w:val="24"/>
          <w:u w:val="single"/>
          <w:lang w:val="x-none" w:eastAsia="x-none"/>
        </w:rPr>
        <w:t>Общие требования по работе электронного периодического справочника:</w:t>
      </w:r>
    </w:p>
    <w:p w:rsidR="00EE1717" w:rsidRPr="00EE1717" w:rsidRDefault="00EE1717" w:rsidP="00EE1717">
      <w:pPr>
        <w:numPr>
          <w:ilvl w:val="2"/>
          <w:numId w:val="28"/>
        </w:numPr>
        <w:tabs>
          <w:tab w:val="left" w:pos="1134"/>
          <w:tab w:val="left" w:pos="1276"/>
        </w:tabs>
        <w:suppressAutoHyphens w:val="0"/>
        <w:spacing w:after="0" w:line="240" w:lineRule="auto"/>
        <w:ind w:left="0" w:firstLine="709"/>
        <w:contextualSpacing/>
        <w:jc w:val="both"/>
        <w:rPr>
          <w:rFonts w:ascii="Times New Roman" w:eastAsia="Arial" w:hAnsi="Times New Roman"/>
          <w:color w:val="000000"/>
          <w:sz w:val="24"/>
          <w:szCs w:val="24"/>
          <w:lang w:val="x-none" w:eastAsia="x-none"/>
        </w:rPr>
      </w:pPr>
      <w:r w:rsidRPr="00EE1717">
        <w:rPr>
          <w:rFonts w:ascii="Times New Roman" w:eastAsia="Arial" w:hAnsi="Times New Roman"/>
          <w:color w:val="000000"/>
          <w:sz w:val="24"/>
          <w:szCs w:val="24"/>
          <w:lang w:val="x-none" w:eastAsia="x-none"/>
        </w:rPr>
        <w:t>Отсутствие блокировки и отключения работающих в системе пользователей при автоматическом и плановом обновлении Справочника.</w:t>
      </w:r>
    </w:p>
    <w:p w:rsidR="00EE1717" w:rsidRPr="00EE1717" w:rsidRDefault="00EE1717" w:rsidP="00EE1717">
      <w:pPr>
        <w:numPr>
          <w:ilvl w:val="2"/>
          <w:numId w:val="28"/>
        </w:numPr>
        <w:tabs>
          <w:tab w:val="left" w:pos="1134"/>
          <w:tab w:val="left" w:pos="1276"/>
        </w:tabs>
        <w:suppressAutoHyphens w:val="0"/>
        <w:spacing w:after="0" w:line="240" w:lineRule="auto"/>
        <w:ind w:left="0" w:firstLine="709"/>
        <w:contextualSpacing/>
        <w:jc w:val="both"/>
        <w:rPr>
          <w:rFonts w:ascii="Times New Roman" w:eastAsia="Arial" w:hAnsi="Times New Roman"/>
          <w:color w:val="000000"/>
          <w:sz w:val="24"/>
          <w:szCs w:val="24"/>
          <w:lang w:val="x-none" w:eastAsia="x-none"/>
        </w:rPr>
      </w:pPr>
      <w:r w:rsidRPr="00EE1717">
        <w:rPr>
          <w:rFonts w:ascii="Times New Roman" w:eastAsia="Arial" w:hAnsi="Times New Roman"/>
          <w:color w:val="000000"/>
          <w:sz w:val="24"/>
          <w:szCs w:val="24"/>
          <w:lang w:val="x-none" w:eastAsia="x-none"/>
        </w:rPr>
        <w:t>Замена устаревшей версии Справочника на новую не позднее 2 (двух) недель с момента ее получения Исполнителем.</w:t>
      </w:r>
    </w:p>
    <w:p w:rsidR="00EE1717" w:rsidRPr="00EE1717" w:rsidRDefault="00EE1717" w:rsidP="00EE1717">
      <w:pPr>
        <w:numPr>
          <w:ilvl w:val="2"/>
          <w:numId w:val="28"/>
        </w:numPr>
        <w:tabs>
          <w:tab w:val="left" w:pos="1276"/>
        </w:tabs>
        <w:suppressAutoHyphens w:val="0"/>
        <w:spacing w:after="0" w:line="240" w:lineRule="auto"/>
        <w:ind w:left="0" w:firstLine="709"/>
        <w:contextualSpacing/>
        <w:jc w:val="both"/>
        <w:rPr>
          <w:rFonts w:ascii="Times New Roman" w:eastAsia="Arial" w:hAnsi="Times New Roman"/>
          <w:color w:val="000000"/>
          <w:sz w:val="24"/>
          <w:szCs w:val="24"/>
          <w:lang w:val="x-none" w:eastAsia="x-none"/>
        </w:rPr>
      </w:pPr>
      <w:r w:rsidRPr="00EE1717">
        <w:rPr>
          <w:rFonts w:ascii="Times New Roman" w:eastAsia="Arial" w:hAnsi="Times New Roman"/>
          <w:color w:val="000000"/>
          <w:sz w:val="24"/>
          <w:szCs w:val="24"/>
          <w:lang w:val="x-none" w:eastAsia="x-none"/>
        </w:rPr>
        <w:t>Осуществление технической профилактики работоспособности Справочника сервисным специалистом не реже 1 (одного) раза в неделю.</w:t>
      </w:r>
    </w:p>
    <w:p w:rsidR="00EE1717" w:rsidRPr="00EE1717" w:rsidRDefault="00EE1717" w:rsidP="00EE1717">
      <w:pPr>
        <w:numPr>
          <w:ilvl w:val="2"/>
          <w:numId w:val="28"/>
        </w:numPr>
        <w:tabs>
          <w:tab w:val="left" w:pos="1276"/>
        </w:tabs>
        <w:suppressAutoHyphens w:val="0"/>
        <w:spacing w:after="0" w:line="240" w:lineRule="auto"/>
        <w:ind w:left="0" w:firstLine="709"/>
        <w:contextualSpacing/>
        <w:jc w:val="both"/>
        <w:rPr>
          <w:rFonts w:ascii="Times New Roman" w:eastAsia="Arial" w:hAnsi="Times New Roman"/>
          <w:color w:val="000000"/>
          <w:sz w:val="24"/>
          <w:szCs w:val="24"/>
          <w:lang w:val="x-none" w:eastAsia="x-none"/>
        </w:rPr>
      </w:pPr>
      <w:r w:rsidRPr="00EE1717">
        <w:rPr>
          <w:rFonts w:ascii="Times New Roman" w:eastAsia="Arial" w:hAnsi="Times New Roman"/>
          <w:color w:val="000000"/>
          <w:sz w:val="24"/>
          <w:szCs w:val="24"/>
          <w:lang w:val="x-none" w:eastAsia="x-none"/>
        </w:rPr>
        <w:t>Восстановление работоспособности системы после сбоев в компьютерном оборудовании и при потере базы данных Справочника.</w:t>
      </w:r>
    </w:p>
    <w:p w:rsidR="00EE1717" w:rsidRPr="00EE1717" w:rsidRDefault="00EE1717" w:rsidP="00EE1717">
      <w:pPr>
        <w:widowControl w:val="0"/>
        <w:numPr>
          <w:ilvl w:val="1"/>
          <w:numId w:val="28"/>
        </w:numPr>
        <w:tabs>
          <w:tab w:val="left" w:pos="1134"/>
          <w:tab w:val="left" w:pos="1276"/>
        </w:tabs>
        <w:suppressAutoHyphens w:val="0"/>
        <w:spacing w:after="0" w:line="240" w:lineRule="auto"/>
        <w:ind w:left="0" w:firstLine="709"/>
        <w:contextualSpacing/>
        <w:jc w:val="both"/>
        <w:rPr>
          <w:rFonts w:ascii="Times New Roman" w:hAnsi="Times New Roman"/>
          <w:color w:val="000000"/>
          <w:sz w:val="24"/>
          <w:szCs w:val="24"/>
          <w:u w:val="single"/>
          <w:lang w:val="x-none" w:eastAsia="x-none"/>
        </w:rPr>
      </w:pPr>
      <w:r w:rsidRPr="00EE1717">
        <w:rPr>
          <w:rFonts w:ascii="Times New Roman" w:hAnsi="Times New Roman"/>
          <w:color w:val="000000"/>
          <w:sz w:val="24"/>
          <w:szCs w:val="24"/>
          <w:u w:val="single"/>
          <w:lang w:val="x-none" w:eastAsia="x-none"/>
        </w:rPr>
        <w:t>Общие требования по предоставлению  информации о текущем состоянии законодательства Российской Федерации:</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Оперативное предоставление информации.</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Информирование пользователей о новостях законодательства.</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Наличие в Справочнике информации о последних изменениях правовой информации.</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Информационно-техническая поддержка пользователей («горячая линия»).</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Поиск документов по индивидуальному заказу.</w:t>
      </w:r>
    </w:p>
    <w:p w:rsidR="00EE1717" w:rsidRPr="00EE1717" w:rsidRDefault="00EE1717" w:rsidP="00EE1717">
      <w:pPr>
        <w:widowControl w:val="0"/>
        <w:numPr>
          <w:ilvl w:val="1"/>
          <w:numId w:val="28"/>
        </w:numPr>
        <w:tabs>
          <w:tab w:val="left" w:pos="1134"/>
          <w:tab w:val="left" w:pos="1276"/>
        </w:tabs>
        <w:suppressAutoHyphens w:val="0"/>
        <w:spacing w:after="0" w:line="240" w:lineRule="auto"/>
        <w:ind w:left="0" w:firstLine="709"/>
        <w:contextualSpacing/>
        <w:jc w:val="both"/>
        <w:rPr>
          <w:rFonts w:ascii="Times New Roman" w:hAnsi="Times New Roman"/>
          <w:color w:val="000000"/>
          <w:sz w:val="24"/>
          <w:szCs w:val="24"/>
          <w:u w:val="single"/>
          <w:lang w:val="x-none" w:eastAsia="x-none"/>
        </w:rPr>
      </w:pPr>
      <w:r w:rsidRPr="00EE1717">
        <w:rPr>
          <w:rFonts w:ascii="Times New Roman" w:hAnsi="Times New Roman"/>
          <w:color w:val="000000"/>
          <w:sz w:val="24"/>
          <w:szCs w:val="24"/>
          <w:u w:val="single"/>
          <w:lang w:val="x-none" w:eastAsia="x-none"/>
        </w:rPr>
        <w:t>Общие требования к средствам поиска и работы с правовой информацией:</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Единая строка базового поиска,  позволяющая формулировать запрос в любой форме (возможность фильтрации предмета поиска по видам информации: энциклопедии решений, акты органов власти, судебная практика, формы документов, комментарии, правовой консалтинг, бухгалтерские проводки, региональные акты, международные договоры, проекты законов, нормативно-техническая документация);.</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Поиск по реквизитам (единая карточка запроса, поиск в едином информационном банке данных, с возможностью поиска документов, вступающих в силу, утрачивающих силу, изменяемых в определенный период времени; в зависимости от территории регулирования, вида правовой информации, статуса (действующие, утратившие силу, не вступившие в силу).</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Поиск по источнику опубликования.</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Достоверность текстов правовых актов, нормативных документов и т.д.;</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Поиск по ситуации (не менее 50 тысяч).</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Наличие информации о документе (статус, принадлежность к базам, дата включения в версию, тип документа, номер и т. д.).</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быстрого знакомства с документами (поиск контекста в документе, синхронное оглавление, отражение наличия встроенных объектов, рисунков и т. д.).</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Работа в активном списке документов (его редактирование, уточнение, применение различных фильтров).</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Наличие аналитического средства поиска документов, применяющихся в схожей ситуации.</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задания логических условий при запросе нескольких значений одного реквизита (Раздел/Тема, Орган/Источник, Тип).</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Работа в активном списке.</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lastRenderedPageBreak/>
        <w:t xml:space="preserve">Возможность копирования выбранного документа или фрагмента документа в файле формата MS </w:t>
      </w:r>
      <w:proofErr w:type="spellStart"/>
      <w:r w:rsidRPr="00EE1717">
        <w:rPr>
          <w:rFonts w:ascii="Times New Roman" w:hAnsi="Times New Roman"/>
          <w:color w:val="000000"/>
          <w:sz w:val="24"/>
          <w:szCs w:val="24"/>
          <w:lang w:val="x-none" w:eastAsia="x-none"/>
        </w:rPr>
        <w:t>Word</w:t>
      </w:r>
      <w:proofErr w:type="spellEnd"/>
      <w:r w:rsidRPr="00EE1717">
        <w:rPr>
          <w:rFonts w:ascii="Times New Roman" w:hAnsi="Times New Roman"/>
          <w:color w:val="000000"/>
          <w:sz w:val="24"/>
          <w:szCs w:val="24"/>
          <w:lang w:val="x-none" w:eastAsia="x-none"/>
        </w:rPr>
        <w:t xml:space="preserve">, MS </w:t>
      </w:r>
      <w:proofErr w:type="spellStart"/>
      <w:r w:rsidRPr="00EE1717">
        <w:rPr>
          <w:rFonts w:ascii="Times New Roman" w:hAnsi="Times New Roman"/>
          <w:color w:val="000000"/>
          <w:sz w:val="24"/>
          <w:szCs w:val="24"/>
          <w:lang w:val="x-none" w:eastAsia="x-none"/>
        </w:rPr>
        <w:t>Exсel</w:t>
      </w:r>
      <w:proofErr w:type="spellEnd"/>
      <w:r w:rsidRPr="00EE1717">
        <w:rPr>
          <w:rFonts w:ascii="Times New Roman" w:hAnsi="Times New Roman"/>
          <w:color w:val="000000"/>
          <w:sz w:val="24"/>
          <w:szCs w:val="24"/>
          <w:lang w:val="x-none" w:eastAsia="x-none"/>
        </w:rPr>
        <w:t xml:space="preserve"> (для форм налоговой, бухгалтерской отчетности и т.д.), а также машиноориентированные заполняемые формы, </w:t>
      </w:r>
      <w:hyperlink r:id="rId7" w:history="1">
        <w:r w:rsidRPr="00EE1717">
          <w:rPr>
            <w:rFonts w:ascii="Times New Roman" w:hAnsi="Times New Roman"/>
            <w:color w:val="000000"/>
            <w:sz w:val="24"/>
            <w:szCs w:val="24"/>
            <w:lang w:val="x-none" w:eastAsia="x-none"/>
          </w:rPr>
          <w:t>рекомендованные</w:t>
        </w:r>
      </w:hyperlink>
      <w:r w:rsidRPr="00EE1717">
        <w:rPr>
          <w:rFonts w:ascii="Times New Roman" w:hAnsi="Times New Roman"/>
          <w:color w:val="000000"/>
          <w:sz w:val="24"/>
          <w:szCs w:val="24"/>
          <w:lang w:val="x-none" w:eastAsia="x-none"/>
        </w:rPr>
        <w:t xml:space="preserve"> ФНС России в формате PDF</w:t>
      </w:r>
      <w:r w:rsidRPr="00EE1717">
        <w:rPr>
          <w:rFonts w:ascii="Times New Roman" w:hAnsi="Times New Roman"/>
          <w:color w:val="000000"/>
          <w:sz w:val="24"/>
          <w:szCs w:val="24"/>
          <w:lang w:eastAsia="x-none"/>
        </w:rPr>
        <w:t xml:space="preserve"> (для форм налоговой отчетности, деклараций и т.д.)</w:t>
      </w:r>
      <w:r w:rsidRPr="00EE1717">
        <w:rPr>
          <w:rFonts w:ascii="Times New Roman" w:hAnsi="Times New Roman"/>
          <w:color w:val="000000"/>
          <w:sz w:val="24"/>
          <w:szCs w:val="24"/>
          <w:lang w:val="x-none" w:eastAsia="x-none"/>
        </w:rPr>
        <w:t>.</w:t>
      </w:r>
    </w:p>
    <w:p w:rsidR="00EE1717" w:rsidRPr="00EE1717" w:rsidRDefault="00EE1717" w:rsidP="00EE1717">
      <w:pPr>
        <w:numPr>
          <w:ilvl w:val="2"/>
          <w:numId w:val="28"/>
        </w:numPr>
        <w:tabs>
          <w:tab w:val="left" w:pos="567"/>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получения актуального текста документа на заданный момент времени, с точным определением момента начала действия тех или иных изменений в законодательстве (с актуализацией всех нормативных документов, связанных с данным гиперссылками).</w:t>
      </w:r>
    </w:p>
    <w:p w:rsidR="00EE1717" w:rsidRPr="00EE1717" w:rsidRDefault="00EE1717" w:rsidP="00EE1717">
      <w:pPr>
        <w:numPr>
          <w:ilvl w:val="2"/>
          <w:numId w:val="28"/>
        </w:numPr>
        <w:tabs>
          <w:tab w:val="left" w:pos="567"/>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дополнительного сопровождения текстов собственными комментариями с гипертекстовыми ссылками.</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сохранения поисковых запросов, с автоматическим сохранением всей истории запросов и открытых документов.</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автоматической онлайн - проверки актуальности документа (без дополнительных действий пользователя в фоновом режиме система оповещает об изменении в документе и предлагает перейти к актуальному тексту документа в Интернет- версии).</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сохранения пользовательской информации (сохранённые списки, закладки, фильтры, журнал работы, комментарии пользователей, документы на контроле, сохранённые запросы).</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Прямой доступ из Справочника к графической копии документа (через сеть Интернет, при её наличии).</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работы с графическими объектами в тексте документа и в режиме обработки графики.</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индивидуальной настройки для работы пользователя.</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выбора раздела основного меню каждому пользователю (налоги, бухучет; кадровые вопросы; юридические вопросы; государственный сектор, право для всех).</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Наглядное сравнение редакций (действующих документов, утративших силу, не вступивших в силу).</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Полноценное еженедельное регулярное пополнение информационных банков с полной юридической обработкой информации.</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Банк аннотаций к основополагающим документам.</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Информирование пользователей о новостях законодательства;</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 Информирование пользователей о новых продуктах и услугах компании;</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Обучение эффективным методам работы с системой;</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Консультирование по вопросам работы с системой;</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Поиск документов по индивидуальному заказу;</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задать вопрос эксперту информационно-технической поддержки пользователей из основного меню системы;</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Возможность работать с интернет - версией комплекта с 19 до 24 часов в рабочие дни, а выходные и праздничные дни – круглосуточно (карта Домашнего </w:t>
      </w:r>
      <w:proofErr w:type="spellStart"/>
      <w:r w:rsidRPr="00EE1717">
        <w:rPr>
          <w:rFonts w:ascii="Times New Roman" w:hAnsi="Times New Roman"/>
          <w:color w:val="000000"/>
          <w:sz w:val="24"/>
          <w:szCs w:val="24"/>
          <w:lang w:val="x-none" w:eastAsia="x-none"/>
        </w:rPr>
        <w:t>ГАРАНТа</w:t>
      </w:r>
      <w:proofErr w:type="spellEnd"/>
      <w:r w:rsidRPr="00EE1717">
        <w:rPr>
          <w:rFonts w:ascii="Times New Roman" w:hAnsi="Times New Roman"/>
          <w:color w:val="000000"/>
          <w:sz w:val="24"/>
          <w:szCs w:val="24"/>
          <w:lang w:val="x-none" w:eastAsia="x-none"/>
        </w:rPr>
        <w:t>);</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получения ежедневной подборки изменений законодательства по электронной почте и в систему индивидуально каждому пользователю;</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оценить консультационные материалы из системы;</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перейти на сайт разработчика из основного меню системы;</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Возможность посещения Всероссийских </w:t>
      </w:r>
      <w:proofErr w:type="spellStart"/>
      <w:r w:rsidRPr="00EE1717">
        <w:rPr>
          <w:rFonts w:ascii="Times New Roman" w:hAnsi="Times New Roman"/>
          <w:color w:val="000000"/>
          <w:sz w:val="24"/>
          <w:szCs w:val="24"/>
          <w:lang w:val="x-none" w:eastAsia="x-none"/>
        </w:rPr>
        <w:t>Online</w:t>
      </w:r>
      <w:proofErr w:type="spellEnd"/>
      <w:r w:rsidRPr="00EE1717">
        <w:rPr>
          <w:rFonts w:ascii="Times New Roman" w:hAnsi="Times New Roman"/>
          <w:color w:val="000000"/>
          <w:sz w:val="24"/>
          <w:szCs w:val="24"/>
          <w:lang w:val="x-none" w:eastAsia="x-none"/>
        </w:rPr>
        <w:t xml:space="preserve">-Семинаров: семинаров по актуальным вопросам законодательства, которые ведут представители органов власти и ведущих консалтинговых компаний, и </w:t>
      </w:r>
      <w:proofErr w:type="spellStart"/>
      <w:r w:rsidRPr="00EE1717">
        <w:rPr>
          <w:rFonts w:ascii="Times New Roman" w:hAnsi="Times New Roman"/>
          <w:color w:val="000000"/>
          <w:sz w:val="24"/>
          <w:szCs w:val="24"/>
          <w:lang w:val="x-none" w:eastAsia="x-none"/>
        </w:rPr>
        <w:t>транслирующиеся</w:t>
      </w:r>
      <w:proofErr w:type="spellEnd"/>
      <w:r w:rsidRPr="00EE1717">
        <w:rPr>
          <w:rFonts w:ascii="Times New Roman" w:hAnsi="Times New Roman"/>
          <w:color w:val="000000"/>
          <w:sz w:val="24"/>
          <w:szCs w:val="24"/>
          <w:lang w:val="x-none" w:eastAsia="x-none"/>
        </w:rPr>
        <w:t xml:space="preserve"> из Москвы в прямом эфире по специальному спутниковому каналу;</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посещения семинаров краевого уровня: семинаров по актуальным вопросам законодательства по налогообложению, бухгалтерскому учету и трудовому праву;</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lastRenderedPageBreak/>
        <w:t>Возможность обмениваться пользователям сообщениями и цитатами непосредственно в Справочнике.</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Наличие возможности в режиме реального времени знакомиться с важными документами, знакомиться с новостями органов власти, информацией Минфина и ФНС непосредственно в Справочнике (через сеть Интернет, при её наличии).</w:t>
      </w:r>
    </w:p>
    <w:p w:rsidR="00EE1717" w:rsidRPr="00EE1717" w:rsidRDefault="00EE1717" w:rsidP="00EE1717">
      <w:pPr>
        <w:widowControl w:val="0"/>
        <w:numPr>
          <w:ilvl w:val="1"/>
          <w:numId w:val="28"/>
        </w:numPr>
        <w:tabs>
          <w:tab w:val="left" w:pos="1134"/>
          <w:tab w:val="left" w:pos="1276"/>
        </w:tabs>
        <w:suppressAutoHyphens w:val="0"/>
        <w:spacing w:after="0" w:line="240" w:lineRule="auto"/>
        <w:ind w:left="0" w:firstLine="709"/>
        <w:contextualSpacing/>
        <w:jc w:val="both"/>
        <w:rPr>
          <w:rFonts w:ascii="Times New Roman" w:hAnsi="Times New Roman"/>
          <w:color w:val="000000"/>
          <w:sz w:val="24"/>
          <w:szCs w:val="24"/>
          <w:u w:val="single"/>
          <w:lang w:val="x-none" w:eastAsia="x-none"/>
        </w:rPr>
      </w:pPr>
      <w:r w:rsidRPr="00EE1717">
        <w:rPr>
          <w:rFonts w:ascii="Times New Roman" w:hAnsi="Times New Roman"/>
          <w:color w:val="000000"/>
          <w:sz w:val="24"/>
          <w:szCs w:val="24"/>
          <w:u w:val="single"/>
          <w:lang w:val="x-none" w:eastAsia="x-none"/>
        </w:rPr>
        <w:t>Общие требования к оказываемым услугам по сопровождению Справочнике:</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Консультирование пользователей по эффективным методам работы со Справочником.</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 xml:space="preserve">Возможность обращения на «горячую линию» Исполнителя по вопросам эффективных методов работы со Справочником. </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Информирование пользователей о новых услугах компании.</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Возможность обращения на «горячую линию» Исполнителя по вопросам информационно-технической поддержки пользователей.</w:t>
      </w:r>
    </w:p>
    <w:p w:rsidR="00EE1717" w:rsidRPr="00EE1717" w:rsidRDefault="00EE1717" w:rsidP="00EE1717">
      <w:pPr>
        <w:numPr>
          <w:ilvl w:val="2"/>
          <w:numId w:val="28"/>
        </w:numPr>
        <w:tabs>
          <w:tab w:val="left" w:pos="1276"/>
        </w:tabs>
        <w:suppressAutoHyphens w:val="0"/>
        <w:snapToGrid w:val="0"/>
        <w:spacing w:after="0" w:line="240" w:lineRule="auto"/>
        <w:ind w:left="0" w:firstLine="709"/>
        <w:contextualSpacing/>
        <w:jc w:val="both"/>
        <w:rPr>
          <w:rFonts w:ascii="Times New Roman" w:hAnsi="Times New Roman"/>
          <w:color w:val="000000"/>
          <w:sz w:val="24"/>
          <w:szCs w:val="24"/>
          <w:lang w:val="x-none" w:eastAsia="x-none"/>
        </w:rPr>
      </w:pPr>
      <w:r w:rsidRPr="00EE1717">
        <w:rPr>
          <w:rFonts w:ascii="Times New Roman" w:hAnsi="Times New Roman"/>
          <w:color w:val="000000"/>
          <w:sz w:val="24"/>
          <w:szCs w:val="24"/>
          <w:lang w:val="x-none" w:eastAsia="x-none"/>
        </w:rPr>
        <w:t>Поиск документов по индивидуальному заказу для включения в Справочник.</w:t>
      </w:r>
    </w:p>
    <w:p w:rsidR="00EE1717" w:rsidRPr="00EE1717" w:rsidRDefault="00EE1717" w:rsidP="00EE1717">
      <w:pPr>
        <w:widowControl w:val="0"/>
        <w:tabs>
          <w:tab w:val="left" w:pos="1134"/>
          <w:tab w:val="left" w:pos="1276"/>
        </w:tabs>
        <w:suppressAutoHyphens w:val="0"/>
        <w:spacing w:after="0" w:line="240" w:lineRule="auto"/>
        <w:ind w:firstLine="709"/>
        <w:contextualSpacing/>
        <w:jc w:val="both"/>
        <w:rPr>
          <w:rFonts w:ascii="Times New Roman" w:hAnsi="Times New Roman"/>
          <w:color w:val="000000"/>
          <w:sz w:val="24"/>
          <w:szCs w:val="24"/>
          <w:lang w:val="x-none" w:eastAsia="x-none"/>
        </w:rPr>
      </w:pPr>
    </w:p>
    <w:p w:rsidR="00EE1717" w:rsidRPr="00EE1717" w:rsidRDefault="00EE1717" w:rsidP="00EE1717">
      <w:pPr>
        <w:numPr>
          <w:ilvl w:val="0"/>
          <w:numId w:val="28"/>
        </w:numPr>
        <w:tabs>
          <w:tab w:val="left" w:pos="993"/>
          <w:tab w:val="left" w:pos="1134"/>
          <w:tab w:val="left" w:pos="1276"/>
        </w:tabs>
        <w:suppressAutoHyphens w:val="0"/>
        <w:spacing w:after="0" w:line="240" w:lineRule="auto"/>
        <w:ind w:left="0" w:firstLine="709"/>
        <w:contextualSpacing/>
        <w:jc w:val="both"/>
        <w:outlineLvl w:val="0"/>
        <w:rPr>
          <w:rFonts w:ascii="Times New Roman" w:hAnsi="Times New Roman"/>
          <w:b/>
          <w:sz w:val="24"/>
          <w:szCs w:val="24"/>
          <w:lang w:val="x-none" w:eastAsia="x-none"/>
        </w:rPr>
      </w:pPr>
      <w:r w:rsidRPr="00EE1717">
        <w:rPr>
          <w:rFonts w:ascii="Times New Roman" w:hAnsi="Times New Roman"/>
          <w:b/>
          <w:sz w:val="24"/>
          <w:szCs w:val="24"/>
          <w:lang w:val="x-none" w:eastAsia="x-none"/>
        </w:rPr>
        <w:t xml:space="preserve">Требования к качеству услуг: </w:t>
      </w:r>
    </w:p>
    <w:p w:rsidR="00EE1717" w:rsidRPr="00EE1717" w:rsidRDefault="00EE1717" w:rsidP="00EE1717">
      <w:pPr>
        <w:tabs>
          <w:tab w:val="left" w:pos="1276"/>
        </w:tabs>
        <w:suppressAutoHyphens w:val="0"/>
        <w:snapToGrid w:val="0"/>
        <w:spacing w:after="0" w:line="240" w:lineRule="auto"/>
        <w:ind w:firstLine="709"/>
        <w:contextualSpacing/>
        <w:jc w:val="both"/>
        <w:rPr>
          <w:rFonts w:ascii="Times New Roman" w:hAnsi="Times New Roman"/>
          <w:color w:val="000000"/>
          <w:sz w:val="24"/>
          <w:szCs w:val="24"/>
          <w:lang w:eastAsia="ru-RU"/>
        </w:rPr>
      </w:pPr>
      <w:r w:rsidRPr="00EE1717">
        <w:rPr>
          <w:rFonts w:ascii="Times New Roman" w:eastAsia="Arial" w:hAnsi="Times New Roman"/>
          <w:color w:val="000000"/>
          <w:sz w:val="24"/>
          <w:szCs w:val="24"/>
          <w:lang w:eastAsia="ru-RU"/>
        </w:rPr>
        <w:t>Качество</w:t>
      </w:r>
      <w:r w:rsidRPr="00EE1717">
        <w:rPr>
          <w:rFonts w:ascii="Times New Roman" w:hAnsi="Times New Roman"/>
          <w:color w:val="000000"/>
          <w:sz w:val="24"/>
          <w:szCs w:val="24"/>
          <w:lang w:eastAsia="ru-RU"/>
        </w:rPr>
        <w:t xml:space="preserve"> и безопасность оказываемых услуг соответствуют действующим стандартам и техническим регламентам на данные виды услуг в РФ.</w:t>
      </w:r>
    </w:p>
    <w:p w:rsidR="00EE1717" w:rsidRPr="00EE1717" w:rsidRDefault="00EE1717" w:rsidP="00EE1717">
      <w:pPr>
        <w:suppressAutoHyphens w:val="0"/>
        <w:spacing w:after="0" w:line="240" w:lineRule="auto"/>
        <w:ind w:firstLine="709"/>
        <w:contextualSpacing/>
        <w:jc w:val="both"/>
        <w:rPr>
          <w:rFonts w:ascii="Times New Roman" w:hAnsi="Times New Roman"/>
          <w:color w:val="000000"/>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EE1717" w:rsidRDefault="00EE1717" w:rsidP="00B03072">
      <w:pPr>
        <w:tabs>
          <w:tab w:val="left" w:pos="1134"/>
        </w:tabs>
        <w:suppressAutoHyphens w:val="0"/>
        <w:spacing w:after="0" w:line="240" w:lineRule="auto"/>
        <w:ind w:left="5670"/>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2</w:t>
      </w:r>
    </w:p>
    <w:p w:rsidR="00EE1717" w:rsidRPr="00B03072" w:rsidRDefault="00EE1717" w:rsidP="00EE1717">
      <w:pPr>
        <w:tabs>
          <w:tab w:val="left" w:pos="1134"/>
        </w:tabs>
        <w:suppressAutoHyphens w:val="0"/>
        <w:spacing w:after="0" w:line="240" w:lineRule="auto"/>
        <w:ind w:left="5664"/>
        <w:contextualSpacing/>
        <w:rPr>
          <w:rFonts w:ascii="Times New Roman" w:hAnsi="Times New Roman"/>
          <w:sz w:val="24"/>
          <w:szCs w:val="24"/>
          <w:lang w:eastAsia="ru-RU"/>
        </w:rPr>
      </w:pPr>
      <w:proofErr w:type="gramStart"/>
      <w:r w:rsidRPr="00B03072">
        <w:rPr>
          <w:rFonts w:ascii="Times New Roman" w:hAnsi="Times New Roman"/>
          <w:sz w:val="24"/>
          <w:szCs w:val="24"/>
          <w:lang w:eastAsia="ru-RU"/>
        </w:rPr>
        <w:t>к документации</w:t>
      </w:r>
      <w:r>
        <w:rPr>
          <w:rFonts w:ascii="Times New Roman" w:hAnsi="Times New Roman"/>
          <w:sz w:val="24"/>
          <w:szCs w:val="24"/>
          <w:lang w:eastAsia="ru-RU"/>
        </w:rPr>
        <w:t xml:space="preserve"> </w:t>
      </w:r>
      <w:r w:rsidRPr="00EE1717">
        <w:rPr>
          <w:rFonts w:ascii="Times New Roman" w:hAnsi="Times New Roman"/>
          <w:sz w:val="24"/>
          <w:szCs w:val="24"/>
          <w:lang w:eastAsia="ru-RU"/>
        </w:rPr>
        <w:t>по проведению запроса ценовых котировок в электронной форме на право заключения договора на оказание</w:t>
      </w:r>
      <w:proofErr w:type="gramEnd"/>
      <w:r w:rsidRPr="00EE1717">
        <w:rPr>
          <w:rFonts w:ascii="Times New Roman" w:hAnsi="Times New Roman"/>
          <w:sz w:val="24"/>
          <w:szCs w:val="24"/>
          <w:lang w:eastAsia="ru-RU"/>
        </w:rPr>
        <w:t xml:space="preserve"> услуг по сопровождению ранее установленного информационно-правового обеспечения «Система ГАРАНТ»</w:t>
      </w:r>
    </w:p>
    <w:p w:rsidR="00B03072" w:rsidRDefault="00B03072" w:rsidP="00B03072">
      <w:pPr>
        <w:tabs>
          <w:tab w:val="left" w:pos="1134"/>
        </w:tabs>
        <w:suppressAutoHyphens w:val="0"/>
        <w:spacing w:after="0" w:line="240" w:lineRule="auto"/>
        <w:ind w:left="4956"/>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4956"/>
        <w:contextualSpacing/>
        <w:rPr>
          <w:rFonts w:ascii="Times New Roman" w:hAnsi="Times New Roman"/>
          <w:sz w:val="24"/>
          <w:szCs w:val="24"/>
          <w:lang w:eastAsia="ru-RU"/>
        </w:rPr>
      </w:pPr>
    </w:p>
    <w:p w:rsidR="00B03072" w:rsidRPr="00B03072" w:rsidRDefault="00B03072" w:rsidP="00944814">
      <w:pPr>
        <w:suppressAutoHyphens w:val="0"/>
        <w:spacing w:after="0" w:line="240" w:lineRule="auto"/>
        <w:ind w:left="709"/>
        <w:jc w:val="center"/>
        <w:rPr>
          <w:rFonts w:ascii="Times New Roman" w:hAnsi="Times New Roman"/>
          <w:b/>
          <w:bCs/>
          <w:sz w:val="24"/>
          <w:szCs w:val="24"/>
          <w:lang w:eastAsia="ru-RU"/>
        </w:rPr>
      </w:pPr>
      <w:r w:rsidRPr="00B03072">
        <w:rPr>
          <w:rFonts w:ascii="Times New Roman" w:hAnsi="Times New Roman"/>
          <w:b/>
          <w:bCs/>
          <w:sz w:val="24"/>
          <w:szCs w:val="24"/>
          <w:lang w:eastAsia="ru-RU"/>
        </w:rPr>
        <w:t>ФОРМА ЗАЯВКИ</w:t>
      </w:r>
    </w:p>
    <w:p w:rsidR="00944814" w:rsidRPr="00944814" w:rsidRDefault="00B03072" w:rsidP="00944814">
      <w:pPr>
        <w:suppressAutoHyphens w:val="0"/>
        <w:spacing w:after="0" w:line="240" w:lineRule="auto"/>
        <w:jc w:val="center"/>
        <w:rPr>
          <w:rFonts w:ascii="Times New Roman" w:hAnsi="Times New Roman"/>
          <w:b/>
          <w:sz w:val="24"/>
          <w:lang w:eastAsia="ru-RU"/>
        </w:rPr>
      </w:pPr>
      <w:proofErr w:type="gramStart"/>
      <w:r w:rsidRPr="00B03072">
        <w:rPr>
          <w:rFonts w:ascii="Times New Roman" w:hAnsi="Times New Roman"/>
          <w:b/>
          <w:sz w:val="24"/>
          <w:lang w:eastAsia="ru-RU"/>
        </w:rPr>
        <w:t xml:space="preserve">на  участие </w:t>
      </w:r>
      <w:r w:rsidR="00750334">
        <w:rPr>
          <w:rFonts w:ascii="Times New Roman" w:hAnsi="Times New Roman"/>
          <w:b/>
          <w:sz w:val="24"/>
          <w:lang w:eastAsia="ru-RU"/>
        </w:rPr>
        <w:t>в</w:t>
      </w:r>
      <w:r w:rsidR="00944814" w:rsidRPr="00944814">
        <w:rPr>
          <w:rFonts w:ascii="Times New Roman" w:hAnsi="Times New Roman"/>
          <w:b/>
          <w:sz w:val="24"/>
          <w:lang w:eastAsia="ru-RU"/>
        </w:rPr>
        <w:t xml:space="preserve"> запрос</w:t>
      </w:r>
      <w:r w:rsidR="00750334">
        <w:rPr>
          <w:rFonts w:ascii="Times New Roman" w:hAnsi="Times New Roman"/>
          <w:b/>
          <w:sz w:val="24"/>
          <w:lang w:eastAsia="ru-RU"/>
        </w:rPr>
        <w:t>е</w:t>
      </w:r>
      <w:r w:rsidR="00944814" w:rsidRPr="00944814">
        <w:rPr>
          <w:rFonts w:ascii="Times New Roman" w:hAnsi="Times New Roman"/>
          <w:b/>
          <w:sz w:val="24"/>
          <w:lang w:eastAsia="ru-RU"/>
        </w:rPr>
        <w:t xml:space="preserve"> ценовых котировок в электронной форме на право заключения договора на оказание</w:t>
      </w:r>
      <w:proofErr w:type="gramEnd"/>
      <w:r w:rsidR="00944814" w:rsidRPr="00944814">
        <w:rPr>
          <w:rFonts w:ascii="Times New Roman" w:hAnsi="Times New Roman"/>
          <w:b/>
          <w:sz w:val="24"/>
          <w:lang w:eastAsia="ru-RU"/>
        </w:rPr>
        <w:t xml:space="preserve"> услуг по сопровождению ранее установленного информационно-правового обеспечения «Система ГАРАНТ»</w:t>
      </w:r>
    </w:p>
    <w:p w:rsidR="00B03072" w:rsidRDefault="00B03072" w:rsidP="00B03072">
      <w:pPr>
        <w:suppressAutoHyphens w:val="0"/>
        <w:spacing w:after="0" w:line="240" w:lineRule="auto"/>
        <w:jc w:val="center"/>
        <w:rPr>
          <w:rFonts w:ascii="Times New Roman" w:hAnsi="Times New Roman"/>
          <w:b/>
          <w:sz w:val="24"/>
          <w:lang w:eastAsia="ru-RU"/>
        </w:rPr>
      </w:pPr>
    </w:p>
    <w:p w:rsidR="00944814" w:rsidRPr="00944814" w:rsidRDefault="00944814" w:rsidP="00944814">
      <w:pPr>
        <w:suppressAutoHyphens w:val="0"/>
        <w:overflowPunct w:val="0"/>
        <w:autoSpaceDE w:val="0"/>
        <w:autoSpaceDN w:val="0"/>
        <w:adjustRightInd w:val="0"/>
        <w:spacing w:before="120" w:after="0" w:line="240" w:lineRule="auto"/>
        <w:rPr>
          <w:rFonts w:ascii="Times New Roman" w:hAnsi="Times New Roman"/>
          <w:b/>
          <w:bCs/>
          <w:i/>
          <w:iCs/>
          <w:sz w:val="24"/>
          <w:szCs w:val="24"/>
          <w:lang w:eastAsia="ru-RU"/>
        </w:rPr>
      </w:pPr>
      <w:r w:rsidRPr="00944814">
        <w:rPr>
          <w:rFonts w:ascii="Times New Roman" w:hAnsi="Times New Roman"/>
          <w:b/>
          <w:bCs/>
          <w:i/>
          <w:iCs/>
          <w:sz w:val="24"/>
          <w:szCs w:val="24"/>
          <w:lang w:eastAsia="ru-RU"/>
        </w:rPr>
        <w:t>Фирменный бланк претендента на участие в Запросе котировок</w:t>
      </w:r>
    </w:p>
    <w:p w:rsidR="00944814" w:rsidRDefault="00944814" w:rsidP="00944814">
      <w:pPr>
        <w:suppressAutoHyphens w:val="0"/>
        <w:overflowPunct w:val="0"/>
        <w:autoSpaceDE w:val="0"/>
        <w:autoSpaceDN w:val="0"/>
        <w:adjustRightInd w:val="0"/>
        <w:spacing w:before="120" w:after="0" w:line="240" w:lineRule="auto"/>
        <w:rPr>
          <w:rFonts w:ascii="Times New Roman" w:hAnsi="Times New Roman"/>
          <w:b/>
          <w:i/>
          <w:sz w:val="24"/>
          <w:szCs w:val="24"/>
          <w:lang w:eastAsia="ru-RU"/>
        </w:rPr>
      </w:pPr>
      <w:r w:rsidRPr="00944814">
        <w:rPr>
          <w:rFonts w:ascii="Times New Roman" w:hAnsi="Times New Roman"/>
          <w:b/>
          <w:i/>
          <w:sz w:val="24"/>
          <w:szCs w:val="24"/>
          <w:lang w:eastAsia="ru-RU"/>
        </w:rPr>
        <w:t xml:space="preserve"> «</w:t>
      </w:r>
      <w:r w:rsidRPr="00944814">
        <w:rPr>
          <w:rFonts w:ascii="Times New Roman" w:hAnsi="Times New Roman"/>
          <w:b/>
          <w:i/>
          <w:sz w:val="24"/>
          <w:szCs w:val="24"/>
          <w:lang w:eastAsia="ru-RU"/>
        </w:rPr>
        <w:tab/>
        <w:t>»</w:t>
      </w:r>
      <w:r w:rsidRPr="00944814">
        <w:rPr>
          <w:rFonts w:ascii="Times New Roman" w:hAnsi="Times New Roman"/>
          <w:b/>
          <w:i/>
          <w:sz w:val="24"/>
          <w:szCs w:val="24"/>
          <w:lang w:eastAsia="ru-RU"/>
        </w:rPr>
        <w:tab/>
        <w:t>20</w:t>
      </w:r>
      <w:r w:rsidRPr="00944814">
        <w:rPr>
          <w:rFonts w:ascii="Times New Roman" w:hAnsi="Times New Roman"/>
          <w:b/>
          <w:i/>
          <w:sz w:val="24"/>
          <w:szCs w:val="24"/>
          <w:lang w:eastAsia="ru-RU"/>
        </w:rPr>
        <w:tab/>
        <w:t>года №</w:t>
      </w:r>
      <w:r w:rsidRPr="00944814">
        <w:rPr>
          <w:rFonts w:ascii="Times New Roman" w:hAnsi="Times New Roman"/>
          <w:b/>
          <w:i/>
          <w:sz w:val="24"/>
          <w:szCs w:val="24"/>
          <w:lang w:eastAsia="ru-RU"/>
        </w:rPr>
        <w:tab/>
      </w:r>
    </w:p>
    <w:p w:rsidR="00944814" w:rsidRPr="00944814" w:rsidRDefault="00944814" w:rsidP="00944814">
      <w:pPr>
        <w:suppressAutoHyphens w:val="0"/>
        <w:overflowPunct w:val="0"/>
        <w:autoSpaceDE w:val="0"/>
        <w:autoSpaceDN w:val="0"/>
        <w:adjustRightInd w:val="0"/>
        <w:spacing w:before="120" w:after="0" w:line="240" w:lineRule="auto"/>
        <w:rPr>
          <w:rFonts w:ascii="Times New Roman" w:hAnsi="Times New Roman"/>
          <w:b/>
          <w:i/>
          <w:sz w:val="24"/>
          <w:szCs w:val="24"/>
          <w:lang w:eastAsia="ru-RU"/>
        </w:rPr>
      </w:pPr>
    </w:p>
    <w:p w:rsidR="00944814" w:rsidRDefault="00944814" w:rsidP="00944814">
      <w:pPr>
        <w:pStyle w:val="a5"/>
        <w:shd w:val="clear" w:color="auto" w:fill="auto"/>
        <w:spacing w:after="0" w:line="278" w:lineRule="exact"/>
        <w:ind w:left="720" w:right="20" w:firstLine="1540"/>
        <w:jc w:val="left"/>
        <w:rPr>
          <w:rStyle w:val="11"/>
          <w:color w:val="000000"/>
        </w:rPr>
      </w:pPr>
      <w:r>
        <w:rPr>
          <w:rStyle w:val="11"/>
          <w:color w:val="000000"/>
        </w:rPr>
        <w:t xml:space="preserve">ЗАЯВКА НА УЧАСТИЕ В ЗАПРОСЕ КОТИРОВОК </w:t>
      </w:r>
    </w:p>
    <w:p w:rsidR="00944814" w:rsidRDefault="00944814" w:rsidP="00944814">
      <w:pPr>
        <w:pStyle w:val="a5"/>
        <w:shd w:val="clear" w:color="auto" w:fill="auto"/>
        <w:spacing w:after="0" w:line="278" w:lineRule="exact"/>
        <w:ind w:right="20" w:firstLine="709"/>
        <w:jc w:val="left"/>
        <w:rPr>
          <w:rStyle w:val="11"/>
          <w:color w:val="000000"/>
        </w:rPr>
      </w:pPr>
    </w:p>
    <w:p w:rsidR="00944814" w:rsidRPr="00944814" w:rsidRDefault="00944814" w:rsidP="00944814">
      <w:pPr>
        <w:pStyle w:val="a5"/>
        <w:spacing w:after="0" w:line="278" w:lineRule="exact"/>
        <w:ind w:right="20" w:firstLine="709"/>
        <w:jc w:val="both"/>
        <w:rPr>
          <w:rStyle w:val="11"/>
          <w:color w:val="000000"/>
        </w:rPr>
      </w:pPr>
      <w:r>
        <w:rPr>
          <w:rStyle w:val="11"/>
          <w:color w:val="000000"/>
        </w:rPr>
        <w:t>Изучив Извещение о проведении Запроса котировок на право заключения договора на ____________________________</w:t>
      </w:r>
      <w:r w:rsidRPr="00944814">
        <w:rPr>
          <w:rStyle w:val="11"/>
          <w:color w:val="000000"/>
        </w:rPr>
        <w:t>(предмет договора) на ЭТП</w:t>
      </w:r>
      <w:r>
        <w:rPr>
          <w:rStyle w:val="11"/>
          <w:color w:val="000000"/>
        </w:rPr>
        <w:t xml:space="preserve"> ___________________________</w:t>
      </w:r>
      <w:r w:rsidRPr="00944814">
        <w:rPr>
          <w:rStyle w:val="11"/>
          <w:color w:val="000000"/>
        </w:rPr>
        <w:t xml:space="preserve"> (название ЭТП)</w:t>
      </w:r>
      <w:r>
        <w:rPr>
          <w:rStyle w:val="11"/>
          <w:color w:val="000000"/>
        </w:rPr>
        <w:t xml:space="preserve"> на сайте</w:t>
      </w:r>
      <w:r w:rsidRPr="00944814">
        <w:rPr>
          <w:rStyle w:val="11"/>
          <w:color w:val="000000"/>
        </w:rPr>
        <w:t>, а также Документацию</w:t>
      </w:r>
      <w:r>
        <w:rPr>
          <w:rStyle w:val="11"/>
          <w:color w:val="000000"/>
        </w:rPr>
        <w:t xml:space="preserve"> </w:t>
      </w:r>
      <w:r w:rsidRPr="00944814">
        <w:rPr>
          <w:rStyle w:val="11"/>
          <w:color w:val="000000"/>
        </w:rPr>
        <w:t>по проведению Запроса котировок и принимая установленные в них требования и условия Запроса котировок,</w:t>
      </w:r>
      <w:r w:rsidR="0015165C">
        <w:rPr>
          <w:rStyle w:val="11"/>
          <w:color w:val="000000"/>
        </w:rPr>
        <w:t xml:space="preserve"> _______________________________________________</w:t>
      </w:r>
      <w:r>
        <w:rPr>
          <w:rStyle w:val="11"/>
          <w:color w:val="000000"/>
        </w:rPr>
        <w:t xml:space="preserve"> </w:t>
      </w:r>
    </w:p>
    <w:p w:rsidR="00944814" w:rsidRPr="00944814" w:rsidRDefault="00944814" w:rsidP="00944814">
      <w:pPr>
        <w:pStyle w:val="a5"/>
        <w:spacing w:after="0" w:line="278" w:lineRule="exact"/>
        <w:ind w:right="20" w:firstLine="709"/>
        <w:jc w:val="both"/>
        <w:rPr>
          <w:rStyle w:val="11"/>
          <w:color w:val="000000"/>
        </w:rPr>
      </w:pPr>
      <w:r w:rsidRPr="0015165C">
        <w:rPr>
          <w:rStyle w:val="11"/>
          <w:b/>
          <w:color w:val="000000"/>
          <w:sz w:val="16"/>
          <w:szCs w:val="16"/>
        </w:rPr>
        <w:t>(полное наименование претендента на участие в Запросе котировок с указанием организационно-правовой формы)</w:t>
      </w:r>
      <w:r>
        <w:rPr>
          <w:rStyle w:val="11"/>
          <w:color w:val="000000"/>
        </w:rPr>
        <w:t xml:space="preserve"> </w:t>
      </w:r>
      <w:r w:rsidRPr="00944814">
        <w:rPr>
          <w:rStyle w:val="11"/>
          <w:color w:val="000000"/>
        </w:rPr>
        <w:t>зарегистрированное по адресу</w:t>
      </w:r>
      <w:r w:rsidRPr="00944814">
        <w:rPr>
          <w:rStyle w:val="11"/>
          <w:color w:val="000000"/>
        </w:rPr>
        <w:tab/>
      </w:r>
      <w:r w:rsidR="0015165C">
        <w:rPr>
          <w:rStyle w:val="11"/>
          <w:color w:val="000000"/>
        </w:rPr>
        <w:t xml:space="preserve"> ___________________________________________________________,</w:t>
      </w:r>
    </w:p>
    <w:p w:rsidR="00944814" w:rsidRPr="0015165C" w:rsidRDefault="0015165C" w:rsidP="00944814">
      <w:pPr>
        <w:pStyle w:val="a5"/>
        <w:spacing w:after="0" w:line="278" w:lineRule="exact"/>
        <w:ind w:right="20" w:firstLine="709"/>
        <w:jc w:val="both"/>
        <w:rPr>
          <w:rStyle w:val="11"/>
          <w:b/>
          <w:color w:val="000000"/>
          <w:sz w:val="16"/>
          <w:szCs w:val="16"/>
        </w:rPr>
      </w:pPr>
      <w:r>
        <w:rPr>
          <w:rStyle w:val="11"/>
          <w:b/>
          <w:color w:val="000000"/>
          <w:sz w:val="16"/>
          <w:szCs w:val="16"/>
        </w:rPr>
        <w:t xml:space="preserve">                                                               </w:t>
      </w:r>
      <w:r w:rsidR="00944814" w:rsidRPr="0015165C">
        <w:rPr>
          <w:rStyle w:val="11"/>
          <w:b/>
          <w:color w:val="000000"/>
          <w:sz w:val="16"/>
          <w:szCs w:val="16"/>
        </w:rPr>
        <w:t>(местонахождение претендента на участие в Запросе котировок)</w:t>
      </w:r>
    </w:p>
    <w:p w:rsidR="00944814" w:rsidRPr="00944814" w:rsidRDefault="00944814" w:rsidP="0015165C">
      <w:pPr>
        <w:pStyle w:val="a5"/>
        <w:spacing w:after="0" w:line="278" w:lineRule="exact"/>
        <w:ind w:right="20" w:firstLine="0"/>
        <w:jc w:val="both"/>
        <w:rPr>
          <w:rStyle w:val="11"/>
          <w:color w:val="000000"/>
        </w:rPr>
      </w:pPr>
      <w:r w:rsidRPr="00944814">
        <w:rPr>
          <w:rStyle w:val="11"/>
          <w:color w:val="000000"/>
        </w:rPr>
        <w:t>предлагает заключить договор:</w:t>
      </w:r>
      <w:r w:rsidR="0015165C">
        <w:rPr>
          <w:rStyle w:val="11"/>
          <w:color w:val="000000"/>
        </w:rPr>
        <w:t xml:space="preserve">____________________________________ (предмет договора) </w:t>
      </w:r>
      <w:r w:rsidRPr="00944814">
        <w:rPr>
          <w:rStyle w:val="11"/>
          <w:color w:val="000000"/>
        </w:rPr>
        <w:t>на общую сумму</w:t>
      </w:r>
      <w:r w:rsidR="0015165C">
        <w:rPr>
          <w:rStyle w:val="11"/>
          <w:color w:val="000000"/>
        </w:rPr>
        <w:t xml:space="preserve"> ________________</w:t>
      </w:r>
      <w:r w:rsidRPr="00944814">
        <w:rPr>
          <w:rStyle w:val="11"/>
          <w:color w:val="000000"/>
        </w:rPr>
        <w:tab/>
        <w:t>(</w:t>
      </w:r>
      <w:r w:rsidRPr="00944814">
        <w:rPr>
          <w:rStyle w:val="11"/>
          <w:color w:val="000000"/>
        </w:rPr>
        <w:tab/>
        <w:t>) руб.</w:t>
      </w:r>
      <w:r w:rsidRPr="00944814">
        <w:rPr>
          <w:rStyle w:val="11"/>
          <w:color w:val="000000"/>
        </w:rPr>
        <w:tab/>
        <w:t>коп</w:t>
      </w:r>
      <w:proofErr w:type="gramStart"/>
      <w:r w:rsidRPr="00944814">
        <w:rPr>
          <w:rStyle w:val="11"/>
          <w:color w:val="000000"/>
        </w:rPr>
        <w:t>.</w:t>
      </w:r>
      <w:proofErr w:type="gramEnd"/>
      <w:r w:rsidRPr="00944814">
        <w:rPr>
          <w:rStyle w:val="11"/>
          <w:color w:val="000000"/>
        </w:rPr>
        <w:t xml:space="preserve"> (</w:t>
      </w:r>
      <w:proofErr w:type="gramStart"/>
      <w:r w:rsidRPr="00944814">
        <w:rPr>
          <w:rStyle w:val="11"/>
          <w:color w:val="000000"/>
        </w:rPr>
        <w:t>с</w:t>
      </w:r>
      <w:proofErr w:type="gramEnd"/>
      <w:r w:rsidRPr="00944814">
        <w:rPr>
          <w:rStyle w:val="11"/>
          <w:color w:val="000000"/>
        </w:rPr>
        <w:t xml:space="preserve"> учетом НДС)</w:t>
      </w:r>
      <w:r w:rsidR="0015165C">
        <w:rPr>
          <w:rStyle w:val="11"/>
          <w:color w:val="000000"/>
        </w:rPr>
        <w:t>.</w:t>
      </w:r>
    </w:p>
    <w:p w:rsidR="0015165C" w:rsidRPr="0015165C" w:rsidRDefault="0015165C" w:rsidP="0015165C">
      <w:pPr>
        <w:widowControl w:val="0"/>
        <w:tabs>
          <w:tab w:val="left" w:leader="underscore" w:pos="9639"/>
        </w:tabs>
        <w:suppressAutoHyphens w:val="0"/>
        <w:spacing w:after="0" w:line="274" w:lineRule="exact"/>
        <w:ind w:left="20" w:firstLine="700"/>
        <w:jc w:val="both"/>
        <w:rPr>
          <w:rFonts w:ascii="Times New Roman" w:hAnsi="Times New Roman"/>
          <w:spacing w:val="3"/>
          <w:sz w:val="21"/>
          <w:szCs w:val="21"/>
          <w:lang w:eastAsia="ru-RU"/>
        </w:rPr>
      </w:pPr>
      <w:r w:rsidRPr="0015165C">
        <w:rPr>
          <w:rFonts w:ascii="Times New Roman" w:hAnsi="Times New Roman"/>
          <w:color w:val="000000"/>
          <w:spacing w:val="3"/>
          <w:sz w:val="21"/>
          <w:szCs w:val="21"/>
          <w:lang w:eastAsia="ru-RU"/>
        </w:rPr>
        <w:t>Срок выполнения поставок товара, вы</w:t>
      </w:r>
      <w:r>
        <w:rPr>
          <w:rFonts w:ascii="Times New Roman" w:hAnsi="Times New Roman"/>
          <w:color w:val="000000"/>
          <w:spacing w:val="3"/>
          <w:sz w:val="21"/>
          <w:szCs w:val="21"/>
          <w:lang w:eastAsia="ru-RU"/>
        </w:rPr>
        <w:t>полнения работ, оказания услуг:____________________</w:t>
      </w:r>
      <w:r w:rsidRPr="0015165C">
        <w:rPr>
          <w:rFonts w:ascii="Times New Roman" w:hAnsi="Times New Roman"/>
          <w:color w:val="000000"/>
          <w:spacing w:val="3"/>
          <w:sz w:val="21"/>
          <w:szCs w:val="21"/>
          <w:lang w:eastAsia="ru-RU"/>
        </w:rPr>
        <w:t>.</w:t>
      </w:r>
    </w:p>
    <w:p w:rsidR="0015165C" w:rsidRPr="0015165C" w:rsidRDefault="0015165C" w:rsidP="0015165C">
      <w:pPr>
        <w:widowControl w:val="0"/>
        <w:tabs>
          <w:tab w:val="left" w:leader="underscore" w:pos="7973"/>
          <w:tab w:val="left" w:leader="underscore" w:pos="9639"/>
        </w:tabs>
        <w:suppressAutoHyphens w:val="0"/>
        <w:spacing w:after="0" w:line="274" w:lineRule="exact"/>
        <w:ind w:left="20" w:firstLine="689"/>
        <w:jc w:val="both"/>
        <w:rPr>
          <w:rFonts w:ascii="Times New Roman" w:hAnsi="Times New Roman"/>
          <w:spacing w:val="3"/>
          <w:sz w:val="21"/>
          <w:szCs w:val="21"/>
          <w:lang w:eastAsia="ru-RU"/>
        </w:rPr>
      </w:pPr>
      <w:r w:rsidRPr="0015165C">
        <w:rPr>
          <w:rFonts w:ascii="Times New Roman" w:hAnsi="Times New Roman"/>
          <w:color w:val="000000"/>
          <w:spacing w:val="3"/>
          <w:sz w:val="21"/>
          <w:szCs w:val="21"/>
          <w:lang w:eastAsia="ru-RU"/>
        </w:rPr>
        <w:t>Настоящая Заявка имеет правово</w:t>
      </w:r>
      <w:r>
        <w:rPr>
          <w:rFonts w:ascii="Times New Roman" w:hAnsi="Times New Roman"/>
          <w:color w:val="000000"/>
          <w:spacing w:val="3"/>
          <w:sz w:val="21"/>
          <w:szCs w:val="21"/>
          <w:lang w:eastAsia="ru-RU"/>
        </w:rPr>
        <w:t>й статус оферты и действует</w:t>
      </w:r>
      <w:proofErr w:type="gramStart"/>
      <w:r>
        <w:rPr>
          <w:rFonts w:ascii="Times New Roman" w:hAnsi="Times New Roman"/>
          <w:color w:val="000000"/>
          <w:spacing w:val="3"/>
          <w:sz w:val="21"/>
          <w:szCs w:val="21"/>
          <w:lang w:eastAsia="ru-RU"/>
        </w:rPr>
        <w:t xml:space="preserve"> </w:t>
      </w:r>
      <w:r>
        <w:rPr>
          <w:rFonts w:ascii="Times New Roman" w:hAnsi="Times New Roman"/>
          <w:color w:val="000000"/>
          <w:spacing w:val="3"/>
          <w:sz w:val="21"/>
          <w:szCs w:val="21"/>
          <w:lang w:eastAsia="ru-RU"/>
        </w:rPr>
        <w:tab/>
        <w:t xml:space="preserve"> (   ) </w:t>
      </w:r>
      <w:proofErr w:type="gramEnd"/>
      <w:r w:rsidRPr="0015165C">
        <w:rPr>
          <w:rFonts w:ascii="Times New Roman" w:hAnsi="Times New Roman"/>
          <w:color w:val="000000"/>
          <w:spacing w:val="3"/>
          <w:sz w:val="21"/>
          <w:szCs w:val="21"/>
          <w:lang w:eastAsia="ru-RU"/>
        </w:rPr>
        <w:t>дней.</w:t>
      </w:r>
      <w:r>
        <w:rPr>
          <w:rFonts w:ascii="Times New Roman" w:hAnsi="Times New Roman"/>
          <w:color w:val="000000"/>
          <w:spacing w:val="3"/>
          <w:sz w:val="21"/>
          <w:szCs w:val="21"/>
          <w:lang w:eastAsia="ru-RU"/>
        </w:rPr>
        <w:t xml:space="preserve"> </w:t>
      </w:r>
      <w:proofErr w:type="gramStart"/>
      <w:r w:rsidRPr="0015165C">
        <w:rPr>
          <w:rFonts w:ascii="Times New Roman" w:hAnsi="Times New Roman"/>
          <w:color w:val="000000"/>
          <w:spacing w:val="3"/>
          <w:sz w:val="21"/>
          <w:szCs w:val="21"/>
          <w:lang w:eastAsia="ru-RU"/>
        </w:rPr>
        <w:t>Настоящим подтверждаем, что против</w:t>
      </w:r>
      <w:r>
        <w:rPr>
          <w:rFonts w:ascii="Times New Roman" w:hAnsi="Times New Roman"/>
          <w:color w:val="000000"/>
          <w:spacing w:val="3"/>
          <w:sz w:val="21"/>
          <w:szCs w:val="21"/>
          <w:lang w:eastAsia="ru-RU"/>
        </w:rPr>
        <w:t xml:space="preserve"> ________________________</w:t>
      </w:r>
      <w:r w:rsidRPr="0015165C">
        <w:rPr>
          <w:rFonts w:ascii="Times New Roman" w:hAnsi="Times New Roman"/>
          <w:color w:val="000000"/>
          <w:spacing w:val="3"/>
          <w:sz w:val="21"/>
          <w:szCs w:val="21"/>
          <w:lang w:eastAsia="ru-RU"/>
        </w:rPr>
        <w:t xml:space="preserve"> </w:t>
      </w:r>
      <w:r w:rsidRPr="0015165C">
        <w:rPr>
          <w:rFonts w:ascii="Times New Roman" w:hAnsi="Times New Roman"/>
          <w:b/>
          <w:bCs/>
          <w:i/>
          <w:iCs/>
          <w:color w:val="000000"/>
          <w:spacing w:val="2"/>
          <w:sz w:val="21"/>
          <w:szCs w:val="21"/>
          <w:lang w:eastAsia="ru-RU"/>
        </w:rPr>
        <w:t>(наименование</w:t>
      </w:r>
      <w:r>
        <w:rPr>
          <w:rFonts w:ascii="Times New Roman" w:hAnsi="Times New Roman"/>
          <w:b/>
          <w:bCs/>
          <w:i/>
          <w:iCs/>
          <w:color w:val="000000"/>
          <w:spacing w:val="2"/>
          <w:sz w:val="21"/>
          <w:szCs w:val="21"/>
          <w:lang w:eastAsia="ru-RU"/>
        </w:rPr>
        <w:t xml:space="preserve"> </w:t>
      </w:r>
      <w:r w:rsidRPr="0015165C">
        <w:rPr>
          <w:rFonts w:ascii="Times New Roman" w:hAnsi="Times New Roman"/>
          <w:b/>
          <w:bCs/>
          <w:i/>
          <w:iCs/>
          <w:color w:val="000000"/>
          <w:spacing w:val="2"/>
          <w:sz w:val="21"/>
          <w:szCs w:val="21"/>
          <w:lang w:eastAsia="ru-RU"/>
        </w:rPr>
        <w:t>претендента на участие в Запросе</w:t>
      </w:r>
      <w:r w:rsidRPr="0015165C">
        <w:rPr>
          <w:rFonts w:ascii="Times New Roman" w:hAnsi="Times New Roman"/>
          <w:color w:val="000000"/>
          <w:sz w:val="21"/>
          <w:szCs w:val="21"/>
          <w:lang w:eastAsia="ru-RU"/>
        </w:rPr>
        <w:t xml:space="preserve"> </w:t>
      </w:r>
      <w:r w:rsidRPr="0015165C">
        <w:rPr>
          <w:rFonts w:ascii="Times New Roman" w:hAnsi="Times New Roman"/>
          <w:color w:val="000000"/>
          <w:spacing w:val="3"/>
          <w:sz w:val="21"/>
          <w:szCs w:val="21"/>
          <w:lang w:eastAsia="ru-RU"/>
        </w:rPr>
        <w:t>котировок) не проводится процедура ликвидации, не</w:t>
      </w:r>
      <w:r>
        <w:rPr>
          <w:rFonts w:ascii="Times New Roman" w:hAnsi="Times New Roman"/>
          <w:color w:val="000000"/>
          <w:spacing w:val="3"/>
          <w:sz w:val="21"/>
          <w:szCs w:val="21"/>
          <w:lang w:eastAsia="ru-RU"/>
        </w:rPr>
        <w:t xml:space="preserve"> </w:t>
      </w:r>
      <w:r w:rsidRPr="0015165C">
        <w:rPr>
          <w:rFonts w:ascii="Times New Roman" w:hAnsi="Times New Roman"/>
          <w:color w:val="000000"/>
          <w:spacing w:val="3"/>
          <w:sz w:val="21"/>
          <w:szCs w:val="21"/>
          <w:lang w:eastAsia="ru-RU"/>
        </w:rPr>
        <w:t xml:space="preserve">принято арбитражным судом решения о признании </w:t>
      </w:r>
      <w:r w:rsidRPr="0015165C">
        <w:rPr>
          <w:rFonts w:ascii="Times New Roman" w:hAnsi="Times New Roman"/>
          <w:b/>
          <w:bCs/>
          <w:i/>
          <w:iCs/>
          <w:color w:val="000000"/>
          <w:spacing w:val="2"/>
          <w:sz w:val="21"/>
          <w:szCs w:val="21"/>
          <w:lang w:eastAsia="ru-RU"/>
        </w:rPr>
        <w:t>(наименование</w:t>
      </w:r>
      <w:r>
        <w:rPr>
          <w:rFonts w:ascii="Times New Roman" w:hAnsi="Times New Roman"/>
          <w:b/>
          <w:bCs/>
          <w:i/>
          <w:iCs/>
          <w:color w:val="000000"/>
          <w:spacing w:val="2"/>
          <w:sz w:val="21"/>
          <w:szCs w:val="21"/>
          <w:lang w:eastAsia="ru-RU"/>
        </w:rPr>
        <w:t xml:space="preserve"> </w:t>
      </w:r>
      <w:r w:rsidRPr="0015165C">
        <w:rPr>
          <w:rFonts w:ascii="Times New Roman" w:hAnsi="Times New Roman"/>
          <w:b/>
          <w:bCs/>
          <w:i/>
          <w:iCs/>
          <w:color w:val="000000"/>
          <w:spacing w:val="2"/>
          <w:sz w:val="21"/>
          <w:szCs w:val="21"/>
          <w:lang w:eastAsia="ru-RU"/>
        </w:rPr>
        <w:t>претендента на участие в Запросе</w:t>
      </w:r>
      <w:r w:rsidRPr="0015165C">
        <w:rPr>
          <w:rFonts w:ascii="Times New Roman" w:hAnsi="Times New Roman"/>
          <w:color w:val="000000"/>
          <w:sz w:val="21"/>
          <w:szCs w:val="21"/>
          <w:lang w:eastAsia="ru-RU"/>
        </w:rPr>
        <w:t xml:space="preserve"> </w:t>
      </w:r>
      <w:r w:rsidRPr="0015165C">
        <w:rPr>
          <w:rFonts w:ascii="Times New Roman" w:hAnsi="Times New Roman"/>
          <w:color w:val="000000"/>
          <w:spacing w:val="3"/>
          <w:sz w:val="21"/>
          <w:szCs w:val="21"/>
          <w:lang w:eastAsia="ru-RU"/>
        </w:rPr>
        <w:t>котировок) банкротом, деятельность</w:t>
      </w:r>
      <w:r>
        <w:rPr>
          <w:rFonts w:ascii="Times New Roman" w:hAnsi="Times New Roman"/>
          <w:color w:val="000000"/>
          <w:spacing w:val="3"/>
          <w:sz w:val="21"/>
          <w:szCs w:val="21"/>
          <w:lang w:eastAsia="ru-RU"/>
        </w:rPr>
        <w:t xml:space="preserve"> __________________</w:t>
      </w:r>
      <w:r w:rsidRPr="0015165C">
        <w:rPr>
          <w:rFonts w:ascii="Times New Roman" w:hAnsi="Times New Roman"/>
          <w:b/>
          <w:bCs/>
          <w:i/>
          <w:iCs/>
          <w:color w:val="000000"/>
          <w:spacing w:val="2"/>
          <w:sz w:val="21"/>
          <w:szCs w:val="21"/>
          <w:lang w:eastAsia="ru-RU"/>
        </w:rPr>
        <w:t>(наименование претендента на участие в Запросе</w:t>
      </w:r>
      <w:r w:rsidRPr="0015165C">
        <w:rPr>
          <w:rFonts w:ascii="Times New Roman" w:hAnsi="Times New Roman"/>
          <w:color w:val="000000"/>
          <w:sz w:val="21"/>
          <w:szCs w:val="21"/>
          <w:lang w:eastAsia="ru-RU"/>
        </w:rPr>
        <w:t xml:space="preserve"> </w:t>
      </w:r>
      <w:r w:rsidRPr="0015165C">
        <w:rPr>
          <w:rFonts w:ascii="Times New Roman" w:hAnsi="Times New Roman"/>
          <w:color w:val="000000"/>
          <w:spacing w:val="3"/>
          <w:sz w:val="21"/>
          <w:szCs w:val="21"/>
          <w:lang w:eastAsia="ru-RU"/>
        </w:rPr>
        <w:t>котировок)</w:t>
      </w:r>
      <w:r>
        <w:rPr>
          <w:rFonts w:ascii="Times New Roman" w:hAnsi="Times New Roman"/>
          <w:color w:val="000000"/>
          <w:spacing w:val="3"/>
          <w:sz w:val="21"/>
          <w:szCs w:val="21"/>
          <w:lang w:eastAsia="ru-RU"/>
        </w:rPr>
        <w:t xml:space="preserve"> </w:t>
      </w:r>
      <w:r w:rsidRPr="0015165C">
        <w:rPr>
          <w:rFonts w:ascii="Times New Roman" w:hAnsi="Times New Roman"/>
          <w:color w:val="000000"/>
          <w:spacing w:val="3"/>
          <w:sz w:val="21"/>
          <w:szCs w:val="21"/>
          <w:lang w:eastAsia="ru-RU"/>
        </w:rPr>
        <w:t>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w:t>
      </w:r>
      <w:proofErr w:type="gramEnd"/>
      <w:r>
        <w:rPr>
          <w:rFonts w:ascii="Times New Roman" w:hAnsi="Times New Roman"/>
          <w:color w:val="000000"/>
          <w:spacing w:val="3"/>
          <w:sz w:val="21"/>
          <w:szCs w:val="21"/>
          <w:lang w:eastAsia="ru-RU"/>
        </w:rPr>
        <w:t xml:space="preserve"> </w:t>
      </w:r>
      <w:r w:rsidRPr="0015165C">
        <w:rPr>
          <w:rFonts w:ascii="Times New Roman" w:hAnsi="Times New Roman"/>
          <w:color w:val="000000"/>
          <w:spacing w:val="3"/>
          <w:sz w:val="21"/>
          <w:szCs w:val="21"/>
          <w:lang w:eastAsia="ru-RU"/>
        </w:rPr>
        <w:t xml:space="preserve">фонды не превышает </w:t>
      </w:r>
      <w:r>
        <w:rPr>
          <w:rFonts w:ascii="Times New Roman" w:hAnsi="Times New Roman"/>
          <w:color w:val="000000"/>
          <w:spacing w:val="3"/>
          <w:sz w:val="21"/>
          <w:szCs w:val="21"/>
          <w:lang w:eastAsia="ru-RU"/>
        </w:rPr>
        <w:t>___ % _________________</w:t>
      </w:r>
      <w:r w:rsidRPr="0015165C">
        <w:rPr>
          <w:rFonts w:ascii="Times New Roman" w:hAnsi="Times New Roman"/>
          <w:b/>
          <w:bCs/>
          <w:i/>
          <w:iCs/>
          <w:color w:val="000000"/>
          <w:spacing w:val="2"/>
          <w:sz w:val="21"/>
          <w:szCs w:val="21"/>
          <w:lang w:eastAsia="ru-RU"/>
        </w:rPr>
        <w:t xml:space="preserve">(значение </w:t>
      </w:r>
      <w:r>
        <w:rPr>
          <w:rFonts w:ascii="Times New Roman" w:hAnsi="Times New Roman"/>
          <w:b/>
          <w:bCs/>
          <w:i/>
          <w:iCs/>
          <w:color w:val="000000"/>
          <w:spacing w:val="2"/>
          <w:sz w:val="21"/>
          <w:szCs w:val="21"/>
          <w:lang w:eastAsia="ru-RU"/>
        </w:rPr>
        <w:t>у</w:t>
      </w:r>
      <w:r w:rsidRPr="0015165C">
        <w:rPr>
          <w:rFonts w:ascii="Times New Roman" w:hAnsi="Times New Roman"/>
          <w:b/>
          <w:bCs/>
          <w:i/>
          <w:iCs/>
          <w:color w:val="000000"/>
          <w:spacing w:val="2"/>
          <w:sz w:val="21"/>
          <w:szCs w:val="21"/>
          <w:lang w:eastAsia="ru-RU"/>
        </w:rPr>
        <w:t>казать цифрами и</w:t>
      </w:r>
      <w:r>
        <w:rPr>
          <w:rFonts w:ascii="Times New Roman" w:hAnsi="Times New Roman"/>
          <w:b/>
          <w:bCs/>
          <w:i/>
          <w:iCs/>
          <w:color w:val="000000"/>
          <w:spacing w:val="2"/>
          <w:sz w:val="21"/>
          <w:szCs w:val="21"/>
          <w:lang w:eastAsia="ru-RU"/>
        </w:rPr>
        <w:t xml:space="preserve"> </w:t>
      </w:r>
      <w:r w:rsidRPr="0015165C">
        <w:rPr>
          <w:rFonts w:ascii="Times New Roman" w:hAnsi="Times New Roman"/>
          <w:b/>
          <w:bCs/>
          <w:i/>
          <w:iCs/>
          <w:color w:val="000000"/>
          <w:spacing w:val="2"/>
          <w:sz w:val="21"/>
          <w:szCs w:val="21"/>
          <w:lang w:eastAsia="ru-RU"/>
        </w:rPr>
        <w:t>прописью)</w:t>
      </w:r>
      <w:r w:rsidRPr="0015165C">
        <w:rPr>
          <w:rFonts w:ascii="Times New Roman" w:hAnsi="Times New Roman"/>
          <w:color w:val="000000"/>
          <w:sz w:val="21"/>
          <w:szCs w:val="21"/>
          <w:lang w:eastAsia="ru-RU"/>
        </w:rPr>
        <w:t xml:space="preserve"> </w:t>
      </w:r>
      <w:r>
        <w:rPr>
          <w:rFonts w:ascii="Times New Roman" w:hAnsi="Times New Roman"/>
          <w:color w:val="000000"/>
          <w:spacing w:val="3"/>
          <w:sz w:val="21"/>
          <w:szCs w:val="21"/>
          <w:lang w:eastAsia="ru-RU"/>
        </w:rPr>
        <w:t xml:space="preserve">балансовой стоимости активов </w:t>
      </w:r>
      <w:r w:rsidRPr="0015165C">
        <w:rPr>
          <w:rFonts w:ascii="Times New Roman" w:hAnsi="Times New Roman"/>
          <w:b/>
          <w:bCs/>
          <w:i/>
          <w:iCs/>
          <w:color w:val="000000"/>
          <w:spacing w:val="2"/>
          <w:sz w:val="21"/>
          <w:szCs w:val="21"/>
          <w:lang w:eastAsia="ru-RU"/>
        </w:rPr>
        <w:t>наименование</w:t>
      </w:r>
      <w:r>
        <w:rPr>
          <w:rFonts w:ascii="Times New Roman" w:hAnsi="Times New Roman"/>
          <w:b/>
          <w:bCs/>
          <w:i/>
          <w:iCs/>
          <w:color w:val="000000"/>
          <w:spacing w:val="2"/>
          <w:sz w:val="21"/>
          <w:szCs w:val="21"/>
          <w:lang w:eastAsia="ru-RU"/>
        </w:rPr>
        <w:t xml:space="preserve"> </w:t>
      </w:r>
      <w:r w:rsidRPr="0015165C">
        <w:rPr>
          <w:rFonts w:ascii="Times New Roman" w:hAnsi="Times New Roman"/>
          <w:b/>
          <w:bCs/>
          <w:i/>
          <w:iCs/>
          <w:color w:val="000000"/>
          <w:spacing w:val="2"/>
          <w:sz w:val="21"/>
          <w:szCs w:val="21"/>
          <w:lang w:eastAsia="ru-RU"/>
        </w:rPr>
        <w:t>претендента на участие в Запросе котировок)</w:t>
      </w:r>
      <w:r w:rsidRPr="0015165C">
        <w:rPr>
          <w:rFonts w:ascii="Times New Roman" w:hAnsi="Times New Roman"/>
          <w:color w:val="000000"/>
          <w:sz w:val="21"/>
          <w:szCs w:val="21"/>
          <w:lang w:eastAsia="ru-RU"/>
        </w:rPr>
        <w:t xml:space="preserve"> </w:t>
      </w:r>
      <w:r w:rsidRPr="0015165C">
        <w:rPr>
          <w:rFonts w:ascii="Times New Roman" w:hAnsi="Times New Roman"/>
          <w:color w:val="000000"/>
          <w:spacing w:val="3"/>
          <w:sz w:val="21"/>
          <w:szCs w:val="21"/>
          <w:lang w:eastAsia="ru-RU"/>
        </w:rPr>
        <w:t>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944814" w:rsidRPr="00944814" w:rsidRDefault="00944814" w:rsidP="0015165C">
      <w:pPr>
        <w:pStyle w:val="a5"/>
        <w:spacing w:after="0" w:line="278" w:lineRule="exact"/>
        <w:ind w:right="20" w:firstLine="709"/>
        <w:jc w:val="both"/>
        <w:rPr>
          <w:rStyle w:val="11"/>
          <w:color w:val="000000"/>
        </w:rPr>
      </w:pPr>
      <w:r w:rsidRPr="00944814">
        <w:rPr>
          <w:rStyle w:val="11"/>
          <w:color w:val="000000"/>
        </w:rPr>
        <w:t xml:space="preserve">В случае признания нас Победителем Запроса котировок мы берем на себя обязательства подписать со своей стороны договор в соответствии с требованиями Документации по проведению Запроса котировок и условиями нашей Заявки в течение 3 (трех) рабочих дней </w:t>
      </w:r>
      <w:proofErr w:type="gramStart"/>
      <w:r w:rsidRPr="00944814">
        <w:rPr>
          <w:rStyle w:val="11"/>
          <w:color w:val="000000"/>
        </w:rPr>
        <w:t>с даты получения</w:t>
      </w:r>
      <w:proofErr w:type="gramEnd"/>
      <w:r w:rsidRPr="00944814">
        <w:rPr>
          <w:rStyle w:val="11"/>
          <w:color w:val="000000"/>
        </w:rPr>
        <w:t xml:space="preserve"> от заказчика проекта договора и представить все подписанные экземпляры договора заказчику.</w:t>
      </w:r>
    </w:p>
    <w:p w:rsidR="00944814" w:rsidRPr="00944814" w:rsidRDefault="00944814" w:rsidP="0015165C">
      <w:pPr>
        <w:pStyle w:val="a5"/>
        <w:spacing w:after="0" w:line="278" w:lineRule="exact"/>
        <w:ind w:right="20" w:firstLine="709"/>
        <w:jc w:val="both"/>
        <w:rPr>
          <w:rStyle w:val="11"/>
          <w:color w:val="000000"/>
        </w:rPr>
      </w:pPr>
      <w:r w:rsidRPr="00944814">
        <w:rPr>
          <w:rStyle w:val="11"/>
          <w:color w:val="000000"/>
        </w:rPr>
        <w:t>В случае если нашей Заявке будет присвоен второй номер, а Победитель Запроса котировок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котировок и условиями нашей Заявки.</w:t>
      </w:r>
    </w:p>
    <w:p w:rsidR="00944814" w:rsidRDefault="00944814" w:rsidP="0015165C">
      <w:pPr>
        <w:pStyle w:val="a5"/>
        <w:shd w:val="clear" w:color="auto" w:fill="auto"/>
        <w:spacing w:after="0" w:line="278" w:lineRule="exact"/>
        <w:ind w:right="20" w:firstLine="709"/>
        <w:jc w:val="both"/>
      </w:pPr>
      <w:r w:rsidRPr="00944814">
        <w:rPr>
          <w:rStyle w:val="11"/>
          <w:color w:val="000000"/>
        </w:rPr>
        <w:t xml:space="preserve">В соответствии с инструкциями, полученными от Вас в Документации по проведению Запроса </w:t>
      </w:r>
      <w:r w:rsidRPr="00944814">
        <w:rPr>
          <w:rStyle w:val="11"/>
          <w:color w:val="000000"/>
        </w:rPr>
        <w:lastRenderedPageBreak/>
        <w:t>котировок, информация по сути наших предложений в данном Запросе котировок представлена в следующих документах, которые являются неотъемлемой частью нашей Заявки:</w:t>
      </w:r>
    </w:p>
    <w:p w:rsidR="00B03072" w:rsidRPr="00944814" w:rsidRDefault="00B03072" w:rsidP="0015165C">
      <w:pPr>
        <w:suppressAutoHyphens w:val="0"/>
        <w:overflowPunct w:val="0"/>
        <w:autoSpaceDE w:val="0"/>
        <w:autoSpaceDN w:val="0"/>
        <w:adjustRightInd w:val="0"/>
        <w:spacing w:before="120" w:after="0" w:line="240" w:lineRule="auto"/>
        <w:ind w:firstLine="709"/>
        <w:rPr>
          <w:rFonts w:ascii="Times New Roman" w:hAnsi="Times New Roman"/>
          <w:sz w:val="24"/>
          <w:szCs w:val="24"/>
          <w:lang w:eastAsia="ru-RU"/>
        </w:rPr>
      </w:pPr>
    </w:p>
    <w:tbl>
      <w:tblPr>
        <w:tblW w:w="0" w:type="auto"/>
        <w:tblInd w:w="5" w:type="dxa"/>
        <w:tblLayout w:type="fixed"/>
        <w:tblCellMar>
          <w:left w:w="0" w:type="dxa"/>
          <w:right w:w="0" w:type="dxa"/>
        </w:tblCellMar>
        <w:tblLook w:val="0000" w:firstRow="0" w:lastRow="0" w:firstColumn="0" w:lastColumn="0" w:noHBand="0" w:noVBand="0"/>
      </w:tblPr>
      <w:tblGrid>
        <w:gridCol w:w="1613"/>
        <w:gridCol w:w="5900"/>
        <w:gridCol w:w="1134"/>
        <w:gridCol w:w="1134"/>
      </w:tblGrid>
      <w:tr w:rsidR="00750334" w:rsidRPr="00944814" w:rsidTr="00750334">
        <w:trPr>
          <w:trHeight w:hRule="exact" w:val="845"/>
        </w:trPr>
        <w:tc>
          <w:tcPr>
            <w:tcW w:w="1613"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60" w:line="210" w:lineRule="exact"/>
              <w:jc w:val="center"/>
              <w:rPr>
                <w:rFonts w:ascii="Times New Roman" w:hAnsi="Times New Roman"/>
                <w:spacing w:val="3"/>
                <w:sz w:val="21"/>
                <w:szCs w:val="21"/>
                <w:lang w:eastAsia="ru-RU"/>
              </w:rPr>
            </w:pPr>
            <w:r w:rsidRPr="00944814">
              <w:rPr>
                <w:rFonts w:ascii="Times New Roman" w:hAnsi="Times New Roman"/>
                <w:color w:val="000000"/>
                <w:spacing w:val="3"/>
                <w:sz w:val="21"/>
                <w:szCs w:val="21"/>
                <w:lang w:eastAsia="ru-RU"/>
              </w:rPr>
              <w:t>№</w:t>
            </w:r>
          </w:p>
          <w:p w:rsidR="00750334" w:rsidRPr="00944814" w:rsidRDefault="00750334" w:rsidP="00750334">
            <w:pPr>
              <w:framePr w:w="10094" w:h="3413" w:wrap="none" w:vAnchor="page" w:hAnchor="page" w:x="1553" w:y="2342"/>
              <w:widowControl w:val="0"/>
              <w:suppressAutoHyphens w:val="0"/>
              <w:spacing w:before="60" w:after="0" w:line="210" w:lineRule="exact"/>
              <w:jc w:val="center"/>
              <w:rPr>
                <w:rFonts w:ascii="Times New Roman" w:hAnsi="Times New Roman"/>
                <w:spacing w:val="3"/>
                <w:sz w:val="21"/>
                <w:szCs w:val="21"/>
                <w:lang w:eastAsia="ru-RU"/>
              </w:rPr>
            </w:pPr>
            <w:proofErr w:type="gramStart"/>
            <w:r w:rsidRPr="00944814">
              <w:rPr>
                <w:rFonts w:ascii="Times New Roman" w:hAnsi="Times New Roman"/>
                <w:color w:val="000000"/>
                <w:spacing w:val="3"/>
                <w:sz w:val="21"/>
                <w:szCs w:val="21"/>
                <w:lang w:eastAsia="ru-RU"/>
              </w:rPr>
              <w:t>п</w:t>
            </w:r>
            <w:proofErr w:type="gramEnd"/>
            <w:r w:rsidRPr="00944814">
              <w:rPr>
                <w:rFonts w:ascii="Times New Roman" w:hAnsi="Times New Roman"/>
                <w:color w:val="000000"/>
                <w:spacing w:val="3"/>
                <w:sz w:val="21"/>
                <w:szCs w:val="21"/>
                <w:lang w:eastAsia="ru-RU"/>
              </w:rPr>
              <w:t>/п</w:t>
            </w:r>
          </w:p>
        </w:tc>
        <w:tc>
          <w:tcPr>
            <w:tcW w:w="5900" w:type="dxa"/>
            <w:tcBorders>
              <w:top w:val="single" w:sz="4" w:space="0" w:color="auto"/>
              <w:left w:val="single" w:sz="4" w:space="0" w:color="auto"/>
              <w:bottom w:val="nil"/>
              <w:right w:val="nil"/>
            </w:tcBorders>
            <w:shd w:val="clear" w:color="auto" w:fill="FFFFFF"/>
          </w:tcPr>
          <w:p w:rsidR="00750334" w:rsidRPr="00944814" w:rsidRDefault="00750334" w:rsidP="00987D3E">
            <w:pPr>
              <w:framePr w:w="10094" w:h="3413" w:wrap="none" w:vAnchor="page" w:hAnchor="page" w:x="1553" w:y="2342"/>
              <w:widowControl w:val="0"/>
              <w:suppressAutoHyphens w:val="0"/>
              <w:spacing w:after="0" w:line="278" w:lineRule="exact"/>
              <w:jc w:val="center"/>
              <w:rPr>
                <w:rFonts w:ascii="Times New Roman" w:hAnsi="Times New Roman"/>
                <w:spacing w:val="3"/>
                <w:sz w:val="21"/>
                <w:szCs w:val="21"/>
                <w:lang w:eastAsia="ru-RU"/>
              </w:rPr>
            </w:pPr>
            <w:r w:rsidRPr="00944814">
              <w:rPr>
                <w:rFonts w:ascii="Times New Roman" w:hAnsi="Times New Roman"/>
                <w:color w:val="000000"/>
                <w:spacing w:val="3"/>
                <w:sz w:val="21"/>
                <w:szCs w:val="21"/>
                <w:lang w:eastAsia="ru-RU"/>
              </w:rPr>
              <w:t xml:space="preserve">Наименование документа </w:t>
            </w:r>
            <w:r w:rsidRPr="00944814">
              <w:rPr>
                <w:rFonts w:ascii="Times New Roman" w:hAnsi="Times New Roman"/>
                <w:b/>
                <w:bCs/>
                <w:i/>
                <w:iCs/>
                <w:color w:val="000000"/>
                <w:spacing w:val="2"/>
                <w:sz w:val="21"/>
                <w:szCs w:val="21"/>
                <w:shd w:val="clear" w:color="auto" w:fill="FFFFFF"/>
                <w:lang w:eastAsia="ru-RU"/>
              </w:rPr>
              <w:t xml:space="preserve">[указываются документы, перечисленные в пункте </w:t>
            </w:r>
            <w:r w:rsidR="00987D3E">
              <w:rPr>
                <w:rFonts w:ascii="Times New Roman" w:hAnsi="Times New Roman"/>
                <w:b/>
                <w:bCs/>
                <w:i/>
                <w:iCs/>
                <w:color w:val="000000"/>
                <w:spacing w:val="2"/>
                <w:sz w:val="21"/>
                <w:szCs w:val="21"/>
                <w:shd w:val="clear" w:color="auto" w:fill="FFFFFF"/>
                <w:lang w:eastAsia="ru-RU"/>
              </w:rPr>
              <w:t>3</w:t>
            </w:r>
            <w:r w:rsidRPr="00944814">
              <w:rPr>
                <w:rFonts w:ascii="Times New Roman" w:hAnsi="Times New Roman"/>
                <w:b/>
                <w:bCs/>
                <w:i/>
                <w:iCs/>
                <w:color w:val="000000"/>
                <w:spacing w:val="2"/>
                <w:sz w:val="21"/>
                <w:szCs w:val="21"/>
                <w:shd w:val="clear" w:color="auto" w:fill="FFFFFF"/>
                <w:lang w:eastAsia="ru-RU"/>
              </w:rPr>
              <w:t xml:space="preserve"> раздела </w:t>
            </w:r>
            <w:r w:rsidR="00987D3E">
              <w:rPr>
                <w:rFonts w:ascii="Times New Roman" w:hAnsi="Times New Roman"/>
                <w:b/>
                <w:bCs/>
                <w:i/>
                <w:iCs/>
                <w:color w:val="000000"/>
                <w:spacing w:val="2"/>
                <w:sz w:val="21"/>
                <w:szCs w:val="21"/>
                <w:shd w:val="clear" w:color="auto" w:fill="FFFFFF"/>
                <w:lang w:eastAsia="ru-RU"/>
              </w:rPr>
              <w:t>3</w:t>
            </w:r>
            <w:r w:rsidRPr="00944814">
              <w:rPr>
                <w:rFonts w:ascii="Times New Roman" w:hAnsi="Times New Roman"/>
                <w:b/>
                <w:bCs/>
                <w:i/>
                <w:iCs/>
                <w:color w:val="000000"/>
                <w:spacing w:val="2"/>
                <w:sz w:val="21"/>
                <w:szCs w:val="21"/>
                <w:shd w:val="clear" w:color="auto" w:fill="FFFFFF"/>
                <w:lang w:eastAsia="ru-RU"/>
              </w:rPr>
              <w:t xml:space="preserve"> «</w:t>
            </w:r>
            <w:r w:rsidR="00987D3E" w:rsidRPr="00987D3E">
              <w:rPr>
                <w:rFonts w:ascii="Times New Roman" w:hAnsi="Times New Roman"/>
                <w:b/>
                <w:bCs/>
                <w:i/>
                <w:iCs/>
                <w:color w:val="000000"/>
                <w:spacing w:val="2"/>
                <w:sz w:val="21"/>
                <w:szCs w:val="21"/>
                <w:shd w:val="clear" w:color="auto" w:fill="FFFFFF"/>
                <w:lang w:eastAsia="ru-RU"/>
              </w:rPr>
              <w:t xml:space="preserve">Требования, предъявляемые к участникам процедур закупки </w:t>
            </w:r>
            <w:r w:rsidRPr="00944814">
              <w:rPr>
                <w:rFonts w:ascii="Times New Roman" w:hAnsi="Times New Roman"/>
                <w:b/>
                <w:bCs/>
                <w:i/>
                <w:iCs/>
                <w:color w:val="000000"/>
                <w:spacing w:val="2"/>
                <w:sz w:val="21"/>
                <w:szCs w:val="21"/>
                <w:shd w:val="clear" w:color="auto" w:fill="FFFFFF"/>
                <w:lang w:eastAsia="ru-RU"/>
              </w:rPr>
              <w:t>»]</w:t>
            </w:r>
          </w:p>
        </w:tc>
        <w:tc>
          <w:tcPr>
            <w:tcW w:w="1134"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120" w:line="210" w:lineRule="exact"/>
              <w:jc w:val="center"/>
              <w:rPr>
                <w:rFonts w:ascii="Times New Roman" w:hAnsi="Times New Roman"/>
                <w:spacing w:val="3"/>
                <w:sz w:val="21"/>
                <w:szCs w:val="21"/>
                <w:lang w:eastAsia="ru-RU"/>
              </w:rPr>
            </w:pPr>
            <w:r w:rsidRPr="00944814">
              <w:rPr>
                <w:rFonts w:ascii="Times New Roman" w:hAnsi="Times New Roman"/>
                <w:color w:val="000000"/>
                <w:spacing w:val="3"/>
                <w:sz w:val="21"/>
                <w:szCs w:val="21"/>
                <w:lang w:eastAsia="ru-RU"/>
              </w:rPr>
              <w:t>№</w:t>
            </w:r>
          </w:p>
          <w:p w:rsidR="00750334" w:rsidRPr="00944814" w:rsidRDefault="00750334" w:rsidP="00750334">
            <w:pPr>
              <w:framePr w:w="10094" w:h="3413" w:wrap="none" w:vAnchor="page" w:hAnchor="page" w:x="1553" w:y="2342"/>
              <w:widowControl w:val="0"/>
              <w:suppressAutoHyphens w:val="0"/>
              <w:spacing w:before="120" w:after="0" w:line="210" w:lineRule="exact"/>
              <w:jc w:val="center"/>
              <w:rPr>
                <w:rFonts w:ascii="Times New Roman" w:hAnsi="Times New Roman"/>
                <w:spacing w:val="3"/>
                <w:sz w:val="21"/>
                <w:szCs w:val="21"/>
                <w:lang w:eastAsia="ru-RU"/>
              </w:rPr>
            </w:pPr>
            <w:r w:rsidRPr="00944814">
              <w:rPr>
                <w:rFonts w:ascii="Times New Roman" w:hAnsi="Times New Roman"/>
                <w:color w:val="000000"/>
                <w:spacing w:val="3"/>
                <w:sz w:val="21"/>
                <w:szCs w:val="21"/>
                <w:lang w:eastAsia="ru-RU"/>
              </w:rPr>
              <w:t>страницы</w:t>
            </w:r>
          </w:p>
        </w:tc>
        <w:tc>
          <w:tcPr>
            <w:tcW w:w="1134" w:type="dxa"/>
            <w:tcBorders>
              <w:top w:val="single" w:sz="4" w:space="0" w:color="auto"/>
              <w:left w:val="single" w:sz="4" w:space="0" w:color="auto"/>
              <w:bottom w:val="nil"/>
              <w:right w:val="single" w:sz="4" w:space="0" w:color="auto"/>
            </w:tcBorders>
            <w:shd w:val="clear" w:color="auto" w:fill="FFFFFF"/>
          </w:tcPr>
          <w:p w:rsidR="00750334" w:rsidRPr="00944814" w:rsidRDefault="00750334" w:rsidP="00750334">
            <w:pPr>
              <w:framePr w:w="10094" w:h="3413" w:wrap="none" w:vAnchor="page" w:hAnchor="page" w:x="1553" w:y="2342"/>
              <w:widowControl w:val="0"/>
              <w:suppressAutoHyphens w:val="0"/>
              <w:spacing w:after="120" w:line="210" w:lineRule="exact"/>
              <w:ind w:left="200"/>
              <w:rPr>
                <w:rFonts w:ascii="Times New Roman" w:hAnsi="Times New Roman"/>
                <w:spacing w:val="3"/>
                <w:sz w:val="21"/>
                <w:szCs w:val="21"/>
                <w:lang w:eastAsia="ru-RU"/>
              </w:rPr>
            </w:pPr>
            <w:r w:rsidRPr="00944814">
              <w:rPr>
                <w:rFonts w:ascii="Times New Roman" w:hAnsi="Times New Roman"/>
                <w:color w:val="000000"/>
                <w:spacing w:val="3"/>
                <w:sz w:val="21"/>
                <w:szCs w:val="21"/>
                <w:lang w:eastAsia="ru-RU"/>
              </w:rPr>
              <w:t>Число</w:t>
            </w:r>
          </w:p>
          <w:p w:rsidR="00750334" w:rsidRPr="00944814" w:rsidRDefault="00750334" w:rsidP="00750334">
            <w:pPr>
              <w:framePr w:w="10094" w:h="3413" w:wrap="none" w:vAnchor="page" w:hAnchor="page" w:x="1553" w:y="2342"/>
              <w:widowControl w:val="0"/>
              <w:suppressAutoHyphens w:val="0"/>
              <w:spacing w:before="120" w:after="0" w:line="210" w:lineRule="exact"/>
              <w:ind w:left="200"/>
              <w:rPr>
                <w:rFonts w:ascii="Times New Roman" w:hAnsi="Times New Roman"/>
                <w:spacing w:val="3"/>
                <w:sz w:val="21"/>
                <w:szCs w:val="21"/>
                <w:lang w:eastAsia="ru-RU"/>
              </w:rPr>
            </w:pPr>
            <w:r w:rsidRPr="00944814">
              <w:rPr>
                <w:rFonts w:ascii="Times New Roman" w:hAnsi="Times New Roman"/>
                <w:color w:val="000000"/>
                <w:spacing w:val="3"/>
                <w:sz w:val="21"/>
                <w:szCs w:val="21"/>
                <w:lang w:eastAsia="ru-RU"/>
              </w:rPr>
              <w:t>страниц</w:t>
            </w:r>
          </w:p>
        </w:tc>
      </w:tr>
      <w:tr w:rsidR="00750334" w:rsidRPr="00944814" w:rsidTr="00750334">
        <w:trPr>
          <w:trHeight w:hRule="exact" w:val="365"/>
        </w:trPr>
        <w:tc>
          <w:tcPr>
            <w:tcW w:w="1613"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5900"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single" w:sz="4" w:space="0" w:color="auto"/>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r>
      <w:tr w:rsidR="00750334" w:rsidRPr="00944814" w:rsidTr="00750334">
        <w:trPr>
          <w:trHeight w:hRule="exact" w:val="365"/>
        </w:trPr>
        <w:tc>
          <w:tcPr>
            <w:tcW w:w="1613"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5900"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single" w:sz="4" w:space="0" w:color="auto"/>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r>
      <w:tr w:rsidR="00750334" w:rsidRPr="00944814" w:rsidTr="00750334">
        <w:trPr>
          <w:trHeight w:hRule="exact" w:val="365"/>
        </w:trPr>
        <w:tc>
          <w:tcPr>
            <w:tcW w:w="1613"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5900"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single" w:sz="4" w:space="0" w:color="auto"/>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r>
      <w:tr w:rsidR="00750334" w:rsidRPr="00944814" w:rsidTr="00750334">
        <w:trPr>
          <w:trHeight w:hRule="exact" w:val="370"/>
        </w:trPr>
        <w:tc>
          <w:tcPr>
            <w:tcW w:w="1613"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5900"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single" w:sz="4" w:space="0" w:color="auto"/>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r>
      <w:tr w:rsidR="00750334" w:rsidRPr="00944814" w:rsidTr="00750334">
        <w:trPr>
          <w:trHeight w:hRule="exact" w:val="365"/>
        </w:trPr>
        <w:tc>
          <w:tcPr>
            <w:tcW w:w="1613"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5900"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single" w:sz="4" w:space="0" w:color="auto"/>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r>
      <w:tr w:rsidR="00750334" w:rsidRPr="00944814" w:rsidTr="00750334">
        <w:trPr>
          <w:trHeight w:hRule="exact" w:val="365"/>
        </w:trPr>
        <w:tc>
          <w:tcPr>
            <w:tcW w:w="1613"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5900"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nil"/>
              <w:right w:val="single" w:sz="4" w:space="0" w:color="auto"/>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r>
      <w:tr w:rsidR="00750334" w:rsidRPr="00944814" w:rsidTr="00750334">
        <w:trPr>
          <w:trHeight w:hRule="exact" w:val="357"/>
        </w:trPr>
        <w:tc>
          <w:tcPr>
            <w:tcW w:w="1613" w:type="dxa"/>
            <w:tcBorders>
              <w:top w:val="single" w:sz="4" w:space="0" w:color="auto"/>
              <w:left w:val="single" w:sz="4" w:space="0" w:color="auto"/>
              <w:bottom w:val="single" w:sz="4" w:space="0" w:color="auto"/>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5900" w:type="dxa"/>
            <w:tcBorders>
              <w:top w:val="single" w:sz="4" w:space="0" w:color="auto"/>
              <w:left w:val="single" w:sz="4" w:space="0" w:color="auto"/>
              <w:bottom w:val="single" w:sz="4" w:space="0" w:color="auto"/>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single" w:sz="4" w:space="0" w:color="auto"/>
              <w:right w:val="nil"/>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0334" w:rsidRPr="00944814" w:rsidRDefault="00750334" w:rsidP="00750334">
            <w:pPr>
              <w:framePr w:w="10094" w:h="3413" w:wrap="none" w:vAnchor="page" w:hAnchor="page" w:x="1553" w:y="2342"/>
              <w:widowControl w:val="0"/>
              <w:suppressAutoHyphens w:val="0"/>
              <w:spacing w:after="0" w:line="240" w:lineRule="auto"/>
              <w:rPr>
                <w:rFonts w:ascii="Courier New" w:hAnsi="Courier New" w:cs="Courier New"/>
                <w:sz w:val="10"/>
                <w:szCs w:val="10"/>
                <w:lang w:eastAsia="ru-RU"/>
              </w:rPr>
            </w:pPr>
          </w:p>
        </w:tc>
      </w:tr>
    </w:tbl>
    <w:p w:rsidR="00750334" w:rsidRPr="00944814" w:rsidRDefault="00750334" w:rsidP="00750334">
      <w:pPr>
        <w:framePr w:w="8309" w:h="183" w:hRule="exact" w:wrap="none" w:vAnchor="page" w:hAnchor="page" w:x="1829" w:y="6011"/>
        <w:widowControl w:val="0"/>
        <w:tabs>
          <w:tab w:val="left" w:pos="5842"/>
        </w:tabs>
        <w:suppressAutoHyphens w:val="0"/>
        <w:spacing w:after="0" w:line="150" w:lineRule="exact"/>
        <w:jc w:val="both"/>
        <w:rPr>
          <w:rFonts w:ascii="Times New Roman" w:hAnsi="Times New Roman"/>
          <w:b/>
          <w:bCs/>
          <w:i/>
          <w:iCs/>
          <w:spacing w:val="-6"/>
          <w:sz w:val="15"/>
          <w:szCs w:val="15"/>
          <w:lang w:eastAsia="ru-RU"/>
        </w:rPr>
      </w:pPr>
      <w:r w:rsidRPr="00944814">
        <w:rPr>
          <w:rFonts w:ascii="Times New Roman" w:hAnsi="Times New Roman"/>
          <w:b/>
          <w:bCs/>
          <w:i/>
          <w:iCs/>
          <w:color w:val="000000"/>
          <w:spacing w:val="-6"/>
          <w:sz w:val="15"/>
          <w:szCs w:val="15"/>
          <w:shd w:val="clear" w:color="auto" w:fill="FFFFFF"/>
          <w:lang w:eastAsia="ru-RU"/>
        </w:rPr>
        <w:t>(Подпись уполномоченного представителя)</w:t>
      </w:r>
      <w:r w:rsidRPr="00944814">
        <w:rPr>
          <w:rFonts w:ascii="Times New Roman" w:hAnsi="Times New Roman"/>
          <w:b/>
          <w:bCs/>
          <w:i/>
          <w:iCs/>
          <w:color w:val="000000"/>
          <w:spacing w:val="-6"/>
          <w:sz w:val="15"/>
          <w:szCs w:val="15"/>
          <w:shd w:val="clear" w:color="auto" w:fill="FFFFFF"/>
          <w:lang w:eastAsia="ru-RU"/>
        </w:rPr>
        <w:tab/>
        <w:t>(Имя и должность подписавшего)</w:t>
      </w:r>
    </w:p>
    <w:p w:rsidR="00750334" w:rsidRPr="00944814" w:rsidRDefault="00750334" w:rsidP="00750334">
      <w:pPr>
        <w:framePr w:w="9775" w:h="4951" w:hRule="exact" w:wrap="none" w:vAnchor="page" w:hAnchor="page" w:x="1567" w:y="6612"/>
        <w:widowControl w:val="0"/>
        <w:suppressAutoHyphens w:val="0"/>
        <w:spacing w:after="267" w:line="210" w:lineRule="exact"/>
        <w:ind w:left="20" w:firstLine="700"/>
        <w:jc w:val="both"/>
        <w:rPr>
          <w:rFonts w:ascii="Times New Roman" w:hAnsi="Times New Roman"/>
          <w:spacing w:val="3"/>
          <w:sz w:val="21"/>
          <w:szCs w:val="21"/>
          <w:lang w:eastAsia="ru-RU"/>
        </w:rPr>
      </w:pPr>
      <w:r w:rsidRPr="00944814">
        <w:rPr>
          <w:rFonts w:ascii="Times New Roman" w:hAnsi="Times New Roman"/>
          <w:color w:val="000000"/>
          <w:spacing w:val="3"/>
          <w:sz w:val="21"/>
          <w:szCs w:val="21"/>
          <w:shd w:val="clear" w:color="auto" w:fill="FFFFFF"/>
          <w:lang w:eastAsia="ru-RU"/>
        </w:rPr>
        <w:t>МП.</w:t>
      </w:r>
    </w:p>
    <w:p w:rsidR="00750334" w:rsidRPr="00944814" w:rsidRDefault="00750334" w:rsidP="00750334">
      <w:pPr>
        <w:framePr w:w="9775" w:h="4951" w:hRule="exact" w:wrap="none" w:vAnchor="page" w:hAnchor="page" w:x="1567" w:y="6612"/>
        <w:widowControl w:val="0"/>
        <w:suppressAutoHyphens w:val="0"/>
        <w:spacing w:after="0" w:line="274" w:lineRule="exact"/>
        <w:ind w:left="20" w:firstLine="700"/>
        <w:jc w:val="both"/>
        <w:rPr>
          <w:rFonts w:ascii="Times New Roman" w:hAnsi="Times New Roman"/>
          <w:spacing w:val="3"/>
          <w:sz w:val="21"/>
          <w:szCs w:val="21"/>
          <w:lang w:eastAsia="ru-RU"/>
        </w:rPr>
      </w:pPr>
      <w:r w:rsidRPr="00944814">
        <w:rPr>
          <w:rFonts w:ascii="Times New Roman" w:hAnsi="Times New Roman"/>
          <w:color w:val="000000"/>
          <w:spacing w:val="3"/>
          <w:sz w:val="21"/>
          <w:szCs w:val="21"/>
          <w:shd w:val="clear" w:color="auto" w:fill="FFFFFF"/>
          <w:lang w:eastAsia="ru-RU"/>
        </w:rPr>
        <w:t>ИНСТРУКЦИИ ПО ЗАПОЛНЕНИЮ</w:t>
      </w:r>
    </w:p>
    <w:p w:rsidR="00750334" w:rsidRPr="00944814" w:rsidRDefault="00750334" w:rsidP="00750334">
      <w:pPr>
        <w:framePr w:w="9775" w:h="4951" w:hRule="exact" w:wrap="none" w:vAnchor="page" w:hAnchor="page" w:x="1567" w:y="6612"/>
        <w:widowControl w:val="0"/>
        <w:numPr>
          <w:ilvl w:val="0"/>
          <w:numId w:val="29"/>
        </w:numPr>
        <w:tabs>
          <w:tab w:val="left" w:pos="1147"/>
        </w:tabs>
        <w:suppressAutoHyphens w:val="0"/>
        <w:spacing w:after="0" w:line="274" w:lineRule="exact"/>
        <w:ind w:left="20" w:right="160" w:firstLine="700"/>
        <w:jc w:val="both"/>
        <w:rPr>
          <w:rFonts w:ascii="Times New Roman" w:hAnsi="Times New Roman"/>
          <w:spacing w:val="3"/>
          <w:sz w:val="21"/>
          <w:szCs w:val="21"/>
          <w:lang w:eastAsia="ru-RU"/>
        </w:rPr>
      </w:pPr>
      <w:r w:rsidRPr="00944814">
        <w:rPr>
          <w:rFonts w:ascii="Times New Roman" w:hAnsi="Times New Roman"/>
          <w:color w:val="000000"/>
          <w:spacing w:val="3"/>
          <w:sz w:val="21"/>
          <w:szCs w:val="21"/>
          <w:shd w:val="clear" w:color="auto" w:fill="FFFFFF"/>
          <w:lang w:eastAsia="ru-RU"/>
        </w:rPr>
        <w:t>Данные инструкции не следует воспроизводить в документах, подготовленных претендентом на участие в Запросе котировок.</w:t>
      </w:r>
    </w:p>
    <w:p w:rsidR="00750334" w:rsidRPr="00944814" w:rsidRDefault="00750334" w:rsidP="00750334">
      <w:pPr>
        <w:framePr w:w="9775" w:h="4951" w:hRule="exact" w:wrap="none" w:vAnchor="page" w:hAnchor="page" w:x="1567" w:y="6612"/>
        <w:widowControl w:val="0"/>
        <w:numPr>
          <w:ilvl w:val="0"/>
          <w:numId w:val="29"/>
        </w:numPr>
        <w:tabs>
          <w:tab w:val="left" w:pos="1147"/>
        </w:tabs>
        <w:suppressAutoHyphens w:val="0"/>
        <w:spacing w:after="0" w:line="274" w:lineRule="exact"/>
        <w:ind w:left="20" w:right="160" w:firstLine="700"/>
        <w:jc w:val="both"/>
        <w:rPr>
          <w:rFonts w:ascii="Times New Roman" w:hAnsi="Times New Roman"/>
          <w:spacing w:val="3"/>
          <w:sz w:val="21"/>
          <w:szCs w:val="21"/>
          <w:lang w:eastAsia="ru-RU"/>
        </w:rPr>
      </w:pPr>
      <w:r w:rsidRPr="00944814">
        <w:rPr>
          <w:rFonts w:ascii="Times New Roman" w:hAnsi="Times New Roman"/>
          <w:color w:val="000000"/>
          <w:spacing w:val="3"/>
          <w:sz w:val="21"/>
          <w:szCs w:val="21"/>
          <w:shd w:val="clear" w:color="auto" w:fill="FFFFFF"/>
          <w:lang w:eastAsia="ru-RU"/>
        </w:rPr>
        <w:t>Заявку следует оформить на Официальном бланке претендента на участие в Запросе котировок. Претендент на участие в Запросе котировок присваивает Заявке о подаче предложения дату и номер в соответствии с принятыми у него правилами документооборота.</w:t>
      </w:r>
    </w:p>
    <w:p w:rsidR="00750334" w:rsidRPr="00944814" w:rsidRDefault="00750334" w:rsidP="00750334">
      <w:pPr>
        <w:framePr w:w="9775" w:h="4951" w:hRule="exact" w:wrap="none" w:vAnchor="page" w:hAnchor="page" w:x="1567" w:y="6612"/>
        <w:widowControl w:val="0"/>
        <w:numPr>
          <w:ilvl w:val="0"/>
          <w:numId w:val="29"/>
        </w:numPr>
        <w:suppressAutoHyphens w:val="0"/>
        <w:spacing w:after="0" w:line="274" w:lineRule="exact"/>
        <w:ind w:left="20" w:right="160" w:firstLine="700"/>
        <w:jc w:val="both"/>
        <w:rPr>
          <w:rFonts w:ascii="Times New Roman" w:hAnsi="Times New Roman"/>
          <w:spacing w:val="3"/>
          <w:sz w:val="21"/>
          <w:szCs w:val="21"/>
          <w:lang w:eastAsia="ru-RU"/>
        </w:rPr>
      </w:pPr>
      <w:r w:rsidRPr="00944814">
        <w:rPr>
          <w:rFonts w:ascii="Times New Roman" w:hAnsi="Times New Roman"/>
          <w:color w:val="000000"/>
          <w:spacing w:val="3"/>
          <w:sz w:val="21"/>
          <w:szCs w:val="21"/>
          <w:shd w:val="clear" w:color="auto" w:fill="FFFFFF"/>
          <w:lang w:eastAsia="ru-RU"/>
        </w:rPr>
        <w:t xml:space="preserve"> Претендент на участие в Запросе котировок должен указать свое полное наименование (с указанием организационно-правовой формы) и место нахождения.</w:t>
      </w:r>
    </w:p>
    <w:p w:rsidR="00750334" w:rsidRPr="00944814" w:rsidRDefault="00750334" w:rsidP="00750334">
      <w:pPr>
        <w:framePr w:w="9775" w:h="4951" w:hRule="exact" w:wrap="none" w:vAnchor="page" w:hAnchor="page" w:x="1567" w:y="6612"/>
        <w:widowControl w:val="0"/>
        <w:numPr>
          <w:ilvl w:val="0"/>
          <w:numId w:val="29"/>
        </w:numPr>
        <w:tabs>
          <w:tab w:val="left" w:pos="1147"/>
        </w:tabs>
        <w:suppressAutoHyphens w:val="0"/>
        <w:spacing w:after="0" w:line="274" w:lineRule="exact"/>
        <w:ind w:left="20" w:right="160" w:firstLine="700"/>
        <w:jc w:val="both"/>
        <w:rPr>
          <w:rFonts w:ascii="Times New Roman" w:hAnsi="Times New Roman"/>
          <w:spacing w:val="3"/>
          <w:sz w:val="21"/>
          <w:szCs w:val="21"/>
          <w:lang w:eastAsia="ru-RU"/>
        </w:rPr>
      </w:pPr>
      <w:r w:rsidRPr="00944814">
        <w:rPr>
          <w:rFonts w:ascii="Times New Roman" w:hAnsi="Times New Roman"/>
          <w:color w:val="000000"/>
          <w:spacing w:val="3"/>
          <w:sz w:val="21"/>
          <w:szCs w:val="21"/>
          <w:shd w:val="clear" w:color="auto" w:fill="FFFFFF"/>
          <w:lang w:eastAsia="ru-RU"/>
        </w:rPr>
        <w:t xml:space="preserve">Претендент на участие в Запросе котировок должен указать стоимость </w:t>
      </w:r>
      <w:proofErr w:type="gramStart"/>
      <w:r w:rsidRPr="00944814">
        <w:rPr>
          <w:rFonts w:ascii="Times New Roman" w:hAnsi="Times New Roman"/>
          <w:color w:val="000000"/>
          <w:spacing w:val="3"/>
          <w:sz w:val="21"/>
          <w:szCs w:val="21"/>
          <w:shd w:val="clear" w:color="auto" w:fill="FFFFFF"/>
          <w:lang w:eastAsia="ru-RU"/>
        </w:rPr>
        <w:t>поставки товара/ выполнения работ/ оказания услуг</w:t>
      </w:r>
      <w:proofErr w:type="gramEnd"/>
      <w:r w:rsidRPr="00944814">
        <w:rPr>
          <w:rFonts w:ascii="Times New Roman" w:hAnsi="Times New Roman"/>
          <w:color w:val="000000"/>
          <w:spacing w:val="3"/>
          <w:sz w:val="21"/>
          <w:szCs w:val="21"/>
          <w:shd w:val="clear" w:color="auto" w:fill="FFFFFF"/>
          <w:lang w:eastAsia="ru-RU"/>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944814">
        <w:rPr>
          <w:rFonts w:ascii="Times New Roman" w:hAnsi="Times New Roman"/>
          <w:color w:val="000000"/>
          <w:spacing w:val="3"/>
          <w:sz w:val="21"/>
          <w:szCs w:val="21"/>
          <w:shd w:val="clear" w:color="auto" w:fill="FFFFFF"/>
          <w:lang w:eastAsia="ru-RU"/>
        </w:rPr>
        <w:t>ХХХ</w:t>
      </w:r>
      <w:proofErr w:type="spellEnd"/>
      <w:r w:rsidRPr="00944814">
        <w:rPr>
          <w:rFonts w:ascii="Times New Roman" w:hAnsi="Times New Roman"/>
          <w:color w:val="000000"/>
          <w:spacing w:val="3"/>
          <w:sz w:val="21"/>
          <w:szCs w:val="21"/>
          <w:shd w:val="clear" w:color="auto" w:fill="FFFFFF"/>
          <w:lang w:eastAsia="ru-RU"/>
        </w:rPr>
        <w:t xml:space="preserve"> ХХХ</w:t>
      </w:r>
      <w:proofErr w:type="gramStart"/>
      <w:r w:rsidRPr="00944814">
        <w:rPr>
          <w:rFonts w:ascii="Times New Roman" w:hAnsi="Times New Roman"/>
          <w:color w:val="000000"/>
          <w:spacing w:val="3"/>
          <w:sz w:val="21"/>
          <w:szCs w:val="21"/>
          <w:shd w:val="clear" w:color="auto" w:fill="FFFFFF"/>
          <w:lang w:eastAsia="ru-RU"/>
        </w:rPr>
        <w:t>,Х</w:t>
      </w:r>
      <w:proofErr w:type="gramEnd"/>
      <w:r w:rsidRPr="00944814">
        <w:rPr>
          <w:rFonts w:ascii="Times New Roman" w:hAnsi="Times New Roman"/>
          <w:color w:val="000000"/>
          <w:spacing w:val="3"/>
          <w:sz w:val="21"/>
          <w:szCs w:val="21"/>
          <w:shd w:val="clear" w:color="auto" w:fill="FFFFFF"/>
          <w:lang w:eastAsia="ru-RU"/>
        </w:rPr>
        <w:t>Х руб., например: «1 234 567,89 руб. (один миллион двести тридцать четыре тысячи пятьсот шестьдесят семь руб. восемьдесят девять коп.)».</w:t>
      </w:r>
    </w:p>
    <w:p w:rsidR="00750334" w:rsidRPr="00944814" w:rsidRDefault="00750334" w:rsidP="00750334">
      <w:pPr>
        <w:framePr w:w="9775" w:h="4951" w:hRule="exact" w:wrap="none" w:vAnchor="page" w:hAnchor="page" w:x="1567" w:y="6612"/>
        <w:widowControl w:val="0"/>
        <w:numPr>
          <w:ilvl w:val="0"/>
          <w:numId w:val="29"/>
        </w:numPr>
        <w:tabs>
          <w:tab w:val="left" w:pos="1147"/>
        </w:tabs>
        <w:suppressAutoHyphens w:val="0"/>
        <w:spacing w:after="0" w:line="274" w:lineRule="exact"/>
        <w:ind w:left="20" w:right="160" w:firstLine="700"/>
        <w:jc w:val="both"/>
        <w:rPr>
          <w:rFonts w:ascii="Times New Roman" w:hAnsi="Times New Roman"/>
          <w:spacing w:val="3"/>
          <w:sz w:val="21"/>
          <w:szCs w:val="21"/>
          <w:lang w:eastAsia="ru-RU"/>
        </w:rPr>
      </w:pPr>
      <w:r w:rsidRPr="00944814">
        <w:rPr>
          <w:rFonts w:ascii="Times New Roman" w:hAnsi="Times New Roman"/>
          <w:color w:val="000000"/>
          <w:spacing w:val="3"/>
          <w:sz w:val="21"/>
          <w:szCs w:val="21"/>
          <w:shd w:val="clear" w:color="auto" w:fill="FFFFFF"/>
          <w:lang w:eastAsia="ru-RU"/>
        </w:rPr>
        <w:t>Претендент на участие в Запросе котировок должен перечислить и указать объем каждого из прилагаемых к Заявке документов согласно требованиям пункта 15 раздела 5 «Информационная карта».</w:t>
      </w:r>
    </w:p>
    <w:p w:rsidR="00944814" w:rsidRPr="00B03072" w:rsidRDefault="00944814" w:rsidP="00944814">
      <w:pPr>
        <w:suppressAutoHyphens w:val="0"/>
        <w:overflowPunct w:val="0"/>
        <w:autoSpaceDE w:val="0"/>
        <w:autoSpaceDN w:val="0"/>
        <w:adjustRightInd w:val="0"/>
        <w:spacing w:before="120" w:after="0" w:line="240" w:lineRule="auto"/>
        <w:rPr>
          <w:rFonts w:ascii="Times New Roman" w:hAnsi="Times New Roman"/>
          <w:b/>
          <w:i/>
          <w:sz w:val="24"/>
          <w:szCs w:val="24"/>
          <w:lang w:eastAsia="ru-RU"/>
        </w:rPr>
      </w:pPr>
    </w:p>
    <w:p w:rsidR="00944814" w:rsidRPr="00944814" w:rsidRDefault="00944814" w:rsidP="00944814">
      <w:pPr>
        <w:widowControl w:val="0"/>
        <w:suppressAutoHyphens w:val="0"/>
        <w:spacing w:after="0" w:line="240" w:lineRule="auto"/>
        <w:rPr>
          <w:rFonts w:ascii="Courier New" w:hAnsi="Courier New" w:cs="Courier New"/>
          <w:sz w:val="2"/>
          <w:szCs w:val="2"/>
          <w:lang w:eastAsia="ru-RU"/>
        </w:rPr>
        <w:sectPr w:rsidR="00944814" w:rsidRPr="00944814" w:rsidSect="00944814">
          <w:pgSz w:w="11909" w:h="16838"/>
          <w:pgMar w:top="1134" w:right="567" w:bottom="1134" w:left="1701" w:header="0" w:footer="6" w:gutter="0"/>
          <w:cols w:space="720"/>
          <w:noEndnote/>
          <w:docGrid w:linePitch="360"/>
        </w:sectPr>
      </w:pPr>
      <w:bookmarkStart w:id="35" w:name="_Письмо_о_подаче"/>
      <w:bookmarkEnd w:id="35"/>
    </w:p>
    <w:p w:rsidR="00944814" w:rsidRPr="00944814" w:rsidRDefault="00944814" w:rsidP="00944814">
      <w:pPr>
        <w:framePr w:wrap="none" w:vAnchor="page" w:hAnchor="page" w:x="5756" w:y="1340"/>
        <w:widowControl w:val="0"/>
        <w:suppressAutoHyphens w:val="0"/>
        <w:spacing w:after="0" w:line="210" w:lineRule="exact"/>
        <w:ind w:left="20"/>
        <w:rPr>
          <w:rFonts w:ascii="Times New Roman" w:hAnsi="Times New Roman"/>
          <w:spacing w:val="4"/>
          <w:sz w:val="21"/>
          <w:szCs w:val="21"/>
          <w:lang w:eastAsia="ru-RU"/>
        </w:rPr>
      </w:pPr>
    </w:p>
    <w:p w:rsidR="00FA01E4" w:rsidRPr="00FA01E4" w:rsidRDefault="00FA01E4" w:rsidP="00FA01E4">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FA01E4">
        <w:rPr>
          <w:rFonts w:ascii="Times New Roman" w:hAnsi="Times New Roman"/>
          <w:bCs/>
          <w:iCs/>
          <w:sz w:val="24"/>
          <w:szCs w:val="24"/>
          <w:lang w:eastAsia="ru-RU"/>
        </w:rPr>
        <w:t>Приложение к заявке на  участие в запросе ценовых котировок</w:t>
      </w:r>
    </w:p>
    <w:p w:rsidR="00FA01E4" w:rsidRPr="00FA01E4" w:rsidRDefault="00FA01E4" w:rsidP="00FA01E4">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FA01E4">
        <w:rPr>
          <w:rFonts w:ascii="Times New Roman" w:hAnsi="Times New Roman"/>
          <w:bCs/>
          <w:iCs/>
          <w:sz w:val="24"/>
          <w:szCs w:val="24"/>
          <w:lang w:eastAsia="ru-RU"/>
        </w:rPr>
        <w:t>от «___» ________ 20___ г. № ______</w:t>
      </w:r>
    </w:p>
    <w:p w:rsidR="00FA01E4" w:rsidRPr="00FA01E4" w:rsidRDefault="00FA01E4" w:rsidP="00FA01E4">
      <w:pPr>
        <w:suppressAutoHyphens w:val="0"/>
        <w:spacing w:after="0" w:line="240" w:lineRule="auto"/>
        <w:jc w:val="right"/>
        <w:rPr>
          <w:rFonts w:ascii="Times New Roman" w:hAnsi="Times New Roman"/>
          <w:b/>
          <w:sz w:val="24"/>
          <w:szCs w:val="24"/>
          <w:lang w:eastAsia="ru-RU"/>
        </w:rPr>
      </w:pPr>
    </w:p>
    <w:p w:rsidR="00FA01E4" w:rsidRPr="00FA01E4" w:rsidRDefault="00FA01E4" w:rsidP="00FA01E4">
      <w:pPr>
        <w:suppressAutoHyphens w:val="0"/>
        <w:spacing w:after="0" w:line="240" w:lineRule="auto"/>
        <w:jc w:val="center"/>
        <w:rPr>
          <w:rFonts w:ascii="Times New Roman" w:hAnsi="Times New Roman"/>
          <w:b/>
          <w:bCs/>
          <w:iCs/>
          <w:lang w:eastAsia="ru-RU"/>
        </w:rPr>
      </w:pPr>
      <w:r>
        <w:rPr>
          <w:rFonts w:ascii="Times New Roman" w:hAnsi="Times New Roman"/>
          <w:b/>
          <w:sz w:val="24"/>
          <w:szCs w:val="24"/>
          <w:lang w:eastAsia="ru-RU"/>
        </w:rPr>
        <w:t>Запрос ценовых котировок</w:t>
      </w:r>
      <w:r w:rsidRPr="00FA01E4">
        <w:rPr>
          <w:rFonts w:ascii="Times New Roman" w:hAnsi="Times New Roman"/>
          <w:b/>
          <w:sz w:val="24"/>
          <w:szCs w:val="24"/>
          <w:lang w:eastAsia="ru-RU"/>
        </w:rPr>
        <w:t xml:space="preserve"> в электронной форме </w:t>
      </w:r>
      <w:r w:rsidRPr="00FA01E4">
        <w:rPr>
          <w:rFonts w:ascii="Times New Roman" w:hAnsi="Times New Roman"/>
          <w:b/>
          <w:bCs/>
          <w:iCs/>
          <w:lang w:eastAsia="ru-RU"/>
        </w:rPr>
        <w:t xml:space="preserve">на право заключения договора </w:t>
      </w:r>
      <w:proofErr w:type="gramStart"/>
      <w:r w:rsidRPr="00FA01E4">
        <w:rPr>
          <w:rFonts w:ascii="Times New Roman" w:hAnsi="Times New Roman"/>
          <w:b/>
          <w:bCs/>
          <w:iCs/>
          <w:lang w:eastAsia="ru-RU"/>
        </w:rPr>
        <w:t>на</w:t>
      </w:r>
      <w:proofErr w:type="gramEnd"/>
      <w:r w:rsidRPr="00FA01E4">
        <w:rPr>
          <w:rFonts w:ascii="Times New Roman" w:hAnsi="Times New Roman"/>
          <w:b/>
          <w:bCs/>
          <w:iCs/>
          <w:lang w:eastAsia="ru-RU"/>
        </w:rPr>
        <w:t xml:space="preserve"> </w:t>
      </w:r>
    </w:p>
    <w:p w:rsidR="00FA01E4" w:rsidRPr="00FA01E4" w:rsidRDefault="00FA01E4" w:rsidP="00FA01E4">
      <w:pPr>
        <w:suppressAutoHyphens w:val="0"/>
        <w:spacing w:after="0" w:line="240" w:lineRule="auto"/>
        <w:jc w:val="both"/>
        <w:rPr>
          <w:rFonts w:ascii="Times New Roman" w:hAnsi="Times New Roman"/>
          <w:sz w:val="24"/>
          <w:szCs w:val="24"/>
          <w:lang w:eastAsia="ru-RU"/>
        </w:rPr>
      </w:pPr>
      <w:r w:rsidRPr="00FA01E4">
        <w:rPr>
          <w:rFonts w:ascii="Times New Roman" w:hAnsi="Times New Roman"/>
          <w:sz w:val="24"/>
          <w:szCs w:val="24"/>
          <w:lang w:eastAsia="ru-RU"/>
        </w:rPr>
        <w:t>________________________________________________________________________________</w:t>
      </w:r>
    </w:p>
    <w:p w:rsidR="00FA01E4" w:rsidRPr="00FA01E4" w:rsidRDefault="00FA01E4" w:rsidP="00FA01E4">
      <w:pPr>
        <w:suppressAutoHyphens w:val="0"/>
        <w:spacing w:after="0" w:line="240" w:lineRule="auto"/>
        <w:jc w:val="center"/>
        <w:rPr>
          <w:rFonts w:ascii="Times New Roman" w:hAnsi="Times New Roman"/>
          <w:b/>
          <w:sz w:val="24"/>
          <w:szCs w:val="24"/>
          <w:lang w:eastAsia="ru-RU"/>
        </w:rPr>
      </w:pPr>
      <w:r w:rsidRPr="00FA01E4">
        <w:rPr>
          <w:rFonts w:ascii="Times New Roman" w:hAnsi="Times New Roman"/>
          <w:b/>
          <w:i/>
          <w:sz w:val="24"/>
          <w:szCs w:val="24"/>
          <w:vertAlign w:val="superscript"/>
          <w:lang w:eastAsia="ru-RU"/>
        </w:rPr>
        <w:t xml:space="preserve">(наименование предмета </w:t>
      </w:r>
      <w:r>
        <w:rPr>
          <w:rFonts w:ascii="Times New Roman" w:hAnsi="Times New Roman"/>
          <w:b/>
          <w:i/>
          <w:sz w:val="24"/>
          <w:szCs w:val="24"/>
          <w:vertAlign w:val="superscript"/>
          <w:lang w:eastAsia="ru-RU"/>
        </w:rPr>
        <w:t>ценовых котировок</w:t>
      </w:r>
      <w:r w:rsidRPr="00FA01E4">
        <w:rPr>
          <w:rFonts w:ascii="Times New Roman" w:hAnsi="Times New Roman"/>
          <w:b/>
          <w:i/>
          <w:sz w:val="24"/>
          <w:szCs w:val="24"/>
          <w:vertAlign w:val="superscript"/>
          <w:lang w:eastAsia="ru-RU"/>
        </w:rPr>
        <w:t>)</w:t>
      </w:r>
    </w:p>
    <w:p w:rsidR="00FA01E4" w:rsidRPr="00FA01E4" w:rsidRDefault="00FA01E4" w:rsidP="00FA01E4">
      <w:pPr>
        <w:suppressAutoHyphens w:val="0"/>
        <w:spacing w:after="0" w:line="240" w:lineRule="auto"/>
        <w:jc w:val="center"/>
        <w:rPr>
          <w:rFonts w:ascii="Times New Roman" w:hAnsi="Times New Roman"/>
          <w:b/>
          <w:sz w:val="24"/>
          <w:szCs w:val="24"/>
          <w:lang w:eastAsia="ru-RU"/>
        </w:rPr>
      </w:pPr>
    </w:p>
    <w:p w:rsidR="00FA01E4" w:rsidRPr="00FA01E4" w:rsidRDefault="00FA01E4" w:rsidP="00FA01E4">
      <w:pPr>
        <w:suppressAutoHyphens w:val="0"/>
        <w:spacing w:after="0" w:line="240" w:lineRule="auto"/>
        <w:jc w:val="right"/>
        <w:rPr>
          <w:rFonts w:ascii="Times New Roman" w:hAnsi="Times New Roman"/>
          <w:b/>
          <w:sz w:val="24"/>
          <w:szCs w:val="24"/>
          <w:lang w:eastAsia="ru-RU"/>
        </w:rPr>
      </w:pPr>
    </w:p>
    <w:p w:rsidR="00FA01E4" w:rsidRPr="00FA01E4" w:rsidRDefault="00FA01E4" w:rsidP="00FA01E4">
      <w:pPr>
        <w:keepNext/>
        <w:suppressAutoHyphens w:val="0"/>
        <w:spacing w:after="0" w:line="240" w:lineRule="auto"/>
        <w:jc w:val="center"/>
        <w:outlineLvl w:val="1"/>
        <w:rPr>
          <w:rFonts w:ascii="Times New Roman" w:hAnsi="Times New Roman"/>
          <w:b/>
          <w:bCs/>
          <w:iCs/>
          <w:sz w:val="24"/>
          <w:szCs w:val="24"/>
          <w:lang w:eastAsia="ru-RU"/>
        </w:rPr>
      </w:pPr>
      <w:bookmarkStart w:id="36" w:name="_Анкета_Претендента_на"/>
      <w:bookmarkStart w:id="37" w:name="_Анкета_Участника_процедуры"/>
      <w:bookmarkStart w:id="38" w:name="_Toc255987077"/>
      <w:bookmarkStart w:id="39" w:name="_Toc324494634"/>
      <w:bookmarkEnd w:id="36"/>
      <w:bookmarkEnd w:id="37"/>
      <w:r w:rsidRPr="00FA01E4">
        <w:rPr>
          <w:rFonts w:ascii="Times New Roman" w:hAnsi="Times New Roman"/>
          <w:b/>
          <w:bCs/>
          <w:iCs/>
          <w:sz w:val="24"/>
          <w:szCs w:val="24"/>
          <w:lang w:eastAsia="ru-RU"/>
        </w:rPr>
        <w:t xml:space="preserve">Анкета участника </w:t>
      </w:r>
      <w:bookmarkEnd w:id="38"/>
      <w:bookmarkEnd w:id="39"/>
    </w:p>
    <w:p w:rsidR="00FA01E4" w:rsidRPr="00FA01E4" w:rsidRDefault="00FA01E4" w:rsidP="00FA01E4">
      <w:pPr>
        <w:suppressAutoHyphens w:val="0"/>
        <w:spacing w:after="0" w:line="240" w:lineRule="auto"/>
        <w:jc w:val="right"/>
        <w:rPr>
          <w:rFonts w:ascii="Times New Roman" w:hAnsi="Times New Roman"/>
          <w:b/>
          <w:i/>
          <w:iCs/>
          <w:sz w:val="24"/>
          <w:szCs w:val="24"/>
          <w:lang w:eastAsia="ru-RU"/>
        </w:rPr>
      </w:pPr>
    </w:p>
    <w:p w:rsidR="00FA01E4" w:rsidRPr="00FA01E4" w:rsidRDefault="00FA01E4" w:rsidP="00FA01E4">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FA01E4">
        <w:rPr>
          <w:rFonts w:ascii="Times New Roman" w:hAnsi="Times New Roman"/>
          <w:b/>
          <w:bCs/>
          <w:sz w:val="24"/>
          <w:szCs w:val="24"/>
          <w:lang w:eastAsia="ru-RU"/>
        </w:rPr>
        <w:t>Участник</w:t>
      </w:r>
      <w:r>
        <w:rPr>
          <w:rFonts w:ascii="Times New Roman" w:hAnsi="Times New Roman"/>
          <w:b/>
          <w:bCs/>
          <w:sz w:val="24"/>
          <w:szCs w:val="24"/>
          <w:lang w:eastAsia="ru-RU"/>
        </w:rPr>
        <w:t xml:space="preserve"> запроса ценовых котировок</w:t>
      </w:r>
      <w:r w:rsidRPr="00FA01E4">
        <w:rPr>
          <w:rFonts w:ascii="Times New Roman" w:hAnsi="Times New Roman"/>
          <w:b/>
          <w:bCs/>
          <w:sz w:val="24"/>
          <w:szCs w:val="24"/>
          <w:lang w:eastAsia="ru-RU"/>
        </w:rPr>
        <w:t xml:space="preserve">: ________________________________ </w:t>
      </w:r>
    </w:p>
    <w:p w:rsidR="00FA01E4" w:rsidRPr="00FA01E4" w:rsidRDefault="00FA01E4" w:rsidP="00FA01E4">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FA01E4">
        <w:rPr>
          <w:rFonts w:ascii="Times New Roman" w:hAnsi="Times New Roman"/>
          <w:b/>
          <w:bCs/>
          <w:sz w:val="24"/>
          <w:szCs w:val="24"/>
          <w:lang w:eastAsia="ru-RU"/>
        </w:rPr>
        <w:t xml:space="preserve">Таблица 1. Сведения об участнике </w:t>
      </w:r>
      <w:r>
        <w:rPr>
          <w:rFonts w:ascii="Times New Roman" w:hAnsi="Times New Roman"/>
          <w:b/>
          <w:bCs/>
          <w:sz w:val="24"/>
          <w:szCs w:val="24"/>
          <w:lang w:eastAsia="ru-RU"/>
        </w:rPr>
        <w:t>запроса ценовых котировок</w:t>
      </w:r>
      <w:r w:rsidRPr="00FA01E4">
        <w:rPr>
          <w:rFonts w:ascii="Times New Roman" w:hAnsi="Times New Roman"/>
          <w:b/>
          <w:bCs/>
          <w:sz w:val="24"/>
          <w:szCs w:val="24"/>
          <w:lang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FA01E4" w:rsidRPr="00FA01E4" w:rsidTr="00D33C22">
        <w:trPr>
          <w:cantSplit/>
          <w:trHeight w:val="240"/>
          <w:tblHeader/>
        </w:trPr>
        <w:tc>
          <w:tcPr>
            <w:tcW w:w="306" w:type="pct"/>
            <w:vAlign w:val="center"/>
          </w:tcPr>
          <w:p w:rsidR="00FA01E4" w:rsidRPr="00FA01E4" w:rsidRDefault="00FA01E4" w:rsidP="00FA01E4">
            <w:pPr>
              <w:widowControl w:val="0"/>
              <w:suppressAutoHyphens w:val="0"/>
              <w:spacing w:after="0" w:line="240" w:lineRule="auto"/>
              <w:jc w:val="center"/>
              <w:rPr>
                <w:rFonts w:ascii="Times New Roman" w:hAnsi="Times New Roman"/>
                <w:snapToGrid w:val="0"/>
                <w:sz w:val="24"/>
                <w:szCs w:val="24"/>
                <w:lang w:eastAsia="ru-RU"/>
              </w:rPr>
            </w:pPr>
            <w:r w:rsidRPr="00FA01E4">
              <w:rPr>
                <w:rFonts w:ascii="Times New Roman" w:hAnsi="Times New Roman"/>
                <w:snapToGrid w:val="0"/>
                <w:sz w:val="24"/>
                <w:szCs w:val="24"/>
                <w:lang w:eastAsia="ru-RU"/>
              </w:rPr>
              <w:t>№</w:t>
            </w:r>
          </w:p>
        </w:tc>
        <w:tc>
          <w:tcPr>
            <w:tcW w:w="3000" w:type="pct"/>
            <w:vAlign w:val="center"/>
          </w:tcPr>
          <w:p w:rsidR="00FA01E4" w:rsidRPr="00FA01E4" w:rsidRDefault="00FA01E4" w:rsidP="00FA01E4">
            <w:pPr>
              <w:widowControl w:val="0"/>
              <w:suppressAutoHyphens w:val="0"/>
              <w:spacing w:after="0" w:line="240" w:lineRule="auto"/>
              <w:jc w:val="center"/>
              <w:rPr>
                <w:rFonts w:ascii="Times New Roman" w:hAnsi="Times New Roman"/>
                <w:snapToGrid w:val="0"/>
                <w:sz w:val="24"/>
                <w:szCs w:val="24"/>
                <w:lang w:eastAsia="ru-RU"/>
              </w:rPr>
            </w:pPr>
            <w:r w:rsidRPr="00FA01E4">
              <w:rPr>
                <w:rFonts w:ascii="Times New Roman" w:hAnsi="Times New Roman"/>
                <w:snapToGrid w:val="0"/>
                <w:sz w:val="24"/>
                <w:szCs w:val="24"/>
                <w:lang w:eastAsia="ru-RU"/>
              </w:rPr>
              <w:t>Наименование</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napToGrid w:val="0"/>
                <w:sz w:val="24"/>
                <w:szCs w:val="24"/>
                <w:lang w:eastAsia="ru-RU"/>
              </w:rPr>
            </w:pPr>
            <w:r w:rsidRPr="00FA01E4">
              <w:rPr>
                <w:rFonts w:ascii="Times New Roman" w:hAnsi="Times New Roman"/>
                <w:snapToGrid w:val="0"/>
                <w:sz w:val="24"/>
                <w:szCs w:val="24"/>
                <w:lang w:eastAsia="ru-RU"/>
              </w:rPr>
              <w:t xml:space="preserve">Сведения об участнике </w:t>
            </w:r>
            <w:r>
              <w:rPr>
                <w:rFonts w:ascii="Times New Roman" w:hAnsi="Times New Roman"/>
                <w:snapToGrid w:val="0"/>
                <w:sz w:val="24"/>
                <w:szCs w:val="24"/>
                <w:lang w:eastAsia="ru-RU"/>
              </w:rPr>
              <w:t>запроса ценовых котировок</w:t>
            </w:r>
          </w:p>
        </w:tc>
      </w:tr>
      <w:tr w:rsidR="00FA01E4" w:rsidRPr="00FA01E4" w:rsidTr="00D33C22">
        <w:trPr>
          <w:cantSplit/>
          <w:trHeight w:val="471"/>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jc w:val="both"/>
              <w:rPr>
                <w:rFonts w:ascii="Times New Roman" w:hAnsi="Times New Roman"/>
                <w:snapToGrid w:val="0"/>
                <w:sz w:val="24"/>
                <w:szCs w:val="24"/>
                <w:lang w:eastAsia="ru-RU"/>
              </w:rPr>
            </w:pPr>
            <w:r w:rsidRPr="00FA01E4">
              <w:rPr>
                <w:rFonts w:ascii="Times New Roman" w:hAnsi="Times New Roman"/>
                <w:snapToGrid w:val="0"/>
                <w:sz w:val="24"/>
                <w:szCs w:val="24"/>
                <w:lang w:eastAsia="ru-RU"/>
              </w:rPr>
              <w:t>Фирменное наименование (Полное и сокращенное наименования организации либо Ф.И.О. участника открытого конкурса – физического лица, в том числе, зарегистрированного в качестве индивидуального предпринимателя)</w:t>
            </w:r>
          </w:p>
        </w:tc>
        <w:tc>
          <w:tcPr>
            <w:tcW w:w="1694" w:type="pct"/>
            <w:vAlign w:val="center"/>
          </w:tcPr>
          <w:p w:rsidR="00FA01E4" w:rsidRPr="00FA01E4" w:rsidRDefault="00FA01E4" w:rsidP="00FA01E4">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Организационно - правовая форма</w:t>
            </w:r>
          </w:p>
        </w:tc>
        <w:tc>
          <w:tcPr>
            <w:tcW w:w="1694" w:type="pct"/>
            <w:vAlign w:val="center"/>
          </w:tcPr>
          <w:p w:rsidR="00FA01E4" w:rsidRPr="00FA01E4" w:rsidRDefault="00FA01E4" w:rsidP="00FA01E4">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FA01E4" w:rsidRPr="00FA01E4" w:rsidTr="00D33C22">
        <w:trPr>
          <w:cantSplit/>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FA01E4" w:rsidRPr="00FA01E4" w:rsidRDefault="00FA01E4" w:rsidP="00FA01E4">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FA01E4" w:rsidRPr="00FA01E4" w:rsidTr="00D33C22">
        <w:trPr>
          <w:cantSplit/>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открытого конкурса – физического лица</w:t>
            </w:r>
          </w:p>
        </w:tc>
        <w:tc>
          <w:tcPr>
            <w:tcW w:w="1694" w:type="pct"/>
            <w:vAlign w:val="center"/>
          </w:tcPr>
          <w:p w:rsidR="00FA01E4" w:rsidRPr="00FA01E4" w:rsidRDefault="00FA01E4" w:rsidP="00FA01E4">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Виды деятельности</w:t>
            </w:r>
          </w:p>
        </w:tc>
        <w:tc>
          <w:tcPr>
            <w:tcW w:w="1694" w:type="pct"/>
            <w:vAlign w:val="center"/>
          </w:tcPr>
          <w:p w:rsidR="00FA01E4" w:rsidRPr="00FA01E4" w:rsidRDefault="00FA01E4" w:rsidP="00FA01E4">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Срок деятельности (с учетом правопреемственности)</w:t>
            </w:r>
          </w:p>
        </w:tc>
        <w:tc>
          <w:tcPr>
            <w:tcW w:w="1694" w:type="pct"/>
            <w:vAlign w:val="center"/>
          </w:tcPr>
          <w:p w:rsidR="00FA01E4" w:rsidRPr="00FA01E4" w:rsidRDefault="00FA01E4" w:rsidP="00FA01E4">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ИНН, КПП, ОГРН, ОКПО</w:t>
            </w:r>
          </w:p>
        </w:tc>
        <w:tc>
          <w:tcPr>
            <w:tcW w:w="1694" w:type="pct"/>
            <w:vAlign w:val="center"/>
          </w:tcPr>
          <w:p w:rsidR="00FA01E4" w:rsidRPr="00FA01E4" w:rsidRDefault="00FA01E4" w:rsidP="00FA01E4">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Юридический адрес (страна, адрес)</w:t>
            </w:r>
          </w:p>
        </w:tc>
        <w:tc>
          <w:tcPr>
            <w:tcW w:w="1694" w:type="pct"/>
            <w:vAlign w:val="center"/>
          </w:tcPr>
          <w:p w:rsidR="00FA01E4" w:rsidRPr="00FA01E4" w:rsidRDefault="00FA01E4" w:rsidP="00FA01E4">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Почтовый адрес (страна, адрес)</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Фактическое местоположение</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Телефоны (с указанием кода города)</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Факс (с указанием кода города)</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 xml:space="preserve">Адрес электронной почты </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Филиалы: перечислить наименования и почтовые адреса</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r w:rsidR="00FA01E4" w:rsidRPr="00FA01E4" w:rsidTr="00D33C22">
        <w:trPr>
          <w:cantSplit/>
          <w:trHeight w:val="284"/>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Размер уставного капитала</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r w:rsidR="00FA01E4" w:rsidRPr="00FA01E4" w:rsidTr="00D33C22">
        <w:trPr>
          <w:cantSplit/>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r w:rsidR="00FA01E4" w:rsidRPr="00FA01E4" w:rsidTr="00D33C22">
        <w:trPr>
          <w:cantSplit/>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Банковские реквизиты (наименование и адрес банка, номер расчетного счета участника открытого конкурса в банке, телефоны банка, прочие банковские реквизиты)</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r w:rsidR="00FA01E4" w:rsidRPr="00FA01E4" w:rsidTr="00D33C22">
        <w:trPr>
          <w:cantSplit/>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Фамилия, Имя и Отчество руководителя участника открытого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r w:rsidR="00FA01E4" w:rsidRPr="00FA01E4" w:rsidTr="00D33C22">
        <w:trPr>
          <w:cantSplit/>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 xml:space="preserve">Орган управления участника открытого конкурса – юридического лица, уполномоченный на одобрение сделки, право на </w:t>
            </w:r>
            <w:proofErr w:type="gramStart"/>
            <w:r w:rsidRPr="00FA01E4">
              <w:rPr>
                <w:rFonts w:ascii="Times New Roman" w:hAnsi="Times New Roman"/>
                <w:snapToGrid w:val="0"/>
                <w:sz w:val="24"/>
                <w:szCs w:val="24"/>
                <w:lang w:eastAsia="ru-RU"/>
              </w:rPr>
              <w:t>заключение</w:t>
            </w:r>
            <w:proofErr w:type="gramEnd"/>
            <w:r w:rsidRPr="00FA01E4">
              <w:rPr>
                <w:rFonts w:ascii="Times New Roman" w:hAnsi="Times New Roman"/>
                <w:snapToGrid w:val="0"/>
                <w:sz w:val="24"/>
                <w:szCs w:val="24"/>
                <w:lang w:eastAsia="ru-RU"/>
              </w:rPr>
              <w:t xml:space="preserve"> которой является предметом настоящего открытого конкурса и порядок одобрения соответствующей сделки</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r w:rsidR="00FA01E4" w:rsidRPr="00FA01E4" w:rsidTr="00D33C22">
        <w:trPr>
          <w:cantSplit/>
        </w:trPr>
        <w:tc>
          <w:tcPr>
            <w:tcW w:w="306" w:type="pct"/>
            <w:vAlign w:val="center"/>
          </w:tcPr>
          <w:p w:rsidR="00FA01E4" w:rsidRPr="00FA01E4" w:rsidRDefault="00FA01E4" w:rsidP="00FA01E4">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FA01E4" w:rsidRPr="00FA01E4" w:rsidRDefault="00FA01E4" w:rsidP="00FA01E4">
            <w:pPr>
              <w:widowControl w:val="0"/>
              <w:suppressAutoHyphens w:val="0"/>
              <w:spacing w:after="0" w:line="240" w:lineRule="auto"/>
              <w:ind w:left="57" w:right="-108"/>
              <w:rPr>
                <w:rFonts w:ascii="Times New Roman" w:hAnsi="Times New Roman"/>
                <w:snapToGrid w:val="0"/>
                <w:sz w:val="24"/>
                <w:szCs w:val="24"/>
                <w:lang w:eastAsia="ru-RU"/>
              </w:rPr>
            </w:pPr>
            <w:r w:rsidRPr="00FA01E4">
              <w:rPr>
                <w:rFonts w:ascii="Times New Roman" w:hAnsi="Times New Roman"/>
                <w:snapToGrid w:val="0"/>
                <w:sz w:val="24"/>
                <w:szCs w:val="24"/>
                <w:lang w:eastAsia="ru-RU"/>
              </w:rPr>
              <w:t xml:space="preserve">Фамилия, Имя и Отчество уполномоченного лица участника открытого конкурса с указанием должности, контактного телефона, </w:t>
            </w:r>
            <w:proofErr w:type="spellStart"/>
            <w:r w:rsidRPr="00FA01E4">
              <w:rPr>
                <w:rFonts w:ascii="Times New Roman" w:hAnsi="Times New Roman"/>
                <w:snapToGrid w:val="0"/>
                <w:sz w:val="24"/>
                <w:szCs w:val="24"/>
                <w:lang w:eastAsia="ru-RU"/>
              </w:rPr>
              <w:t>эл</w:t>
            </w:r>
            <w:proofErr w:type="gramStart"/>
            <w:r w:rsidRPr="00FA01E4">
              <w:rPr>
                <w:rFonts w:ascii="Times New Roman" w:hAnsi="Times New Roman"/>
                <w:snapToGrid w:val="0"/>
                <w:sz w:val="24"/>
                <w:szCs w:val="24"/>
                <w:lang w:eastAsia="ru-RU"/>
              </w:rPr>
              <w:t>.п</w:t>
            </w:r>
            <w:proofErr w:type="gramEnd"/>
            <w:r w:rsidRPr="00FA01E4">
              <w:rPr>
                <w:rFonts w:ascii="Times New Roman" w:hAnsi="Times New Roman"/>
                <w:snapToGrid w:val="0"/>
                <w:sz w:val="24"/>
                <w:szCs w:val="24"/>
                <w:lang w:eastAsia="ru-RU"/>
              </w:rPr>
              <w:t>очты</w:t>
            </w:r>
            <w:proofErr w:type="spellEnd"/>
            <w:r w:rsidRPr="00FA01E4">
              <w:rPr>
                <w:rFonts w:ascii="Times New Roman" w:hAnsi="Times New Roman"/>
                <w:snapToGrid w:val="0"/>
                <w:sz w:val="24"/>
                <w:szCs w:val="24"/>
                <w:lang w:eastAsia="ru-RU"/>
              </w:rPr>
              <w:t xml:space="preserve"> </w:t>
            </w:r>
          </w:p>
        </w:tc>
        <w:tc>
          <w:tcPr>
            <w:tcW w:w="1694" w:type="pct"/>
            <w:vAlign w:val="center"/>
          </w:tcPr>
          <w:p w:rsidR="00FA01E4" w:rsidRPr="00FA01E4" w:rsidRDefault="00FA01E4" w:rsidP="00FA01E4">
            <w:pPr>
              <w:widowControl w:val="0"/>
              <w:suppressAutoHyphens w:val="0"/>
              <w:spacing w:after="0" w:line="240" w:lineRule="auto"/>
              <w:jc w:val="center"/>
              <w:rPr>
                <w:rFonts w:ascii="Times New Roman" w:hAnsi="Times New Roman"/>
                <w:sz w:val="24"/>
                <w:szCs w:val="24"/>
                <w:lang w:eastAsia="ru-RU"/>
              </w:rPr>
            </w:pPr>
          </w:p>
        </w:tc>
      </w:tr>
    </w:tbl>
    <w:p w:rsidR="00FA01E4" w:rsidRPr="00FA01E4" w:rsidRDefault="00FA01E4" w:rsidP="00FA01E4">
      <w:pPr>
        <w:suppressAutoHyphens w:val="0"/>
        <w:autoSpaceDE w:val="0"/>
        <w:autoSpaceDN w:val="0"/>
        <w:spacing w:after="0" w:line="240" w:lineRule="auto"/>
        <w:jc w:val="both"/>
        <w:rPr>
          <w:rFonts w:ascii="Times New Roman" w:hAnsi="Times New Roman"/>
          <w:bCs/>
          <w:snapToGrid w:val="0"/>
          <w:sz w:val="28"/>
          <w:szCs w:val="28"/>
          <w:lang w:eastAsia="ru-RU"/>
        </w:rPr>
      </w:pPr>
    </w:p>
    <w:p w:rsidR="00FA01E4" w:rsidRPr="00FA01E4" w:rsidRDefault="00FA01E4" w:rsidP="00FA01E4">
      <w:pPr>
        <w:suppressAutoHyphens w:val="0"/>
        <w:autoSpaceDE w:val="0"/>
        <w:autoSpaceDN w:val="0"/>
        <w:spacing w:after="0" w:line="240" w:lineRule="auto"/>
        <w:jc w:val="both"/>
        <w:rPr>
          <w:rFonts w:ascii="Times New Roman" w:hAnsi="Times New Roman"/>
          <w:bCs/>
          <w:snapToGrid w:val="0"/>
          <w:sz w:val="16"/>
          <w:szCs w:val="16"/>
          <w:lang w:eastAsia="ru-RU"/>
        </w:rPr>
      </w:pPr>
      <w:r w:rsidRPr="00FA01E4">
        <w:rPr>
          <w:rFonts w:ascii="Times New Roman" w:hAnsi="Times New Roman"/>
          <w:bCs/>
          <w:snapToGrid w:val="0"/>
          <w:sz w:val="16"/>
          <w:szCs w:val="16"/>
          <w:lang w:eastAsia="ru-RU"/>
        </w:rPr>
        <w:t>_________________________________</w:t>
      </w:r>
      <w:r w:rsidRPr="00FA01E4">
        <w:rPr>
          <w:rFonts w:ascii="Times New Roman" w:hAnsi="Times New Roman"/>
          <w:bCs/>
          <w:snapToGrid w:val="0"/>
          <w:sz w:val="16"/>
          <w:szCs w:val="16"/>
          <w:lang w:eastAsia="ru-RU"/>
        </w:rPr>
        <w:tab/>
        <w:t>___</w:t>
      </w:r>
      <w:r w:rsidRPr="00FA01E4">
        <w:rPr>
          <w:rFonts w:ascii="Times New Roman" w:hAnsi="Times New Roman"/>
          <w:bCs/>
          <w:snapToGrid w:val="0"/>
          <w:sz w:val="16"/>
          <w:szCs w:val="16"/>
          <w:lang w:eastAsia="ru-RU"/>
        </w:rPr>
        <w:tab/>
      </w:r>
      <w:r w:rsidRPr="00FA01E4">
        <w:rPr>
          <w:rFonts w:ascii="Times New Roman" w:hAnsi="Times New Roman"/>
          <w:bCs/>
          <w:snapToGrid w:val="0"/>
          <w:sz w:val="16"/>
          <w:szCs w:val="16"/>
          <w:lang w:eastAsia="ru-RU"/>
        </w:rPr>
        <w:tab/>
        <w:t>___________________________</w:t>
      </w:r>
    </w:p>
    <w:p w:rsidR="00FA01E4" w:rsidRPr="00FA01E4" w:rsidRDefault="00FA01E4" w:rsidP="00FA01E4">
      <w:pPr>
        <w:suppressAutoHyphens w:val="0"/>
        <w:overflowPunct w:val="0"/>
        <w:autoSpaceDE w:val="0"/>
        <w:autoSpaceDN w:val="0"/>
        <w:adjustRightInd w:val="0"/>
        <w:spacing w:after="0" w:line="240" w:lineRule="auto"/>
        <w:jc w:val="both"/>
        <w:rPr>
          <w:rFonts w:ascii="Times New Roman" w:hAnsi="Times New Roman"/>
          <w:b/>
          <w:i/>
          <w:sz w:val="24"/>
          <w:vertAlign w:val="superscript"/>
          <w:lang w:eastAsia="ru-RU"/>
        </w:rPr>
      </w:pPr>
      <w:r w:rsidRPr="00FA01E4">
        <w:rPr>
          <w:rFonts w:ascii="Times New Roman" w:hAnsi="Times New Roman"/>
          <w:b/>
          <w:i/>
          <w:sz w:val="24"/>
          <w:vertAlign w:val="superscript"/>
          <w:lang w:eastAsia="ru-RU"/>
        </w:rPr>
        <w:t>(Подпись уполномоченного представителя)</w:t>
      </w:r>
      <w:r w:rsidRPr="00FA01E4">
        <w:rPr>
          <w:rFonts w:ascii="Times New Roman" w:hAnsi="Times New Roman"/>
          <w:bCs/>
          <w:snapToGrid w:val="0"/>
          <w:sz w:val="14"/>
          <w:szCs w:val="14"/>
          <w:lang w:eastAsia="ru-RU"/>
        </w:rPr>
        <w:tab/>
      </w:r>
      <w:r w:rsidRPr="00FA01E4">
        <w:rPr>
          <w:rFonts w:ascii="Times New Roman" w:hAnsi="Times New Roman"/>
          <w:bCs/>
          <w:snapToGrid w:val="0"/>
          <w:sz w:val="14"/>
          <w:szCs w:val="14"/>
          <w:lang w:eastAsia="ru-RU"/>
        </w:rPr>
        <w:tab/>
      </w:r>
      <w:r w:rsidRPr="00FA01E4">
        <w:rPr>
          <w:rFonts w:ascii="Times New Roman" w:hAnsi="Times New Roman"/>
          <w:b/>
          <w:i/>
          <w:sz w:val="24"/>
          <w:vertAlign w:val="superscript"/>
          <w:lang w:eastAsia="ru-RU"/>
        </w:rPr>
        <w:t>(Имя и должность подписавшего)</w:t>
      </w:r>
    </w:p>
    <w:p w:rsidR="00FA01E4" w:rsidRPr="00FA01E4" w:rsidRDefault="00FA01E4" w:rsidP="00FA01E4">
      <w:pPr>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FA01E4">
        <w:rPr>
          <w:rFonts w:ascii="Times New Roman" w:hAnsi="Times New Roman"/>
          <w:b/>
          <w:sz w:val="24"/>
          <w:szCs w:val="24"/>
          <w:lang w:eastAsia="ru-RU"/>
        </w:rPr>
        <w:t>М.П.</w:t>
      </w:r>
    </w:p>
    <w:p w:rsidR="00FA01E4" w:rsidRPr="00FA01E4" w:rsidRDefault="00FA01E4" w:rsidP="00FA01E4">
      <w:pPr>
        <w:suppressAutoHyphens w:val="0"/>
        <w:overflowPunct w:val="0"/>
        <w:autoSpaceDE w:val="0"/>
        <w:autoSpaceDN w:val="0"/>
        <w:adjustRightInd w:val="0"/>
        <w:spacing w:after="0" w:line="240" w:lineRule="auto"/>
        <w:ind w:left="600"/>
        <w:jc w:val="both"/>
        <w:rPr>
          <w:rFonts w:ascii="Times New Roman" w:hAnsi="Times New Roman"/>
          <w:bCs/>
          <w:sz w:val="20"/>
          <w:szCs w:val="20"/>
          <w:lang w:eastAsia="ru-RU"/>
        </w:rPr>
        <w:sectPr w:rsidR="00FA01E4" w:rsidRPr="00FA01E4" w:rsidSect="00B03072">
          <w:pgSz w:w="11907" w:h="16840" w:code="9"/>
          <w:pgMar w:top="1134" w:right="567" w:bottom="1134" w:left="1701" w:header="567" w:footer="567" w:gutter="0"/>
          <w:cols w:space="708"/>
          <w:docGrid w:linePitch="360"/>
        </w:sectPr>
      </w:pPr>
    </w:p>
    <w:p w:rsidR="00FA01E4" w:rsidRPr="00FA01E4" w:rsidRDefault="00FA01E4" w:rsidP="00FA01E4">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FA01E4">
        <w:rPr>
          <w:rFonts w:ascii="Times New Roman" w:hAnsi="Times New Roman"/>
          <w:bCs/>
          <w:iCs/>
          <w:sz w:val="24"/>
          <w:szCs w:val="24"/>
          <w:lang w:eastAsia="ru-RU"/>
        </w:rPr>
        <w:lastRenderedPageBreak/>
        <w:t xml:space="preserve">Приложение к заявке на участие </w:t>
      </w:r>
    </w:p>
    <w:p w:rsidR="00FA01E4" w:rsidRPr="00FA01E4" w:rsidRDefault="00FA01E4" w:rsidP="00FA01E4">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FA01E4">
        <w:rPr>
          <w:rFonts w:ascii="Times New Roman" w:hAnsi="Times New Roman"/>
          <w:bCs/>
          <w:iCs/>
          <w:sz w:val="24"/>
          <w:szCs w:val="24"/>
          <w:lang w:eastAsia="ru-RU"/>
        </w:rPr>
        <w:t xml:space="preserve">в </w:t>
      </w:r>
      <w:r>
        <w:rPr>
          <w:rFonts w:ascii="Times New Roman" w:hAnsi="Times New Roman"/>
          <w:bCs/>
          <w:iCs/>
          <w:sz w:val="24"/>
          <w:szCs w:val="24"/>
          <w:lang w:eastAsia="ru-RU"/>
        </w:rPr>
        <w:t>запросе ценовых котировок</w:t>
      </w:r>
    </w:p>
    <w:p w:rsidR="00FA01E4" w:rsidRPr="00FA01E4" w:rsidRDefault="00FA01E4" w:rsidP="00FA01E4">
      <w:pPr>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FA01E4">
        <w:rPr>
          <w:rFonts w:ascii="Times New Roman" w:hAnsi="Times New Roman"/>
          <w:bCs/>
          <w:iCs/>
          <w:sz w:val="24"/>
          <w:szCs w:val="24"/>
          <w:lang w:eastAsia="ru-RU"/>
        </w:rPr>
        <w:t>от «___» ________ 20___ г. № ______</w:t>
      </w:r>
    </w:p>
    <w:p w:rsidR="00FA01E4" w:rsidRPr="00FA01E4" w:rsidRDefault="00FA01E4" w:rsidP="00FA01E4">
      <w:pPr>
        <w:suppressAutoHyphens w:val="0"/>
        <w:overflowPunct w:val="0"/>
        <w:autoSpaceDE w:val="0"/>
        <w:autoSpaceDN w:val="0"/>
        <w:adjustRightInd w:val="0"/>
        <w:spacing w:after="0" w:line="240" w:lineRule="auto"/>
        <w:ind w:firstLine="567"/>
        <w:jc w:val="center"/>
        <w:rPr>
          <w:rFonts w:ascii="Times New Roman" w:hAnsi="Times New Roman"/>
          <w:b/>
          <w:bCs/>
          <w:snapToGrid w:val="0"/>
          <w:sz w:val="24"/>
          <w:szCs w:val="24"/>
          <w:lang w:eastAsia="ru-RU"/>
        </w:rPr>
      </w:pPr>
    </w:p>
    <w:p w:rsidR="00FA01E4" w:rsidRPr="00FA01E4" w:rsidRDefault="00FA01E4" w:rsidP="00FA01E4">
      <w:pPr>
        <w:suppressAutoHyphens w:val="0"/>
        <w:spacing w:after="0" w:line="240" w:lineRule="auto"/>
        <w:jc w:val="both"/>
        <w:rPr>
          <w:rFonts w:ascii="Times New Roman" w:hAnsi="Times New Roman"/>
          <w:sz w:val="24"/>
          <w:szCs w:val="24"/>
          <w:lang w:eastAsia="ru-RU"/>
        </w:rPr>
      </w:pPr>
      <w:r>
        <w:rPr>
          <w:rFonts w:ascii="Times New Roman" w:hAnsi="Times New Roman"/>
          <w:b/>
          <w:sz w:val="24"/>
          <w:szCs w:val="24"/>
          <w:lang w:eastAsia="ru-RU"/>
        </w:rPr>
        <w:t xml:space="preserve">Запрос ценовых котировок </w:t>
      </w:r>
      <w:r w:rsidRPr="00FA01E4">
        <w:rPr>
          <w:rFonts w:ascii="Times New Roman" w:hAnsi="Times New Roman"/>
          <w:b/>
          <w:sz w:val="24"/>
          <w:szCs w:val="24"/>
          <w:lang w:eastAsia="ru-RU"/>
        </w:rPr>
        <w:t xml:space="preserve">в электронной форме </w:t>
      </w:r>
      <w:r w:rsidRPr="00FA01E4">
        <w:rPr>
          <w:rFonts w:ascii="Times New Roman" w:hAnsi="Times New Roman"/>
          <w:b/>
          <w:bCs/>
          <w:iCs/>
          <w:lang w:eastAsia="ru-RU"/>
        </w:rPr>
        <w:t xml:space="preserve">на право заключения договора </w:t>
      </w:r>
      <w:proofErr w:type="gramStart"/>
      <w:r w:rsidRPr="00FA01E4">
        <w:rPr>
          <w:rFonts w:ascii="Times New Roman" w:hAnsi="Times New Roman"/>
          <w:b/>
          <w:bCs/>
          <w:iCs/>
          <w:lang w:eastAsia="ru-RU"/>
        </w:rPr>
        <w:t>на</w:t>
      </w:r>
      <w:proofErr w:type="gramEnd"/>
      <w:r w:rsidRPr="00FA01E4">
        <w:rPr>
          <w:rFonts w:ascii="Times New Roman" w:hAnsi="Times New Roman"/>
          <w:b/>
          <w:bCs/>
          <w:iCs/>
          <w:lang w:eastAsia="ru-RU"/>
        </w:rPr>
        <w:t xml:space="preserve"> </w:t>
      </w:r>
      <w:r w:rsidRPr="00FA01E4">
        <w:rPr>
          <w:rFonts w:ascii="Times New Roman" w:hAnsi="Times New Roman"/>
          <w:sz w:val="24"/>
          <w:szCs w:val="24"/>
          <w:lang w:eastAsia="ru-RU"/>
        </w:rPr>
        <w:t>___________________________________________________</w:t>
      </w:r>
      <w:r>
        <w:rPr>
          <w:rFonts w:ascii="Times New Roman" w:hAnsi="Times New Roman"/>
          <w:sz w:val="24"/>
          <w:szCs w:val="24"/>
          <w:lang w:eastAsia="ru-RU"/>
        </w:rPr>
        <w:t>_____________________________</w:t>
      </w:r>
    </w:p>
    <w:p w:rsidR="00FA01E4" w:rsidRPr="00FA01E4" w:rsidRDefault="00FA01E4" w:rsidP="00FA01E4">
      <w:pPr>
        <w:suppressAutoHyphens w:val="0"/>
        <w:spacing w:after="0" w:line="240" w:lineRule="auto"/>
        <w:jc w:val="center"/>
        <w:rPr>
          <w:rFonts w:ascii="Times New Roman" w:hAnsi="Times New Roman"/>
          <w:b/>
          <w:sz w:val="24"/>
          <w:szCs w:val="24"/>
          <w:lang w:eastAsia="ru-RU"/>
        </w:rPr>
      </w:pPr>
      <w:r w:rsidRPr="00FA01E4">
        <w:rPr>
          <w:rFonts w:ascii="Times New Roman" w:hAnsi="Times New Roman"/>
          <w:b/>
          <w:i/>
          <w:sz w:val="24"/>
          <w:szCs w:val="24"/>
          <w:vertAlign w:val="superscript"/>
          <w:lang w:eastAsia="ru-RU"/>
        </w:rPr>
        <w:t>(наименование предмета настоящего запроса предложений)</w:t>
      </w:r>
    </w:p>
    <w:p w:rsidR="00FA01E4" w:rsidRPr="00FA01E4" w:rsidRDefault="00FA01E4" w:rsidP="00FA01E4">
      <w:pPr>
        <w:widowControl w:val="0"/>
        <w:suppressAutoHyphens w:val="0"/>
        <w:autoSpaceDE w:val="0"/>
        <w:autoSpaceDN w:val="0"/>
        <w:adjustRightInd w:val="0"/>
        <w:spacing w:after="0" w:line="240" w:lineRule="auto"/>
        <w:jc w:val="center"/>
        <w:rPr>
          <w:rFonts w:ascii="Times New Roman" w:hAnsi="Times New Roman"/>
          <w:sz w:val="24"/>
          <w:szCs w:val="24"/>
          <w:lang w:eastAsia="ru-RU"/>
        </w:rPr>
      </w:pPr>
    </w:p>
    <w:p w:rsidR="00FA01E4" w:rsidRPr="00FA01E4" w:rsidRDefault="00FA01E4" w:rsidP="00FA01E4">
      <w:pPr>
        <w:keepNext/>
        <w:suppressAutoHyphens w:val="0"/>
        <w:spacing w:after="0" w:line="240" w:lineRule="auto"/>
        <w:jc w:val="center"/>
        <w:outlineLvl w:val="1"/>
        <w:rPr>
          <w:rFonts w:ascii="Times New Roman" w:hAnsi="Times New Roman"/>
          <w:b/>
          <w:bCs/>
          <w:iCs/>
          <w:sz w:val="24"/>
          <w:szCs w:val="24"/>
          <w:lang w:eastAsia="ru-RU"/>
        </w:rPr>
      </w:pPr>
      <w:bookmarkStart w:id="40" w:name="_Техническое_предложение_(Форма"/>
      <w:bookmarkStart w:id="41" w:name="_Toc235439567"/>
      <w:bookmarkStart w:id="42" w:name="_Toc324494635"/>
      <w:bookmarkEnd w:id="40"/>
      <w:r w:rsidRPr="00FA01E4">
        <w:rPr>
          <w:rFonts w:ascii="Times New Roman" w:hAnsi="Times New Roman"/>
          <w:b/>
          <w:bCs/>
          <w:iCs/>
          <w:sz w:val="24"/>
          <w:szCs w:val="24"/>
          <w:lang w:eastAsia="ru-RU"/>
        </w:rPr>
        <w:t xml:space="preserve">Техническое предложение </w:t>
      </w:r>
      <w:bookmarkEnd w:id="41"/>
      <w:bookmarkEnd w:id="42"/>
    </w:p>
    <w:p w:rsidR="00FA01E4" w:rsidRPr="00FA01E4" w:rsidRDefault="00FA01E4" w:rsidP="00FA01E4">
      <w:pPr>
        <w:suppressAutoHyphens w:val="0"/>
        <w:spacing w:after="0" w:line="240" w:lineRule="auto"/>
        <w:jc w:val="right"/>
        <w:rPr>
          <w:rFonts w:ascii="Times New Roman" w:hAnsi="Times New Roman"/>
          <w:b/>
          <w:i/>
          <w:iCs/>
          <w:sz w:val="24"/>
          <w:szCs w:val="24"/>
          <w:lang w:eastAsia="ru-RU"/>
        </w:rPr>
      </w:pPr>
    </w:p>
    <w:p w:rsidR="00FA01E4" w:rsidRPr="00FA01E4" w:rsidRDefault="00FA01E4" w:rsidP="00FA01E4">
      <w:pPr>
        <w:suppressAutoHyphens w:val="0"/>
        <w:overflowPunct w:val="0"/>
        <w:autoSpaceDE w:val="0"/>
        <w:autoSpaceDN w:val="0"/>
        <w:adjustRightInd w:val="0"/>
        <w:spacing w:after="0" w:line="240" w:lineRule="auto"/>
        <w:jc w:val="both"/>
        <w:rPr>
          <w:rFonts w:ascii="Times New Roman" w:hAnsi="Times New Roman"/>
          <w:b/>
          <w:bCs/>
          <w:i/>
          <w:lang w:eastAsia="ru-RU"/>
        </w:rPr>
      </w:pPr>
      <w:r w:rsidRPr="00FA01E4">
        <w:rPr>
          <w:rFonts w:ascii="Times New Roman" w:hAnsi="Times New Roman"/>
          <w:b/>
          <w:bCs/>
          <w:lang w:eastAsia="ru-RU"/>
        </w:rPr>
        <w:t xml:space="preserve">Участник </w:t>
      </w:r>
      <w:r>
        <w:rPr>
          <w:rFonts w:ascii="Times New Roman" w:hAnsi="Times New Roman"/>
          <w:b/>
          <w:bCs/>
          <w:lang w:eastAsia="ru-RU"/>
        </w:rPr>
        <w:t>запроса ценовых котировок</w:t>
      </w:r>
      <w:r w:rsidRPr="00FA01E4">
        <w:rPr>
          <w:rFonts w:ascii="Times New Roman" w:hAnsi="Times New Roman"/>
          <w:b/>
          <w:bCs/>
          <w:lang w:eastAsia="ru-RU"/>
        </w:rPr>
        <w:t>:</w:t>
      </w:r>
      <w:r w:rsidRPr="00FA01E4">
        <w:rPr>
          <w:rFonts w:ascii="Times New Roman" w:hAnsi="Times New Roman"/>
          <w:b/>
          <w:bCs/>
          <w:sz w:val="24"/>
          <w:szCs w:val="24"/>
          <w:lang w:eastAsia="ru-RU"/>
        </w:rPr>
        <w:t xml:space="preserve"> ________________________________</w:t>
      </w:r>
      <w:r w:rsidRPr="00FA01E4">
        <w:rPr>
          <w:rFonts w:ascii="Times New Roman" w:hAnsi="Times New Roman"/>
          <w:b/>
          <w:bCs/>
          <w:lang w:eastAsia="ru-RU"/>
        </w:rPr>
        <w:t xml:space="preserve"> </w:t>
      </w:r>
    </w:p>
    <w:p w:rsidR="00FA01E4" w:rsidRPr="00FA01E4" w:rsidRDefault="00FA01E4" w:rsidP="00FA01E4">
      <w:pPr>
        <w:suppressAutoHyphens w:val="0"/>
        <w:overflowPunct w:val="0"/>
        <w:autoSpaceDE w:val="0"/>
        <w:autoSpaceDN w:val="0"/>
        <w:adjustRightInd w:val="0"/>
        <w:spacing w:after="0" w:line="240" w:lineRule="auto"/>
        <w:ind w:firstLine="567"/>
        <w:jc w:val="both"/>
        <w:rPr>
          <w:rFonts w:ascii="Times New Roman" w:hAnsi="Times New Roman"/>
          <w:bCs/>
          <w:i/>
          <w:lang w:eastAsia="ru-RU"/>
        </w:rPr>
      </w:pPr>
    </w:p>
    <w:p w:rsidR="00FA01E4" w:rsidRPr="00FA01E4" w:rsidRDefault="00FA01E4" w:rsidP="00FA01E4">
      <w:pPr>
        <w:suppressAutoHyphens w:val="0"/>
        <w:spacing w:after="0" w:line="240" w:lineRule="auto"/>
        <w:jc w:val="center"/>
        <w:rPr>
          <w:rFonts w:ascii="Times New Roman" w:hAnsi="Times New Roman"/>
          <w:sz w:val="24"/>
          <w:szCs w:val="24"/>
          <w:lang w:eastAsia="ru-RU"/>
        </w:rPr>
      </w:pPr>
      <w:r w:rsidRPr="00FA01E4">
        <w:rPr>
          <w:rFonts w:ascii="Times New Roman" w:hAnsi="Times New Roman"/>
          <w:i/>
          <w:sz w:val="24"/>
          <w:szCs w:val="24"/>
          <w:lang w:eastAsia="ru-RU"/>
        </w:rPr>
        <w:t>Суть технического предложения</w:t>
      </w:r>
    </w:p>
    <w:p w:rsidR="00FA01E4" w:rsidRPr="00FA01E4" w:rsidRDefault="00FA01E4" w:rsidP="00FA01E4">
      <w:pPr>
        <w:suppressAutoHyphens w:val="0"/>
        <w:spacing w:after="0" w:line="240" w:lineRule="auto"/>
        <w:rPr>
          <w:rFonts w:ascii="Times New Roman" w:hAnsi="Times New Roman"/>
          <w:sz w:val="24"/>
          <w:szCs w:val="24"/>
          <w:lang w:eastAsia="ru-RU"/>
        </w:rPr>
      </w:pPr>
    </w:p>
    <w:p w:rsidR="00FA01E4" w:rsidRPr="00FA01E4" w:rsidRDefault="00FA01E4" w:rsidP="00FA01E4">
      <w:pPr>
        <w:suppressAutoHyphens w:val="0"/>
        <w:autoSpaceDE w:val="0"/>
        <w:autoSpaceDN w:val="0"/>
        <w:spacing w:after="0" w:line="240" w:lineRule="auto"/>
        <w:jc w:val="both"/>
        <w:rPr>
          <w:rFonts w:ascii="Times New Roman" w:hAnsi="Times New Roman"/>
          <w:bCs/>
          <w:snapToGrid w:val="0"/>
          <w:sz w:val="16"/>
          <w:szCs w:val="16"/>
          <w:lang w:eastAsia="ru-RU"/>
        </w:rPr>
      </w:pPr>
      <w:r w:rsidRPr="00FA01E4">
        <w:rPr>
          <w:rFonts w:ascii="Times New Roman" w:hAnsi="Times New Roman"/>
          <w:bCs/>
          <w:snapToGrid w:val="0"/>
          <w:sz w:val="16"/>
          <w:szCs w:val="16"/>
          <w:lang w:eastAsia="ru-RU"/>
        </w:rPr>
        <w:t>_________________________________</w:t>
      </w:r>
      <w:r w:rsidRPr="00FA01E4">
        <w:rPr>
          <w:rFonts w:ascii="Times New Roman" w:hAnsi="Times New Roman"/>
          <w:bCs/>
          <w:snapToGrid w:val="0"/>
          <w:sz w:val="16"/>
          <w:szCs w:val="16"/>
          <w:lang w:eastAsia="ru-RU"/>
        </w:rPr>
        <w:tab/>
      </w:r>
      <w:r w:rsidRPr="00FA01E4">
        <w:rPr>
          <w:rFonts w:ascii="Times New Roman" w:hAnsi="Times New Roman"/>
          <w:bCs/>
          <w:snapToGrid w:val="0"/>
          <w:sz w:val="16"/>
          <w:szCs w:val="16"/>
          <w:lang w:eastAsia="ru-RU"/>
        </w:rPr>
        <w:tab/>
        <w:t>________________________</w:t>
      </w:r>
    </w:p>
    <w:p w:rsidR="00FA01E4" w:rsidRPr="00FA01E4" w:rsidRDefault="00FA01E4" w:rsidP="00FA01E4">
      <w:pPr>
        <w:suppressAutoHyphens w:val="0"/>
        <w:overflowPunct w:val="0"/>
        <w:autoSpaceDE w:val="0"/>
        <w:autoSpaceDN w:val="0"/>
        <w:adjustRightInd w:val="0"/>
        <w:spacing w:after="0" w:line="240" w:lineRule="auto"/>
        <w:jc w:val="both"/>
        <w:rPr>
          <w:rFonts w:ascii="Times New Roman" w:hAnsi="Times New Roman"/>
          <w:bCs/>
          <w:sz w:val="14"/>
          <w:szCs w:val="14"/>
          <w:lang w:eastAsia="ru-RU"/>
        </w:rPr>
      </w:pPr>
      <w:r w:rsidRPr="00FA01E4">
        <w:rPr>
          <w:rFonts w:ascii="Times New Roman" w:hAnsi="Times New Roman"/>
          <w:bCs/>
          <w:snapToGrid w:val="0"/>
          <w:sz w:val="14"/>
          <w:szCs w:val="14"/>
          <w:lang w:eastAsia="ru-RU"/>
        </w:rPr>
        <w:t xml:space="preserve"> (Подпись уполномоченного представителя)</w:t>
      </w:r>
      <w:r w:rsidRPr="00FA01E4">
        <w:rPr>
          <w:rFonts w:ascii="Times New Roman" w:hAnsi="Times New Roman"/>
          <w:bCs/>
          <w:snapToGrid w:val="0"/>
          <w:sz w:val="14"/>
          <w:szCs w:val="14"/>
          <w:lang w:eastAsia="ru-RU"/>
        </w:rPr>
        <w:tab/>
      </w:r>
      <w:r w:rsidRPr="00FA01E4">
        <w:rPr>
          <w:rFonts w:ascii="Times New Roman" w:hAnsi="Times New Roman"/>
          <w:bCs/>
          <w:snapToGrid w:val="0"/>
          <w:sz w:val="14"/>
          <w:szCs w:val="14"/>
          <w:lang w:eastAsia="ru-RU"/>
        </w:rPr>
        <w:tab/>
        <w:t>(Имя и должность подписавшего)</w:t>
      </w:r>
    </w:p>
    <w:p w:rsidR="00FA01E4" w:rsidRPr="00FA01E4" w:rsidRDefault="00FA01E4" w:rsidP="00FA01E4">
      <w:pPr>
        <w:suppressAutoHyphens w:val="0"/>
        <w:overflowPunct w:val="0"/>
        <w:autoSpaceDE w:val="0"/>
        <w:autoSpaceDN w:val="0"/>
        <w:adjustRightInd w:val="0"/>
        <w:spacing w:before="60" w:after="0" w:line="240" w:lineRule="auto"/>
        <w:ind w:firstLine="567"/>
        <w:jc w:val="both"/>
        <w:rPr>
          <w:rFonts w:ascii="Times New Roman" w:hAnsi="Times New Roman"/>
          <w:b/>
          <w:lang w:eastAsia="ru-RU"/>
        </w:rPr>
      </w:pPr>
      <w:r w:rsidRPr="00FA01E4">
        <w:rPr>
          <w:rFonts w:ascii="Times New Roman" w:hAnsi="Times New Roman"/>
          <w:b/>
          <w:lang w:eastAsia="ru-RU"/>
        </w:rPr>
        <w:t>М.П.</w:t>
      </w:r>
    </w:p>
    <w:p w:rsidR="00944814" w:rsidRPr="00750334" w:rsidRDefault="00944814" w:rsidP="00750334">
      <w:pPr>
        <w:rPr>
          <w:rFonts w:ascii="Courier New" w:hAnsi="Courier New" w:cs="Courier New"/>
          <w:sz w:val="2"/>
          <w:szCs w:val="2"/>
          <w:lang w:eastAsia="ru-RU"/>
        </w:rPr>
        <w:sectPr w:rsidR="00944814" w:rsidRPr="00750334" w:rsidSect="007C6F2E">
          <w:pgSz w:w="11909" w:h="16838"/>
          <w:pgMar w:top="1134" w:right="567" w:bottom="1134" w:left="1701" w:header="0" w:footer="6" w:gutter="0"/>
          <w:cols w:space="720"/>
          <w:noEndnote/>
          <w:docGrid w:linePitch="360"/>
        </w:sectPr>
      </w:pP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3</w:t>
      </w:r>
    </w:p>
    <w:p w:rsidR="00EE1717" w:rsidRPr="00B03072" w:rsidRDefault="00EE1717" w:rsidP="00EE1717">
      <w:pPr>
        <w:tabs>
          <w:tab w:val="left" w:pos="1134"/>
        </w:tabs>
        <w:suppressAutoHyphens w:val="0"/>
        <w:spacing w:after="0" w:line="240" w:lineRule="auto"/>
        <w:ind w:left="5664"/>
        <w:contextualSpacing/>
        <w:rPr>
          <w:rFonts w:ascii="Times New Roman" w:hAnsi="Times New Roman"/>
          <w:sz w:val="24"/>
          <w:szCs w:val="24"/>
          <w:lang w:eastAsia="ru-RU"/>
        </w:rPr>
      </w:pPr>
      <w:proofErr w:type="gramStart"/>
      <w:r w:rsidRPr="00B03072">
        <w:rPr>
          <w:rFonts w:ascii="Times New Roman" w:hAnsi="Times New Roman"/>
          <w:sz w:val="24"/>
          <w:szCs w:val="24"/>
          <w:lang w:eastAsia="ru-RU"/>
        </w:rPr>
        <w:t>к документации</w:t>
      </w:r>
      <w:r>
        <w:rPr>
          <w:rFonts w:ascii="Times New Roman" w:hAnsi="Times New Roman"/>
          <w:sz w:val="24"/>
          <w:szCs w:val="24"/>
          <w:lang w:eastAsia="ru-RU"/>
        </w:rPr>
        <w:t xml:space="preserve"> </w:t>
      </w:r>
      <w:r w:rsidRPr="00EE1717">
        <w:rPr>
          <w:rFonts w:ascii="Times New Roman" w:hAnsi="Times New Roman"/>
          <w:sz w:val="24"/>
          <w:szCs w:val="24"/>
          <w:lang w:eastAsia="ru-RU"/>
        </w:rPr>
        <w:t>по проведению запроса ценовых котировок в электронной форме на право заключения договора на оказание</w:t>
      </w:r>
      <w:proofErr w:type="gramEnd"/>
      <w:r w:rsidRPr="00EE1717">
        <w:rPr>
          <w:rFonts w:ascii="Times New Roman" w:hAnsi="Times New Roman"/>
          <w:sz w:val="24"/>
          <w:szCs w:val="24"/>
          <w:lang w:eastAsia="ru-RU"/>
        </w:rPr>
        <w:t xml:space="preserve"> услуг по сопровождению ранее установленного информационно-правового обеспечения «Система ГАРАНТ»</w:t>
      </w:r>
    </w:p>
    <w:p w:rsidR="00B03072" w:rsidRDefault="00B03072" w:rsidP="00B03072">
      <w:pPr>
        <w:tabs>
          <w:tab w:val="left" w:pos="1134"/>
        </w:tabs>
        <w:suppressAutoHyphens w:val="0"/>
        <w:spacing w:after="0" w:line="240" w:lineRule="auto"/>
        <w:ind w:left="6372"/>
        <w:contextualSpacing/>
        <w:rPr>
          <w:rFonts w:ascii="Times New Roman" w:hAnsi="Times New Roman"/>
          <w:b/>
          <w:sz w:val="24"/>
          <w:szCs w:val="24"/>
          <w:lang w:eastAsia="ru-RU"/>
        </w:rPr>
      </w:pPr>
    </w:p>
    <w:p w:rsidR="00D33C22" w:rsidRPr="00D33C22" w:rsidRDefault="00D33C22" w:rsidP="00D33C22">
      <w:pPr>
        <w:widowControl w:val="0"/>
        <w:numPr>
          <w:ilvl w:val="0"/>
          <w:numId w:val="31"/>
        </w:numPr>
        <w:tabs>
          <w:tab w:val="left" w:pos="3640"/>
          <w:tab w:val="left" w:pos="4320"/>
          <w:tab w:val="left" w:pos="5040"/>
          <w:tab w:val="left" w:pos="5760"/>
          <w:tab w:val="left" w:pos="6480"/>
          <w:tab w:val="left" w:pos="7200"/>
          <w:tab w:val="left" w:pos="7920"/>
          <w:tab w:val="left" w:pos="8640"/>
          <w:tab w:val="left" w:pos="9360"/>
        </w:tabs>
        <w:spacing w:after="0" w:line="240" w:lineRule="auto"/>
        <w:jc w:val="center"/>
        <w:rPr>
          <w:rFonts w:ascii="Times New Roman" w:eastAsia="Lucida Sans Unicode" w:hAnsi="Times New Roman"/>
          <w:b/>
          <w:spacing w:val="-2"/>
          <w:kern w:val="1"/>
          <w:sz w:val="24"/>
          <w:szCs w:val="24"/>
        </w:rPr>
      </w:pPr>
      <w:r w:rsidRPr="00D33C22">
        <w:rPr>
          <w:rFonts w:ascii="Times New Roman" w:eastAsia="Lucida Sans Unicode" w:hAnsi="Times New Roman"/>
          <w:b/>
          <w:spacing w:val="-2"/>
          <w:kern w:val="1"/>
          <w:sz w:val="24"/>
          <w:szCs w:val="24"/>
        </w:rPr>
        <w:t xml:space="preserve">ДОГОВОР № </w:t>
      </w:r>
      <w:r>
        <w:rPr>
          <w:rFonts w:ascii="Times New Roman" w:eastAsia="Lucida Sans Unicode" w:hAnsi="Times New Roman"/>
          <w:b/>
          <w:spacing w:val="-2"/>
          <w:kern w:val="1"/>
          <w:sz w:val="24"/>
          <w:szCs w:val="24"/>
        </w:rPr>
        <w:t>____</w:t>
      </w:r>
    </w:p>
    <w:p w:rsidR="00CD6C5D" w:rsidRDefault="00D33C22" w:rsidP="00CD6C5D">
      <w:pPr>
        <w:widowControl w:val="0"/>
        <w:numPr>
          <w:ilvl w:val="0"/>
          <w:numId w:val="31"/>
        </w:numPr>
        <w:tabs>
          <w:tab w:val="left" w:pos="3640"/>
          <w:tab w:val="left" w:pos="4320"/>
          <w:tab w:val="left" w:pos="5040"/>
          <w:tab w:val="left" w:pos="5760"/>
          <w:tab w:val="left" w:pos="6480"/>
          <w:tab w:val="left" w:pos="7200"/>
          <w:tab w:val="left" w:pos="7920"/>
          <w:tab w:val="left" w:pos="8640"/>
          <w:tab w:val="left" w:pos="9360"/>
        </w:tabs>
        <w:spacing w:after="0" w:line="240" w:lineRule="auto"/>
        <w:jc w:val="center"/>
        <w:rPr>
          <w:rFonts w:ascii="Times New Roman" w:eastAsia="Lucida Sans Unicode" w:hAnsi="Times New Roman"/>
          <w:b/>
          <w:spacing w:val="-2"/>
          <w:kern w:val="1"/>
          <w:sz w:val="24"/>
          <w:szCs w:val="24"/>
        </w:rPr>
      </w:pPr>
      <w:r w:rsidRPr="00D33C22">
        <w:rPr>
          <w:rFonts w:ascii="Times New Roman" w:eastAsia="Lucida Sans Unicode" w:hAnsi="Times New Roman"/>
          <w:b/>
          <w:spacing w:val="-2"/>
          <w:kern w:val="1"/>
          <w:sz w:val="24"/>
          <w:szCs w:val="24"/>
        </w:rPr>
        <w:t xml:space="preserve">на оказание услуг по сопровождению ранее </w:t>
      </w:r>
      <w:proofErr w:type="gramStart"/>
      <w:r w:rsidRPr="00D33C22">
        <w:rPr>
          <w:rFonts w:ascii="Times New Roman" w:eastAsia="Lucida Sans Unicode" w:hAnsi="Times New Roman"/>
          <w:b/>
          <w:spacing w:val="-2"/>
          <w:kern w:val="1"/>
          <w:sz w:val="24"/>
          <w:szCs w:val="24"/>
        </w:rPr>
        <w:t>установленного</w:t>
      </w:r>
      <w:proofErr w:type="gramEnd"/>
      <w:r w:rsidRPr="00D33C22">
        <w:rPr>
          <w:rFonts w:ascii="Times New Roman" w:eastAsia="Lucida Sans Unicode" w:hAnsi="Times New Roman"/>
          <w:b/>
          <w:spacing w:val="-2"/>
          <w:kern w:val="1"/>
          <w:sz w:val="24"/>
          <w:szCs w:val="24"/>
        </w:rPr>
        <w:t xml:space="preserve"> информационно</w:t>
      </w:r>
    </w:p>
    <w:p w:rsidR="00D33C22" w:rsidRPr="00D33C22" w:rsidRDefault="00D33C22" w:rsidP="00CD6C5D">
      <w:pPr>
        <w:widowControl w:val="0"/>
        <w:numPr>
          <w:ilvl w:val="0"/>
          <w:numId w:val="31"/>
        </w:numPr>
        <w:tabs>
          <w:tab w:val="left" w:pos="3640"/>
          <w:tab w:val="left" w:pos="4320"/>
          <w:tab w:val="left" w:pos="5040"/>
          <w:tab w:val="left" w:pos="5760"/>
          <w:tab w:val="left" w:pos="6480"/>
          <w:tab w:val="left" w:pos="7200"/>
          <w:tab w:val="left" w:pos="7920"/>
          <w:tab w:val="left" w:pos="8640"/>
          <w:tab w:val="left" w:pos="9360"/>
        </w:tabs>
        <w:spacing w:after="0" w:line="240" w:lineRule="auto"/>
        <w:jc w:val="center"/>
        <w:rPr>
          <w:rFonts w:ascii="Times New Roman" w:eastAsia="Lucida Sans Unicode" w:hAnsi="Times New Roman"/>
          <w:b/>
          <w:spacing w:val="-2"/>
          <w:kern w:val="1"/>
          <w:sz w:val="24"/>
          <w:szCs w:val="24"/>
        </w:rPr>
      </w:pPr>
      <w:r w:rsidRPr="00D33C22">
        <w:rPr>
          <w:rFonts w:ascii="Times New Roman" w:eastAsia="Lucida Sans Unicode" w:hAnsi="Times New Roman"/>
          <w:b/>
          <w:spacing w:val="-2"/>
          <w:kern w:val="1"/>
          <w:sz w:val="24"/>
          <w:szCs w:val="24"/>
        </w:rPr>
        <w:t>-правового обеспечения «Система ГАРАНТ»</w:t>
      </w:r>
    </w:p>
    <w:p w:rsidR="00D33C22" w:rsidRPr="00D33C22" w:rsidRDefault="00D33C22" w:rsidP="00D33C22">
      <w:pPr>
        <w:widowControl w:val="0"/>
        <w:numPr>
          <w:ilvl w:val="0"/>
          <w:numId w:val="31"/>
        </w:numPr>
        <w:tabs>
          <w:tab w:val="left" w:pos="3640"/>
          <w:tab w:val="left" w:pos="4320"/>
          <w:tab w:val="left" w:pos="5040"/>
          <w:tab w:val="left" w:pos="5760"/>
          <w:tab w:val="left" w:pos="6480"/>
          <w:tab w:val="left" w:pos="7200"/>
          <w:tab w:val="left" w:pos="7920"/>
          <w:tab w:val="left" w:pos="8640"/>
          <w:tab w:val="left" w:pos="9360"/>
        </w:tabs>
        <w:spacing w:after="0" w:line="240" w:lineRule="auto"/>
        <w:ind w:firstLine="709"/>
        <w:jc w:val="center"/>
        <w:rPr>
          <w:rFonts w:ascii="Times New Roman" w:eastAsia="Lucida Sans Unicode" w:hAnsi="Times New Roman"/>
          <w:b/>
          <w:spacing w:val="-2"/>
          <w:kern w:val="1"/>
          <w:sz w:val="24"/>
          <w:szCs w:val="24"/>
        </w:rPr>
      </w:pPr>
    </w:p>
    <w:tbl>
      <w:tblPr>
        <w:tblW w:w="0" w:type="auto"/>
        <w:jc w:val="center"/>
        <w:tblLook w:val="04A0" w:firstRow="1" w:lastRow="0" w:firstColumn="1" w:lastColumn="0" w:noHBand="0" w:noVBand="1"/>
      </w:tblPr>
      <w:tblGrid>
        <w:gridCol w:w="4909"/>
        <w:gridCol w:w="4945"/>
      </w:tblGrid>
      <w:tr w:rsidR="00D33C22" w:rsidRPr="00D33C22" w:rsidTr="00D33C22">
        <w:trPr>
          <w:jc w:val="center"/>
        </w:trPr>
        <w:tc>
          <w:tcPr>
            <w:tcW w:w="5210" w:type="dxa"/>
          </w:tcPr>
          <w:p w:rsidR="00D33C22" w:rsidRPr="00D33C22" w:rsidRDefault="00D33C22" w:rsidP="00D33C22">
            <w:pPr>
              <w:widowControl w:val="0"/>
              <w:tabs>
                <w:tab w:val="left" w:pos="3640"/>
                <w:tab w:val="left" w:pos="4320"/>
                <w:tab w:val="left" w:pos="5040"/>
                <w:tab w:val="left" w:pos="5760"/>
                <w:tab w:val="left" w:pos="6480"/>
                <w:tab w:val="left" w:pos="7200"/>
                <w:tab w:val="left" w:pos="7920"/>
                <w:tab w:val="left" w:pos="8640"/>
                <w:tab w:val="left" w:pos="9360"/>
              </w:tabs>
              <w:spacing w:after="0" w:line="240" w:lineRule="auto"/>
              <w:rPr>
                <w:rFonts w:ascii="Times New Roman" w:eastAsia="Lucida Sans Unicode" w:hAnsi="Times New Roman"/>
                <w:spacing w:val="-2"/>
                <w:kern w:val="1"/>
                <w:sz w:val="24"/>
                <w:szCs w:val="24"/>
              </w:rPr>
            </w:pPr>
            <w:r w:rsidRPr="00D33C22">
              <w:rPr>
                <w:rFonts w:ascii="Times New Roman" w:eastAsia="Lucida Sans Unicode" w:hAnsi="Times New Roman"/>
                <w:spacing w:val="-2"/>
                <w:kern w:val="1"/>
                <w:sz w:val="24"/>
                <w:szCs w:val="24"/>
              </w:rPr>
              <w:t xml:space="preserve">г. Краснодар </w:t>
            </w:r>
          </w:p>
        </w:tc>
        <w:tc>
          <w:tcPr>
            <w:tcW w:w="5211" w:type="dxa"/>
          </w:tcPr>
          <w:p w:rsidR="00D33C22" w:rsidRPr="00D33C22" w:rsidRDefault="00D33C22" w:rsidP="00D33C22">
            <w:pPr>
              <w:widowControl w:val="0"/>
              <w:numPr>
                <w:ilvl w:val="0"/>
                <w:numId w:val="31"/>
              </w:numPr>
              <w:tabs>
                <w:tab w:val="left" w:pos="3640"/>
                <w:tab w:val="left" w:pos="4320"/>
                <w:tab w:val="left" w:pos="5040"/>
                <w:tab w:val="left" w:pos="5760"/>
                <w:tab w:val="left" w:pos="6480"/>
                <w:tab w:val="left" w:pos="7200"/>
                <w:tab w:val="left" w:pos="7920"/>
                <w:tab w:val="left" w:pos="8640"/>
                <w:tab w:val="left" w:pos="9360"/>
              </w:tabs>
              <w:spacing w:after="0" w:line="240" w:lineRule="auto"/>
              <w:ind w:firstLine="709"/>
              <w:jc w:val="right"/>
              <w:rPr>
                <w:rFonts w:ascii="Times New Roman" w:eastAsia="Lucida Sans Unicode" w:hAnsi="Times New Roman"/>
                <w:spacing w:val="-2"/>
                <w:kern w:val="1"/>
                <w:sz w:val="24"/>
                <w:szCs w:val="24"/>
              </w:rPr>
            </w:pPr>
            <w:r w:rsidRPr="00D33C22">
              <w:rPr>
                <w:rFonts w:ascii="Times New Roman" w:eastAsia="Lucida Sans Unicode" w:hAnsi="Times New Roman"/>
                <w:spacing w:val="-2"/>
                <w:kern w:val="1"/>
                <w:sz w:val="24"/>
                <w:szCs w:val="24"/>
              </w:rPr>
              <w:t>«__» _____________ 2014</w:t>
            </w:r>
            <w:r w:rsidR="00CD6C5D">
              <w:rPr>
                <w:rFonts w:ascii="Times New Roman" w:eastAsia="Lucida Sans Unicode" w:hAnsi="Times New Roman"/>
                <w:spacing w:val="-2"/>
                <w:kern w:val="1"/>
                <w:sz w:val="24"/>
                <w:szCs w:val="24"/>
              </w:rPr>
              <w:t xml:space="preserve"> </w:t>
            </w:r>
            <w:r w:rsidRPr="00D33C22">
              <w:rPr>
                <w:rFonts w:ascii="Times New Roman" w:eastAsia="Lucida Sans Unicode" w:hAnsi="Times New Roman"/>
                <w:spacing w:val="-2"/>
                <w:kern w:val="1"/>
                <w:sz w:val="24"/>
                <w:szCs w:val="24"/>
              </w:rPr>
              <w:t>г.</w:t>
            </w:r>
          </w:p>
        </w:tc>
      </w:tr>
    </w:tbl>
    <w:p w:rsidR="00D33C22" w:rsidRPr="00D33C22" w:rsidRDefault="00D33C22" w:rsidP="00D33C22">
      <w:pPr>
        <w:widowControl w:val="0"/>
        <w:numPr>
          <w:ilvl w:val="0"/>
          <w:numId w:val="31"/>
        </w:numPr>
        <w:tabs>
          <w:tab w:val="left" w:pos="3640"/>
          <w:tab w:val="left" w:pos="4320"/>
          <w:tab w:val="left" w:pos="5040"/>
          <w:tab w:val="left" w:pos="5760"/>
          <w:tab w:val="left" w:pos="6480"/>
          <w:tab w:val="left" w:pos="7200"/>
          <w:tab w:val="left" w:pos="7920"/>
          <w:tab w:val="left" w:pos="8640"/>
          <w:tab w:val="left" w:pos="9360"/>
        </w:tabs>
        <w:spacing w:after="0" w:line="240" w:lineRule="auto"/>
        <w:ind w:firstLine="709"/>
        <w:jc w:val="center"/>
        <w:rPr>
          <w:rFonts w:ascii="Times New Roman" w:eastAsia="Lucida Sans Unicode" w:hAnsi="Times New Roman"/>
          <w:b/>
          <w:spacing w:val="-2"/>
          <w:kern w:val="1"/>
          <w:sz w:val="24"/>
          <w:szCs w:val="24"/>
        </w:rPr>
      </w:pPr>
    </w:p>
    <w:p w:rsidR="00D33C22" w:rsidRPr="00D33C22" w:rsidRDefault="00D33C22" w:rsidP="00D33C22">
      <w:pPr>
        <w:widowControl w:val="0"/>
        <w:spacing w:after="0" w:line="240" w:lineRule="auto"/>
        <w:ind w:firstLine="709"/>
        <w:jc w:val="both"/>
        <w:rPr>
          <w:rFonts w:ascii="Times New Roman" w:eastAsia="Lucida Sans Unicode" w:hAnsi="Times New Roman"/>
          <w:kern w:val="16"/>
          <w:sz w:val="24"/>
          <w:szCs w:val="24"/>
        </w:rPr>
      </w:pPr>
      <w:r w:rsidRPr="00D33C22">
        <w:rPr>
          <w:rFonts w:ascii="Times New Roman" w:hAnsi="Times New Roman"/>
          <w:sz w:val="24"/>
          <w:szCs w:val="24"/>
          <w:lang w:eastAsia="ru-RU"/>
        </w:rPr>
        <w:t>ОАО «Кубаньгазификация», именуемое в дальнейшем “Заказчик”, в лице генерального директора Крамаренко Игоря Алексеевича, действующего на основании Устава с одной стороны, и ____________________________, именуемое в дальнейшем “Исполнитель”, в лице _____________________________, действующего на основании Устава, с другой стороны, именуемые в дальнейшем Стороны, заключили настоящий Договор (далее - «Договор») о нижеследующем:</w:t>
      </w:r>
      <w:r w:rsidRPr="00D33C22">
        <w:rPr>
          <w:rFonts w:ascii="Times New Roman" w:eastAsia="Lucida Sans Unicode" w:hAnsi="Times New Roman"/>
          <w:kern w:val="16"/>
          <w:sz w:val="24"/>
          <w:szCs w:val="24"/>
        </w:rPr>
        <w:t xml:space="preserve"> </w:t>
      </w:r>
    </w:p>
    <w:p w:rsidR="00D33C22" w:rsidRPr="00D33C22" w:rsidRDefault="00D33C22" w:rsidP="00D33C22">
      <w:pPr>
        <w:widowControl w:val="0"/>
        <w:spacing w:after="0" w:line="240" w:lineRule="auto"/>
        <w:ind w:firstLine="709"/>
        <w:jc w:val="both"/>
        <w:rPr>
          <w:rFonts w:ascii="Times New Roman" w:eastAsia="Lucida Sans Unicode" w:hAnsi="Times New Roman"/>
          <w:kern w:val="1"/>
          <w:sz w:val="24"/>
          <w:szCs w:val="24"/>
        </w:rPr>
      </w:pPr>
    </w:p>
    <w:p w:rsidR="00D33C22" w:rsidRPr="00D33C22" w:rsidRDefault="00D33C22" w:rsidP="00D33C22">
      <w:pPr>
        <w:widowControl w:val="0"/>
        <w:numPr>
          <w:ilvl w:val="0"/>
          <w:numId w:val="33"/>
        </w:numPr>
        <w:tabs>
          <w:tab w:val="right" w:pos="-6096"/>
          <w:tab w:val="left" w:pos="993"/>
        </w:tabs>
        <w:spacing w:after="0" w:line="240" w:lineRule="auto"/>
        <w:ind w:left="0" w:firstLine="709"/>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ПРЕДМЕТ ДОГОВОРА</w:t>
      </w:r>
    </w:p>
    <w:p w:rsidR="00D33C22" w:rsidRPr="00D33C22" w:rsidRDefault="00D33C22" w:rsidP="00D33C22">
      <w:pPr>
        <w:widowControl w:val="0"/>
        <w:numPr>
          <w:ilvl w:val="1"/>
          <w:numId w:val="32"/>
        </w:numPr>
        <w:tabs>
          <w:tab w:val="left" w:pos="1134"/>
          <w:tab w:val="left" w:pos="1276"/>
        </w:tabs>
        <w:suppressAutoHyphens w:val="0"/>
        <w:spacing w:after="0" w:line="240" w:lineRule="auto"/>
        <w:ind w:left="0" w:firstLine="709"/>
        <w:jc w:val="both"/>
        <w:rPr>
          <w:rFonts w:ascii="Times New Roman" w:eastAsia="Lucida Sans Unicode" w:hAnsi="Times New Roman"/>
          <w:kern w:val="1"/>
          <w:sz w:val="24"/>
          <w:szCs w:val="24"/>
        </w:rPr>
      </w:pPr>
      <w:proofErr w:type="gramStart"/>
      <w:r w:rsidRPr="00D33C22">
        <w:rPr>
          <w:rFonts w:ascii="Times New Roman" w:eastAsia="Lucida Sans Unicode" w:hAnsi="Times New Roman"/>
          <w:kern w:val="20"/>
          <w:sz w:val="24"/>
          <w:szCs w:val="24"/>
        </w:rPr>
        <w:t>Исполнитель оказывает Заказчику информационные услуги по установке сопровождению и обновлению информационных баз данных Электронного периодического справочника  «Система Гарант» (далее по тексту – Справочник, в соответствии с Техническим заданием (приложение №1 к настоящему Договору),</w:t>
      </w:r>
      <w:r w:rsidRPr="00D33C22">
        <w:rPr>
          <w:rFonts w:ascii="Times New Roman" w:eastAsia="Lucida Sans Unicode" w:hAnsi="Times New Roman"/>
          <w:kern w:val="1"/>
          <w:sz w:val="24"/>
          <w:szCs w:val="24"/>
        </w:rPr>
        <w:t xml:space="preserve"> а Заказчик обязуется принять и оплатить оказанные услуги в порядке и на условиях, предусмотренных настоящим Договором. </w:t>
      </w:r>
      <w:proofErr w:type="gramEnd"/>
    </w:p>
    <w:p w:rsidR="00D33C22" w:rsidRPr="00D33C22" w:rsidRDefault="00D33C22" w:rsidP="00D33C22">
      <w:pPr>
        <w:widowControl w:val="0"/>
        <w:numPr>
          <w:ilvl w:val="1"/>
          <w:numId w:val="32"/>
        </w:numPr>
        <w:tabs>
          <w:tab w:val="left" w:pos="1134"/>
          <w:tab w:val="left" w:pos="1276"/>
        </w:tabs>
        <w:suppressAutoHyphens w:val="0"/>
        <w:spacing w:after="0" w:line="240" w:lineRule="auto"/>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Срок оказания услуг: </w:t>
      </w:r>
      <w:r w:rsidR="00CD6C5D">
        <w:rPr>
          <w:rFonts w:ascii="Times New Roman" w:eastAsia="Lucida Sans Unicode" w:hAnsi="Times New Roman"/>
          <w:kern w:val="1"/>
          <w:sz w:val="24"/>
          <w:szCs w:val="24"/>
        </w:rPr>
        <w:t>момента заключения договора</w:t>
      </w:r>
      <w:r w:rsidRPr="00D33C22">
        <w:rPr>
          <w:rFonts w:ascii="Times New Roman" w:eastAsia="Lucida Sans Unicode" w:hAnsi="Times New Roman"/>
          <w:kern w:val="1"/>
          <w:sz w:val="24"/>
          <w:szCs w:val="24"/>
        </w:rPr>
        <w:t xml:space="preserve"> по «31» декабря 2014 года. </w:t>
      </w:r>
    </w:p>
    <w:p w:rsidR="00D33C22" w:rsidRPr="00D33C22" w:rsidRDefault="00D33C22" w:rsidP="00D33C22">
      <w:pPr>
        <w:widowControl w:val="0"/>
        <w:tabs>
          <w:tab w:val="left" w:pos="1134"/>
        </w:tabs>
        <w:spacing w:after="0" w:line="240" w:lineRule="auto"/>
        <w:ind w:firstLine="709"/>
        <w:jc w:val="center"/>
        <w:rPr>
          <w:rFonts w:ascii="Times New Roman" w:eastAsia="Lucida Sans Unicode" w:hAnsi="Times New Roman"/>
          <w:kern w:val="1"/>
          <w:sz w:val="24"/>
          <w:szCs w:val="24"/>
        </w:rPr>
      </w:pPr>
    </w:p>
    <w:p w:rsidR="00D33C22" w:rsidRPr="00D33C22" w:rsidRDefault="00D33C22" w:rsidP="00D33C22">
      <w:pPr>
        <w:widowControl w:val="0"/>
        <w:numPr>
          <w:ilvl w:val="0"/>
          <w:numId w:val="33"/>
        </w:numPr>
        <w:tabs>
          <w:tab w:val="right" w:pos="-6096"/>
          <w:tab w:val="left" w:pos="993"/>
        </w:tabs>
        <w:spacing w:after="0" w:line="240" w:lineRule="auto"/>
        <w:ind w:left="0" w:firstLine="709"/>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ПРАВА И ОБЯЗАННОСТИ СТОРОН</w:t>
      </w:r>
    </w:p>
    <w:p w:rsidR="00D33C22" w:rsidRPr="00D33C22" w:rsidRDefault="00D33C22" w:rsidP="00D33C22">
      <w:pPr>
        <w:widowControl w:val="0"/>
        <w:numPr>
          <w:ilvl w:val="1"/>
          <w:numId w:val="34"/>
        </w:numPr>
        <w:tabs>
          <w:tab w:val="left" w:pos="1134"/>
          <w:tab w:val="left" w:pos="1276"/>
        </w:tabs>
        <w:suppressAutoHyphens w:val="0"/>
        <w:spacing w:after="0" w:line="240" w:lineRule="auto"/>
        <w:ind w:left="0" w:firstLine="709"/>
        <w:jc w:val="both"/>
        <w:rPr>
          <w:rFonts w:ascii="Times New Roman" w:hAnsi="Times New Roman"/>
          <w:sz w:val="24"/>
          <w:szCs w:val="24"/>
          <w:u w:val="single"/>
          <w:lang w:val="x-none" w:eastAsia="en-US"/>
        </w:rPr>
      </w:pPr>
      <w:r w:rsidRPr="00D33C22">
        <w:rPr>
          <w:rFonts w:ascii="Times New Roman" w:hAnsi="Times New Roman"/>
          <w:sz w:val="24"/>
          <w:szCs w:val="24"/>
          <w:u w:val="single"/>
          <w:lang w:val="x-none" w:eastAsia="en-US"/>
        </w:rPr>
        <w:t>Исполнитель обязан:</w:t>
      </w:r>
    </w:p>
    <w:p w:rsidR="00D33C22" w:rsidRPr="00D33C22" w:rsidRDefault="00D33C22" w:rsidP="00D33C22">
      <w:pPr>
        <w:widowControl w:val="0"/>
        <w:numPr>
          <w:ilvl w:val="2"/>
          <w:numId w:val="34"/>
        </w:numPr>
        <w:tabs>
          <w:tab w:val="left" w:pos="550"/>
          <w:tab w:val="left" w:pos="1134"/>
          <w:tab w:val="left" w:pos="1276"/>
        </w:tabs>
        <w:suppressAutoHyphens w:val="0"/>
        <w:spacing w:after="0" w:line="240" w:lineRule="auto"/>
        <w:ind w:left="0" w:right="-29"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Зарегистрировать и включить Заказчика в реестр официальных пользователей Справочника и передать Заказчику Регистрационный лист в течение 5 (пяти) рабочих дней </w:t>
      </w:r>
      <w:proofErr w:type="gramStart"/>
      <w:r w:rsidRPr="00D33C22">
        <w:rPr>
          <w:rFonts w:ascii="Times New Roman" w:eastAsia="Lucida Sans Unicode" w:hAnsi="Times New Roman"/>
          <w:kern w:val="1"/>
          <w:sz w:val="24"/>
          <w:szCs w:val="24"/>
        </w:rPr>
        <w:t>с даты подписания</w:t>
      </w:r>
      <w:proofErr w:type="gramEnd"/>
      <w:r w:rsidRPr="00D33C22">
        <w:rPr>
          <w:rFonts w:ascii="Times New Roman" w:eastAsia="Lucida Sans Unicode" w:hAnsi="Times New Roman"/>
          <w:kern w:val="1"/>
          <w:sz w:val="24"/>
          <w:szCs w:val="24"/>
        </w:rPr>
        <w:t xml:space="preserve"> Договора.</w:t>
      </w:r>
    </w:p>
    <w:p w:rsidR="00D33C22" w:rsidRPr="00D33C22" w:rsidRDefault="00D33C22" w:rsidP="00D33C22">
      <w:pPr>
        <w:widowControl w:val="0"/>
        <w:numPr>
          <w:ilvl w:val="2"/>
          <w:numId w:val="34"/>
        </w:numPr>
        <w:tabs>
          <w:tab w:val="left" w:pos="550"/>
          <w:tab w:val="left" w:pos="1134"/>
          <w:tab w:val="left" w:pos="1276"/>
        </w:tabs>
        <w:suppressAutoHyphens w:val="0"/>
        <w:spacing w:after="0" w:line="240" w:lineRule="auto"/>
        <w:ind w:left="0" w:right="-29"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В течение 5 (пяти) календарных дней с момента заключения настоящего Договора Исполнитель предоставляет Заказчику заверенные печатью организации: копию сертификата, подтверждающего права на распространение и информационное обслуживание программных продуктов «Система Гарант»; копии учредительных документов (Устав, свидетельство о постановке на учет в налоговом органе, свидетельство о регистрации юридического лица, выписка из ЕГРЮЛ); копию приказа о назначении директора, либо доверенность на лицо, имеющего право подписи настоящего договора.</w:t>
      </w:r>
    </w:p>
    <w:p w:rsidR="00D33C22" w:rsidRPr="00D33C22" w:rsidRDefault="00D33C22" w:rsidP="00D33C22">
      <w:pPr>
        <w:widowControl w:val="0"/>
        <w:numPr>
          <w:ilvl w:val="2"/>
          <w:numId w:val="34"/>
        </w:numPr>
        <w:tabs>
          <w:tab w:val="left" w:pos="550"/>
          <w:tab w:val="left" w:pos="1134"/>
          <w:tab w:val="left" w:pos="1276"/>
        </w:tabs>
        <w:suppressAutoHyphens w:val="0"/>
        <w:spacing w:after="0" w:line="240" w:lineRule="auto"/>
        <w:ind w:left="0" w:right="-29"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Организовать и предоставить Заказчику услуги в соответствии с условиями и требованиями Технического задания (Приложение №1 к настоящему Договору), в сроки, предусмотренные настоящим Договором.</w:t>
      </w:r>
    </w:p>
    <w:p w:rsidR="00D33C22" w:rsidRPr="00D33C22" w:rsidRDefault="00D33C22" w:rsidP="00D33C22">
      <w:pPr>
        <w:widowControl w:val="0"/>
        <w:numPr>
          <w:ilvl w:val="2"/>
          <w:numId w:val="34"/>
        </w:numPr>
        <w:tabs>
          <w:tab w:val="left" w:pos="550"/>
          <w:tab w:val="left" w:pos="1134"/>
          <w:tab w:val="left" w:pos="1276"/>
        </w:tabs>
        <w:suppressAutoHyphens w:val="0"/>
        <w:spacing w:after="0" w:line="240" w:lineRule="auto"/>
        <w:ind w:left="0" w:right="-29"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Обеспечивать актуальность, достоверность, своевременность и высокое качество оказываемых услуг. </w:t>
      </w:r>
    </w:p>
    <w:p w:rsidR="00D33C22" w:rsidRPr="00D33C22" w:rsidRDefault="00D33C22" w:rsidP="00D33C22">
      <w:pPr>
        <w:widowControl w:val="0"/>
        <w:numPr>
          <w:ilvl w:val="2"/>
          <w:numId w:val="34"/>
        </w:numPr>
        <w:tabs>
          <w:tab w:val="left" w:pos="1134"/>
          <w:tab w:val="left" w:pos="1276"/>
          <w:tab w:val="left" w:pos="1418"/>
        </w:tabs>
        <w:suppressAutoHyphens w:val="0"/>
        <w:spacing w:after="0" w:line="240" w:lineRule="auto"/>
        <w:ind w:left="0" w:right="-29"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Своевременно обновлять информационную базу Заказчика.</w:t>
      </w:r>
    </w:p>
    <w:p w:rsidR="00D33C22" w:rsidRPr="00D33C22" w:rsidRDefault="00D33C22" w:rsidP="00D33C22">
      <w:pPr>
        <w:widowControl w:val="0"/>
        <w:numPr>
          <w:ilvl w:val="2"/>
          <w:numId w:val="34"/>
        </w:numPr>
        <w:tabs>
          <w:tab w:val="left" w:pos="1134"/>
          <w:tab w:val="left" w:pos="1276"/>
          <w:tab w:val="left" w:pos="1418"/>
        </w:tabs>
        <w:suppressAutoHyphens w:val="0"/>
        <w:spacing w:after="0" w:line="240" w:lineRule="auto"/>
        <w:ind w:left="0" w:right="-29"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Обеспечить предоставление услуг своевременно.</w:t>
      </w:r>
    </w:p>
    <w:p w:rsidR="00D33C22" w:rsidRPr="00D33C22" w:rsidRDefault="00D33C22" w:rsidP="00D33C22">
      <w:pPr>
        <w:widowControl w:val="0"/>
        <w:numPr>
          <w:ilvl w:val="2"/>
          <w:numId w:val="34"/>
        </w:numPr>
        <w:tabs>
          <w:tab w:val="left" w:pos="1134"/>
          <w:tab w:val="left" w:pos="1276"/>
          <w:tab w:val="left" w:pos="1418"/>
        </w:tabs>
        <w:suppressAutoHyphens w:val="0"/>
        <w:spacing w:after="0" w:line="240" w:lineRule="auto"/>
        <w:ind w:left="0" w:right="-29"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Своевременно оповещать Заказчика о проведении плановых профилактических </w:t>
      </w:r>
      <w:r w:rsidRPr="00D33C22">
        <w:rPr>
          <w:rFonts w:ascii="Times New Roman" w:eastAsia="Lucida Sans Unicode" w:hAnsi="Times New Roman"/>
          <w:kern w:val="1"/>
          <w:sz w:val="24"/>
          <w:szCs w:val="24"/>
        </w:rPr>
        <w:lastRenderedPageBreak/>
        <w:t>работ с уведомлением в письменной форме, направленным по факсу или по электронной почте, не менее чем за 3 (три) календарных дня с указанием их продолжительности.</w:t>
      </w:r>
    </w:p>
    <w:p w:rsidR="00D33C22" w:rsidRPr="00D33C22" w:rsidRDefault="00D33C22" w:rsidP="00D33C22">
      <w:pPr>
        <w:widowControl w:val="0"/>
        <w:numPr>
          <w:ilvl w:val="2"/>
          <w:numId w:val="34"/>
        </w:numPr>
        <w:tabs>
          <w:tab w:val="left" w:pos="1134"/>
          <w:tab w:val="left" w:pos="1276"/>
          <w:tab w:val="left" w:pos="1418"/>
        </w:tabs>
        <w:suppressAutoHyphens w:val="0"/>
        <w:spacing w:after="0" w:line="240" w:lineRule="auto"/>
        <w:ind w:left="0" w:right="-29"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По заявлению Заказчика устранять недостатки оказываемых услуг в сроки и на условиях, согласно настоящему Договору и действующему законодательству.</w:t>
      </w:r>
    </w:p>
    <w:p w:rsidR="00D33C22" w:rsidRPr="00D33C22" w:rsidRDefault="00D33C22" w:rsidP="00D33C22">
      <w:pPr>
        <w:widowControl w:val="0"/>
        <w:numPr>
          <w:ilvl w:val="2"/>
          <w:numId w:val="34"/>
        </w:numPr>
        <w:tabs>
          <w:tab w:val="left" w:pos="1134"/>
          <w:tab w:val="left" w:pos="1276"/>
          <w:tab w:val="left" w:pos="1418"/>
        </w:tabs>
        <w:suppressAutoHyphens w:val="0"/>
        <w:spacing w:after="0" w:line="240" w:lineRule="auto"/>
        <w:ind w:left="0" w:right="-29"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В случае перерыва в предоставлении услуг по вине Исполнителя, Исполнитель производит перерасчет ежемесячного платежа.</w:t>
      </w:r>
    </w:p>
    <w:p w:rsidR="00D33C22" w:rsidRPr="00D33C22" w:rsidRDefault="00D33C22" w:rsidP="00D33C22">
      <w:pPr>
        <w:widowControl w:val="0"/>
        <w:numPr>
          <w:ilvl w:val="2"/>
          <w:numId w:val="34"/>
        </w:numPr>
        <w:tabs>
          <w:tab w:val="left" w:pos="1134"/>
          <w:tab w:val="left" w:pos="1276"/>
          <w:tab w:val="left" w:pos="1418"/>
        </w:tabs>
        <w:suppressAutoHyphens w:val="0"/>
        <w:spacing w:after="0" w:line="240" w:lineRule="auto"/>
        <w:ind w:left="0" w:right="-29"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Оказать услуги лично, без привлечения третьих лиц. </w:t>
      </w:r>
    </w:p>
    <w:p w:rsidR="00D33C22" w:rsidRPr="00D33C22" w:rsidRDefault="00D33C22" w:rsidP="00D33C22">
      <w:pPr>
        <w:widowControl w:val="0"/>
        <w:numPr>
          <w:ilvl w:val="1"/>
          <w:numId w:val="34"/>
        </w:numPr>
        <w:tabs>
          <w:tab w:val="left" w:pos="1134"/>
          <w:tab w:val="left" w:pos="1276"/>
          <w:tab w:val="left" w:pos="1418"/>
        </w:tabs>
        <w:suppressAutoHyphens w:val="0"/>
        <w:spacing w:after="0" w:line="240" w:lineRule="auto"/>
        <w:ind w:left="0" w:firstLine="709"/>
        <w:jc w:val="both"/>
        <w:rPr>
          <w:rFonts w:ascii="Times New Roman" w:hAnsi="Times New Roman"/>
          <w:sz w:val="24"/>
          <w:szCs w:val="24"/>
          <w:u w:val="single"/>
          <w:lang w:val="x-none" w:eastAsia="en-US"/>
        </w:rPr>
      </w:pPr>
      <w:r w:rsidRPr="00D33C22">
        <w:rPr>
          <w:rFonts w:ascii="Times New Roman" w:hAnsi="Times New Roman"/>
          <w:sz w:val="24"/>
          <w:szCs w:val="24"/>
          <w:u w:val="single"/>
          <w:lang w:val="x-none" w:eastAsia="en-US"/>
        </w:rPr>
        <w:t>Исполнитель вправе:</w:t>
      </w:r>
    </w:p>
    <w:p w:rsidR="00D33C22" w:rsidRPr="00D33C22" w:rsidRDefault="00D33C22" w:rsidP="00D33C22">
      <w:pPr>
        <w:widowControl w:val="0"/>
        <w:numPr>
          <w:ilvl w:val="2"/>
          <w:numId w:val="34"/>
        </w:numPr>
        <w:shd w:val="clear" w:color="auto" w:fill="FFFFFF"/>
        <w:tabs>
          <w:tab w:val="left" w:pos="0"/>
          <w:tab w:val="left" w:pos="993"/>
          <w:tab w:val="left" w:pos="1134"/>
          <w:tab w:val="left" w:pos="1276"/>
          <w:tab w:val="left" w:pos="1418"/>
        </w:tabs>
        <w:suppressAutoHyphens w:val="0"/>
        <w:autoSpaceDE w:val="0"/>
        <w:autoSpaceDN w:val="0"/>
        <w:adjustRightInd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Получать от Заказчика информацию, необходимую для исполнения условий Договора.</w:t>
      </w:r>
    </w:p>
    <w:p w:rsidR="00D33C22" w:rsidRPr="00D33C22" w:rsidRDefault="00D33C22" w:rsidP="00D33C22">
      <w:pPr>
        <w:widowControl w:val="0"/>
        <w:numPr>
          <w:ilvl w:val="2"/>
          <w:numId w:val="34"/>
        </w:numPr>
        <w:shd w:val="clear" w:color="auto" w:fill="FFFFFF"/>
        <w:tabs>
          <w:tab w:val="left" w:pos="0"/>
          <w:tab w:val="left" w:pos="993"/>
          <w:tab w:val="left" w:pos="1134"/>
          <w:tab w:val="left" w:pos="1276"/>
          <w:tab w:val="left" w:pos="1418"/>
        </w:tabs>
        <w:suppressAutoHyphens w:val="0"/>
        <w:autoSpaceDE w:val="0"/>
        <w:autoSpaceDN w:val="0"/>
        <w:adjustRightInd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Проводить, в случае необходимости, плановые и неотложные ремонтные работы.</w:t>
      </w:r>
    </w:p>
    <w:p w:rsidR="00D33C22" w:rsidRPr="00D33C22" w:rsidRDefault="00D33C22" w:rsidP="00D33C22">
      <w:pPr>
        <w:widowControl w:val="0"/>
        <w:numPr>
          <w:ilvl w:val="1"/>
          <w:numId w:val="34"/>
        </w:numPr>
        <w:tabs>
          <w:tab w:val="left" w:pos="1134"/>
          <w:tab w:val="left" w:pos="1276"/>
          <w:tab w:val="left" w:pos="1418"/>
        </w:tabs>
        <w:suppressAutoHyphens w:val="0"/>
        <w:spacing w:after="0" w:line="240" w:lineRule="auto"/>
        <w:ind w:left="0" w:firstLine="709"/>
        <w:jc w:val="both"/>
        <w:rPr>
          <w:rFonts w:ascii="Times New Roman" w:hAnsi="Times New Roman"/>
          <w:sz w:val="24"/>
          <w:szCs w:val="24"/>
          <w:u w:val="single"/>
          <w:lang w:val="x-none" w:eastAsia="en-US"/>
        </w:rPr>
      </w:pPr>
      <w:r w:rsidRPr="00D33C22">
        <w:rPr>
          <w:rFonts w:ascii="Times New Roman" w:hAnsi="Times New Roman"/>
          <w:sz w:val="24"/>
          <w:szCs w:val="24"/>
          <w:u w:val="single"/>
          <w:lang w:val="x-none" w:eastAsia="en-US"/>
        </w:rPr>
        <w:t>Заказчик обязан:</w:t>
      </w:r>
    </w:p>
    <w:p w:rsidR="00D33C22" w:rsidRPr="00D33C22" w:rsidRDefault="00D33C22" w:rsidP="00D33C22">
      <w:pPr>
        <w:widowControl w:val="0"/>
        <w:numPr>
          <w:ilvl w:val="2"/>
          <w:numId w:val="34"/>
        </w:numPr>
        <w:shd w:val="clear" w:color="auto" w:fill="FFFFFF"/>
        <w:tabs>
          <w:tab w:val="left" w:pos="0"/>
          <w:tab w:val="left" w:pos="993"/>
          <w:tab w:val="left" w:pos="1134"/>
          <w:tab w:val="left" w:pos="1276"/>
          <w:tab w:val="left" w:pos="1418"/>
        </w:tabs>
        <w:suppressAutoHyphens w:val="0"/>
        <w:autoSpaceDE w:val="0"/>
        <w:autoSpaceDN w:val="0"/>
        <w:adjustRightInd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Обеспечить беспрепятственный доступ технических специалистов Исполнителя для качественного оказания услуг.</w:t>
      </w:r>
    </w:p>
    <w:p w:rsidR="00D33C22" w:rsidRPr="00D33C22" w:rsidRDefault="00D33C22" w:rsidP="00D33C22">
      <w:pPr>
        <w:widowControl w:val="0"/>
        <w:numPr>
          <w:ilvl w:val="2"/>
          <w:numId w:val="34"/>
        </w:numPr>
        <w:shd w:val="clear" w:color="auto" w:fill="FFFFFF"/>
        <w:tabs>
          <w:tab w:val="left" w:pos="0"/>
          <w:tab w:val="left" w:pos="993"/>
          <w:tab w:val="left" w:pos="1134"/>
          <w:tab w:val="left" w:pos="1276"/>
          <w:tab w:val="left" w:pos="1418"/>
        </w:tabs>
        <w:suppressAutoHyphens w:val="0"/>
        <w:autoSpaceDE w:val="0"/>
        <w:autoSpaceDN w:val="0"/>
        <w:adjustRightInd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Производить оплату в объеме и сроки в соответствии с условиями настоящего Договора.</w:t>
      </w:r>
    </w:p>
    <w:p w:rsidR="00D33C22" w:rsidRPr="00D33C22" w:rsidRDefault="00D33C22" w:rsidP="00D33C22">
      <w:pPr>
        <w:widowControl w:val="0"/>
        <w:numPr>
          <w:ilvl w:val="2"/>
          <w:numId w:val="34"/>
        </w:numPr>
        <w:shd w:val="clear" w:color="auto" w:fill="FFFFFF"/>
        <w:tabs>
          <w:tab w:val="left" w:pos="0"/>
          <w:tab w:val="left" w:pos="993"/>
          <w:tab w:val="left" w:pos="1134"/>
          <w:tab w:val="left" w:pos="1276"/>
          <w:tab w:val="left" w:pos="1418"/>
        </w:tabs>
        <w:suppressAutoHyphens w:val="0"/>
        <w:autoSpaceDE w:val="0"/>
        <w:autoSpaceDN w:val="0"/>
        <w:adjustRightInd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Своевременно информировать Исполнителя о нарушении работы услуг и требовать устранение неисправностей в сроки, предусмотренные настоящим Договором. </w:t>
      </w:r>
    </w:p>
    <w:p w:rsidR="00D33C22" w:rsidRPr="00D33C22" w:rsidRDefault="00D33C22" w:rsidP="00D33C22">
      <w:pPr>
        <w:widowControl w:val="0"/>
        <w:numPr>
          <w:ilvl w:val="1"/>
          <w:numId w:val="34"/>
        </w:numPr>
        <w:tabs>
          <w:tab w:val="left" w:pos="1134"/>
          <w:tab w:val="left" w:pos="1276"/>
          <w:tab w:val="left" w:pos="1418"/>
        </w:tabs>
        <w:suppressAutoHyphens w:val="0"/>
        <w:spacing w:after="0" w:line="240" w:lineRule="auto"/>
        <w:ind w:left="0" w:firstLine="709"/>
        <w:jc w:val="both"/>
        <w:rPr>
          <w:rFonts w:ascii="Times New Roman" w:hAnsi="Times New Roman"/>
          <w:sz w:val="24"/>
          <w:szCs w:val="24"/>
          <w:u w:val="single"/>
          <w:lang w:val="x-none" w:eastAsia="en-US"/>
        </w:rPr>
      </w:pPr>
      <w:r w:rsidRPr="00D33C22">
        <w:rPr>
          <w:rFonts w:ascii="Times New Roman" w:hAnsi="Times New Roman"/>
          <w:sz w:val="24"/>
          <w:szCs w:val="24"/>
          <w:u w:val="single"/>
          <w:lang w:val="x-none" w:eastAsia="en-US"/>
        </w:rPr>
        <w:t>Заказчик вправе:</w:t>
      </w:r>
    </w:p>
    <w:p w:rsidR="00D33C22" w:rsidRPr="00D33C22" w:rsidRDefault="00D33C22" w:rsidP="00D33C22">
      <w:pPr>
        <w:widowControl w:val="0"/>
        <w:numPr>
          <w:ilvl w:val="2"/>
          <w:numId w:val="34"/>
        </w:numPr>
        <w:shd w:val="clear" w:color="auto" w:fill="FFFFFF"/>
        <w:tabs>
          <w:tab w:val="left" w:pos="0"/>
          <w:tab w:val="left" w:pos="993"/>
          <w:tab w:val="left" w:pos="1134"/>
          <w:tab w:val="left" w:pos="1276"/>
        </w:tabs>
        <w:suppressAutoHyphens w:val="0"/>
        <w:autoSpaceDE w:val="0"/>
        <w:autoSpaceDN w:val="0"/>
        <w:adjustRightInd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На поддержку Исполнителем уровня качества предоставляемых услуг.</w:t>
      </w:r>
    </w:p>
    <w:p w:rsidR="00D33C22" w:rsidRPr="00D33C22" w:rsidRDefault="00D33C22" w:rsidP="00D33C22">
      <w:pPr>
        <w:widowControl w:val="0"/>
        <w:numPr>
          <w:ilvl w:val="2"/>
          <w:numId w:val="34"/>
        </w:numPr>
        <w:shd w:val="clear" w:color="auto" w:fill="FFFFFF"/>
        <w:tabs>
          <w:tab w:val="left" w:pos="0"/>
          <w:tab w:val="left" w:pos="993"/>
          <w:tab w:val="left" w:pos="1134"/>
          <w:tab w:val="left" w:pos="1276"/>
        </w:tabs>
        <w:suppressAutoHyphens w:val="0"/>
        <w:autoSpaceDE w:val="0"/>
        <w:autoSpaceDN w:val="0"/>
        <w:adjustRightInd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Обращаться к Исполнителю по всем вопросам, касающимся условий и качества оказанных услуг.</w:t>
      </w:r>
    </w:p>
    <w:p w:rsidR="00D33C22" w:rsidRPr="00D33C22" w:rsidRDefault="00D33C22" w:rsidP="00D33C22">
      <w:pPr>
        <w:widowControl w:val="0"/>
        <w:numPr>
          <w:ilvl w:val="2"/>
          <w:numId w:val="34"/>
        </w:numPr>
        <w:shd w:val="clear" w:color="auto" w:fill="FFFFFF"/>
        <w:tabs>
          <w:tab w:val="left" w:pos="0"/>
          <w:tab w:val="left" w:pos="993"/>
          <w:tab w:val="left" w:pos="1134"/>
          <w:tab w:val="left" w:pos="1276"/>
        </w:tabs>
        <w:suppressAutoHyphens w:val="0"/>
        <w:autoSpaceDE w:val="0"/>
        <w:autoSpaceDN w:val="0"/>
        <w:adjustRightInd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На возмещение ущерба, причиненного виновными действиями или бездействием Исполнителя, в случаях, предусмотренных законодательством Российской Федерации и условиями настоящего Договора.</w:t>
      </w:r>
    </w:p>
    <w:p w:rsidR="00D33C22" w:rsidRPr="00D33C22" w:rsidRDefault="00D33C22" w:rsidP="00D33C22">
      <w:pPr>
        <w:widowControl w:val="0"/>
        <w:numPr>
          <w:ilvl w:val="2"/>
          <w:numId w:val="34"/>
        </w:numPr>
        <w:shd w:val="clear" w:color="auto" w:fill="FFFFFF"/>
        <w:tabs>
          <w:tab w:val="left" w:pos="0"/>
          <w:tab w:val="left" w:pos="993"/>
          <w:tab w:val="left" w:pos="1134"/>
          <w:tab w:val="left" w:pos="1276"/>
        </w:tabs>
        <w:suppressAutoHyphens w:val="0"/>
        <w:autoSpaceDE w:val="0"/>
        <w:autoSpaceDN w:val="0"/>
        <w:adjustRightInd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Изменить носитель, на котором предоставляется экземпляр текущей версии Справочника и способ доставки носителя.</w:t>
      </w:r>
    </w:p>
    <w:p w:rsidR="00D33C22" w:rsidRPr="00D33C22" w:rsidRDefault="00D33C22" w:rsidP="00D33C22">
      <w:pPr>
        <w:widowControl w:val="0"/>
        <w:numPr>
          <w:ilvl w:val="2"/>
          <w:numId w:val="34"/>
        </w:numPr>
        <w:shd w:val="clear" w:color="auto" w:fill="FFFFFF"/>
        <w:tabs>
          <w:tab w:val="left" w:pos="0"/>
          <w:tab w:val="left" w:pos="993"/>
          <w:tab w:val="left" w:pos="1134"/>
          <w:tab w:val="left" w:pos="1276"/>
        </w:tabs>
        <w:suppressAutoHyphens w:val="0"/>
        <w:autoSpaceDE w:val="0"/>
        <w:autoSpaceDN w:val="0"/>
        <w:adjustRightInd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Изменить периодичность предоставления (обновления) экземпляра Справочника.</w:t>
      </w:r>
    </w:p>
    <w:p w:rsidR="00D33C22" w:rsidRPr="00D33C22" w:rsidRDefault="00D33C22" w:rsidP="00D33C22">
      <w:pPr>
        <w:widowControl w:val="0"/>
        <w:numPr>
          <w:ilvl w:val="2"/>
          <w:numId w:val="34"/>
        </w:numPr>
        <w:shd w:val="clear" w:color="auto" w:fill="FFFFFF"/>
        <w:tabs>
          <w:tab w:val="left" w:pos="0"/>
          <w:tab w:val="left" w:pos="993"/>
          <w:tab w:val="left" w:pos="1134"/>
          <w:tab w:val="left" w:pos="1276"/>
        </w:tabs>
        <w:suppressAutoHyphens w:val="0"/>
        <w:autoSpaceDE w:val="0"/>
        <w:autoSpaceDN w:val="0"/>
        <w:adjustRightInd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Использовать организованную Исполнителем Службу технической и информационной поддержки клиентов и получать индивидуальные консультации по эффективной работе со Справочником («горячая линия» информационно-правовой поддержки пользователей «Гарант»).</w:t>
      </w:r>
    </w:p>
    <w:p w:rsidR="00D33C22" w:rsidRPr="00D33C22" w:rsidRDefault="00D33C22" w:rsidP="00D33C22">
      <w:pPr>
        <w:widowControl w:val="0"/>
        <w:spacing w:after="0" w:line="240" w:lineRule="auto"/>
        <w:ind w:firstLine="709"/>
        <w:jc w:val="center"/>
        <w:rPr>
          <w:rFonts w:ascii="Times New Roman" w:eastAsia="Lucida Sans Unicode" w:hAnsi="Times New Roman"/>
          <w:kern w:val="1"/>
          <w:sz w:val="24"/>
          <w:szCs w:val="24"/>
          <w:lang w:val="x-none"/>
        </w:rPr>
      </w:pPr>
    </w:p>
    <w:p w:rsidR="00D33C22" w:rsidRPr="00D33C22" w:rsidRDefault="00D33C22" w:rsidP="00D33C22">
      <w:pPr>
        <w:widowControl w:val="0"/>
        <w:numPr>
          <w:ilvl w:val="0"/>
          <w:numId w:val="33"/>
        </w:numPr>
        <w:tabs>
          <w:tab w:val="right" w:pos="-6096"/>
          <w:tab w:val="left" w:pos="993"/>
        </w:tabs>
        <w:spacing w:after="0" w:line="240" w:lineRule="auto"/>
        <w:ind w:left="0" w:firstLine="709"/>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ИНФОРМАЦИОННОЕ НАПОЛНЕНИЕ СПРАВОЧНИКА</w:t>
      </w:r>
    </w:p>
    <w:p w:rsidR="00D33C22" w:rsidRPr="00D33C22" w:rsidRDefault="00D33C22" w:rsidP="00D33C22">
      <w:pPr>
        <w:widowControl w:val="0"/>
        <w:tabs>
          <w:tab w:val="left" w:pos="-6096"/>
          <w:tab w:val="left" w:pos="-5954"/>
          <w:tab w:val="right" w:pos="993"/>
          <w:tab w:val="left" w:pos="4320"/>
          <w:tab w:val="left" w:pos="5040"/>
          <w:tab w:val="left" w:pos="5760"/>
          <w:tab w:val="left" w:pos="6480"/>
          <w:tab w:val="left" w:pos="7200"/>
          <w:tab w:val="left" w:pos="7920"/>
          <w:tab w:val="left" w:pos="8640"/>
          <w:tab w:val="left" w:pos="9360"/>
        </w:tabs>
        <w:spacing w:after="0" w:line="240" w:lineRule="auto"/>
        <w:ind w:firstLine="709"/>
        <w:jc w:val="both"/>
        <w:rPr>
          <w:rFonts w:ascii="Times New Roman" w:eastAsia="Lucida Sans Unicode" w:hAnsi="Times New Roman"/>
          <w:kern w:val="20"/>
          <w:sz w:val="24"/>
          <w:szCs w:val="24"/>
        </w:rPr>
      </w:pPr>
      <w:r w:rsidRPr="00D33C22">
        <w:rPr>
          <w:rFonts w:ascii="Times New Roman" w:eastAsia="Lucida Sans Unicode" w:hAnsi="Times New Roman"/>
          <w:kern w:val="20"/>
          <w:sz w:val="24"/>
          <w:szCs w:val="24"/>
        </w:rPr>
        <w:t>3.1. Исполнитель включает в текущие ежедневные выпуски еженедельных версий Справочника тексты законов, указов, постановлений, распоряжений, инструкций и иных  материалов правового характера, составляющие законодательство РФ. Подбор нормативных актов и документов для включения в текущие версии Справочника является прерогативой Исполнителя.  Информация в Справочнике систематизируется таким образом, чтобы она была обработана и найдена в Справочнике по различным видам поиска.</w:t>
      </w:r>
    </w:p>
    <w:p w:rsidR="00D33C22" w:rsidRPr="00D33C22" w:rsidRDefault="00D33C22" w:rsidP="00D33C22">
      <w:pPr>
        <w:widowControl w:val="0"/>
        <w:tabs>
          <w:tab w:val="left" w:pos="-6096"/>
          <w:tab w:val="left" w:pos="-5954"/>
          <w:tab w:val="right" w:pos="993"/>
          <w:tab w:val="left" w:pos="4320"/>
          <w:tab w:val="left" w:pos="5040"/>
          <w:tab w:val="left" w:pos="5760"/>
          <w:tab w:val="left" w:pos="6480"/>
          <w:tab w:val="left" w:pos="7200"/>
          <w:tab w:val="left" w:pos="7920"/>
          <w:tab w:val="left" w:pos="8640"/>
          <w:tab w:val="left" w:pos="9360"/>
        </w:tabs>
        <w:spacing w:after="0" w:line="240" w:lineRule="auto"/>
        <w:ind w:firstLine="709"/>
        <w:jc w:val="both"/>
        <w:rPr>
          <w:rFonts w:ascii="Times New Roman" w:eastAsia="Lucida Sans Unicode" w:hAnsi="Times New Roman"/>
          <w:kern w:val="20"/>
          <w:sz w:val="24"/>
          <w:szCs w:val="24"/>
        </w:rPr>
      </w:pPr>
      <w:r w:rsidRPr="00D33C22">
        <w:rPr>
          <w:rFonts w:ascii="Times New Roman" w:eastAsia="Lucida Sans Unicode" w:hAnsi="Times New Roman"/>
          <w:kern w:val="20"/>
          <w:sz w:val="24"/>
          <w:szCs w:val="24"/>
        </w:rPr>
        <w:t>3.2. Электронная форма представления информации позволяет Заказчику пользоваться Справочником в соответствии с электронным «Руководством пользователя».</w:t>
      </w:r>
    </w:p>
    <w:p w:rsidR="00D33C22" w:rsidRPr="00D33C22" w:rsidRDefault="00D33C22" w:rsidP="00D33C22">
      <w:pPr>
        <w:widowControl w:val="0"/>
        <w:tabs>
          <w:tab w:val="left" w:pos="-6096"/>
          <w:tab w:val="left" w:pos="-5954"/>
          <w:tab w:val="right" w:pos="993"/>
          <w:tab w:val="left" w:pos="4320"/>
          <w:tab w:val="left" w:pos="5040"/>
          <w:tab w:val="left" w:pos="5760"/>
          <w:tab w:val="left" w:pos="6480"/>
          <w:tab w:val="left" w:pos="7200"/>
          <w:tab w:val="left" w:pos="7920"/>
          <w:tab w:val="left" w:pos="8640"/>
          <w:tab w:val="left" w:pos="9360"/>
        </w:tabs>
        <w:spacing w:after="0" w:line="240" w:lineRule="auto"/>
        <w:ind w:firstLine="709"/>
        <w:jc w:val="both"/>
        <w:rPr>
          <w:rFonts w:ascii="Times New Roman" w:eastAsia="Lucida Sans Unicode" w:hAnsi="Times New Roman"/>
          <w:kern w:val="20"/>
          <w:sz w:val="24"/>
          <w:szCs w:val="24"/>
        </w:rPr>
      </w:pPr>
      <w:r w:rsidRPr="00D33C22">
        <w:rPr>
          <w:rFonts w:ascii="Times New Roman" w:eastAsia="Lucida Sans Unicode" w:hAnsi="Times New Roman"/>
          <w:kern w:val="20"/>
          <w:sz w:val="24"/>
          <w:szCs w:val="24"/>
        </w:rPr>
        <w:t xml:space="preserve">3.3. Информация, содержащаяся в текущих версиях Справочника, включая авторские материалы (комментарии, книги, статьи, </w:t>
      </w:r>
      <w:proofErr w:type="spellStart"/>
      <w:r w:rsidRPr="00D33C22">
        <w:rPr>
          <w:rFonts w:ascii="Times New Roman" w:eastAsia="Lucida Sans Unicode" w:hAnsi="Times New Roman"/>
          <w:kern w:val="20"/>
          <w:sz w:val="24"/>
          <w:szCs w:val="24"/>
        </w:rPr>
        <w:t>бераторы</w:t>
      </w:r>
      <w:proofErr w:type="spellEnd"/>
      <w:r w:rsidRPr="00D33C22">
        <w:rPr>
          <w:rFonts w:ascii="Times New Roman" w:eastAsia="Lucida Sans Unicode" w:hAnsi="Times New Roman"/>
          <w:kern w:val="20"/>
          <w:sz w:val="24"/>
          <w:szCs w:val="24"/>
        </w:rPr>
        <w:t>, ответы на вопросы, консультации, заключения Службы Правового консалтинга Исполнителя и т.д.), имеет справочный характер.</w:t>
      </w:r>
    </w:p>
    <w:p w:rsidR="00D33C22" w:rsidRPr="00D33C22" w:rsidRDefault="00D33C22" w:rsidP="00D33C22">
      <w:pPr>
        <w:widowControl w:val="0"/>
        <w:tabs>
          <w:tab w:val="left" w:pos="-6096"/>
          <w:tab w:val="left" w:pos="-5954"/>
          <w:tab w:val="right" w:pos="993"/>
        </w:tabs>
        <w:spacing w:after="0" w:line="240" w:lineRule="auto"/>
        <w:ind w:firstLine="709"/>
        <w:jc w:val="both"/>
        <w:rPr>
          <w:rFonts w:ascii="Times New Roman" w:eastAsia="Lucida Sans Unicode" w:hAnsi="Times New Roman"/>
          <w:color w:val="000000"/>
          <w:kern w:val="20"/>
          <w:sz w:val="24"/>
          <w:szCs w:val="24"/>
          <w:lang w:val="x-none"/>
        </w:rPr>
      </w:pPr>
      <w:r w:rsidRPr="00D33C22">
        <w:rPr>
          <w:rFonts w:ascii="Times New Roman" w:eastAsia="Lucida Sans Unicode" w:hAnsi="Times New Roman"/>
          <w:color w:val="000000"/>
          <w:kern w:val="20"/>
          <w:sz w:val="24"/>
          <w:szCs w:val="24"/>
          <w:lang w:val="x-none"/>
        </w:rPr>
        <w:t>3.4. Текущие версии Справочника предоставляются Заказчику в том виде, в котором они созданы автором, и не подлежат изменению по желанию Заказчика.</w:t>
      </w:r>
    </w:p>
    <w:p w:rsidR="00D33C22" w:rsidRPr="00D33C22" w:rsidRDefault="00D33C22" w:rsidP="00D33C22">
      <w:pPr>
        <w:widowControl w:val="0"/>
        <w:tabs>
          <w:tab w:val="left" w:pos="-6096"/>
          <w:tab w:val="left" w:pos="-5954"/>
          <w:tab w:val="right" w:pos="993"/>
          <w:tab w:val="left" w:pos="4320"/>
          <w:tab w:val="left" w:pos="5040"/>
          <w:tab w:val="left" w:pos="5760"/>
          <w:tab w:val="left" w:pos="6480"/>
          <w:tab w:val="left" w:pos="7200"/>
          <w:tab w:val="left" w:pos="7920"/>
          <w:tab w:val="left" w:pos="8640"/>
          <w:tab w:val="left" w:pos="9360"/>
        </w:tabs>
        <w:spacing w:after="0" w:line="240" w:lineRule="auto"/>
        <w:ind w:firstLine="709"/>
        <w:jc w:val="both"/>
        <w:rPr>
          <w:rFonts w:ascii="Times New Roman" w:eastAsia="Lucida Sans Unicode" w:hAnsi="Times New Roman"/>
          <w:kern w:val="1"/>
          <w:sz w:val="24"/>
          <w:szCs w:val="24"/>
        </w:rPr>
      </w:pPr>
    </w:p>
    <w:p w:rsidR="00D33C22" w:rsidRDefault="00D33C22" w:rsidP="00D33C22">
      <w:pPr>
        <w:widowControl w:val="0"/>
        <w:numPr>
          <w:ilvl w:val="0"/>
          <w:numId w:val="33"/>
        </w:numPr>
        <w:tabs>
          <w:tab w:val="right" w:pos="-6096"/>
          <w:tab w:val="left" w:pos="993"/>
        </w:tabs>
        <w:spacing w:after="0" w:line="240" w:lineRule="auto"/>
        <w:ind w:left="0" w:firstLine="709"/>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СТОИМОСТЬ УСЛУГ И ПОРЯДОК ОПЛАТЫ</w:t>
      </w:r>
    </w:p>
    <w:p w:rsidR="00D33C22" w:rsidRPr="00D33C22" w:rsidRDefault="00D33C22" w:rsidP="00D33C22">
      <w:pPr>
        <w:widowControl w:val="0"/>
        <w:spacing w:after="0" w:line="240" w:lineRule="auto"/>
        <w:ind w:firstLine="708"/>
        <w:jc w:val="both"/>
        <w:rPr>
          <w:rFonts w:ascii="Arial" w:eastAsia="Lucida Sans Unicode" w:hAnsi="Arial"/>
          <w:kern w:val="1"/>
        </w:rPr>
      </w:pPr>
      <w:r w:rsidRPr="00D33C22">
        <w:rPr>
          <w:rFonts w:ascii="Times New Roman" w:eastAsia="Lucida Sans Unicode" w:hAnsi="Times New Roman"/>
          <w:kern w:val="1"/>
          <w:sz w:val="24"/>
          <w:szCs w:val="24"/>
        </w:rPr>
        <w:t>Общая стоимость оказываемых услуг по Договору составляет</w:t>
      </w:r>
      <w:proofErr w:type="gramStart"/>
      <w:r w:rsidRPr="00D33C22">
        <w:rPr>
          <w:rFonts w:ascii="Times New Roman" w:eastAsia="Lucida Sans Unicode" w:hAnsi="Times New Roman"/>
          <w:kern w:val="1"/>
          <w:sz w:val="24"/>
          <w:szCs w:val="24"/>
        </w:rPr>
        <w:t xml:space="preserve"> </w:t>
      </w:r>
      <w:r w:rsidRPr="00D33C22">
        <w:rPr>
          <w:rFonts w:ascii="Times New Roman" w:eastAsia="Lucida Sans Unicode" w:hAnsi="Times New Roman"/>
          <w:b/>
          <w:kern w:val="1"/>
          <w:sz w:val="24"/>
          <w:szCs w:val="24"/>
        </w:rPr>
        <w:t> </w:t>
      </w:r>
      <w:r w:rsidR="00CD6C5D">
        <w:rPr>
          <w:rFonts w:ascii="Times New Roman" w:eastAsia="Lucida Sans Unicode" w:hAnsi="Times New Roman"/>
          <w:b/>
          <w:kern w:val="1"/>
          <w:sz w:val="24"/>
          <w:szCs w:val="24"/>
        </w:rPr>
        <w:t>_________________</w:t>
      </w:r>
      <w:r w:rsidRPr="00D33C22">
        <w:rPr>
          <w:rFonts w:ascii="Times New Roman" w:eastAsia="Lucida Sans Unicode" w:hAnsi="Times New Roman"/>
          <w:b/>
          <w:kern w:val="1"/>
          <w:sz w:val="24"/>
          <w:szCs w:val="24"/>
        </w:rPr>
        <w:t xml:space="preserve"> (</w:t>
      </w:r>
      <w:r w:rsidR="00CD6C5D">
        <w:rPr>
          <w:rFonts w:ascii="Times New Roman" w:eastAsia="Lucida Sans Unicode" w:hAnsi="Times New Roman"/>
          <w:b/>
          <w:kern w:val="1"/>
          <w:sz w:val="24"/>
          <w:szCs w:val="24"/>
        </w:rPr>
        <w:t>____________________________________________</w:t>
      </w:r>
      <w:r w:rsidRPr="00D33C22">
        <w:rPr>
          <w:rFonts w:ascii="Times New Roman" w:eastAsia="Lucida Sans Unicode" w:hAnsi="Times New Roman"/>
          <w:b/>
          <w:kern w:val="1"/>
          <w:sz w:val="24"/>
          <w:szCs w:val="24"/>
        </w:rPr>
        <w:t>)</w:t>
      </w:r>
      <w:r w:rsidR="00CD6C5D">
        <w:rPr>
          <w:rFonts w:ascii="Times New Roman" w:eastAsia="Lucida Sans Unicode" w:hAnsi="Times New Roman"/>
          <w:kern w:val="1"/>
          <w:sz w:val="24"/>
          <w:szCs w:val="24"/>
        </w:rPr>
        <w:t xml:space="preserve">, </w:t>
      </w:r>
      <w:proofErr w:type="gramEnd"/>
      <w:r w:rsidR="00CD6C5D">
        <w:rPr>
          <w:rFonts w:ascii="Times New Roman" w:eastAsia="Lucida Sans Unicode" w:hAnsi="Times New Roman"/>
          <w:kern w:val="1"/>
          <w:sz w:val="24"/>
          <w:szCs w:val="24"/>
        </w:rPr>
        <w:t>в том числе НДС 18%</w:t>
      </w:r>
      <w:r w:rsidRPr="00D33C22">
        <w:rPr>
          <w:rFonts w:ascii="Times New Roman" w:eastAsia="Lucida Sans Unicode" w:hAnsi="Times New Roman"/>
          <w:b/>
          <w:kern w:val="1"/>
          <w:sz w:val="24"/>
          <w:szCs w:val="24"/>
        </w:rPr>
        <w:t>.</w:t>
      </w:r>
    </w:p>
    <w:p w:rsidR="00D33C22" w:rsidRPr="00D33C22" w:rsidRDefault="00D33C22" w:rsidP="00D33C22">
      <w:pPr>
        <w:widowControl w:val="0"/>
        <w:numPr>
          <w:ilvl w:val="1"/>
          <w:numId w:val="35"/>
        </w:numPr>
        <w:shd w:val="clear" w:color="auto" w:fill="FFFFFF"/>
        <w:tabs>
          <w:tab w:val="left" w:pos="-6096"/>
          <w:tab w:val="left" w:pos="-5954"/>
          <w:tab w:val="left" w:pos="0"/>
          <w:tab w:val="right" w:pos="142"/>
          <w:tab w:val="left" w:pos="1276"/>
        </w:tabs>
        <w:suppressAutoHyphens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lastRenderedPageBreak/>
        <w:t>В стоимость Договора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w:t>
      </w:r>
    </w:p>
    <w:p w:rsidR="00D33C22" w:rsidRPr="00D33C22" w:rsidRDefault="00D33C22" w:rsidP="00D33C22">
      <w:pPr>
        <w:widowControl w:val="0"/>
        <w:numPr>
          <w:ilvl w:val="1"/>
          <w:numId w:val="35"/>
        </w:numPr>
        <w:shd w:val="clear" w:color="auto" w:fill="FFFFFF"/>
        <w:tabs>
          <w:tab w:val="left" w:pos="-6096"/>
          <w:tab w:val="left" w:pos="-5954"/>
          <w:tab w:val="left" w:pos="0"/>
          <w:tab w:val="right" w:pos="142"/>
          <w:tab w:val="left" w:pos="1276"/>
        </w:tabs>
        <w:suppressAutoHyphens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Стоимость Договора является твердой и не может изменяться в ходе его исполнения.</w:t>
      </w:r>
    </w:p>
    <w:p w:rsidR="00D33C22" w:rsidRPr="00D33C22" w:rsidRDefault="00D33C22" w:rsidP="00D33C22">
      <w:pPr>
        <w:widowControl w:val="0"/>
        <w:numPr>
          <w:ilvl w:val="1"/>
          <w:numId w:val="35"/>
        </w:numPr>
        <w:shd w:val="clear" w:color="auto" w:fill="FFFFFF"/>
        <w:tabs>
          <w:tab w:val="left" w:pos="-6096"/>
          <w:tab w:val="right" w:pos="-5954"/>
          <w:tab w:val="left" w:pos="0"/>
          <w:tab w:val="right" w:pos="142"/>
          <w:tab w:val="left" w:pos="851"/>
          <w:tab w:val="left" w:pos="1276"/>
        </w:tabs>
        <w:suppressAutoHyphens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Оплата услуг осуществляется Заказчиком за счет собственных средств, в российских рублях.</w:t>
      </w:r>
    </w:p>
    <w:p w:rsidR="00D33C22" w:rsidRPr="00D33C22" w:rsidRDefault="00D33C22" w:rsidP="00D33C22">
      <w:pPr>
        <w:widowControl w:val="0"/>
        <w:numPr>
          <w:ilvl w:val="1"/>
          <w:numId w:val="35"/>
        </w:numPr>
        <w:shd w:val="clear" w:color="auto" w:fill="FFFFFF"/>
        <w:tabs>
          <w:tab w:val="left" w:pos="-6096"/>
          <w:tab w:val="right" w:pos="-5954"/>
          <w:tab w:val="left" w:pos="0"/>
          <w:tab w:val="right" w:pos="142"/>
          <w:tab w:val="left" w:pos="851"/>
          <w:tab w:val="left" w:pos="1276"/>
        </w:tabs>
        <w:suppressAutoHyphens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Для оплаты услуг Исполнитель ежемесячно до 10 (десятого) числа месяца, следующего за </w:t>
      </w:r>
      <w:proofErr w:type="gramStart"/>
      <w:r w:rsidRPr="00D33C22">
        <w:rPr>
          <w:rFonts w:ascii="Times New Roman" w:eastAsia="Lucida Sans Unicode" w:hAnsi="Times New Roman"/>
          <w:kern w:val="1"/>
          <w:sz w:val="24"/>
          <w:szCs w:val="24"/>
        </w:rPr>
        <w:t>расчетным</w:t>
      </w:r>
      <w:proofErr w:type="gramEnd"/>
      <w:r w:rsidRPr="00D33C22">
        <w:rPr>
          <w:rFonts w:ascii="Times New Roman" w:eastAsia="Lucida Sans Unicode" w:hAnsi="Times New Roman"/>
          <w:kern w:val="1"/>
          <w:sz w:val="24"/>
          <w:szCs w:val="24"/>
        </w:rPr>
        <w:t>, направляет Заказчику счет, счет-фактуру и акт об оказании услуг.</w:t>
      </w:r>
    </w:p>
    <w:p w:rsidR="00D33C22" w:rsidRPr="00D33C22" w:rsidRDefault="00D33C22" w:rsidP="00D33C22">
      <w:pPr>
        <w:widowControl w:val="0"/>
        <w:numPr>
          <w:ilvl w:val="1"/>
          <w:numId w:val="35"/>
        </w:numPr>
        <w:shd w:val="clear" w:color="auto" w:fill="FFFFFF"/>
        <w:tabs>
          <w:tab w:val="left" w:pos="-6096"/>
          <w:tab w:val="right" w:pos="-5954"/>
          <w:tab w:val="left" w:pos="0"/>
          <w:tab w:val="right" w:pos="142"/>
          <w:tab w:val="left" w:pos="851"/>
          <w:tab w:val="left" w:pos="1276"/>
        </w:tabs>
        <w:suppressAutoHyphens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Оплата услуг производится Заказчиком ежемесячно в безналичной форме в течение 15 (пятнадцати) рабочих дней с момента получения счета, счета-фактуры и после подписания Сторонами акта об оказании услуг. </w:t>
      </w:r>
    </w:p>
    <w:p w:rsidR="00D33C22" w:rsidRPr="00D33C22" w:rsidRDefault="00D33C22" w:rsidP="00D33C22">
      <w:pPr>
        <w:widowControl w:val="0"/>
        <w:tabs>
          <w:tab w:val="right" w:pos="-5954"/>
          <w:tab w:val="left" w:pos="0"/>
          <w:tab w:val="left" w:pos="720"/>
          <w:tab w:val="left" w:pos="851"/>
          <w:tab w:val="left" w:pos="1134"/>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firstLine="709"/>
        <w:jc w:val="both"/>
        <w:rPr>
          <w:rFonts w:ascii="Times New Roman" w:eastAsia="Lucida Sans Unicode" w:hAnsi="Times New Roman"/>
          <w:kern w:val="20"/>
          <w:sz w:val="24"/>
          <w:szCs w:val="24"/>
        </w:rPr>
      </w:pPr>
    </w:p>
    <w:p w:rsidR="00D33C22" w:rsidRPr="00D33C22" w:rsidRDefault="00D33C22" w:rsidP="00D33C22">
      <w:pPr>
        <w:widowControl w:val="0"/>
        <w:numPr>
          <w:ilvl w:val="0"/>
          <w:numId w:val="33"/>
        </w:numPr>
        <w:tabs>
          <w:tab w:val="right" w:pos="-6096"/>
          <w:tab w:val="left" w:pos="993"/>
        </w:tabs>
        <w:spacing w:after="0" w:line="240" w:lineRule="auto"/>
        <w:ind w:left="0" w:firstLine="709"/>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ТЕХНИЧЕСКАЯ ПОДДЕРЖКА</w:t>
      </w:r>
    </w:p>
    <w:p w:rsidR="00D33C22" w:rsidRPr="00D33C22" w:rsidRDefault="00D33C22" w:rsidP="00D33C22">
      <w:pPr>
        <w:widowControl w:val="0"/>
        <w:numPr>
          <w:ilvl w:val="1"/>
          <w:numId w:val="36"/>
        </w:numPr>
        <w:shd w:val="clear" w:color="auto" w:fill="FFFFFF"/>
        <w:tabs>
          <w:tab w:val="right" w:pos="-5954"/>
          <w:tab w:val="left" w:pos="851"/>
          <w:tab w:val="left" w:pos="1134"/>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Техническая поддержка Заказчику оказывается своевременно по телефонной линии и по электронной почте. Исполнитель обязуется предпринимать меры для устранения неисправностей, перерывов или ухудшения качества оказываемой Услуги.</w:t>
      </w:r>
    </w:p>
    <w:p w:rsidR="00D33C22" w:rsidRPr="00D33C22" w:rsidRDefault="00D33C22" w:rsidP="00D33C22">
      <w:pPr>
        <w:widowControl w:val="0"/>
        <w:numPr>
          <w:ilvl w:val="1"/>
          <w:numId w:val="36"/>
        </w:numPr>
        <w:shd w:val="clear" w:color="auto" w:fill="FFFFFF"/>
        <w:tabs>
          <w:tab w:val="right" w:pos="-5954"/>
          <w:tab w:val="left" w:pos="851"/>
          <w:tab w:val="left" w:pos="1134"/>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Заказчик незамедлительно сообщает о необходимости технического обслуживания Исполнителю. Исполнитель фиксирует время обращения Заказчика, выясняет причину повреждения и предпримет необходимые меры для устранения повреждений. Исполнитель также уведомляет Заказчика о предпринятых мерах по устранению повреждений по его запросу.</w:t>
      </w:r>
    </w:p>
    <w:p w:rsidR="00D33C22" w:rsidRPr="00D33C22" w:rsidRDefault="00D33C22" w:rsidP="00D33C22">
      <w:pPr>
        <w:widowControl w:val="0"/>
        <w:tabs>
          <w:tab w:val="left" w:pos="-9120"/>
          <w:tab w:val="left" w:pos="-7359"/>
          <w:tab w:val="left" w:pos="-6960"/>
          <w:tab w:val="left" w:pos="-6237"/>
          <w:tab w:val="left" w:pos="-5520"/>
          <w:tab w:val="left" w:pos="-4800"/>
          <w:tab w:val="left" w:pos="-4080"/>
          <w:tab w:val="left" w:pos="-3360"/>
          <w:tab w:val="left" w:pos="-2640"/>
          <w:tab w:val="left" w:pos="-1920"/>
          <w:tab w:val="left" w:pos="-1200"/>
          <w:tab w:val="left" w:pos="-480"/>
          <w:tab w:val="left" w:pos="240"/>
        </w:tabs>
        <w:spacing w:after="0" w:line="240" w:lineRule="auto"/>
        <w:ind w:firstLine="709"/>
        <w:jc w:val="center"/>
        <w:rPr>
          <w:rFonts w:ascii="Times New Roman" w:eastAsia="Lucida Sans Unicode" w:hAnsi="Times New Roman"/>
          <w:b/>
          <w:kern w:val="1"/>
          <w:sz w:val="24"/>
          <w:szCs w:val="24"/>
        </w:rPr>
      </w:pPr>
    </w:p>
    <w:p w:rsidR="00D33C22" w:rsidRPr="00D33C22" w:rsidRDefault="00D33C22" w:rsidP="00D33C22">
      <w:pPr>
        <w:widowControl w:val="0"/>
        <w:numPr>
          <w:ilvl w:val="0"/>
          <w:numId w:val="33"/>
        </w:numPr>
        <w:tabs>
          <w:tab w:val="left" w:pos="-6237"/>
          <w:tab w:val="right" w:pos="-6096"/>
          <w:tab w:val="left" w:pos="993"/>
        </w:tabs>
        <w:spacing w:after="0" w:line="240" w:lineRule="auto"/>
        <w:ind w:left="0" w:firstLine="709"/>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ОБЕСПЕЧЕНИЕ КОНФИДЕНЦИАЛЬНОСТИ</w:t>
      </w:r>
    </w:p>
    <w:p w:rsidR="00D33C22" w:rsidRPr="00D33C22" w:rsidRDefault="00D33C22" w:rsidP="00D33C22">
      <w:pPr>
        <w:widowControl w:val="0"/>
        <w:numPr>
          <w:ilvl w:val="1"/>
          <w:numId w:val="37"/>
        </w:numPr>
        <w:shd w:val="clear" w:color="auto" w:fill="FFFFFF"/>
        <w:tabs>
          <w:tab w:val="left" w:pos="-6237"/>
          <w:tab w:val="left" w:pos="993"/>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Для целей настоящего Договора термин «Конфиденциальная информация» означает любую информацию по настоящему Договору, имеющую действительную или потенциальную ценность в силу неизвестности ее третьим лицам, не предназначенную для широкого распространения и/или использования неограниченным кругом лиц, удовлетворяющую требованиям законодательства Российской Федерации.</w:t>
      </w:r>
    </w:p>
    <w:p w:rsidR="00D33C22" w:rsidRPr="00D33C22" w:rsidRDefault="00D33C22" w:rsidP="00D33C22">
      <w:pPr>
        <w:widowControl w:val="0"/>
        <w:numPr>
          <w:ilvl w:val="1"/>
          <w:numId w:val="37"/>
        </w:numPr>
        <w:shd w:val="clear" w:color="auto" w:fill="FFFFFF"/>
        <w:tabs>
          <w:tab w:val="left" w:pos="-6237"/>
          <w:tab w:val="left" w:pos="993"/>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 xml:space="preserve">Стороны обязуются сохранять Конфиденциальную информацию и принимать все необходимые меры для ее защиты, в том числе в случае реорганизации или ликвидации Сторон. </w:t>
      </w:r>
      <w:proofErr w:type="gramStart"/>
      <w:r w:rsidRPr="00D33C22">
        <w:rPr>
          <w:rFonts w:ascii="Times New Roman" w:eastAsia="Lucida Sans Unicode" w:hAnsi="Times New Roman"/>
          <w:color w:val="000000"/>
          <w:kern w:val="1"/>
          <w:sz w:val="24"/>
          <w:szCs w:val="24"/>
        </w:rPr>
        <w:t>Стороны настоящим соглашаются, что не разгласят и не допустят разглашения Конфиденциальной информации никаким третьим лицам без предварительного письменного согласия другой Стороны, кроме случаев непреднамеренного и/или вынужденного раскрытия Конфиденциальной информации по причине обстоятельств непреодолимой силы или в силу требований действующего законодательства Российской Федерации, вступивших в силу решений суда соответствующей юрисдикции либо законных требований компетентных органов государственной власти и управления, при</w:t>
      </w:r>
      <w:proofErr w:type="gramEnd"/>
      <w:r w:rsidRPr="00D33C22">
        <w:rPr>
          <w:rFonts w:ascii="Times New Roman" w:eastAsia="Lucida Sans Unicode" w:hAnsi="Times New Roman"/>
          <w:color w:val="000000"/>
          <w:kern w:val="1"/>
          <w:sz w:val="24"/>
          <w:szCs w:val="24"/>
        </w:rPr>
        <w:t xml:space="preserve"> </w:t>
      </w:r>
      <w:proofErr w:type="gramStart"/>
      <w:r w:rsidRPr="00D33C22">
        <w:rPr>
          <w:rFonts w:ascii="Times New Roman" w:eastAsia="Lucida Sans Unicode" w:hAnsi="Times New Roman"/>
          <w:color w:val="000000"/>
          <w:kern w:val="1"/>
          <w:sz w:val="24"/>
          <w:szCs w:val="24"/>
        </w:rPr>
        <w:t>условии</w:t>
      </w:r>
      <w:proofErr w:type="gramEnd"/>
      <w:r w:rsidRPr="00D33C22">
        <w:rPr>
          <w:rFonts w:ascii="Times New Roman" w:eastAsia="Lucida Sans Unicode" w:hAnsi="Times New Roman"/>
          <w:color w:val="000000"/>
          <w:kern w:val="1"/>
          <w:sz w:val="24"/>
          <w:szCs w:val="24"/>
        </w:rPr>
        <w:t xml:space="preserve">, что в случае любого такого раскрытия: </w:t>
      </w:r>
    </w:p>
    <w:p w:rsidR="00D33C22" w:rsidRPr="00D33C22" w:rsidRDefault="00D33C22" w:rsidP="00D33C22">
      <w:pPr>
        <w:widowControl w:val="0"/>
        <w:shd w:val="clear" w:color="auto" w:fill="FFFFFF"/>
        <w:tabs>
          <w:tab w:val="left" w:pos="-6237"/>
          <w:tab w:val="left" w:pos="993"/>
          <w:tab w:val="left" w:pos="1276"/>
        </w:tabs>
        <w:spacing w:after="0" w:line="240" w:lineRule="auto"/>
        <w:ind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 xml:space="preserve">(a) Сторона предварительно уведомит другую Сторону о наступлении соответствующего события, с которым связана необходимость раскрытия Конфиденциальной информации, а также об условиях и сроках такого раскрытия; </w:t>
      </w:r>
    </w:p>
    <w:p w:rsidR="00D33C22" w:rsidRPr="00D33C22" w:rsidRDefault="00D33C22" w:rsidP="00D33C22">
      <w:pPr>
        <w:widowControl w:val="0"/>
        <w:shd w:val="clear" w:color="auto" w:fill="FFFFFF"/>
        <w:tabs>
          <w:tab w:val="left" w:pos="-6237"/>
          <w:tab w:val="left" w:pos="993"/>
          <w:tab w:val="left" w:pos="1276"/>
        </w:tabs>
        <w:spacing w:after="0" w:line="240" w:lineRule="auto"/>
        <w:ind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(б) Сторона раскроет только ту часть Конфиденциальной информации, раскрытие которой необходимо в силу применения положений действующего законодательства Российской Федерации, вступивших в законную силу решений судов соответствующей юрисдикции либо законных требований компетентных органов государственной власти и управления.</w:t>
      </w:r>
    </w:p>
    <w:p w:rsidR="00D33C22" w:rsidRPr="00D33C22" w:rsidRDefault="00D33C22" w:rsidP="00D33C22">
      <w:pPr>
        <w:widowControl w:val="0"/>
        <w:numPr>
          <w:ilvl w:val="1"/>
          <w:numId w:val="37"/>
        </w:numPr>
        <w:shd w:val="clear" w:color="auto" w:fill="FFFFFF"/>
        <w:tabs>
          <w:tab w:val="left" w:pos="-6237"/>
          <w:tab w:val="left" w:pos="993"/>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Соответствующая Сторона настоящего Договора несет ответственность за действия (бездействие) своих работников и иных лиц, получивших доступ к Конфиденциальной информации.</w:t>
      </w:r>
    </w:p>
    <w:p w:rsidR="00D33C22" w:rsidRPr="00D33C22" w:rsidRDefault="00D33C22" w:rsidP="00D33C22">
      <w:pPr>
        <w:widowControl w:val="0"/>
        <w:numPr>
          <w:ilvl w:val="1"/>
          <w:numId w:val="37"/>
        </w:numPr>
        <w:shd w:val="clear" w:color="auto" w:fill="FFFFFF"/>
        <w:tabs>
          <w:tab w:val="left" w:pos="993"/>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 xml:space="preserve">Для целей настоящего Договора «разглашение Конфиденциальной информации» означает несанкционированные соответствующей Стороной действия другой Стороны, в </w:t>
      </w:r>
      <w:r w:rsidRPr="00D33C22">
        <w:rPr>
          <w:rFonts w:ascii="Times New Roman" w:eastAsia="Lucida Sans Unicode" w:hAnsi="Times New Roman"/>
          <w:color w:val="000000"/>
          <w:kern w:val="1"/>
          <w:sz w:val="24"/>
          <w:szCs w:val="24"/>
        </w:rPr>
        <w:lastRenderedPageBreak/>
        <w:t>результате которых какие-либо третьи лица получают доступ и возможность ознакомления с Конфиденциальной информацией. Разглашением Конфиденциальной информации признается также бездействие соответствующей Стороны, выразившееся в необеспечении надлежащего уровня защиты Конфиденциальной информации и повлекшее получение доступа к такой информации каких-либо третьих лиц.</w:t>
      </w:r>
    </w:p>
    <w:p w:rsidR="00D33C22" w:rsidRPr="00D33C22" w:rsidRDefault="00D33C22" w:rsidP="00D33C22">
      <w:pPr>
        <w:widowControl w:val="0"/>
        <w:numPr>
          <w:ilvl w:val="1"/>
          <w:numId w:val="37"/>
        </w:numPr>
        <w:shd w:val="clear" w:color="auto" w:fill="FFFFFF"/>
        <w:tabs>
          <w:tab w:val="left" w:pos="993"/>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Соответствующая Сторона несет ответственность за убытки, которые могут быть причинены Заказчику в результате разглашения Конфиденциальной информации или несанкционированного использования Конфиденциальной информации в нарушение условий настоящего раздела Договора, за исключением случаев раскрытия Конфиденциальной информации, предусмотренных в настоящем разделе Договора.</w:t>
      </w:r>
    </w:p>
    <w:p w:rsidR="00D33C22" w:rsidRPr="00D33C22" w:rsidRDefault="00D33C22" w:rsidP="00D33C22">
      <w:pPr>
        <w:widowControl w:val="0"/>
        <w:numPr>
          <w:ilvl w:val="1"/>
          <w:numId w:val="37"/>
        </w:numPr>
        <w:shd w:val="clear" w:color="auto" w:fill="FFFFFF"/>
        <w:tabs>
          <w:tab w:val="left" w:pos="993"/>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Передача Конфиденциальной информации по открытым каналам телефонной и факсимильной связи, а также с использованием сети Интернет без принятия соответствующих мер защиты, удовлетворяющих обе Стороны, запрещена.</w:t>
      </w:r>
    </w:p>
    <w:p w:rsidR="00D33C22" w:rsidRPr="00D33C22" w:rsidRDefault="00D33C22" w:rsidP="00D33C22">
      <w:pPr>
        <w:widowControl w:val="0"/>
        <w:tabs>
          <w:tab w:val="left" w:pos="-9120"/>
          <w:tab w:val="left" w:pos="-7359"/>
          <w:tab w:val="left" w:pos="-6960"/>
          <w:tab w:val="left" w:pos="-6240"/>
          <w:tab w:val="left" w:pos="-5520"/>
          <w:tab w:val="left" w:pos="-4800"/>
          <w:tab w:val="left" w:pos="-4080"/>
          <w:tab w:val="left" w:pos="-3360"/>
          <w:tab w:val="left" w:pos="-2640"/>
          <w:tab w:val="left" w:pos="-1920"/>
          <w:tab w:val="left" w:pos="-1200"/>
          <w:tab w:val="left" w:pos="-480"/>
          <w:tab w:val="left" w:pos="240"/>
        </w:tabs>
        <w:spacing w:after="0" w:line="240" w:lineRule="auto"/>
        <w:ind w:firstLine="709"/>
        <w:jc w:val="center"/>
        <w:rPr>
          <w:rFonts w:ascii="Times New Roman" w:eastAsia="Lucida Sans Unicode" w:hAnsi="Times New Roman"/>
          <w:b/>
          <w:kern w:val="1"/>
          <w:sz w:val="24"/>
          <w:szCs w:val="24"/>
        </w:rPr>
      </w:pPr>
    </w:p>
    <w:p w:rsidR="00D33C22" w:rsidRPr="00D33C22" w:rsidRDefault="00D33C22" w:rsidP="00D33C22">
      <w:pPr>
        <w:widowControl w:val="0"/>
        <w:numPr>
          <w:ilvl w:val="0"/>
          <w:numId w:val="33"/>
        </w:numPr>
        <w:tabs>
          <w:tab w:val="left" w:pos="-6237"/>
          <w:tab w:val="right" w:pos="-6096"/>
          <w:tab w:val="left" w:pos="993"/>
        </w:tabs>
        <w:spacing w:after="0" w:line="240" w:lineRule="auto"/>
        <w:ind w:left="0" w:firstLine="709"/>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ОТВЕТСТВЕННОСТЬ СТОРОН</w:t>
      </w:r>
    </w:p>
    <w:p w:rsidR="00D33C22" w:rsidRPr="00D33C22" w:rsidRDefault="00D33C22" w:rsidP="00D33C22">
      <w:pPr>
        <w:widowControl w:val="0"/>
        <w:numPr>
          <w:ilvl w:val="1"/>
          <w:numId w:val="38"/>
        </w:numPr>
        <w:shd w:val="clear" w:color="auto" w:fill="FFFFFF"/>
        <w:tabs>
          <w:tab w:val="left" w:pos="-5529"/>
          <w:tab w:val="left" w:pos="709"/>
          <w:tab w:val="left" w:pos="1276"/>
        </w:tabs>
        <w:suppressAutoHyphens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Стороны несут ответственность за надлежащее, полное и своевременное исполнение своих обязательств по Договору. </w:t>
      </w:r>
    </w:p>
    <w:p w:rsidR="00D33C22" w:rsidRPr="00D33C22" w:rsidRDefault="00D33C22" w:rsidP="00D33C22">
      <w:pPr>
        <w:widowControl w:val="0"/>
        <w:numPr>
          <w:ilvl w:val="1"/>
          <w:numId w:val="38"/>
        </w:numPr>
        <w:shd w:val="clear" w:color="auto" w:fill="FFFFFF"/>
        <w:tabs>
          <w:tab w:val="left" w:pos="-5529"/>
          <w:tab w:val="left" w:pos="709"/>
          <w:tab w:val="left" w:pos="1276"/>
        </w:tabs>
        <w:suppressAutoHyphens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В случае невыполнения либо ненадлежащего выполнения Исполнителем своих обязательств по Договору в целом, в том числе в случае одностороннего отказа от исполнения обязательств,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(штрафа, пеней) устанавливается Договором в размере не менее одной трехсотой действующей на день уплаты неустойки (штрафа, пеней) ставки рефинансирования Центрального банка Российской Федерации. Исполнитель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rsidR="00D33C22" w:rsidRPr="00D33C22" w:rsidRDefault="00D33C22" w:rsidP="00D33C22">
      <w:pPr>
        <w:widowControl w:val="0"/>
        <w:numPr>
          <w:ilvl w:val="1"/>
          <w:numId w:val="38"/>
        </w:numPr>
        <w:shd w:val="clear" w:color="auto" w:fill="FFFFFF"/>
        <w:tabs>
          <w:tab w:val="left" w:pos="-5529"/>
          <w:tab w:val="left" w:pos="709"/>
          <w:tab w:val="left" w:pos="1276"/>
        </w:tabs>
        <w:suppressAutoHyphens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При невыполнении обязательств по Договору, кроме уплаты неустойки, Исполнитель возмещает в полном объеме понесенные Заказчиком убытки.</w:t>
      </w:r>
    </w:p>
    <w:p w:rsidR="00D33C22" w:rsidRPr="00D33C22" w:rsidRDefault="00D33C22" w:rsidP="00D33C22">
      <w:pPr>
        <w:widowControl w:val="0"/>
        <w:numPr>
          <w:ilvl w:val="1"/>
          <w:numId w:val="38"/>
        </w:numPr>
        <w:shd w:val="clear" w:color="auto" w:fill="FFFFFF"/>
        <w:tabs>
          <w:tab w:val="left" w:pos="-5529"/>
          <w:tab w:val="left" w:pos="709"/>
          <w:tab w:val="left" w:pos="1276"/>
        </w:tabs>
        <w:suppressAutoHyphens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Заказчик отвечает за своевременную приемку и оплату оказанных по Договору Услуг. В случае просрочки исполнения Заказчиком обязательств, предусмотренных Договором, Исполнитель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(штрафа, пеней) устанавливается в размере одной трехсотой действующей на день уплаты неустойки (штрафа, пеней) ставки рефинансирования Центрального банка Российской Федерации.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Исполнителя.</w:t>
      </w:r>
    </w:p>
    <w:p w:rsidR="00D33C22" w:rsidRPr="00D33C22" w:rsidRDefault="00D33C22" w:rsidP="00D33C22">
      <w:pPr>
        <w:widowControl w:val="0"/>
        <w:shd w:val="clear" w:color="auto" w:fill="FFFFFF"/>
        <w:tabs>
          <w:tab w:val="left" w:pos="-5529"/>
          <w:tab w:val="left" w:pos="993"/>
          <w:tab w:val="left" w:pos="1276"/>
        </w:tabs>
        <w:spacing w:after="0" w:line="240" w:lineRule="auto"/>
        <w:ind w:firstLine="709"/>
        <w:jc w:val="both"/>
        <w:rPr>
          <w:rFonts w:ascii="Times New Roman" w:eastAsia="Lucida Sans Unicode" w:hAnsi="Times New Roman"/>
          <w:kern w:val="1"/>
          <w:sz w:val="24"/>
          <w:szCs w:val="24"/>
        </w:rPr>
      </w:pPr>
    </w:p>
    <w:p w:rsidR="00D33C22" w:rsidRPr="00D33C22" w:rsidRDefault="00D33C22" w:rsidP="00D33C22">
      <w:pPr>
        <w:widowControl w:val="0"/>
        <w:numPr>
          <w:ilvl w:val="0"/>
          <w:numId w:val="33"/>
        </w:numPr>
        <w:tabs>
          <w:tab w:val="left" w:pos="-6237"/>
          <w:tab w:val="right" w:pos="-6096"/>
          <w:tab w:val="left" w:pos="993"/>
        </w:tabs>
        <w:spacing w:after="0" w:line="240" w:lineRule="auto"/>
        <w:ind w:left="0" w:firstLine="709"/>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ФОРС-МАЖОРНЫЕ ОБСТОЯТЕЛЬСТВА</w:t>
      </w:r>
    </w:p>
    <w:p w:rsidR="00D33C22" w:rsidRPr="00D33C22" w:rsidRDefault="00D33C22" w:rsidP="00D33C22">
      <w:pPr>
        <w:widowControl w:val="0"/>
        <w:numPr>
          <w:ilvl w:val="1"/>
          <w:numId w:val="39"/>
        </w:numPr>
        <w:shd w:val="clear" w:color="auto" w:fill="FFFFFF"/>
        <w:tabs>
          <w:tab w:val="left" w:pos="426"/>
          <w:tab w:val="left" w:pos="1276"/>
        </w:tabs>
        <w:suppressAutoHyphens w:val="0"/>
        <w:spacing w:after="0" w:line="240" w:lineRule="auto"/>
        <w:ind w:left="0" w:firstLine="709"/>
        <w:jc w:val="both"/>
        <w:rPr>
          <w:rFonts w:ascii="Times New Roman" w:eastAsia="Lucida Sans Unicode" w:hAnsi="Times New Roman"/>
          <w:b/>
          <w:kern w:val="1"/>
          <w:sz w:val="24"/>
          <w:szCs w:val="24"/>
        </w:rPr>
      </w:pPr>
      <w:r w:rsidRPr="00D33C22">
        <w:rPr>
          <w:rFonts w:ascii="Times New Roman" w:eastAsia="Lucida Sans Unicode" w:hAnsi="Times New Roman"/>
          <w:color w:val="000000"/>
          <w:kern w:val="1"/>
          <w:sz w:val="24"/>
          <w:szCs w:val="24"/>
        </w:rPr>
        <w:t xml:space="preserve">Под форс-мажорными обстоятельствами понимаются события, за возникновение которых Стороны не </w:t>
      </w:r>
      <w:r w:rsidRPr="00D33C22">
        <w:rPr>
          <w:rFonts w:ascii="Times New Roman" w:eastAsia="Lucida Sans Unicode" w:hAnsi="Times New Roman"/>
          <w:color w:val="000000"/>
          <w:spacing w:val="6"/>
          <w:kern w:val="1"/>
          <w:sz w:val="24"/>
          <w:szCs w:val="24"/>
        </w:rPr>
        <w:t xml:space="preserve">отвечают, и оказывать влияние, на которые не имеют возможности, в том числе: стихийные бедствия, </w:t>
      </w:r>
      <w:r w:rsidRPr="00D33C22">
        <w:rPr>
          <w:rFonts w:ascii="Times New Roman" w:eastAsia="Lucida Sans Unicode" w:hAnsi="Times New Roman"/>
          <w:color w:val="000000"/>
          <w:spacing w:val="1"/>
          <w:kern w:val="1"/>
          <w:sz w:val="24"/>
          <w:szCs w:val="24"/>
        </w:rPr>
        <w:t xml:space="preserve">военные действия, акты государственных органов нормативного характера, делающие невозможным для </w:t>
      </w:r>
      <w:r w:rsidRPr="00D33C22">
        <w:rPr>
          <w:rFonts w:ascii="Times New Roman" w:eastAsia="Lucida Sans Unicode" w:hAnsi="Times New Roman"/>
          <w:color w:val="000000"/>
          <w:spacing w:val="-1"/>
          <w:kern w:val="1"/>
          <w:sz w:val="24"/>
          <w:szCs w:val="24"/>
        </w:rPr>
        <w:t>Сторон исполнение обязательств по Договору и т.д.</w:t>
      </w:r>
    </w:p>
    <w:p w:rsidR="00D33C22" w:rsidRPr="00D33C22" w:rsidRDefault="00D33C22" w:rsidP="00D33C22">
      <w:pPr>
        <w:widowControl w:val="0"/>
        <w:numPr>
          <w:ilvl w:val="1"/>
          <w:numId w:val="39"/>
        </w:numPr>
        <w:shd w:val="clear" w:color="auto" w:fill="FFFFFF"/>
        <w:tabs>
          <w:tab w:val="left" w:pos="426"/>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 xml:space="preserve">Если форс-мажорные обстоятельства имеют место и препятствуют </w:t>
      </w:r>
      <w:proofErr w:type="gramStart"/>
      <w:r w:rsidRPr="00D33C22">
        <w:rPr>
          <w:rFonts w:ascii="Times New Roman" w:eastAsia="Lucida Sans Unicode" w:hAnsi="Times New Roman"/>
          <w:color w:val="000000"/>
          <w:kern w:val="1"/>
          <w:sz w:val="24"/>
          <w:szCs w:val="24"/>
        </w:rPr>
        <w:t>Сторонам</w:t>
      </w:r>
      <w:proofErr w:type="gramEnd"/>
      <w:r w:rsidRPr="00D33C22">
        <w:rPr>
          <w:rFonts w:ascii="Times New Roman" w:eastAsia="Lucida Sans Unicode" w:hAnsi="Times New Roman"/>
          <w:color w:val="000000"/>
          <w:kern w:val="1"/>
          <w:sz w:val="24"/>
          <w:szCs w:val="24"/>
        </w:rPr>
        <w:t xml:space="preserve"> своевременно выполнит свои обязательства, то Сторона, не имеющая  возможности выполнить свои обязательства вследствие наступления таких обстоятельств, освобождается от исполнения обязательств по Договору до прекращения их действия при условии, что она </w:t>
      </w:r>
      <w:r w:rsidRPr="00D33C22">
        <w:rPr>
          <w:rFonts w:ascii="Times New Roman" w:eastAsia="Lucida Sans Unicode" w:hAnsi="Times New Roman"/>
          <w:color w:val="000000"/>
          <w:kern w:val="1"/>
          <w:sz w:val="24"/>
          <w:szCs w:val="24"/>
        </w:rPr>
        <w:lastRenderedPageBreak/>
        <w:t>немедленно письменно уведомит другую Сторону о случившемся описанием создавшихся условий.</w:t>
      </w:r>
    </w:p>
    <w:p w:rsidR="00D33C22" w:rsidRPr="00D33C22" w:rsidRDefault="00D33C22" w:rsidP="00D33C22">
      <w:pPr>
        <w:widowControl w:val="0"/>
        <w:numPr>
          <w:ilvl w:val="1"/>
          <w:numId w:val="39"/>
        </w:numPr>
        <w:shd w:val="clear" w:color="auto" w:fill="FFFFFF"/>
        <w:tabs>
          <w:tab w:val="left" w:pos="426"/>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 xml:space="preserve">В случае продолжения форс-мажорных обстоятельств более 1 месяца, каждая из Сторон имеет право расторгнуть настоящий Договор с возмещением другой Стороне возможных убытков. </w:t>
      </w:r>
    </w:p>
    <w:p w:rsidR="00D33C22" w:rsidRPr="00D33C22" w:rsidRDefault="00D33C22" w:rsidP="00D33C22">
      <w:pPr>
        <w:widowControl w:val="0"/>
        <w:shd w:val="clear" w:color="auto" w:fill="FFFFFF"/>
        <w:tabs>
          <w:tab w:val="left" w:pos="-5529"/>
          <w:tab w:val="left" w:pos="993"/>
          <w:tab w:val="left" w:pos="1276"/>
        </w:tabs>
        <w:spacing w:after="0" w:line="240" w:lineRule="auto"/>
        <w:ind w:firstLine="709"/>
        <w:jc w:val="both"/>
        <w:rPr>
          <w:rFonts w:ascii="Times New Roman" w:eastAsia="Lucida Sans Unicode" w:hAnsi="Times New Roman"/>
          <w:kern w:val="1"/>
          <w:sz w:val="24"/>
          <w:szCs w:val="24"/>
        </w:rPr>
      </w:pPr>
    </w:p>
    <w:p w:rsidR="00D33C22" w:rsidRPr="00D33C22" w:rsidRDefault="00D33C22" w:rsidP="00D33C22">
      <w:pPr>
        <w:widowControl w:val="0"/>
        <w:numPr>
          <w:ilvl w:val="0"/>
          <w:numId w:val="33"/>
        </w:numPr>
        <w:tabs>
          <w:tab w:val="left" w:pos="-6237"/>
          <w:tab w:val="right" w:pos="-6096"/>
          <w:tab w:val="left" w:pos="993"/>
          <w:tab w:val="left" w:pos="1276"/>
        </w:tabs>
        <w:spacing w:after="0" w:line="240" w:lineRule="auto"/>
        <w:ind w:left="0" w:firstLine="709"/>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РАЗРЕШЕНИЕ СПОРОВ</w:t>
      </w:r>
    </w:p>
    <w:p w:rsidR="00D33C22" w:rsidRPr="00D33C22" w:rsidRDefault="00D33C22" w:rsidP="00D33C22">
      <w:pPr>
        <w:widowControl w:val="0"/>
        <w:numPr>
          <w:ilvl w:val="1"/>
          <w:numId w:val="40"/>
        </w:numPr>
        <w:shd w:val="clear" w:color="auto" w:fill="FFFFFF"/>
        <w:tabs>
          <w:tab w:val="left" w:pos="284"/>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Возникшие в ходе исполнения настоящего Договора спорные вопросы разрешаются Сторонами путем проведения переговоров. Стороны устанавливают, что все возможные претензии по настоящему Договору должны быть рассмотрены в течение 5 (пяти) дней с момента получения оформленной в письменной форме претензии.</w:t>
      </w:r>
    </w:p>
    <w:p w:rsidR="00D33C22" w:rsidRPr="00D33C22" w:rsidRDefault="00D33C22" w:rsidP="00D33C22">
      <w:pPr>
        <w:widowControl w:val="0"/>
        <w:numPr>
          <w:ilvl w:val="1"/>
          <w:numId w:val="40"/>
        </w:numPr>
        <w:shd w:val="clear" w:color="auto" w:fill="FFFFFF"/>
        <w:tabs>
          <w:tab w:val="left" w:pos="284"/>
          <w:tab w:val="left" w:pos="1276"/>
        </w:tabs>
        <w:suppressAutoHyphens w:val="0"/>
        <w:spacing w:after="0" w:line="240" w:lineRule="auto"/>
        <w:ind w:left="0" w:firstLine="709"/>
        <w:jc w:val="both"/>
        <w:rPr>
          <w:rFonts w:ascii="Times New Roman" w:eastAsia="Lucida Sans Unicode" w:hAnsi="Times New Roman"/>
          <w:kern w:val="16"/>
          <w:sz w:val="24"/>
          <w:szCs w:val="24"/>
        </w:rPr>
      </w:pPr>
      <w:r w:rsidRPr="00D33C22">
        <w:rPr>
          <w:rFonts w:ascii="Times New Roman" w:eastAsia="Lucida Sans Unicode" w:hAnsi="Times New Roman"/>
          <w:kern w:val="16"/>
          <w:sz w:val="24"/>
          <w:szCs w:val="24"/>
        </w:rPr>
        <w:t>Любые споры, разногласия и требования, возникающие из настоящего Договора, подлежат разрешению в Арбитражном суде Краснодарского края.</w:t>
      </w:r>
    </w:p>
    <w:p w:rsidR="00D33C22" w:rsidRPr="00D33C22" w:rsidRDefault="00D33C22" w:rsidP="00D33C22">
      <w:pPr>
        <w:widowControl w:val="0"/>
        <w:shd w:val="clear" w:color="auto" w:fill="FFFFFF"/>
        <w:tabs>
          <w:tab w:val="left" w:pos="993"/>
          <w:tab w:val="left" w:pos="1246"/>
          <w:tab w:val="left" w:pos="1276"/>
        </w:tabs>
        <w:spacing w:after="0" w:line="240" w:lineRule="auto"/>
        <w:ind w:firstLine="709"/>
        <w:jc w:val="both"/>
        <w:rPr>
          <w:rFonts w:ascii="Times New Roman" w:eastAsia="Lucida Sans Unicode" w:hAnsi="Times New Roman"/>
          <w:kern w:val="16"/>
          <w:sz w:val="24"/>
          <w:szCs w:val="24"/>
        </w:rPr>
      </w:pPr>
    </w:p>
    <w:p w:rsidR="00D33C22" w:rsidRPr="00D33C22" w:rsidRDefault="00D33C22" w:rsidP="00D33C22">
      <w:pPr>
        <w:widowControl w:val="0"/>
        <w:numPr>
          <w:ilvl w:val="0"/>
          <w:numId w:val="33"/>
        </w:numPr>
        <w:tabs>
          <w:tab w:val="left" w:pos="-6237"/>
          <w:tab w:val="right" w:pos="-6096"/>
          <w:tab w:val="left" w:pos="993"/>
          <w:tab w:val="left" w:pos="1276"/>
        </w:tabs>
        <w:spacing w:after="0" w:line="240" w:lineRule="auto"/>
        <w:ind w:left="0" w:firstLine="709"/>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ПРОЧИЕ УСЛОВИЯ</w:t>
      </w:r>
    </w:p>
    <w:p w:rsidR="00D33C22" w:rsidRPr="00D33C22" w:rsidRDefault="00D33C22" w:rsidP="00D33C22">
      <w:pPr>
        <w:widowControl w:val="0"/>
        <w:numPr>
          <w:ilvl w:val="1"/>
          <w:numId w:val="41"/>
        </w:numPr>
        <w:shd w:val="clear" w:color="auto" w:fill="FFFFFF"/>
        <w:tabs>
          <w:tab w:val="left" w:pos="0"/>
          <w:tab w:val="left" w:pos="1276"/>
        </w:tabs>
        <w:suppressAutoHyphens w:val="0"/>
        <w:spacing w:after="0" w:line="240" w:lineRule="auto"/>
        <w:ind w:left="0" w:firstLine="709"/>
        <w:jc w:val="both"/>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Настоящий Договор вступает в силу с момента подписания и действует до 31 </w:t>
      </w:r>
      <w:r>
        <w:rPr>
          <w:rFonts w:ascii="Times New Roman" w:eastAsia="Lucida Sans Unicode" w:hAnsi="Times New Roman"/>
          <w:kern w:val="1"/>
          <w:sz w:val="24"/>
          <w:szCs w:val="24"/>
        </w:rPr>
        <w:t>декабря</w:t>
      </w:r>
      <w:r w:rsidRPr="00D33C22">
        <w:rPr>
          <w:rFonts w:ascii="Times New Roman" w:eastAsia="Lucida Sans Unicode" w:hAnsi="Times New Roman"/>
          <w:kern w:val="1"/>
          <w:sz w:val="24"/>
          <w:szCs w:val="24"/>
        </w:rPr>
        <w:t xml:space="preserve"> 2014 года, а в части обязательств – до полного их исполнения Сторонами.</w:t>
      </w:r>
    </w:p>
    <w:p w:rsidR="00D33C22" w:rsidRPr="00D33C22" w:rsidRDefault="00D33C22" w:rsidP="00D33C22">
      <w:pPr>
        <w:widowControl w:val="0"/>
        <w:numPr>
          <w:ilvl w:val="1"/>
          <w:numId w:val="41"/>
        </w:numPr>
        <w:shd w:val="clear" w:color="auto" w:fill="FFFFFF"/>
        <w:tabs>
          <w:tab w:val="left" w:pos="0"/>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В случаях, не предусмотренных настоящим Договором, Стороны руководствуются действующим законодательством Российской Федерации.</w:t>
      </w:r>
    </w:p>
    <w:p w:rsidR="00D33C22" w:rsidRPr="00D33C22" w:rsidRDefault="00D33C22" w:rsidP="00D33C22">
      <w:pPr>
        <w:widowControl w:val="0"/>
        <w:numPr>
          <w:ilvl w:val="1"/>
          <w:numId w:val="41"/>
        </w:numPr>
        <w:shd w:val="clear" w:color="auto" w:fill="FFFFFF"/>
        <w:tabs>
          <w:tab w:val="left" w:pos="0"/>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Настоящий Договор составлен в 2 (двух) экземплярах, имеющих равную юридическую силу, один из которых хранится у Заказчика, второй у Исполнителя.</w:t>
      </w:r>
    </w:p>
    <w:p w:rsidR="00D33C22" w:rsidRPr="00D33C22" w:rsidRDefault="00D33C22" w:rsidP="00D33C22">
      <w:pPr>
        <w:widowControl w:val="0"/>
        <w:numPr>
          <w:ilvl w:val="1"/>
          <w:numId w:val="41"/>
        </w:numPr>
        <w:shd w:val="clear" w:color="auto" w:fill="FFFFFF"/>
        <w:tabs>
          <w:tab w:val="left" w:pos="0"/>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3 (трех) рабочих дней </w:t>
      </w:r>
      <w:proofErr w:type="gramStart"/>
      <w:r w:rsidRPr="00D33C22">
        <w:rPr>
          <w:rFonts w:ascii="Times New Roman" w:eastAsia="Lucida Sans Unicode" w:hAnsi="Times New Roman"/>
          <w:color w:val="000000"/>
          <w:kern w:val="1"/>
          <w:sz w:val="24"/>
          <w:szCs w:val="24"/>
        </w:rPr>
        <w:t>с даты</w:t>
      </w:r>
      <w:proofErr w:type="gramEnd"/>
      <w:r w:rsidRPr="00D33C22">
        <w:rPr>
          <w:rFonts w:ascii="Times New Roman" w:eastAsia="Lucida Sans Unicode" w:hAnsi="Times New Roman"/>
          <w:color w:val="000000"/>
          <w:kern w:val="1"/>
          <w:sz w:val="24"/>
          <w:szCs w:val="24"/>
        </w:rPr>
        <w:t xml:space="preserve"> такого изменения.</w:t>
      </w:r>
    </w:p>
    <w:p w:rsidR="00D33C22" w:rsidRPr="00D33C22" w:rsidRDefault="00D33C22" w:rsidP="00D33C22">
      <w:pPr>
        <w:widowControl w:val="0"/>
        <w:numPr>
          <w:ilvl w:val="1"/>
          <w:numId w:val="41"/>
        </w:numPr>
        <w:shd w:val="clear" w:color="auto" w:fill="FFFFFF"/>
        <w:tabs>
          <w:tab w:val="left" w:pos="0"/>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При заключении и исполнении Договора изменение условий Договора в одностороннем порядке не допускается.</w:t>
      </w:r>
    </w:p>
    <w:p w:rsidR="00D33C22" w:rsidRPr="00D33C22" w:rsidRDefault="00D33C22" w:rsidP="00D33C22">
      <w:pPr>
        <w:widowControl w:val="0"/>
        <w:numPr>
          <w:ilvl w:val="1"/>
          <w:numId w:val="41"/>
        </w:numPr>
        <w:shd w:val="clear" w:color="auto" w:fill="FFFFFF"/>
        <w:tabs>
          <w:tab w:val="left" w:pos="0"/>
          <w:tab w:val="left" w:pos="1276"/>
        </w:tabs>
        <w:suppressAutoHyphens w:val="0"/>
        <w:spacing w:after="0" w:line="240" w:lineRule="auto"/>
        <w:ind w:left="0"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Неотъемлемой частью Договора является:</w:t>
      </w:r>
    </w:p>
    <w:p w:rsidR="00D33C22" w:rsidRPr="00D33C22" w:rsidRDefault="00D33C22" w:rsidP="00D33C22">
      <w:pPr>
        <w:widowControl w:val="0"/>
        <w:shd w:val="clear" w:color="auto" w:fill="FFFFFF"/>
        <w:tabs>
          <w:tab w:val="left" w:pos="0"/>
          <w:tab w:val="left" w:pos="1276"/>
        </w:tabs>
        <w:spacing w:after="0" w:line="240" w:lineRule="auto"/>
        <w:ind w:firstLine="709"/>
        <w:jc w:val="both"/>
        <w:rPr>
          <w:rFonts w:ascii="Times New Roman" w:eastAsia="Lucida Sans Unicode" w:hAnsi="Times New Roman"/>
          <w:color w:val="000000"/>
          <w:kern w:val="1"/>
          <w:sz w:val="24"/>
          <w:szCs w:val="24"/>
        </w:rPr>
      </w:pPr>
      <w:r w:rsidRPr="00D33C22">
        <w:rPr>
          <w:rFonts w:ascii="Times New Roman" w:eastAsia="Lucida Sans Unicode" w:hAnsi="Times New Roman"/>
          <w:color w:val="000000"/>
          <w:kern w:val="1"/>
          <w:sz w:val="24"/>
          <w:szCs w:val="24"/>
        </w:rPr>
        <w:t>- Приложение № 1 – Техническое задание.</w:t>
      </w:r>
    </w:p>
    <w:p w:rsidR="00D33C22" w:rsidRPr="00D33C22" w:rsidRDefault="00D33C22" w:rsidP="00D33C22">
      <w:pPr>
        <w:widowControl w:val="0"/>
        <w:tabs>
          <w:tab w:val="left" w:pos="-9120"/>
          <w:tab w:val="left" w:pos="-7359"/>
          <w:tab w:val="left" w:pos="-6960"/>
          <w:tab w:val="left" w:pos="-6240"/>
          <w:tab w:val="left" w:pos="-5520"/>
          <w:tab w:val="left" w:pos="-4800"/>
          <w:tab w:val="left" w:pos="-4080"/>
          <w:tab w:val="left" w:pos="-3360"/>
          <w:tab w:val="left" w:pos="-2640"/>
          <w:tab w:val="left" w:pos="-1920"/>
          <w:tab w:val="left" w:pos="-1200"/>
          <w:tab w:val="left" w:pos="-480"/>
          <w:tab w:val="left" w:pos="240"/>
        </w:tabs>
        <w:spacing w:after="0" w:line="240" w:lineRule="auto"/>
        <w:ind w:left="1763" w:firstLine="709"/>
        <w:jc w:val="center"/>
        <w:rPr>
          <w:rFonts w:ascii="Times New Roman" w:eastAsia="Lucida Sans Unicode" w:hAnsi="Times New Roman"/>
          <w:b/>
          <w:kern w:val="1"/>
          <w:sz w:val="24"/>
          <w:szCs w:val="24"/>
        </w:rPr>
      </w:pPr>
    </w:p>
    <w:p w:rsidR="00D33C22" w:rsidRPr="00D33C22" w:rsidRDefault="00D33C22" w:rsidP="00D33C22">
      <w:pPr>
        <w:widowControl w:val="0"/>
        <w:tabs>
          <w:tab w:val="left" w:pos="-9120"/>
          <w:tab w:val="left" w:pos="-7359"/>
          <w:tab w:val="left" w:pos="-6960"/>
          <w:tab w:val="left" w:pos="-6240"/>
          <w:tab w:val="left" w:pos="-5520"/>
          <w:tab w:val="left" w:pos="-4800"/>
          <w:tab w:val="left" w:pos="-4080"/>
          <w:tab w:val="left" w:pos="-3360"/>
          <w:tab w:val="left" w:pos="-2640"/>
          <w:tab w:val="left" w:pos="-1920"/>
          <w:tab w:val="left" w:pos="-1200"/>
          <w:tab w:val="left" w:pos="-480"/>
          <w:tab w:val="left" w:pos="240"/>
        </w:tabs>
        <w:spacing w:after="0" w:line="240" w:lineRule="auto"/>
        <w:ind w:left="1763" w:firstLine="709"/>
        <w:jc w:val="center"/>
        <w:rPr>
          <w:rFonts w:ascii="Times New Roman" w:eastAsia="Lucida Sans Unicode" w:hAnsi="Times New Roman"/>
          <w:b/>
          <w:kern w:val="1"/>
          <w:sz w:val="24"/>
          <w:szCs w:val="24"/>
        </w:rPr>
      </w:pPr>
    </w:p>
    <w:p w:rsidR="00D33C22" w:rsidRPr="00D33C22" w:rsidRDefault="00D33C22" w:rsidP="00D33C22">
      <w:pPr>
        <w:widowControl w:val="0"/>
        <w:numPr>
          <w:ilvl w:val="0"/>
          <w:numId w:val="33"/>
        </w:numPr>
        <w:tabs>
          <w:tab w:val="left" w:pos="-6237"/>
          <w:tab w:val="right" w:pos="-6096"/>
          <w:tab w:val="left" w:pos="993"/>
          <w:tab w:val="left" w:pos="1276"/>
        </w:tabs>
        <w:spacing w:after="0" w:line="240" w:lineRule="auto"/>
        <w:ind w:left="0" w:firstLine="709"/>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РЕКВИЗИТЫ И ПОДПИСИ СТОРОН</w:t>
      </w:r>
    </w:p>
    <w:p w:rsidR="00D33C22" w:rsidRPr="00D33C22" w:rsidRDefault="00D33C22" w:rsidP="00D33C22">
      <w:pPr>
        <w:widowControl w:val="0"/>
        <w:spacing w:after="0" w:line="240" w:lineRule="auto"/>
        <w:ind w:firstLine="709"/>
        <w:jc w:val="center"/>
        <w:rPr>
          <w:rFonts w:ascii="Times New Roman" w:eastAsia="Lucida Sans Unicode" w:hAnsi="Times New Roman"/>
          <w:b/>
          <w:kern w:val="1"/>
          <w:sz w:val="24"/>
          <w:szCs w:val="24"/>
          <w:lang w:val="x-none"/>
        </w:rPr>
      </w:pPr>
    </w:p>
    <w:tbl>
      <w:tblPr>
        <w:tblW w:w="0" w:type="auto"/>
        <w:tblLook w:val="04A0" w:firstRow="1" w:lastRow="0" w:firstColumn="1" w:lastColumn="0" w:noHBand="0" w:noVBand="1"/>
      </w:tblPr>
      <w:tblGrid>
        <w:gridCol w:w="4939"/>
        <w:gridCol w:w="4915"/>
      </w:tblGrid>
      <w:tr w:rsidR="00D33C22" w:rsidRPr="00D33C22" w:rsidTr="00D33C22">
        <w:tc>
          <w:tcPr>
            <w:tcW w:w="5140" w:type="dxa"/>
          </w:tcPr>
          <w:p w:rsidR="00D33C22" w:rsidRPr="00D33C22" w:rsidRDefault="00D33C22" w:rsidP="00D33C22">
            <w:pPr>
              <w:widowControl w:val="0"/>
              <w:spacing w:after="0" w:line="240" w:lineRule="auto"/>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ЗАКАЗЧИК:</w:t>
            </w:r>
          </w:p>
        </w:tc>
        <w:tc>
          <w:tcPr>
            <w:tcW w:w="5140" w:type="dxa"/>
          </w:tcPr>
          <w:p w:rsidR="00D33C22" w:rsidRPr="00D33C22" w:rsidRDefault="00D33C22" w:rsidP="00D33C22">
            <w:pPr>
              <w:widowControl w:val="0"/>
              <w:spacing w:after="0" w:line="240" w:lineRule="auto"/>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ИСПОЛНИТЕЛЬ:</w:t>
            </w:r>
          </w:p>
        </w:tc>
      </w:tr>
      <w:tr w:rsidR="00D33C22" w:rsidRPr="00D33C22" w:rsidTr="00D33C22">
        <w:tc>
          <w:tcPr>
            <w:tcW w:w="5140" w:type="dxa"/>
            <w:vMerge w:val="restart"/>
          </w:tcPr>
          <w:p w:rsidR="00D33C22" w:rsidRPr="00D33C22" w:rsidRDefault="00D33C22" w:rsidP="00D33C22">
            <w:pPr>
              <w:widowControl w:val="0"/>
              <w:spacing w:after="0" w:line="240" w:lineRule="auto"/>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ОАО «Кубаньгазификация»</w:t>
            </w: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350020, г. Краснодар, ул. Бабушкина, 283/2</w:t>
            </w: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ИНН 2308138460 </w:t>
            </w:r>
            <w:r w:rsidR="00CD6C5D">
              <w:rPr>
                <w:rFonts w:ascii="Times New Roman" w:eastAsia="Lucida Sans Unicode" w:hAnsi="Times New Roman"/>
                <w:kern w:val="1"/>
                <w:sz w:val="24"/>
                <w:szCs w:val="24"/>
              </w:rPr>
              <w:t xml:space="preserve"> </w:t>
            </w:r>
            <w:r w:rsidRPr="00D33C22">
              <w:rPr>
                <w:rFonts w:ascii="Times New Roman" w:eastAsia="Lucida Sans Unicode" w:hAnsi="Times New Roman"/>
                <w:kern w:val="1"/>
                <w:sz w:val="24"/>
                <w:szCs w:val="24"/>
              </w:rPr>
              <w:t>КПП 230801001</w:t>
            </w:r>
          </w:p>
          <w:p w:rsidR="00D33C22" w:rsidRPr="00D33C22" w:rsidRDefault="00D33C22" w:rsidP="00D33C22">
            <w:pPr>
              <w:widowControl w:val="0"/>
              <w:spacing w:after="0" w:line="240" w:lineRule="auto"/>
              <w:rPr>
                <w:rFonts w:ascii="Times New Roman" w:eastAsia="Lucida Sans Unicode" w:hAnsi="Times New Roman"/>
                <w:kern w:val="1"/>
                <w:sz w:val="24"/>
                <w:szCs w:val="24"/>
              </w:rPr>
            </w:pPr>
            <w:proofErr w:type="gramStart"/>
            <w:r w:rsidRPr="00D33C22">
              <w:rPr>
                <w:rFonts w:ascii="Times New Roman" w:eastAsia="Lucida Sans Unicode" w:hAnsi="Times New Roman"/>
                <w:kern w:val="1"/>
                <w:sz w:val="24"/>
                <w:szCs w:val="24"/>
              </w:rPr>
              <w:t>Р</w:t>
            </w:r>
            <w:proofErr w:type="gramEnd"/>
            <w:r w:rsidRPr="00D33C22">
              <w:rPr>
                <w:rFonts w:ascii="Times New Roman" w:eastAsia="Lucida Sans Unicode" w:hAnsi="Times New Roman"/>
                <w:kern w:val="1"/>
                <w:sz w:val="24"/>
                <w:szCs w:val="24"/>
              </w:rPr>
              <w:t xml:space="preserve">/с 40702810430000140394, </w:t>
            </w: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отделение №8619 Сбербанка России,  </w:t>
            </w: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г. Краснодар  </w:t>
            </w: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К/с 30101810100000000602, </w:t>
            </w: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БИК 040349602.</w:t>
            </w: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Тел./факс: 253-87-92</w:t>
            </w: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ОКПО 57529631</w:t>
            </w:r>
          </w:p>
          <w:p w:rsidR="00D33C22" w:rsidRPr="00D33C22" w:rsidRDefault="00D33C22" w:rsidP="00D33C22">
            <w:pPr>
              <w:widowControl w:val="0"/>
              <w:spacing w:after="0" w:line="240" w:lineRule="auto"/>
              <w:rPr>
                <w:rFonts w:ascii="Times New Roman" w:eastAsia="Lucida Sans Unicode" w:hAnsi="Times New Roman"/>
                <w:b/>
                <w:kern w:val="1"/>
                <w:sz w:val="24"/>
                <w:szCs w:val="24"/>
              </w:rPr>
            </w:pPr>
            <w:r w:rsidRPr="00D33C22">
              <w:rPr>
                <w:rFonts w:ascii="Times New Roman" w:eastAsia="Lucida Sans Unicode" w:hAnsi="Times New Roman"/>
                <w:kern w:val="1"/>
                <w:sz w:val="24"/>
                <w:szCs w:val="24"/>
              </w:rPr>
              <w:t>ОКОНХ 90290</w:t>
            </w:r>
          </w:p>
        </w:tc>
        <w:tc>
          <w:tcPr>
            <w:tcW w:w="5140" w:type="dxa"/>
          </w:tcPr>
          <w:p w:rsidR="00D33C22" w:rsidRPr="00D33C22" w:rsidRDefault="00D33C22" w:rsidP="00D33C22">
            <w:pPr>
              <w:widowControl w:val="0"/>
              <w:spacing w:after="0" w:line="240" w:lineRule="auto"/>
              <w:rPr>
                <w:rFonts w:ascii="Times New Roman" w:eastAsia="Lucida Sans Unicode" w:hAnsi="Times New Roman"/>
                <w:b/>
                <w:kern w:val="1"/>
                <w:sz w:val="24"/>
                <w:szCs w:val="24"/>
              </w:rPr>
            </w:pPr>
          </w:p>
        </w:tc>
      </w:tr>
      <w:tr w:rsidR="00D33C22" w:rsidRPr="00D33C22" w:rsidTr="00D33C22">
        <w:tc>
          <w:tcPr>
            <w:tcW w:w="5140" w:type="dxa"/>
            <w:vMerge/>
          </w:tcPr>
          <w:p w:rsidR="00D33C22" w:rsidRPr="00D33C22" w:rsidRDefault="00D33C22" w:rsidP="00D33C22">
            <w:pPr>
              <w:widowControl w:val="0"/>
              <w:spacing w:after="0" w:line="240" w:lineRule="auto"/>
              <w:rPr>
                <w:rFonts w:ascii="Times New Roman" w:eastAsia="Lucida Sans Unicode" w:hAnsi="Times New Roman"/>
                <w:kern w:val="1"/>
                <w:sz w:val="24"/>
                <w:szCs w:val="24"/>
                <w:u w:val="single"/>
              </w:rPr>
            </w:pPr>
          </w:p>
        </w:tc>
        <w:tc>
          <w:tcPr>
            <w:tcW w:w="5140" w:type="dxa"/>
          </w:tcPr>
          <w:p w:rsidR="00D33C22" w:rsidRPr="00D33C22" w:rsidRDefault="00D33C22" w:rsidP="00D33C22">
            <w:pPr>
              <w:keepNext/>
              <w:widowControl w:val="0"/>
              <w:suppressLineNumbers/>
              <w:spacing w:after="0" w:line="240" w:lineRule="auto"/>
              <w:ind w:left="-17" w:right="57"/>
              <w:rPr>
                <w:rFonts w:ascii="Times New Roman" w:eastAsia="Lucida Sans Unicode" w:hAnsi="Times New Roman"/>
                <w:kern w:val="1"/>
                <w:sz w:val="24"/>
                <w:szCs w:val="24"/>
              </w:rPr>
            </w:pPr>
          </w:p>
        </w:tc>
      </w:tr>
      <w:tr w:rsidR="00D33C22" w:rsidRPr="00D33C22" w:rsidTr="00D33C22">
        <w:tc>
          <w:tcPr>
            <w:tcW w:w="5140" w:type="dxa"/>
            <w:vMerge/>
          </w:tcPr>
          <w:p w:rsidR="00D33C22" w:rsidRPr="00D33C22" w:rsidRDefault="00D33C22" w:rsidP="00D33C22">
            <w:pPr>
              <w:widowControl w:val="0"/>
              <w:spacing w:after="0" w:line="240" w:lineRule="auto"/>
              <w:rPr>
                <w:rFonts w:ascii="Times New Roman" w:eastAsia="Lucida Sans Unicode" w:hAnsi="Times New Roman"/>
                <w:kern w:val="1"/>
                <w:sz w:val="24"/>
                <w:szCs w:val="24"/>
              </w:rPr>
            </w:pPr>
          </w:p>
        </w:tc>
        <w:tc>
          <w:tcPr>
            <w:tcW w:w="5140" w:type="dxa"/>
          </w:tcPr>
          <w:p w:rsidR="00D33C22" w:rsidRPr="00D33C22" w:rsidRDefault="00D33C22" w:rsidP="00D33C22">
            <w:pPr>
              <w:keepNext/>
              <w:widowControl w:val="0"/>
              <w:suppressLineNumbers/>
              <w:spacing w:after="0" w:line="240" w:lineRule="auto"/>
              <w:ind w:left="-17" w:right="57"/>
              <w:rPr>
                <w:rFonts w:ascii="Times New Roman" w:eastAsia="Lucida Sans Unicode" w:hAnsi="Times New Roman"/>
                <w:kern w:val="1"/>
                <w:sz w:val="24"/>
                <w:szCs w:val="24"/>
              </w:rPr>
            </w:pPr>
          </w:p>
        </w:tc>
      </w:tr>
      <w:tr w:rsidR="00D33C22" w:rsidRPr="00D33C22" w:rsidTr="00D33C22">
        <w:tc>
          <w:tcPr>
            <w:tcW w:w="5140" w:type="dxa"/>
          </w:tcPr>
          <w:p w:rsidR="00D33C22" w:rsidRPr="00D33C22" w:rsidRDefault="00D33C22" w:rsidP="00D33C22">
            <w:pPr>
              <w:widowControl w:val="0"/>
              <w:spacing w:after="0" w:line="240" w:lineRule="auto"/>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Генеральный директор</w:t>
            </w:r>
          </w:p>
        </w:tc>
        <w:tc>
          <w:tcPr>
            <w:tcW w:w="5140" w:type="dxa"/>
          </w:tcPr>
          <w:p w:rsidR="00D33C22" w:rsidRPr="00D33C22" w:rsidRDefault="00D33C22" w:rsidP="00D33C22">
            <w:pPr>
              <w:widowControl w:val="0"/>
              <w:spacing w:after="0" w:line="240" w:lineRule="auto"/>
              <w:rPr>
                <w:rFonts w:ascii="Times New Roman" w:eastAsia="Lucida Sans Unicode" w:hAnsi="Times New Roman"/>
                <w:b/>
                <w:kern w:val="1"/>
                <w:sz w:val="24"/>
                <w:szCs w:val="24"/>
              </w:rPr>
            </w:pPr>
            <w:r>
              <w:rPr>
                <w:rFonts w:ascii="Times New Roman" w:eastAsia="Lucida Sans Unicode" w:hAnsi="Times New Roman"/>
                <w:b/>
                <w:kern w:val="1"/>
                <w:sz w:val="24"/>
                <w:szCs w:val="24"/>
              </w:rPr>
              <w:t>Должность</w:t>
            </w:r>
          </w:p>
        </w:tc>
      </w:tr>
      <w:tr w:rsidR="00D33C22" w:rsidRPr="00D33C22" w:rsidTr="00D33C22">
        <w:tc>
          <w:tcPr>
            <w:tcW w:w="5140" w:type="dxa"/>
          </w:tcPr>
          <w:p w:rsidR="00D33C22" w:rsidRPr="00D33C22" w:rsidRDefault="00D33C22" w:rsidP="00D33C22">
            <w:pPr>
              <w:widowControl w:val="0"/>
              <w:spacing w:after="0" w:line="240" w:lineRule="auto"/>
              <w:rPr>
                <w:rFonts w:ascii="Times New Roman" w:eastAsia="Lucida Sans Unicode" w:hAnsi="Times New Roman"/>
                <w:kern w:val="1"/>
                <w:sz w:val="24"/>
                <w:szCs w:val="24"/>
              </w:rPr>
            </w:pPr>
          </w:p>
          <w:p w:rsidR="00D33C22" w:rsidRPr="00D33C22" w:rsidRDefault="00D33C22" w:rsidP="00D33C22">
            <w:pPr>
              <w:widowControl w:val="0"/>
              <w:spacing w:after="0" w:line="240" w:lineRule="auto"/>
              <w:rPr>
                <w:rFonts w:ascii="Times New Roman" w:eastAsia="Lucida Sans Unicode" w:hAnsi="Times New Roman"/>
                <w:kern w:val="1"/>
                <w:sz w:val="24"/>
                <w:szCs w:val="24"/>
              </w:rPr>
            </w:pP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__________________ /И.А. Крамаренко/</w:t>
            </w: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М.П.</w:t>
            </w:r>
          </w:p>
        </w:tc>
        <w:tc>
          <w:tcPr>
            <w:tcW w:w="5140" w:type="dxa"/>
          </w:tcPr>
          <w:p w:rsidR="00D33C22" w:rsidRPr="00D33C22" w:rsidRDefault="00D33C22" w:rsidP="00D33C22">
            <w:pPr>
              <w:widowControl w:val="0"/>
              <w:spacing w:after="0" w:line="240" w:lineRule="auto"/>
              <w:rPr>
                <w:rFonts w:ascii="Times New Roman" w:eastAsia="Lucida Sans Unicode" w:hAnsi="Times New Roman"/>
                <w:kern w:val="1"/>
                <w:sz w:val="24"/>
                <w:szCs w:val="24"/>
              </w:rPr>
            </w:pPr>
          </w:p>
          <w:p w:rsidR="00D33C22" w:rsidRPr="00D33C22" w:rsidRDefault="00D33C22" w:rsidP="00D33C22">
            <w:pPr>
              <w:widowControl w:val="0"/>
              <w:spacing w:after="0" w:line="240" w:lineRule="auto"/>
              <w:rPr>
                <w:rFonts w:ascii="Times New Roman" w:eastAsia="Lucida Sans Unicode" w:hAnsi="Times New Roman"/>
                <w:kern w:val="1"/>
                <w:sz w:val="24"/>
                <w:szCs w:val="24"/>
              </w:rPr>
            </w:pP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__________________ /</w:t>
            </w:r>
            <w:r>
              <w:rPr>
                <w:rFonts w:ascii="Times New Roman" w:eastAsia="Lucida Sans Unicode" w:hAnsi="Times New Roman"/>
                <w:kern w:val="1"/>
                <w:sz w:val="24"/>
                <w:szCs w:val="24"/>
              </w:rPr>
              <w:t>______________</w:t>
            </w:r>
            <w:r w:rsidRPr="00D33C22">
              <w:rPr>
                <w:rFonts w:ascii="Times New Roman" w:eastAsia="Lucida Sans Unicode" w:hAnsi="Times New Roman"/>
                <w:kern w:val="1"/>
                <w:sz w:val="24"/>
                <w:szCs w:val="24"/>
              </w:rPr>
              <w:t>/</w:t>
            </w:r>
          </w:p>
          <w:p w:rsidR="00D33C22" w:rsidRPr="00D33C22" w:rsidRDefault="00D33C22" w:rsidP="00D33C22">
            <w:pPr>
              <w:widowControl w:val="0"/>
              <w:spacing w:after="0" w:line="240" w:lineRule="auto"/>
              <w:rPr>
                <w:rFonts w:ascii="Times New Roman" w:eastAsia="Lucida Sans Unicode" w:hAnsi="Times New Roman"/>
                <w:b/>
                <w:kern w:val="1"/>
                <w:sz w:val="24"/>
                <w:szCs w:val="24"/>
              </w:rPr>
            </w:pPr>
            <w:r w:rsidRPr="00D33C22">
              <w:rPr>
                <w:rFonts w:ascii="Times New Roman" w:eastAsia="Lucida Sans Unicode" w:hAnsi="Times New Roman"/>
                <w:kern w:val="1"/>
                <w:sz w:val="24"/>
                <w:szCs w:val="24"/>
              </w:rPr>
              <w:t>М.П.</w:t>
            </w:r>
          </w:p>
        </w:tc>
      </w:tr>
    </w:tbl>
    <w:p w:rsidR="00D33C22" w:rsidRPr="00D33C22" w:rsidRDefault="00D33C22" w:rsidP="00D33C22">
      <w:pPr>
        <w:widowControl w:val="0"/>
        <w:spacing w:after="0" w:line="240" w:lineRule="auto"/>
        <w:ind w:firstLine="709"/>
        <w:jc w:val="right"/>
        <w:rPr>
          <w:rFonts w:ascii="Times New Roman" w:eastAsia="Lucida Sans Unicode" w:hAnsi="Times New Roman"/>
          <w:b/>
          <w:kern w:val="1"/>
          <w:sz w:val="24"/>
          <w:szCs w:val="24"/>
          <w:lang w:val="x-none"/>
        </w:rPr>
      </w:pPr>
    </w:p>
    <w:p w:rsidR="00D33C22" w:rsidRPr="00D33C22" w:rsidRDefault="00D33C22" w:rsidP="00D33C22">
      <w:pPr>
        <w:widowControl w:val="0"/>
        <w:spacing w:after="0" w:line="240" w:lineRule="auto"/>
        <w:ind w:firstLine="709"/>
        <w:jc w:val="right"/>
        <w:rPr>
          <w:rFonts w:ascii="Times New Roman" w:eastAsia="Lucida Sans Unicode" w:hAnsi="Times New Roman"/>
          <w:kern w:val="1"/>
          <w:sz w:val="24"/>
          <w:szCs w:val="24"/>
          <w:lang w:val="x-none"/>
        </w:rPr>
      </w:pPr>
      <w:r w:rsidRPr="00D33C22">
        <w:rPr>
          <w:rFonts w:ascii="Times New Roman" w:eastAsia="Lucida Sans Unicode" w:hAnsi="Times New Roman"/>
          <w:kern w:val="1"/>
          <w:sz w:val="24"/>
          <w:szCs w:val="24"/>
          <w:lang w:val="x-none"/>
        </w:rPr>
        <w:br w:type="page"/>
      </w:r>
      <w:r w:rsidRPr="00D33C22">
        <w:rPr>
          <w:rFonts w:ascii="Times New Roman" w:eastAsia="Lucida Sans Unicode" w:hAnsi="Times New Roman"/>
          <w:kern w:val="1"/>
          <w:sz w:val="24"/>
          <w:szCs w:val="24"/>
          <w:lang w:val="x-none"/>
        </w:rPr>
        <w:lastRenderedPageBreak/>
        <w:t>Приложение № 1</w:t>
      </w:r>
    </w:p>
    <w:p w:rsidR="00D33C22" w:rsidRPr="00D33C22" w:rsidRDefault="00D33C22" w:rsidP="00CD6C5D">
      <w:pPr>
        <w:widowControl w:val="0"/>
        <w:spacing w:after="0" w:line="240" w:lineRule="auto"/>
        <w:ind w:firstLine="4536"/>
        <w:jc w:val="center"/>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 xml:space="preserve">к договору № </w:t>
      </w:r>
      <w:r>
        <w:rPr>
          <w:rFonts w:ascii="Times New Roman" w:eastAsia="Lucida Sans Unicode" w:hAnsi="Times New Roman"/>
          <w:kern w:val="1"/>
          <w:sz w:val="24"/>
          <w:szCs w:val="24"/>
        </w:rPr>
        <w:t>___</w:t>
      </w:r>
      <w:r w:rsidR="00CD6C5D">
        <w:rPr>
          <w:rFonts w:ascii="Times New Roman" w:eastAsia="Lucida Sans Unicode" w:hAnsi="Times New Roman"/>
          <w:kern w:val="1"/>
          <w:sz w:val="24"/>
          <w:szCs w:val="24"/>
        </w:rPr>
        <w:t xml:space="preserve"> </w:t>
      </w:r>
      <w:r w:rsidRPr="00D33C22">
        <w:rPr>
          <w:rFonts w:ascii="Times New Roman" w:eastAsia="Lucida Sans Unicode" w:hAnsi="Times New Roman"/>
          <w:kern w:val="1"/>
          <w:sz w:val="24"/>
          <w:szCs w:val="24"/>
        </w:rPr>
        <w:t>от «___»_____________ 2014 г.</w:t>
      </w:r>
    </w:p>
    <w:p w:rsidR="00D33C22" w:rsidRPr="00D33C22" w:rsidRDefault="00D33C22" w:rsidP="00D33C22">
      <w:pPr>
        <w:widowControl w:val="0"/>
        <w:spacing w:after="0" w:line="240" w:lineRule="auto"/>
        <w:jc w:val="right"/>
        <w:rPr>
          <w:rFonts w:ascii="Times New Roman" w:eastAsia="Lucida Sans Unicode" w:hAnsi="Times New Roman"/>
          <w:b/>
          <w:kern w:val="1"/>
          <w:sz w:val="24"/>
          <w:szCs w:val="24"/>
          <w:lang w:val="en-US"/>
        </w:rPr>
      </w:pPr>
    </w:p>
    <w:p w:rsidR="00D33C22" w:rsidRPr="00D33C22" w:rsidRDefault="00D33C22" w:rsidP="00D33C22">
      <w:pPr>
        <w:suppressAutoHyphens w:val="0"/>
        <w:autoSpaceDE w:val="0"/>
        <w:autoSpaceDN w:val="0"/>
        <w:spacing w:after="0" w:line="240" w:lineRule="auto"/>
        <w:contextualSpacing/>
        <w:jc w:val="center"/>
        <w:rPr>
          <w:rFonts w:ascii="Times New Roman" w:hAnsi="Times New Roman"/>
          <w:b/>
          <w:color w:val="000000"/>
          <w:sz w:val="24"/>
          <w:szCs w:val="24"/>
          <w:lang w:val="x-none" w:eastAsia="x-none"/>
        </w:rPr>
      </w:pPr>
    </w:p>
    <w:p w:rsidR="00D33C22" w:rsidRPr="00D33C22" w:rsidRDefault="00D33C22" w:rsidP="00D33C22">
      <w:pPr>
        <w:suppressAutoHyphens w:val="0"/>
        <w:autoSpaceDE w:val="0"/>
        <w:autoSpaceDN w:val="0"/>
        <w:spacing w:after="0" w:line="240" w:lineRule="auto"/>
        <w:contextualSpacing/>
        <w:jc w:val="center"/>
        <w:rPr>
          <w:rFonts w:ascii="Times New Roman" w:hAnsi="Times New Roman"/>
          <w:b/>
          <w:color w:val="000000"/>
          <w:sz w:val="24"/>
          <w:szCs w:val="24"/>
          <w:lang w:val="x-none" w:eastAsia="x-none"/>
        </w:rPr>
      </w:pPr>
      <w:r w:rsidRPr="00D33C22">
        <w:rPr>
          <w:rFonts w:ascii="Times New Roman" w:hAnsi="Times New Roman"/>
          <w:b/>
          <w:color w:val="000000"/>
          <w:sz w:val="24"/>
          <w:szCs w:val="24"/>
          <w:lang w:val="x-none" w:eastAsia="x-none"/>
        </w:rPr>
        <w:t xml:space="preserve">ТЕХНИЧЕСКОЕ ЗАДАНИЕ </w:t>
      </w:r>
    </w:p>
    <w:p w:rsidR="00D33C22" w:rsidRPr="00D33C22" w:rsidRDefault="00D33C22" w:rsidP="00D33C22">
      <w:pPr>
        <w:widowControl w:val="0"/>
        <w:spacing w:after="0" w:line="240" w:lineRule="auto"/>
        <w:rPr>
          <w:rFonts w:ascii="Arial" w:eastAsia="Lucida Sans Unicode" w:hAnsi="Arial"/>
          <w:kern w:val="1"/>
          <w:sz w:val="20"/>
          <w:szCs w:val="24"/>
        </w:rPr>
      </w:pPr>
    </w:p>
    <w:p w:rsidR="00D33C22" w:rsidRPr="00D33C22" w:rsidRDefault="00D33C22" w:rsidP="00CD6C5D">
      <w:pPr>
        <w:widowControl w:val="0"/>
        <w:tabs>
          <w:tab w:val="left" w:pos="993"/>
          <w:tab w:val="left" w:pos="1276"/>
        </w:tabs>
        <w:suppressAutoHyphens w:val="0"/>
        <w:spacing w:after="0" w:line="240" w:lineRule="auto"/>
        <w:ind w:left="709"/>
        <w:contextualSpacing/>
        <w:jc w:val="both"/>
        <w:outlineLvl w:val="0"/>
        <w:rPr>
          <w:rFonts w:ascii="Times New Roman" w:hAnsi="Times New Roman"/>
          <w:b/>
          <w:color w:val="000000"/>
          <w:sz w:val="24"/>
          <w:szCs w:val="24"/>
          <w:lang w:val="x-none" w:eastAsia="x-none"/>
        </w:rPr>
      </w:pPr>
      <w:r w:rsidRPr="00D33C22">
        <w:rPr>
          <w:rFonts w:ascii="Times New Roman" w:hAnsi="Times New Roman"/>
          <w:b/>
          <w:color w:val="000000"/>
          <w:sz w:val="24"/>
          <w:szCs w:val="24"/>
          <w:lang w:val="x-none" w:eastAsia="x-none"/>
        </w:rPr>
        <w:t>Общие сведения</w:t>
      </w:r>
      <w:r w:rsidRPr="00D33C22">
        <w:rPr>
          <w:rFonts w:ascii="Times New Roman" w:hAnsi="Times New Roman"/>
          <w:b/>
          <w:color w:val="000000"/>
          <w:sz w:val="24"/>
          <w:szCs w:val="24"/>
          <w:lang w:eastAsia="x-none"/>
        </w:rPr>
        <w:t>:</w:t>
      </w:r>
    </w:p>
    <w:p w:rsidR="00D33C22" w:rsidRPr="00D33C22" w:rsidRDefault="00D33C22" w:rsidP="00CD6C5D">
      <w:pPr>
        <w:widowControl w:val="0"/>
        <w:tabs>
          <w:tab w:val="left" w:pos="993"/>
          <w:tab w:val="left" w:pos="1134"/>
          <w:tab w:val="left" w:pos="1276"/>
        </w:tabs>
        <w:suppressAutoHyphens w:val="0"/>
        <w:spacing w:after="0" w:line="240" w:lineRule="auto"/>
        <w:ind w:firstLine="709"/>
        <w:contextualSpacing/>
        <w:jc w:val="both"/>
        <w:outlineLvl w:val="1"/>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Назначение услуг: оказание услуг по сопровождению ранее установленного информационно-правового обеспечения «Система ГАРАНТ».</w:t>
      </w:r>
    </w:p>
    <w:p w:rsidR="00D33C22" w:rsidRPr="00D33C22" w:rsidRDefault="00D33C22" w:rsidP="00CD6C5D">
      <w:pPr>
        <w:widowControl w:val="0"/>
        <w:tabs>
          <w:tab w:val="left" w:pos="993"/>
          <w:tab w:val="left" w:pos="1134"/>
          <w:tab w:val="left" w:pos="1276"/>
        </w:tabs>
        <w:suppressAutoHyphens w:val="0"/>
        <w:spacing w:after="0" w:line="240" w:lineRule="auto"/>
        <w:ind w:firstLine="709"/>
        <w:contextualSpacing/>
        <w:jc w:val="both"/>
        <w:outlineLvl w:val="1"/>
        <w:rPr>
          <w:rFonts w:ascii="Times New Roman" w:hAnsi="Times New Roman"/>
          <w:color w:val="000000"/>
          <w:sz w:val="24"/>
          <w:szCs w:val="24"/>
          <w:lang w:eastAsia="x-none"/>
        </w:rPr>
      </w:pPr>
      <w:r w:rsidRPr="00D33C22">
        <w:rPr>
          <w:rFonts w:ascii="Times New Roman" w:hAnsi="Times New Roman"/>
          <w:color w:val="000000"/>
          <w:sz w:val="24"/>
          <w:szCs w:val="24"/>
          <w:lang w:val="x-none" w:eastAsia="x-none"/>
        </w:rPr>
        <w:t>Заказчик: открытое акционерное общество «Кубаньгазификация».</w:t>
      </w:r>
    </w:p>
    <w:p w:rsidR="00D33C22" w:rsidRPr="00D33C22" w:rsidRDefault="00D33C22" w:rsidP="00CD6C5D">
      <w:pPr>
        <w:widowControl w:val="0"/>
        <w:tabs>
          <w:tab w:val="left" w:pos="993"/>
          <w:tab w:val="left" w:pos="1134"/>
          <w:tab w:val="left" w:pos="1276"/>
        </w:tabs>
        <w:suppressAutoHyphens w:val="0"/>
        <w:spacing w:after="0" w:line="240" w:lineRule="auto"/>
        <w:ind w:firstLine="709"/>
        <w:contextualSpacing/>
        <w:jc w:val="both"/>
        <w:outlineLvl w:val="0"/>
        <w:rPr>
          <w:rFonts w:ascii="Times New Roman" w:hAnsi="Times New Roman"/>
          <w:color w:val="000000"/>
          <w:sz w:val="24"/>
          <w:szCs w:val="24"/>
          <w:lang w:val="x-none" w:eastAsia="x-none"/>
        </w:rPr>
      </w:pPr>
      <w:r w:rsidRPr="00D33C22">
        <w:rPr>
          <w:rFonts w:ascii="Times New Roman" w:hAnsi="Times New Roman"/>
          <w:b/>
          <w:color w:val="000000"/>
          <w:sz w:val="24"/>
          <w:szCs w:val="24"/>
          <w:lang w:val="x-none" w:eastAsia="x-none"/>
        </w:rPr>
        <w:t>Место оказания услуг:</w:t>
      </w:r>
      <w:r w:rsidRPr="00D33C22">
        <w:rPr>
          <w:rFonts w:ascii="Arial" w:eastAsia="Lucida Sans Unicode" w:hAnsi="Arial"/>
          <w:b/>
          <w:spacing w:val="-2"/>
          <w:kern w:val="1"/>
          <w:sz w:val="20"/>
          <w:szCs w:val="24"/>
        </w:rPr>
        <w:t xml:space="preserve"> </w:t>
      </w:r>
      <w:r w:rsidRPr="00D33C22">
        <w:rPr>
          <w:rFonts w:ascii="Times New Roman" w:hAnsi="Times New Roman"/>
          <w:color w:val="000000"/>
          <w:sz w:val="24"/>
          <w:szCs w:val="24"/>
          <w:lang w:val="x-none" w:eastAsia="x-none"/>
        </w:rPr>
        <w:t>Российская Федерация, 350020, Краснодарский край, г. Краснодар, ул. Бабушкина, 283/2.</w:t>
      </w:r>
    </w:p>
    <w:p w:rsidR="00D33C22" w:rsidRPr="00D33C22" w:rsidRDefault="00D33C22" w:rsidP="00CD6C5D">
      <w:pPr>
        <w:widowControl w:val="0"/>
        <w:tabs>
          <w:tab w:val="left" w:pos="993"/>
          <w:tab w:val="left" w:pos="1134"/>
          <w:tab w:val="left" w:pos="1276"/>
        </w:tabs>
        <w:suppressAutoHyphens w:val="0"/>
        <w:spacing w:after="0" w:line="240" w:lineRule="auto"/>
        <w:ind w:firstLine="709"/>
        <w:contextualSpacing/>
        <w:jc w:val="both"/>
        <w:outlineLvl w:val="0"/>
        <w:rPr>
          <w:rFonts w:ascii="Times New Roman" w:hAnsi="Times New Roman"/>
          <w:color w:val="000000"/>
          <w:sz w:val="24"/>
          <w:szCs w:val="24"/>
          <w:lang w:eastAsia="x-none"/>
        </w:rPr>
      </w:pPr>
      <w:r w:rsidRPr="00D33C22">
        <w:rPr>
          <w:rFonts w:ascii="Times New Roman" w:hAnsi="Times New Roman"/>
          <w:b/>
          <w:color w:val="000000"/>
          <w:sz w:val="24"/>
          <w:szCs w:val="24"/>
          <w:lang w:val="x-none" w:eastAsia="x-none"/>
        </w:rPr>
        <w:t>Период оказания услуг:</w:t>
      </w:r>
      <w:r w:rsidRPr="00D33C22">
        <w:rPr>
          <w:rFonts w:ascii="Arial" w:eastAsia="Lucida Sans Unicode" w:hAnsi="Arial"/>
          <w:b/>
          <w:spacing w:val="-2"/>
          <w:kern w:val="1"/>
          <w:sz w:val="20"/>
          <w:szCs w:val="24"/>
        </w:rPr>
        <w:t xml:space="preserve"> </w:t>
      </w:r>
      <w:r w:rsidRPr="00D33C22">
        <w:rPr>
          <w:rFonts w:ascii="Times New Roman" w:hAnsi="Times New Roman"/>
          <w:color w:val="000000"/>
          <w:sz w:val="24"/>
          <w:szCs w:val="24"/>
          <w:lang w:val="x-none" w:eastAsia="x-none"/>
        </w:rPr>
        <w:t xml:space="preserve">услуги оказываются Исполнителем 24 часа в сутки 7 дней в неделю с </w:t>
      </w:r>
      <w:r w:rsidR="00CD6C5D">
        <w:rPr>
          <w:rFonts w:ascii="Times New Roman" w:hAnsi="Times New Roman"/>
          <w:color w:val="000000"/>
          <w:sz w:val="24"/>
          <w:szCs w:val="24"/>
          <w:lang w:eastAsia="x-none"/>
        </w:rPr>
        <w:t>момента заключения договора</w:t>
      </w:r>
      <w:r w:rsidRPr="00D33C22">
        <w:rPr>
          <w:rFonts w:ascii="Times New Roman" w:hAnsi="Times New Roman"/>
          <w:color w:val="000000"/>
          <w:sz w:val="24"/>
          <w:szCs w:val="24"/>
          <w:lang w:val="x-none" w:eastAsia="x-none"/>
        </w:rPr>
        <w:t xml:space="preserve"> по «31» декабря 2014 г. </w:t>
      </w:r>
    </w:p>
    <w:p w:rsidR="00D33C22" w:rsidRPr="00D33C22" w:rsidRDefault="00D33C22" w:rsidP="00CD6C5D">
      <w:pPr>
        <w:widowControl w:val="0"/>
        <w:tabs>
          <w:tab w:val="left" w:pos="993"/>
          <w:tab w:val="left" w:pos="1276"/>
        </w:tabs>
        <w:suppressAutoHyphens w:val="0"/>
        <w:spacing w:after="0" w:line="240" w:lineRule="auto"/>
        <w:ind w:firstLine="709"/>
        <w:contextualSpacing/>
        <w:jc w:val="both"/>
        <w:outlineLvl w:val="0"/>
        <w:rPr>
          <w:rFonts w:ascii="Times New Roman" w:hAnsi="Times New Roman"/>
          <w:b/>
          <w:color w:val="000000"/>
          <w:sz w:val="24"/>
          <w:szCs w:val="24"/>
          <w:lang w:val="x-none" w:eastAsia="x-none"/>
        </w:rPr>
      </w:pPr>
      <w:r w:rsidRPr="00D33C22">
        <w:rPr>
          <w:rFonts w:ascii="Times New Roman" w:hAnsi="Times New Roman"/>
          <w:b/>
          <w:color w:val="000000"/>
          <w:sz w:val="24"/>
          <w:szCs w:val="24"/>
          <w:lang w:val="x-none" w:eastAsia="x-none"/>
        </w:rPr>
        <w:t>Требования к Исполнителю:</w:t>
      </w:r>
    </w:p>
    <w:p w:rsidR="00D33C22" w:rsidRPr="00D33C22" w:rsidRDefault="00D33C22" w:rsidP="00CD6C5D">
      <w:pPr>
        <w:widowControl w:val="0"/>
        <w:tabs>
          <w:tab w:val="left" w:pos="993"/>
          <w:tab w:val="left" w:pos="1134"/>
          <w:tab w:val="left" w:pos="1276"/>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Наличие у </w:t>
      </w:r>
      <w:r w:rsidRPr="00D33C22">
        <w:rPr>
          <w:rFonts w:ascii="Times New Roman" w:hAnsi="Times New Roman"/>
          <w:sz w:val="24"/>
          <w:szCs w:val="24"/>
          <w:lang w:eastAsia="ru-RU"/>
        </w:rPr>
        <w:t>Исполнителя Свидетельства, подтверждающего</w:t>
      </w:r>
      <w:r w:rsidRPr="00D33C22">
        <w:rPr>
          <w:rFonts w:ascii="Times New Roman" w:hAnsi="Times New Roman"/>
          <w:color w:val="000000"/>
          <w:sz w:val="24"/>
          <w:szCs w:val="24"/>
          <w:lang w:val="x-none" w:eastAsia="x-none"/>
        </w:rPr>
        <w:t xml:space="preserve"> права на распространение и информационное обслуживание программных продуктов «Система Гарант».</w:t>
      </w:r>
    </w:p>
    <w:p w:rsidR="00D33C22" w:rsidRPr="00D33C22" w:rsidRDefault="00D33C22" w:rsidP="00CD6C5D">
      <w:pPr>
        <w:widowControl w:val="0"/>
        <w:tabs>
          <w:tab w:val="left" w:pos="993"/>
          <w:tab w:val="left" w:pos="1134"/>
          <w:tab w:val="left" w:pos="1276"/>
        </w:tabs>
        <w:suppressAutoHyphens w:val="0"/>
        <w:spacing w:after="0" w:line="240" w:lineRule="auto"/>
        <w:ind w:firstLine="709"/>
        <w:contextualSpacing/>
        <w:jc w:val="both"/>
        <w:outlineLvl w:val="1"/>
        <w:rPr>
          <w:rFonts w:ascii="Times New Roman" w:hAnsi="Times New Roman"/>
          <w:color w:val="000000"/>
          <w:sz w:val="24"/>
          <w:szCs w:val="24"/>
          <w:lang w:eastAsia="x-none"/>
        </w:rPr>
      </w:pPr>
      <w:r w:rsidRPr="00D33C22">
        <w:rPr>
          <w:rFonts w:ascii="Times New Roman" w:hAnsi="Times New Roman"/>
          <w:color w:val="000000"/>
          <w:sz w:val="24"/>
          <w:szCs w:val="24"/>
          <w:lang w:val="x-none" w:eastAsia="x-none"/>
        </w:rPr>
        <w:t>Наличие функционирующей службы технической поддержки круглосуточно, ежедневно, включая выходные дни. Время реакции на инциденты и проблемы, при их возникновении, должно составлять не более 2 часов.</w:t>
      </w:r>
    </w:p>
    <w:p w:rsidR="00D33C22" w:rsidRPr="00D33C22" w:rsidRDefault="00D33C22" w:rsidP="00CD6C5D">
      <w:pPr>
        <w:widowControl w:val="0"/>
        <w:tabs>
          <w:tab w:val="left" w:pos="993"/>
          <w:tab w:val="left" w:pos="1276"/>
        </w:tabs>
        <w:suppressAutoHyphens w:val="0"/>
        <w:spacing w:after="0" w:line="240" w:lineRule="auto"/>
        <w:ind w:firstLine="709"/>
        <w:contextualSpacing/>
        <w:jc w:val="both"/>
        <w:outlineLvl w:val="0"/>
        <w:rPr>
          <w:rFonts w:ascii="Times New Roman" w:hAnsi="Times New Roman"/>
          <w:b/>
          <w:color w:val="000000"/>
          <w:sz w:val="24"/>
          <w:szCs w:val="24"/>
          <w:lang w:val="x-none" w:eastAsia="x-none"/>
        </w:rPr>
      </w:pPr>
      <w:r w:rsidRPr="00D33C22">
        <w:rPr>
          <w:rFonts w:ascii="Times New Roman" w:hAnsi="Times New Roman"/>
          <w:b/>
          <w:color w:val="000000"/>
          <w:sz w:val="24"/>
          <w:szCs w:val="24"/>
          <w:lang w:val="x-none" w:eastAsia="x-none"/>
        </w:rPr>
        <w:t>Общие требования к предоставляемому информационно-правовому обеспечению:</w:t>
      </w:r>
    </w:p>
    <w:p w:rsidR="00D33C22" w:rsidRPr="00D33C22" w:rsidRDefault="00D33C22" w:rsidP="00CD6C5D">
      <w:pPr>
        <w:widowControl w:val="0"/>
        <w:tabs>
          <w:tab w:val="left" w:pos="993"/>
          <w:tab w:val="left" w:pos="1134"/>
          <w:tab w:val="left" w:pos="1276"/>
        </w:tabs>
        <w:suppressAutoHyphens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Исполнитель включает в текущие еженедельные версии электронного периодического справочника: тексты законов, указов, постановлений, распоряжений, инструкций и иных материалов правового характера, составляющие законодательство Российской Федерации. </w:t>
      </w:r>
    </w:p>
    <w:p w:rsidR="00D33C22" w:rsidRPr="00D33C22" w:rsidRDefault="00D33C22" w:rsidP="00CD6C5D">
      <w:pPr>
        <w:widowControl w:val="0"/>
        <w:tabs>
          <w:tab w:val="left" w:pos="993"/>
          <w:tab w:val="left" w:pos="1134"/>
          <w:tab w:val="left" w:pos="1276"/>
        </w:tabs>
        <w:suppressAutoHyphens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Предоставляемая информационная база должна состоять из следующих информационных блоков в составе комплекта «Гарант-Аналитик +», </w:t>
      </w:r>
      <w:proofErr w:type="spellStart"/>
      <w:r w:rsidRPr="00D33C22">
        <w:rPr>
          <w:rFonts w:ascii="Times New Roman" w:hAnsi="Times New Roman"/>
          <w:color w:val="000000"/>
          <w:sz w:val="24"/>
          <w:szCs w:val="24"/>
          <w:lang w:val="x-none" w:eastAsia="x-none"/>
        </w:rPr>
        <w:t>двухпользовательская</w:t>
      </w:r>
      <w:proofErr w:type="spellEnd"/>
      <w:r w:rsidRPr="00D33C22">
        <w:rPr>
          <w:rFonts w:ascii="Times New Roman" w:hAnsi="Times New Roman"/>
          <w:color w:val="000000"/>
          <w:sz w:val="24"/>
          <w:szCs w:val="24"/>
          <w:lang w:val="x-none" w:eastAsia="x-none"/>
        </w:rPr>
        <w:t xml:space="preserve"> сетевая версия для размещения на одном сервере локальной компьютерной сети:</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Энциклопедия решений. Договоры и иные сделки;</w:t>
      </w:r>
    </w:p>
    <w:p w:rsidR="00D33C22" w:rsidRPr="00D33C22" w:rsidRDefault="00D33C22" w:rsidP="00CD6C5D">
      <w:pPr>
        <w:widowControl w:val="0"/>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Энциклопедия решений. Корпоративное право (обобщенный опыт службы Правового консалтинга ГАРАНТ, представлены ответы на вопросы, касающиеся организации деятельности юридических лиц. Энциклопедия носит практическую направленность);</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Энциклопедия решений. Трудовые отношения, кадры;</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 Энциклопедия решений. Бухгалтерский учет и отчетность (в составе электронной версии </w:t>
      </w:r>
      <w:proofErr w:type="spellStart"/>
      <w:r w:rsidRPr="00D33C22">
        <w:rPr>
          <w:rFonts w:ascii="Times New Roman" w:hAnsi="Times New Roman"/>
          <w:color w:val="000000"/>
          <w:sz w:val="24"/>
          <w:szCs w:val="24"/>
          <w:lang w:val="x-none" w:eastAsia="x-none"/>
        </w:rPr>
        <w:t>бератора</w:t>
      </w:r>
      <w:proofErr w:type="spellEnd"/>
      <w:r w:rsidRPr="00D33C22">
        <w:rPr>
          <w:rFonts w:ascii="Times New Roman" w:hAnsi="Times New Roman"/>
          <w:color w:val="000000"/>
          <w:sz w:val="24"/>
          <w:szCs w:val="24"/>
          <w:lang w:val="x-none" w:eastAsia="x-none"/>
        </w:rPr>
        <w:t xml:space="preserve"> «Практическая энциклопедия бухгалтера» - 7 томов и Энциклопедии решений. Хозяйственные ситуации);</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-Энциклопедия решений. Проверки организаций и предпринимателей (в составе электронной версии </w:t>
      </w:r>
      <w:proofErr w:type="spellStart"/>
      <w:r w:rsidRPr="00D33C22">
        <w:rPr>
          <w:rFonts w:ascii="Times New Roman" w:hAnsi="Times New Roman"/>
          <w:color w:val="000000"/>
          <w:sz w:val="24"/>
          <w:szCs w:val="24"/>
          <w:lang w:val="x-none" w:eastAsia="x-none"/>
        </w:rPr>
        <w:t>бератора</w:t>
      </w:r>
      <w:proofErr w:type="spellEnd"/>
      <w:r w:rsidRPr="00D33C22">
        <w:rPr>
          <w:rFonts w:ascii="Times New Roman" w:hAnsi="Times New Roman"/>
          <w:color w:val="000000"/>
          <w:sz w:val="24"/>
          <w:szCs w:val="24"/>
          <w:lang w:val="x-none" w:eastAsia="x-none"/>
        </w:rPr>
        <w:t xml:space="preserve"> «К Вам пришла проверка» - 12 томов и новых томов из Энциклопедий решений по проверкам);</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 Энциклопедия решений. Налогообложение (в составе Энциклопедии решений. Налоги и взносы и Практической налоговой энциклопедии – 28 томов, под ред. </w:t>
      </w:r>
      <w:proofErr w:type="spellStart"/>
      <w:r w:rsidRPr="00D33C22">
        <w:rPr>
          <w:rFonts w:ascii="Times New Roman" w:hAnsi="Times New Roman"/>
          <w:color w:val="000000"/>
          <w:sz w:val="24"/>
          <w:szCs w:val="24"/>
          <w:lang w:val="x-none" w:eastAsia="x-none"/>
        </w:rPr>
        <w:t>Брызгалина</w:t>
      </w:r>
      <w:proofErr w:type="spellEnd"/>
      <w:r w:rsidRPr="00D33C22">
        <w:rPr>
          <w:rFonts w:ascii="Times New Roman" w:hAnsi="Times New Roman"/>
          <w:color w:val="000000"/>
          <w:sz w:val="24"/>
          <w:szCs w:val="24"/>
          <w:lang w:val="x-none" w:eastAsia="x-none"/>
        </w:rPr>
        <w:t>);</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 Нормативно- технический справочник по строительству (включая правовые документы по строительной деятельности, СНиПы, </w:t>
      </w:r>
      <w:proofErr w:type="spellStart"/>
      <w:r w:rsidRPr="00D33C22">
        <w:rPr>
          <w:rFonts w:ascii="Times New Roman" w:hAnsi="Times New Roman"/>
          <w:color w:val="000000"/>
          <w:sz w:val="24"/>
          <w:szCs w:val="24"/>
          <w:lang w:val="x-none" w:eastAsia="x-none"/>
        </w:rPr>
        <w:t>СНиРы</w:t>
      </w:r>
      <w:proofErr w:type="spellEnd"/>
      <w:r w:rsidRPr="00D33C22">
        <w:rPr>
          <w:rFonts w:ascii="Times New Roman" w:hAnsi="Times New Roman"/>
          <w:color w:val="000000"/>
          <w:sz w:val="24"/>
          <w:szCs w:val="24"/>
          <w:lang w:val="x-none" w:eastAsia="x-none"/>
        </w:rPr>
        <w:t xml:space="preserve">, СанПиНы, ГОСТы, ТОИ, СП, ГЭСН, </w:t>
      </w:r>
      <w:proofErr w:type="spellStart"/>
      <w:r w:rsidRPr="00D33C22">
        <w:rPr>
          <w:rFonts w:ascii="Times New Roman" w:hAnsi="Times New Roman"/>
          <w:color w:val="000000"/>
          <w:sz w:val="24"/>
          <w:szCs w:val="24"/>
          <w:lang w:val="x-none" w:eastAsia="x-none"/>
        </w:rPr>
        <w:t>ЕНиРы</w:t>
      </w:r>
      <w:proofErr w:type="spellEnd"/>
      <w:r w:rsidRPr="00D33C22">
        <w:rPr>
          <w:rFonts w:ascii="Times New Roman" w:hAnsi="Times New Roman"/>
          <w:color w:val="000000"/>
          <w:sz w:val="24"/>
          <w:szCs w:val="24"/>
          <w:lang w:val="x-none" w:eastAsia="x-none"/>
        </w:rPr>
        <w:t>);</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 Архивы </w:t>
      </w:r>
      <w:proofErr w:type="spellStart"/>
      <w:r w:rsidRPr="00D33C22">
        <w:rPr>
          <w:rFonts w:ascii="Times New Roman" w:hAnsi="Times New Roman"/>
          <w:color w:val="000000"/>
          <w:sz w:val="24"/>
          <w:szCs w:val="24"/>
          <w:lang w:val="x-none" w:eastAsia="x-none"/>
        </w:rPr>
        <w:t>ГАРАНТа</w:t>
      </w:r>
      <w:proofErr w:type="spellEnd"/>
      <w:r w:rsidRPr="00D33C22">
        <w:rPr>
          <w:rFonts w:ascii="Times New Roman" w:hAnsi="Times New Roman"/>
          <w:color w:val="000000"/>
          <w:sz w:val="24"/>
          <w:szCs w:val="24"/>
          <w:lang w:val="x-none" w:eastAsia="x-none"/>
        </w:rPr>
        <w:t>. Россия.</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Арбитражная практика: приложение к консультационным блокам;</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 Отраслевое законодательство (в составе законодательных баз по строительству, медицине, банкам, жилищному, уголовному и таможенному праву, земельным отношениям и </w:t>
      </w:r>
      <w:proofErr w:type="spellStart"/>
      <w:r w:rsidRPr="00D33C22">
        <w:rPr>
          <w:rFonts w:ascii="Times New Roman" w:hAnsi="Times New Roman"/>
          <w:color w:val="000000"/>
          <w:sz w:val="24"/>
          <w:szCs w:val="24"/>
          <w:lang w:val="x-none" w:eastAsia="x-none"/>
        </w:rPr>
        <w:t>природоохране</w:t>
      </w:r>
      <w:proofErr w:type="spellEnd"/>
      <w:r w:rsidRPr="00D33C22">
        <w:rPr>
          <w:rFonts w:ascii="Times New Roman" w:hAnsi="Times New Roman"/>
          <w:color w:val="000000"/>
          <w:sz w:val="24"/>
          <w:szCs w:val="24"/>
          <w:lang w:val="x-none" w:eastAsia="x-none"/>
        </w:rPr>
        <w:t>);</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 Библиотека консультаций. Бухгалтерия малого предприятия (включая Путеводитель по общему плану счетов, Вопросы-ответы (коммерческие организации), Корреспонденция </w:t>
      </w:r>
      <w:r w:rsidRPr="00D33C22">
        <w:rPr>
          <w:rFonts w:ascii="Times New Roman" w:hAnsi="Times New Roman"/>
          <w:color w:val="000000"/>
          <w:sz w:val="24"/>
          <w:szCs w:val="24"/>
          <w:lang w:val="x-none" w:eastAsia="x-none"/>
        </w:rPr>
        <w:lastRenderedPageBreak/>
        <w:t>счетов, Пресса и книги по следующим режимам налогообложения: ОСНО, УСН, ЕНВД, ЕСХН, ПСН);</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Законодательство Краснодарского края;</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Законодательство России;</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Практика высших судебных органов;</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 Практика Федеральных арбитражных судов. Все округа (10 ФАС). </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Практика Апелляционных судов. Все округа (все 20 ААС, функционирующих в 10 округах);</w:t>
      </w:r>
    </w:p>
    <w:p w:rsidR="00D33C22" w:rsidRPr="00D33C22" w:rsidRDefault="00D33C22" w:rsidP="00CD6C5D">
      <w:pPr>
        <w:widowControl w:val="0"/>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Онлайн архив: "Практика арбитражных судов первой инстанции" (более 6,5 млн. документов. Доступ к онлайн-архиву осуществляется через специальную кнопку "Онлайн-архив судебных решений", расположенную в Основном меню);</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Большая библиотека юриста (Комментарии законодательства, постатейные комментарии и книги, Обзоры судебной практики: по ГК РФ, по корпоративным спорам, по арбитражному процессу, банкротству юридических лиц, рекламе; Юридическая пресса и книги);</w:t>
      </w:r>
    </w:p>
    <w:p w:rsidR="00D33C22" w:rsidRPr="00D33C22" w:rsidRDefault="00D33C22" w:rsidP="00D33C22">
      <w:pPr>
        <w:widowControl w:val="0"/>
        <w:tabs>
          <w:tab w:val="left" w:pos="1134"/>
          <w:tab w:val="left" w:pos="1276"/>
        </w:tabs>
        <w:spacing w:after="0" w:line="240" w:lineRule="auto"/>
        <w:ind w:firstLine="709"/>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Энциклопедия. Формы правовых документов;</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-Энциклопедия решений. ГОСЗАКАЗ (включает Путеводитель по ГОСЗАКАЗУ (44-ФЗ, 94-ФЗ, 223-ФЗ), нормативные акты, разъяснения и комментарии, административная и судебная практика и примерные формы документов, касающиеся общих вопросов госзаказа, способов и особенностей размещения заказов, вопросы контроля и защиты прав участников);</w:t>
      </w:r>
    </w:p>
    <w:p w:rsidR="00D33C22" w:rsidRPr="00D33C22" w:rsidRDefault="00D33C22" w:rsidP="00CD6C5D">
      <w:pPr>
        <w:widowControl w:val="0"/>
        <w:tabs>
          <w:tab w:val="left" w:pos="1134"/>
          <w:tab w:val="left" w:pos="1276"/>
        </w:tabs>
        <w:spacing w:after="0" w:line="240" w:lineRule="auto"/>
        <w:ind w:firstLine="709"/>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 Библиотека консультаций: кадры (включает Путеводитель по кадровому делу, полнотекстовые книги, аналитические статьи из профессиональных журналов по кадровым вопросам, Вопросы-ответы (кадровое дело), образцы кадровых документов, должностных инструкций и примерные формы документов). </w:t>
      </w:r>
    </w:p>
    <w:p w:rsidR="00D33C22" w:rsidRPr="00D33C22" w:rsidRDefault="00D33C22" w:rsidP="00CD6C5D">
      <w:pPr>
        <w:widowControl w:val="0"/>
        <w:tabs>
          <w:tab w:val="left" w:pos="993"/>
          <w:tab w:val="left" w:pos="1134"/>
          <w:tab w:val="left" w:pos="1276"/>
        </w:tabs>
        <w:suppressAutoHyphens w:val="0"/>
        <w:spacing w:after="0" w:line="240" w:lineRule="auto"/>
        <w:ind w:left="709"/>
        <w:contextualSpacing/>
        <w:jc w:val="both"/>
        <w:outlineLvl w:val="0"/>
        <w:rPr>
          <w:rFonts w:ascii="Times New Roman" w:hAnsi="Times New Roman"/>
          <w:b/>
          <w:color w:val="000000"/>
          <w:sz w:val="24"/>
          <w:szCs w:val="24"/>
          <w:lang w:val="x-none" w:eastAsia="x-none"/>
        </w:rPr>
      </w:pPr>
      <w:r w:rsidRPr="00D33C22">
        <w:rPr>
          <w:rFonts w:ascii="Times New Roman" w:hAnsi="Times New Roman"/>
          <w:b/>
          <w:color w:val="000000"/>
          <w:sz w:val="24"/>
          <w:szCs w:val="24"/>
          <w:lang w:val="x-none" w:eastAsia="x-none"/>
        </w:rPr>
        <w:t>Общие требования по оказанию услуг:</w:t>
      </w:r>
    </w:p>
    <w:p w:rsidR="00D33C22" w:rsidRPr="00D33C22" w:rsidRDefault="00D33C22" w:rsidP="00CD6C5D">
      <w:pPr>
        <w:widowControl w:val="0"/>
        <w:tabs>
          <w:tab w:val="left" w:pos="1134"/>
          <w:tab w:val="left" w:pos="1276"/>
        </w:tabs>
        <w:suppressAutoHyphens w:val="0"/>
        <w:spacing w:after="0" w:line="240" w:lineRule="auto"/>
        <w:ind w:firstLine="709"/>
        <w:contextualSpacing/>
        <w:jc w:val="both"/>
        <w:rPr>
          <w:rFonts w:ascii="Times New Roman" w:hAnsi="Times New Roman"/>
          <w:color w:val="000000"/>
          <w:sz w:val="24"/>
          <w:szCs w:val="24"/>
          <w:u w:val="single"/>
          <w:lang w:val="x-none" w:eastAsia="x-none"/>
        </w:rPr>
      </w:pPr>
      <w:r w:rsidRPr="00D33C22">
        <w:rPr>
          <w:rFonts w:ascii="Times New Roman" w:hAnsi="Times New Roman"/>
          <w:color w:val="000000"/>
          <w:sz w:val="24"/>
          <w:szCs w:val="24"/>
          <w:u w:val="single"/>
          <w:lang w:val="x-none" w:eastAsia="x-none"/>
        </w:rPr>
        <w:t xml:space="preserve">Общие требования по количеству учетных записей: </w:t>
      </w:r>
    </w:p>
    <w:p w:rsidR="00D33C22" w:rsidRPr="00D33C22" w:rsidRDefault="00D33C22" w:rsidP="00CD6C5D">
      <w:pPr>
        <w:widowControl w:val="0"/>
        <w:tabs>
          <w:tab w:val="left" w:pos="0"/>
          <w:tab w:val="left" w:pos="1134"/>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Вид размещения: на одном сервере локальной компьютерной сети с ограничением по одновременному использованию не более двух пользователей.</w:t>
      </w:r>
    </w:p>
    <w:p w:rsidR="00D33C22" w:rsidRPr="00D33C22" w:rsidRDefault="00D33C22" w:rsidP="00CD6C5D">
      <w:pPr>
        <w:widowControl w:val="0"/>
        <w:tabs>
          <w:tab w:val="left" w:pos="1134"/>
          <w:tab w:val="left" w:pos="1276"/>
          <w:tab w:val="left" w:pos="1418"/>
        </w:tabs>
        <w:suppressAutoHyphens w:val="0"/>
        <w:spacing w:after="0" w:line="240" w:lineRule="auto"/>
        <w:ind w:firstLine="709"/>
        <w:contextualSpacing/>
        <w:jc w:val="both"/>
        <w:rPr>
          <w:rFonts w:ascii="Times New Roman" w:eastAsia="Arial" w:hAnsi="Times New Roman"/>
          <w:color w:val="000000"/>
          <w:sz w:val="24"/>
          <w:szCs w:val="24"/>
          <w:u w:val="single"/>
          <w:lang w:val="x-none" w:eastAsia="x-none"/>
        </w:rPr>
      </w:pPr>
      <w:r w:rsidRPr="00D33C22">
        <w:rPr>
          <w:rFonts w:ascii="Times New Roman" w:eastAsia="Arial" w:hAnsi="Times New Roman"/>
          <w:color w:val="000000"/>
          <w:sz w:val="24"/>
          <w:szCs w:val="24"/>
          <w:u w:val="single"/>
          <w:lang w:val="x-none" w:eastAsia="x-none"/>
        </w:rPr>
        <w:t xml:space="preserve">Общие требования по периодичности оказания услуг: </w:t>
      </w:r>
    </w:p>
    <w:p w:rsidR="00D33C22" w:rsidRPr="00D33C22" w:rsidRDefault="00D33C22" w:rsidP="00CD6C5D">
      <w:pPr>
        <w:widowControl w:val="0"/>
        <w:tabs>
          <w:tab w:val="left" w:pos="1134"/>
          <w:tab w:val="left" w:pos="1276"/>
          <w:tab w:val="left" w:pos="1418"/>
        </w:tabs>
        <w:suppressAutoHyphens w:val="0"/>
        <w:spacing w:after="0" w:line="240" w:lineRule="auto"/>
        <w:ind w:firstLine="709"/>
        <w:contextualSpacing/>
        <w:jc w:val="both"/>
        <w:rPr>
          <w:rFonts w:ascii="Times New Roman" w:eastAsia="Arial" w:hAnsi="Times New Roman"/>
          <w:color w:val="000000"/>
          <w:sz w:val="24"/>
          <w:szCs w:val="24"/>
          <w:lang w:val="x-none" w:eastAsia="x-none"/>
        </w:rPr>
      </w:pPr>
      <w:r w:rsidRPr="00D33C22">
        <w:rPr>
          <w:rFonts w:ascii="Times New Roman" w:eastAsia="Arial" w:hAnsi="Times New Roman"/>
          <w:color w:val="000000"/>
          <w:sz w:val="24"/>
          <w:szCs w:val="24"/>
          <w:lang w:val="x-none" w:eastAsia="x-none"/>
        </w:rPr>
        <w:t>Обновление Справочника осуществляется силами Исполнителя путем прибытия его на объект Заказчика не реже чем 1 (один) раз в неделю. Все услуги оказываются Исполнителем самостоятельно, без привлечения третьих лиц.</w:t>
      </w:r>
    </w:p>
    <w:p w:rsidR="00D33C22" w:rsidRPr="00D33C22" w:rsidRDefault="00D33C22" w:rsidP="00CD6C5D">
      <w:pPr>
        <w:widowControl w:val="0"/>
        <w:tabs>
          <w:tab w:val="left" w:pos="1134"/>
          <w:tab w:val="left" w:pos="1276"/>
          <w:tab w:val="left" w:pos="1418"/>
        </w:tabs>
        <w:suppressAutoHyphens w:val="0"/>
        <w:spacing w:after="0" w:line="240" w:lineRule="auto"/>
        <w:ind w:firstLine="709"/>
        <w:contextualSpacing/>
        <w:jc w:val="both"/>
        <w:rPr>
          <w:rFonts w:ascii="Times New Roman" w:eastAsia="Arial" w:hAnsi="Times New Roman"/>
          <w:color w:val="000000"/>
          <w:sz w:val="24"/>
          <w:szCs w:val="24"/>
          <w:lang w:val="x-none" w:eastAsia="x-none"/>
        </w:rPr>
      </w:pPr>
      <w:r w:rsidRPr="00D33C22">
        <w:rPr>
          <w:rFonts w:ascii="Times New Roman" w:eastAsia="Arial" w:hAnsi="Times New Roman"/>
          <w:color w:val="000000"/>
          <w:sz w:val="24"/>
          <w:szCs w:val="24"/>
          <w:lang w:val="x-none" w:eastAsia="x-none"/>
        </w:rPr>
        <w:t xml:space="preserve">Сопровождение и ежедневная актуализацию по телекоммуникационным каналам версий справочника «Система Гарант», с осуществлением технической профилактики работоспособности сетевых и локальных версий справочно-правовой Системы. </w:t>
      </w:r>
    </w:p>
    <w:p w:rsidR="00D33C22" w:rsidRPr="00D33C22" w:rsidRDefault="00D33C22" w:rsidP="00CD6C5D">
      <w:pPr>
        <w:widowControl w:val="0"/>
        <w:tabs>
          <w:tab w:val="left" w:pos="1134"/>
          <w:tab w:val="left" w:pos="1276"/>
        </w:tabs>
        <w:suppressAutoHyphens w:val="0"/>
        <w:spacing w:after="0" w:line="240" w:lineRule="auto"/>
        <w:ind w:firstLine="709"/>
        <w:contextualSpacing/>
        <w:jc w:val="both"/>
        <w:rPr>
          <w:rFonts w:ascii="Times New Roman" w:eastAsia="Arial" w:hAnsi="Times New Roman"/>
          <w:color w:val="000000"/>
          <w:sz w:val="24"/>
          <w:szCs w:val="24"/>
          <w:lang w:val="x-none" w:eastAsia="x-none"/>
        </w:rPr>
      </w:pPr>
      <w:r w:rsidRPr="00D33C22">
        <w:rPr>
          <w:rFonts w:ascii="Times New Roman" w:eastAsia="Arial" w:hAnsi="Times New Roman"/>
          <w:color w:val="000000"/>
          <w:sz w:val="24"/>
          <w:szCs w:val="24"/>
          <w:lang w:val="x-none" w:eastAsia="x-none"/>
        </w:rPr>
        <w:t>Обновление версий программного обеспечения оболочки электронного периодического Справочника в соответствии с планом выпуска новых версий, принятым Разработчиком.</w:t>
      </w:r>
    </w:p>
    <w:p w:rsidR="00D33C22" w:rsidRPr="00D33C22" w:rsidRDefault="00D33C22" w:rsidP="00CD6C5D">
      <w:pPr>
        <w:widowControl w:val="0"/>
        <w:tabs>
          <w:tab w:val="left" w:pos="1134"/>
          <w:tab w:val="left" w:pos="1276"/>
        </w:tabs>
        <w:suppressAutoHyphens w:val="0"/>
        <w:spacing w:after="0" w:line="240" w:lineRule="auto"/>
        <w:ind w:firstLine="709"/>
        <w:contextualSpacing/>
        <w:jc w:val="both"/>
        <w:rPr>
          <w:rFonts w:ascii="Times New Roman" w:eastAsia="Arial" w:hAnsi="Times New Roman"/>
          <w:color w:val="000000"/>
          <w:sz w:val="24"/>
          <w:szCs w:val="24"/>
          <w:lang w:val="x-none" w:eastAsia="x-none"/>
        </w:rPr>
      </w:pPr>
      <w:r w:rsidRPr="00D33C22">
        <w:rPr>
          <w:rFonts w:ascii="Times New Roman" w:eastAsia="Arial" w:hAnsi="Times New Roman"/>
          <w:color w:val="000000"/>
          <w:sz w:val="24"/>
          <w:szCs w:val="24"/>
          <w:lang w:val="x-none" w:eastAsia="x-none"/>
        </w:rPr>
        <w:t>При сбоях в работе экземпляров Справочника или комплектов частей (информационных разделов, блоков), в течение 1 (одного) дня после получения информации о сбое Исполнитель должен обеспечить устранение причин сбоя.</w:t>
      </w:r>
    </w:p>
    <w:p w:rsidR="00D33C22" w:rsidRPr="00D33C22" w:rsidRDefault="00D33C22" w:rsidP="00CD6C5D">
      <w:pPr>
        <w:widowControl w:val="0"/>
        <w:tabs>
          <w:tab w:val="left" w:pos="1134"/>
          <w:tab w:val="left" w:pos="1276"/>
        </w:tabs>
        <w:suppressAutoHyphens w:val="0"/>
        <w:spacing w:after="0" w:line="240" w:lineRule="auto"/>
        <w:ind w:firstLine="709"/>
        <w:contextualSpacing/>
        <w:jc w:val="both"/>
        <w:rPr>
          <w:rFonts w:ascii="Times New Roman" w:eastAsia="Arial" w:hAnsi="Times New Roman"/>
          <w:color w:val="000000"/>
          <w:sz w:val="24"/>
          <w:szCs w:val="24"/>
          <w:lang w:val="x-none" w:eastAsia="x-none"/>
        </w:rPr>
      </w:pPr>
      <w:r w:rsidRPr="00D33C22">
        <w:rPr>
          <w:rFonts w:ascii="Times New Roman" w:eastAsia="Arial" w:hAnsi="Times New Roman"/>
          <w:color w:val="000000"/>
          <w:sz w:val="24"/>
          <w:szCs w:val="24"/>
          <w:lang w:val="x-none" w:eastAsia="x-none"/>
        </w:rPr>
        <w:t>При возникновении аварийной ситуации в работе Системы, Исполнитель, не дожидаясь заявки Заказчика на устранение неполадок в работе Системы, незамедлительно приступает к устранению причин аварии, уведомив Заказчика о проведении мероприятий.</w:t>
      </w:r>
    </w:p>
    <w:p w:rsidR="00D33C22" w:rsidRPr="00D33C22" w:rsidRDefault="00D33C22" w:rsidP="00CD6C5D">
      <w:pPr>
        <w:widowControl w:val="0"/>
        <w:tabs>
          <w:tab w:val="left" w:pos="1134"/>
          <w:tab w:val="left" w:pos="1276"/>
        </w:tabs>
        <w:suppressAutoHyphens w:val="0"/>
        <w:spacing w:after="0" w:line="240" w:lineRule="auto"/>
        <w:ind w:firstLine="709"/>
        <w:contextualSpacing/>
        <w:jc w:val="both"/>
        <w:rPr>
          <w:rFonts w:ascii="Times New Roman" w:eastAsia="Arial" w:hAnsi="Times New Roman"/>
          <w:color w:val="000000"/>
          <w:sz w:val="24"/>
          <w:szCs w:val="24"/>
          <w:u w:val="single"/>
          <w:lang w:val="x-none" w:eastAsia="x-none"/>
        </w:rPr>
      </w:pPr>
      <w:r w:rsidRPr="00D33C22">
        <w:rPr>
          <w:rFonts w:ascii="Times New Roman" w:eastAsia="Arial" w:hAnsi="Times New Roman"/>
          <w:color w:val="000000"/>
          <w:sz w:val="24"/>
          <w:szCs w:val="24"/>
          <w:u w:val="single"/>
          <w:lang w:val="x-none" w:eastAsia="x-none"/>
        </w:rPr>
        <w:t>Общие требования по работе электронного периодического справочника:</w:t>
      </w:r>
    </w:p>
    <w:p w:rsidR="00D33C22" w:rsidRPr="00D33C22" w:rsidRDefault="00D33C22" w:rsidP="00CD6C5D">
      <w:pPr>
        <w:widowControl w:val="0"/>
        <w:tabs>
          <w:tab w:val="left" w:pos="1134"/>
          <w:tab w:val="left" w:pos="1276"/>
        </w:tabs>
        <w:suppressAutoHyphens w:val="0"/>
        <w:spacing w:after="0" w:line="240" w:lineRule="auto"/>
        <w:ind w:firstLine="709"/>
        <w:contextualSpacing/>
        <w:jc w:val="both"/>
        <w:rPr>
          <w:rFonts w:ascii="Times New Roman" w:eastAsia="Arial" w:hAnsi="Times New Roman"/>
          <w:color w:val="000000"/>
          <w:sz w:val="24"/>
          <w:szCs w:val="24"/>
          <w:lang w:val="x-none" w:eastAsia="x-none"/>
        </w:rPr>
      </w:pPr>
      <w:r w:rsidRPr="00D33C22">
        <w:rPr>
          <w:rFonts w:ascii="Times New Roman" w:eastAsia="Arial" w:hAnsi="Times New Roman"/>
          <w:color w:val="000000"/>
          <w:sz w:val="24"/>
          <w:szCs w:val="24"/>
          <w:lang w:val="x-none" w:eastAsia="x-none"/>
        </w:rPr>
        <w:t>Отсутствие блокировки и отключения работающих в системе пользователей при автоматическом и плановом обновлении Справочника.</w:t>
      </w:r>
    </w:p>
    <w:p w:rsidR="00D33C22" w:rsidRPr="00D33C22" w:rsidRDefault="00D33C22" w:rsidP="00CD6C5D">
      <w:pPr>
        <w:widowControl w:val="0"/>
        <w:tabs>
          <w:tab w:val="left" w:pos="1134"/>
          <w:tab w:val="left" w:pos="1276"/>
        </w:tabs>
        <w:suppressAutoHyphens w:val="0"/>
        <w:spacing w:after="0" w:line="240" w:lineRule="auto"/>
        <w:ind w:firstLine="709"/>
        <w:contextualSpacing/>
        <w:jc w:val="both"/>
        <w:rPr>
          <w:rFonts w:ascii="Times New Roman" w:eastAsia="Arial" w:hAnsi="Times New Roman"/>
          <w:color w:val="000000"/>
          <w:sz w:val="24"/>
          <w:szCs w:val="24"/>
          <w:lang w:val="x-none" w:eastAsia="x-none"/>
        </w:rPr>
      </w:pPr>
      <w:r w:rsidRPr="00D33C22">
        <w:rPr>
          <w:rFonts w:ascii="Times New Roman" w:eastAsia="Arial" w:hAnsi="Times New Roman"/>
          <w:color w:val="000000"/>
          <w:sz w:val="24"/>
          <w:szCs w:val="24"/>
          <w:lang w:val="x-none" w:eastAsia="x-none"/>
        </w:rPr>
        <w:t>Замена устаревшей версии Справочника на новую не позднее 2 (двух) недель с момента ее получения Исполнителем.</w:t>
      </w:r>
    </w:p>
    <w:p w:rsidR="00D33C22" w:rsidRPr="00D33C22" w:rsidRDefault="00D33C22" w:rsidP="00CD6C5D">
      <w:pPr>
        <w:widowControl w:val="0"/>
        <w:tabs>
          <w:tab w:val="left" w:pos="1276"/>
        </w:tabs>
        <w:suppressAutoHyphens w:val="0"/>
        <w:spacing w:after="0" w:line="240" w:lineRule="auto"/>
        <w:ind w:firstLine="709"/>
        <w:contextualSpacing/>
        <w:jc w:val="both"/>
        <w:rPr>
          <w:rFonts w:ascii="Times New Roman" w:eastAsia="Arial" w:hAnsi="Times New Roman"/>
          <w:color w:val="000000"/>
          <w:sz w:val="24"/>
          <w:szCs w:val="24"/>
          <w:lang w:val="x-none" w:eastAsia="x-none"/>
        </w:rPr>
      </w:pPr>
      <w:r w:rsidRPr="00D33C22">
        <w:rPr>
          <w:rFonts w:ascii="Times New Roman" w:eastAsia="Arial" w:hAnsi="Times New Roman"/>
          <w:color w:val="000000"/>
          <w:sz w:val="24"/>
          <w:szCs w:val="24"/>
          <w:lang w:val="x-none" w:eastAsia="x-none"/>
        </w:rPr>
        <w:t>Осуществление технической профилактики работоспособности Справочника сервисным специалистом не реже 1 (одного) раза в неделю.</w:t>
      </w:r>
    </w:p>
    <w:p w:rsidR="00D33C22" w:rsidRPr="00D33C22" w:rsidRDefault="00D33C22" w:rsidP="00CD6C5D">
      <w:pPr>
        <w:widowControl w:val="0"/>
        <w:tabs>
          <w:tab w:val="left" w:pos="1276"/>
        </w:tabs>
        <w:suppressAutoHyphens w:val="0"/>
        <w:spacing w:after="0" w:line="240" w:lineRule="auto"/>
        <w:ind w:firstLine="709"/>
        <w:contextualSpacing/>
        <w:jc w:val="both"/>
        <w:rPr>
          <w:rFonts w:ascii="Times New Roman" w:eastAsia="Arial" w:hAnsi="Times New Roman"/>
          <w:color w:val="000000"/>
          <w:sz w:val="24"/>
          <w:szCs w:val="24"/>
          <w:lang w:val="x-none" w:eastAsia="x-none"/>
        </w:rPr>
      </w:pPr>
      <w:r w:rsidRPr="00D33C22">
        <w:rPr>
          <w:rFonts w:ascii="Times New Roman" w:eastAsia="Arial" w:hAnsi="Times New Roman"/>
          <w:color w:val="000000"/>
          <w:sz w:val="24"/>
          <w:szCs w:val="24"/>
          <w:lang w:val="x-none" w:eastAsia="x-none"/>
        </w:rPr>
        <w:t xml:space="preserve">Восстановление работоспособности системы после сбоев в компьютерном </w:t>
      </w:r>
      <w:r w:rsidRPr="00D33C22">
        <w:rPr>
          <w:rFonts w:ascii="Times New Roman" w:eastAsia="Arial" w:hAnsi="Times New Roman"/>
          <w:color w:val="000000"/>
          <w:sz w:val="24"/>
          <w:szCs w:val="24"/>
          <w:lang w:val="x-none" w:eastAsia="x-none"/>
        </w:rPr>
        <w:lastRenderedPageBreak/>
        <w:t>оборудовании и при потере базы данных Справочника.</w:t>
      </w:r>
    </w:p>
    <w:p w:rsidR="00D33C22" w:rsidRPr="00D33C22" w:rsidRDefault="00D33C22" w:rsidP="00CD6C5D">
      <w:pPr>
        <w:widowControl w:val="0"/>
        <w:tabs>
          <w:tab w:val="left" w:pos="1134"/>
          <w:tab w:val="left" w:pos="1276"/>
        </w:tabs>
        <w:suppressAutoHyphens w:val="0"/>
        <w:spacing w:after="0" w:line="240" w:lineRule="auto"/>
        <w:ind w:firstLine="709"/>
        <w:contextualSpacing/>
        <w:jc w:val="both"/>
        <w:rPr>
          <w:rFonts w:ascii="Times New Roman" w:hAnsi="Times New Roman"/>
          <w:color w:val="000000"/>
          <w:sz w:val="24"/>
          <w:szCs w:val="24"/>
          <w:u w:val="single"/>
          <w:lang w:val="x-none" w:eastAsia="x-none"/>
        </w:rPr>
      </w:pPr>
      <w:r w:rsidRPr="00D33C22">
        <w:rPr>
          <w:rFonts w:ascii="Times New Roman" w:hAnsi="Times New Roman"/>
          <w:color w:val="000000"/>
          <w:sz w:val="24"/>
          <w:szCs w:val="24"/>
          <w:u w:val="single"/>
          <w:lang w:val="x-none" w:eastAsia="x-none"/>
        </w:rPr>
        <w:t>Общие требования по предоставлению  информации о текущем состоянии законодательства Российской Федерации:</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Оперативное предоставление информации.</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Информирование пользователей о новостях законодательства.</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Наличие в Справочнике информации о последних изменениях правовой информации.</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Информационно-техническая поддержка пользователей («горячая линия»).</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Поиск документов по индивидуальному заказу.</w:t>
      </w:r>
    </w:p>
    <w:p w:rsidR="00D33C22" w:rsidRPr="00D33C22" w:rsidRDefault="00D33C22" w:rsidP="00CD6C5D">
      <w:pPr>
        <w:widowControl w:val="0"/>
        <w:tabs>
          <w:tab w:val="left" w:pos="1134"/>
          <w:tab w:val="left" w:pos="1276"/>
        </w:tabs>
        <w:suppressAutoHyphens w:val="0"/>
        <w:spacing w:after="0" w:line="240" w:lineRule="auto"/>
        <w:ind w:firstLine="709"/>
        <w:contextualSpacing/>
        <w:jc w:val="both"/>
        <w:rPr>
          <w:rFonts w:ascii="Times New Roman" w:hAnsi="Times New Roman"/>
          <w:color w:val="000000"/>
          <w:sz w:val="24"/>
          <w:szCs w:val="24"/>
          <w:u w:val="single"/>
          <w:lang w:val="x-none" w:eastAsia="x-none"/>
        </w:rPr>
      </w:pPr>
      <w:r w:rsidRPr="00D33C22">
        <w:rPr>
          <w:rFonts w:ascii="Times New Roman" w:hAnsi="Times New Roman"/>
          <w:color w:val="000000"/>
          <w:sz w:val="24"/>
          <w:szCs w:val="24"/>
          <w:u w:val="single"/>
          <w:lang w:val="x-none" w:eastAsia="x-none"/>
        </w:rPr>
        <w:t>Общие требования к средствам поиска и работы с правовой информацией:</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Единая строка базового поиска,  позволяющая формулировать запрос в любой форме (возможность фильтрации предмета поиска по видам информации: энциклопедии решений, акты органов власти, судебная практика, формы документов, комментарии, правовой консалтинг, бухгалтерские проводки, региональные акты, международные договоры, проекты законов, нормативно-техническая документация);.</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Поиск по реквизитам (единая карточка запроса, поиск в едином информационном банке данных, с возможностью поиска документов, вступающих в силу, утрачивающих силу, изменяемых в определенный период времени; в зависимости от территории регулирования, вида правовой информации, статуса (действующие, утратившие силу, не вступившие в силу).</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Поиск по источнику опубликования.</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Достоверность текстов правовых актов, нормативных документов и т.д.;</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Поиск по ситуации (не менее 50 тысяч).</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Наличие информации о документе (статус, принадлежность к базам, дата включения в версию, тип документа, номер и т. д.).</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быстрого знакомства с документами (поиск контекста в документе, синхронное оглавление, отражение наличия встроенных объектов, рисунков и т. д.).</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Работа в активном списке документов (его редактирование, уточнение, применение различных фильтров).</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Наличие аналитического средства поиска документов, применяющихся в схожей ситуации.</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задания логических условий при запросе нескольких значений одного реквизита (Раздел/Тема, Орган/Источник, Тип).</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Работа в активном списке.</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Возможность копирования выбранного документа или фрагмента документа в файле формата MS </w:t>
      </w:r>
      <w:proofErr w:type="spellStart"/>
      <w:r w:rsidRPr="00D33C22">
        <w:rPr>
          <w:rFonts w:ascii="Times New Roman" w:hAnsi="Times New Roman"/>
          <w:color w:val="000000"/>
          <w:sz w:val="24"/>
          <w:szCs w:val="24"/>
          <w:lang w:val="x-none" w:eastAsia="x-none"/>
        </w:rPr>
        <w:t>Word</w:t>
      </w:r>
      <w:proofErr w:type="spellEnd"/>
      <w:r w:rsidRPr="00D33C22">
        <w:rPr>
          <w:rFonts w:ascii="Times New Roman" w:hAnsi="Times New Roman"/>
          <w:color w:val="000000"/>
          <w:sz w:val="24"/>
          <w:szCs w:val="24"/>
          <w:lang w:val="x-none" w:eastAsia="x-none"/>
        </w:rPr>
        <w:t xml:space="preserve">, MS </w:t>
      </w:r>
      <w:proofErr w:type="spellStart"/>
      <w:r w:rsidRPr="00D33C22">
        <w:rPr>
          <w:rFonts w:ascii="Times New Roman" w:hAnsi="Times New Roman"/>
          <w:color w:val="000000"/>
          <w:sz w:val="24"/>
          <w:szCs w:val="24"/>
          <w:lang w:val="x-none" w:eastAsia="x-none"/>
        </w:rPr>
        <w:t>Exсel</w:t>
      </w:r>
      <w:proofErr w:type="spellEnd"/>
      <w:r w:rsidRPr="00D33C22">
        <w:rPr>
          <w:rFonts w:ascii="Times New Roman" w:hAnsi="Times New Roman"/>
          <w:color w:val="000000"/>
          <w:sz w:val="24"/>
          <w:szCs w:val="24"/>
          <w:lang w:val="x-none" w:eastAsia="x-none"/>
        </w:rPr>
        <w:t xml:space="preserve"> (для форм налоговой, бухгалтерской отчетности и т.д.), а также машиноориентированные заполняемые формы, </w:t>
      </w:r>
      <w:hyperlink r:id="rId8" w:history="1">
        <w:r w:rsidRPr="00D33C22">
          <w:rPr>
            <w:rFonts w:ascii="Times New Roman" w:hAnsi="Times New Roman"/>
            <w:color w:val="000000"/>
            <w:sz w:val="24"/>
            <w:szCs w:val="24"/>
            <w:lang w:val="x-none" w:eastAsia="x-none"/>
          </w:rPr>
          <w:t>рекомендованные</w:t>
        </w:r>
      </w:hyperlink>
      <w:r w:rsidRPr="00D33C22">
        <w:rPr>
          <w:rFonts w:ascii="Times New Roman" w:hAnsi="Times New Roman"/>
          <w:color w:val="000000"/>
          <w:sz w:val="24"/>
          <w:szCs w:val="24"/>
          <w:lang w:val="x-none" w:eastAsia="x-none"/>
        </w:rPr>
        <w:t xml:space="preserve"> ФНС России в формате PDF</w:t>
      </w:r>
      <w:r w:rsidRPr="00D33C22">
        <w:rPr>
          <w:rFonts w:ascii="Times New Roman" w:hAnsi="Times New Roman"/>
          <w:color w:val="000000"/>
          <w:sz w:val="24"/>
          <w:szCs w:val="24"/>
          <w:lang w:eastAsia="x-none"/>
        </w:rPr>
        <w:t xml:space="preserve"> (для форм налоговой отчетности, деклараций и т.д.)</w:t>
      </w:r>
      <w:r w:rsidRPr="00D33C22">
        <w:rPr>
          <w:rFonts w:ascii="Times New Roman" w:hAnsi="Times New Roman"/>
          <w:color w:val="000000"/>
          <w:sz w:val="24"/>
          <w:szCs w:val="24"/>
          <w:lang w:val="x-none" w:eastAsia="x-none"/>
        </w:rPr>
        <w:t>.</w:t>
      </w:r>
    </w:p>
    <w:p w:rsidR="00D33C22" w:rsidRPr="00D33C22" w:rsidRDefault="00D33C22" w:rsidP="00CD6C5D">
      <w:pPr>
        <w:widowControl w:val="0"/>
        <w:tabs>
          <w:tab w:val="left" w:pos="567"/>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получения актуального текста документа на заданный момент времени, с точным определением момента начала действия тех или иных изменений в законодательстве (с актуализацией всех нормативных документов, связанных с данным гиперссылками).</w:t>
      </w:r>
    </w:p>
    <w:p w:rsidR="00D33C22" w:rsidRPr="00D33C22" w:rsidRDefault="00D33C22" w:rsidP="00CD6C5D">
      <w:pPr>
        <w:widowControl w:val="0"/>
        <w:tabs>
          <w:tab w:val="left" w:pos="567"/>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дополнительного сопровождения текстов собственными комментариями с гипертекстовыми ссылками.</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сохранения поисковых запросов, с автоматическим сохранением всей истории запросов и открытых документов.</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автоматической онлайн - проверки актуальности документа (без дополнительных действий пользователя в фоновом режиме система оповещает об изменении в документе и предлагает перейти к актуальному тексту документа в Интернет- версии).</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сохранения пользовательской информации (сохранённые списки, закладки, фильтры, журнал работы, комментарии пользователей, документы на контроле, сохранённые запросы).</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Прямой доступ из Справочника к графической копии документа (через сеть Интернет, при её наличии).</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lastRenderedPageBreak/>
        <w:t>Возможность работы с графическими объектами в тексте документа и в режиме обработки графики.</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индивидуальной настройки для работы пользователя.</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выбора раздела основного меню каждому пользователю (налоги, бухучет; кадровые вопросы; юридические вопросы; государственный сектор, право для всех).</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Наглядное сравнение редакций (действующих документов, утративших силу, не вступивших в силу).</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Полноценное еженедельное регулярное пополнение информационных банков с полной юридической обработкой информации.</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Банк аннотаций к основополагающим документам.</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Информирование пользователей о новостях законодательства;</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 Информирование пользователей о новых продуктах и услугах компании;</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Обучение эффективным методам работы с системой;</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Консультирование по вопросам работы с системой;</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Поиск документов по индивидуальному заказу;</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задать вопрос эксперту информационно-технической поддержки пользователей из основного меню системы;</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Возможность работать с интернет - версией комплекта с 19 до 24 часов в рабочие дни, а выходные и праздничные дни – круглосуточно (карта Домашнего </w:t>
      </w:r>
      <w:proofErr w:type="spellStart"/>
      <w:r w:rsidRPr="00D33C22">
        <w:rPr>
          <w:rFonts w:ascii="Times New Roman" w:hAnsi="Times New Roman"/>
          <w:color w:val="000000"/>
          <w:sz w:val="24"/>
          <w:szCs w:val="24"/>
          <w:lang w:val="x-none" w:eastAsia="x-none"/>
        </w:rPr>
        <w:t>ГАРАНТа</w:t>
      </w:r>
      <w:proofErr w:type="spellEnd"/>
      <w:r w:rsidRPr="00D33C22">
        <w:rPr>
          <w:rFonts w:ascii="Times New Roman" w:hAnsi="Times New Roman"/>
          <w:color w:val="000000"/>
          <w:sz w:val="24"/>
          <w:szCs w:val="24"/>
          <w:lang w:val="x-none" w:eastAsia="x-none"/>
        </w:rPr>
        <w:t>);</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получения ежедневной подборки изменений законодательства по электронной почте и в систему индивидуально каждому пользователю;</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оценить консультационные материалы из системы;</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перейти на сайт разработчика из основного меню системы;</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Возможность посещения Всероссийских </w:t>
      </w:r>
      <w:proofErr w:type="spellStart"/>
      <w:r w:rsidRPr="00D33C22">
        <w:rPr>
          <w:rFonts w:ascii="Times New Roman" w:hAnsi="Times New Roman"/>
          <w:color w:val="000000"/>
          <w:sz w:val="24"/>
          <w:szCs w:val="24"/>
          <w:lang w:val="x-none" w:eastAsia="x-none"/>
        </w:rPr>
        <w:t>Online</w:t>
      </w:r>
      <w:proofErr w:type="spellEnd"/>
      <w:r w:rsidRPr="00D33C22">
        <w:rPr>
          <w:rFonts w:ascii="Times New Roman" w:hAnsi="Times New Roman"/>
          <w:color w:val="000000"/>
          <w:sz w:val="24"/>
          <w:szCs w:val="24"/>
          <w:lang w:val="x-none" w:eastAsia="x-none"/>
        </w:rPr>
        <w:t xml:space="preserve">-Семинаров: семинаров по актуальным вопросам законодательства, которые ведут представители органов власти и ведущих консалтинговых компаний, и </w:t>
      </w:r>
      <w:proofErr w:type="spellStart"/>
      <w:r w:rsidRPr="00D33C22">
        <w:rPr>
          <w:rFonts w:ascii="Times New Roman" w:hAnsi="Times New Roman"/>
          <w:color w:val="000000"/>
          <w:sz w:val="24"/>
          <w:szCs w:val="24"/>
          <w:lang w:val="x-none" w:eastAsia="x-none"/>
        </w:rPr>
        <w:t>транслирующиеся</w:t>
      </w:r>
      <w:proofErr w:type="spellEnd"/>
      <w:r w:rsidRPr="00D33C22">
        <w:rPr>
          <w:rFonts w:ascii="Times New Roman" w:hAnsi="Times New Roman"/>
          <w:color w:val="000000"/>
          <w:sz w:val="24"/>
          <w:szCs w:val="24"/>
          <w:lang w:val="x-none" w:eastAsia="x-none"/>
        </w:rPr>
        <w:t xml:space="preserve"> из Москвы в прямом эфире по специальному спутниковому каналу;</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посещения семинаров краевого уровня: семинаров по актуальным вопросам законодательства по налогообложению, бухгалтерскому учету и трудовому праву;</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обмениваться пользователям сообщениями и цитатами непосредственно в Справочнике.</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Наличие возможности в режиме реального времени знакомиться с важными документами, знакомиться с новостями органов власти, информацией Минфина и ФНС непосредственно в Справочнике (через сеть Интернет, при её наличии).</w:t>
      </w:r>
    </w:p>
    <w:p w:rsidR="00D33C22" w:rsidRPr="00D33C22" w:rsidRDefault="00D33C22" w:rsidP="00CD6C5D">
      <w:pPr>
        <w:widowControl w:val="0"/>
        <w:tabs>
          <w:tab w:val="left" w:pos="1134"/>
          <w:tab w:val="left" w:pos="1276"/>
        </w:tabs>
        <w:suppressAutoHyphens w:val="0"/>
        <w:spacing w:after="0" w:line="240" w:lineRule="auto"/>
        <w:ind w:firstLine="709"/>
        <w:contextualSpacing/>
        <w:jc w:val="both"/>
        <w:rPr>
          <w:rFonts w:ascii="Times New Roman" w:hAnsi="Times New Roman"/>
          <w:color w:val="000000"/>
          <w:sz w:val="24"/>
          <w:szCs w:val="24"/>
          <w:u w:val="single"/>
          <w:lang w:val="x-none" w:eastAsia="x-none"/>
        </w:rPr>
      </w:pPr>
      <w:r w:rsidRPr="00D33C22">
        <w:rPr>
          <w:rFonts w:ascii="Times New Roman" w:hAnsi="Times New Roman"/>
          <w:color w:val="000000"/>
          <w:sz w:val="24"/>
          <w:szCs w:val="24"/>
          <w:u w:val="single"/>
          <w:lang w:val="x-none" w:eastAsia="x-none"/>
        </w:rPr>
        <w:t>Общие требования к оказываемым услугам по сопровождению Справочнике:</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Консультирование пользователей по эффективным методам работы со Справочником.</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 xml:space="preserve">Возможность обращения на «горячую линию» Исполнителя по вопросам эффективных методов работы со Справочником. </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Информирование пользователей о новых услугах компании.</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Возможность обращения на «горячую линию» Исполнителя по вопросам информационно-технической поддержки пользователей.</w:t>
      </w:r>
    </w:p>
    <w:p w:rsidR="00D33C22" w:rsidRPr="00D33C22" w:rsidRDefault="00D33C22" w:rsidP="00CD6C5D">
      <w:pPr>
        <w:widowControl w:val="0"/>
        <w:tabs>
          <w:tab w:val="left" w:pos="1276"/>
        </w:tabs>
        <w:suppressAutoHyphens w:val="0"/>
        <w:snapToGrid w:val="0"/>
        <w:spacing w:after="0" w:line="240" w:lineRule="auto"/>
        <w:ind w:firstLine="709"/>
        <w:contextualSpacing/>
        <w:jc w:val="both"/>
        <w:rPr>
          <w:rFonts w:ascii="Times New Roman" w:hAnsi="Times New Roman"/>
          <w:color w:val="000000"/>
          <w:sz w:val="24"/>
          <w:szCs w:val="24"/>
          <w:lang w:val="x-none" w:eastAsia="x-none"/>
        </w:rPr>
      </w:pPr>
      <w:r w:rsidRPr="00D33C22">
        <w:rPr>
          <w:rFonts w:ascii="Times New Roman" w:hAnsi="Times New Roman"/>
          <w:color w:val="000000"/>
          <w:sz w:val="24"/>
          <w:szCs w:val="24"/>
          <w:lang w:val="x-none" w:eastAsia="x-none"/>
        </w:rPr>
        <w:t>Поиск документов по индивидуальному заказу для включения в Справочник.</w:t>
      </w:r>
    </w:p>
    <w:p w:rsidR="00D33C22" w:rsidRPr="00D33C22" w:rsidRDefault="00D33C22" w:rsidP="00CD6C5D">
      <w:pPr>
        <w:widowControl w:val="0"/>
        <w:tabs>
          <w:tab w:val="left" w:pos="993"/>
          <w:tab w:val="left" w:pos="1134"/>
          <w:tab w:val="left" w:pos="1276"/>
        </w:tabs>
        <w:suppressAutoHyphens w:val="0"/>
        <w:spacing w:after="0" w:line="240" w:lineRule="auto"/>
        <w:ind w:left="709"/>
        <w:contextualSpacing/>
        <w:jc w:val="both"/>
        <w:outlineLvl w:val="0"/>
        <w:rPr>
          <w:rFonts w:ascii="Times New Roman" w:hAnsi="Times New Roman"/>
          <w:b/>
          <w:color w:val="000000"/>
          <w:sz w:val="24"/>
          <w:szCs w:val="24"/>
          <w:lang w:val="x-none" w:eastAsia="x-none"/>
        </w:rPr>
      </w:pPr>
      <w:r w:rsidRPr="00D33C22">
        <w:rPr>
          <w:rFonts w:ascii="Times New Roman" w:hAnsi="Times New Roman"/>
          <w:b/>
          <w:color w:val="000000"/>
          <w:sz w:val="24"/>
          <w:szCs w:val="24"/>
          <w:lang w:val="x-none" w:eastAsia="x-none"/>
        </w:rPr>
        <w:t xml:space="preserve">Требования к качеству услуг: </w:t>
      </w:r>
    </w:p>
    <w:p w:rsidR="00D33C22" w:rsidRPr="00D33C22" w:rsidRDefault="00D33C22" w:rsidP="00D33C22">
      <w:pPr>
        <w:widowControl w:val="0"/>
        <w:tabs>
          <w:tab w:val="left" w:pos="1276"/>
        </w:tabs>
        <w:snapToGrid w:val="0"/>
        <w:spacing w:after="0" w:line="240" w:lineRule="auto"/>
        <w:rPr>
          <w:rFonts w:ascii="Times New Roman" w:hAnsi="Times New Roman"/>
          <w:color w:val="000000"/>
          <w:sz w:val="24"/>
          <w:szCs w:val="24"/>
          <w:lang w:val="x-none" w:eastAsia="x-none"/>
        </w:rPr>
      </w:pPr>
      <w:r w:rsidRPr="00D33C22">
        <w:rPr>
          <w:rFonts w:ascii="Times New Roman" w:hAnsi="Times New Roman"/>
          <w:color w:val="000000"/>
          <w:sz w:val="24"/>
          <w:szCs w:val="24"/>
          <w:lang w:eastAsia="x-none"/>
        </w:rPr>
        <w:t xml:space="preserve">            </w:t>
      </w:r>
      <w:r w:rsidRPr="00D33C22">
        <w:rPr>
          <w:rFonts w:ascii="Times New Roman" w:hAnsi="Times New Roman"/>
          <w:color w:val="000000"/>
          <w:sz w:val="24"/>
          <w:szCs w:val="24"/>
          <w:lang w:val="x-none" w:eastAsia="x-none"/>
        </w:rPr>
        <w:t>Качество и безопасность оказываемых услуг соответствуют действующим стандартам и техническим регламентам на данные виды услуг в РФ.</w:t>
      </w:r>
    </w:p>
    <w:p w:rsidR="00D33C22" w:rsidRPr="00D33C22" w:rsidRDefault="00D33C22" w:rsidP="00D33C22">
      <w:pPr>
        <w:widowControl w:val="0"/>
        <w:spacing w:after="0" w:line="240" w:lineRule="auto"/>
        <w:rPr>
          <w:rFonts w:ascii="Times New Roman" w:hAnsi="Times New Roman"/>
          <w:color w:val="000000"/>
          <w:sz w:val="24"/>
          <w:szCs w:val="24"/>
          <w:lang w:val="x-none" w:eastAsia="x-none"/>
        </w:rPr>
      </w:pPr>
    </w:p>
    <w:tbl>
      <w:tblPr>
        <w:tblW w:w="0" w:type="auto"/>
        <w:tblLook w:val="04A0" w:firstRow="1" w:lastRow="0" w:firstColumn="1" w:lastColumn="0" w:noHBand="0" w:noVBand="1"/>
      </w:tblPr>
      <w:tblGrid>
        <w:gridCol w:w="4926"/>
        <w:gridCol w:w="4928"/>
      </w:tblGrid>
      <w:tr w:rsidR="00D33C22" w:rsidRPr="00D33C22" w:rsidTr="00CD6C5D">
        <w:tc>
          <w:tcPr>
            <w:tcW w:w="4926" w:type="dxa"/>
          </w:tcPr>
          <w:p w:rsidR="00D33C22" w:rsidRPr="00D33C22" w:rsidRDefault="00D33C22" w:rsidP="00D33C22">
            <w:pPr>
              <w:widowControl w:val="0"/>
              <w:spacing w:after="0" w:line="240" w:lineRule="auto"/>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ЗАКАЗЧИК:</w:t>
            </w:r>
          </w:p>
        </w:tc>
        <w:tc>
          <w:tcPr>
            <w:tcW w:w="4928" w:type="dxa"/>
          </w:tcPr>
          <w:p w:rsidR="00D33C22" w:rsidRPr="00D33C22" w:rsidRDefault="00D33C22" w:rsidP="00D33C22">
            <w:pPr>
              <w:widowControl w:val="0"/>
              <w:spacing w:after="0" w:line="240" w:lineRule="auto"/>
              <w:jc w:val="center"/>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ИСПОЛНИТЕЛЬ:</w:t>
            </w:r>
          </w:p>
        </w:tc>
      </w:tr>
      <w:tr w:rsidR="00D33C22" w:rsidRPr="00D33C22" w:rsidTr="00CD6C5D">
        <w:tc>
          <w:tcPr>
            <w:tcW w:w="4926" w:type="dxa"/>
          </w:tcPr>
          <w:p w:rsidR="00D33C22" w:rsidRPr="00D33C22" w:rsidRDefault="00D33C22" w:rsidP="00D33C22">
            <w:pPr>
              <w:widowControl w:val="0"/>
              <w:spacing w:after="0" w:line="240" w:lineRule="auto"/>
              <w:rPr>
                <w:rFonts w:ascii="Times New Roman" w:eastAsia="Lucida Sans Unicode" w:hAnsi="Times New Roman"/>
                <w:b/>
                <w:kern w:val="1"/>
                <w:sz w:val="24"/>
                <w:szCs w:val="24"/>
              </w:rPr>
            </w:pPr>
            <w:r w:rsidRPr="00D33C22">
              <w:rPr>
                <w:rFonts w:ascii="Times New Roman" w:eastAsia="Lucida Sans Unicode" w:hAnsi="Times New Roman"/>
                <w:b/>
                <w:kern w:val="1"/>
                <w:sz w:val="24"/>
                <w:szCs w:val="24"/>
              </w:rPr>
              <w:t>Генеральный директор</w:t>
            </w:r>
          </w:p>
        </w:tc>
        <w:tc>
          <w:tcPr>
            <w:tcW w:w="4928" w:type="dxa"/>
          </w:tcPr>
          <w:p w:rsidR="00D33C22" w:rsidRPr="00D33C22" w:rsidRDefault="00CD6C5D" w:rsidP="00D33C22">
            <w:pPr>
              <w:widowControl w:val="0"/>
              <w:spacing w:after="0" w:line="240" w:lineRule="auto"/>
              <w:rPr>
                <w:rFonts w:ascii="Times New Roman" w:eastAsia="Lucida Sans Unicode" w:hAnsi="Times New Roman"/>
                <w:b/>
                <w:kern w:val="1"/>
                <w:sz w:val="24"/>
                <w:szCs w:val="24"/>
              </w:rPr>
            </w:pPr>
            <w:r>
              <w:rPr>
                <w:rFonts w:ascii="Times New Roman" w:eastAsia="Lucida Sans Unicode" w:hAnsi="Times New Roman"/>
                <w:b/>
                <w:kern w:val="1"/>
                <w:sz w:val="24"/>
                <w:szCs w:val="24"/>
              </w:rPr>
              <w:t>Должность</w:t>
            </w:r>
          </w:p>
        </w:tc>
      </w:tr>
      <w:tr w:rsidR="00D33C22" w:rsidRPr="00D33C22" w:rsidTr="00CD6C5D">
        <w:tc>
          <w:tcPr>
            <w:tcW w:w="4926" w:type="dxa"/>
          </w:tcPr>
          <w:p w:rsidR="00D33C22" w:rsidRPr="00D33C22" w:rsidRDefault="00D33C22" w:rsidP="00D33C22">
            <w:pPr>
              <w:widowControl w:val="0"/>
              <w:spacing w:after="0" w:line="240" w:lineRule="auto"/>
              <w:rPr>
                <w:rFonts w:ascii="Times New Roman" w:eastAsia="Lucida Sans Unicode" w:hAnsi="Times New Roman"/>
                <w:kern w:val="1"/>
                <w:sz w:val="24"/>
                <w:szCs w:val="24"/>
              </w:rPr>
            </w:pP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__________________ /И.А. Крамаренко/</w:t>
            </w: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М.П.</w:t>
            </w:r>
          </w:p>
        </w:tc>
        <w:tc>
          <w:tcPr>
            <w:tcW w:w="4928" w:type="dxa"/>
          </w:tcPr>
          <w:p w:rsidR="00D33C22" w:rsidRPr="00D33C22" w:rsidRDefault="00D33C22" w:rsidP="00D33C22">
            <w:pPr>
              <w:widowControl w:val="0"/>
              <w:spacing w:after="0" w:line="240" w:lineRule="auto"/>
              <w:rPr>
                <w:rFonts w:ascii="Times New Roman" w:eastAsia="Lucida Sans Unicode" w:hAnsi="Times New Roman"/>
                <w:kern w:val="1"/>
                <w:sz w:val="24"/>
                <w:szCs w:val="24"/>
              </w:rPr>
            </w:pPr>
          </w:p>
          <w:p w:rsidR="00D33C22" w:rsidRPr="00D33C22" w:rsidRDefault="00D33C22" w:rsidP="00D33C22">
            <w:pPr>
              <w:widowControl w:val="0"/>
              <w:spacing w:after="0" w:line="240" w:lineRule="auto"/>
              <w:rPr>
                <w:rFonts w:ascii="Times New Roman" w:eastAsia="Lucida Sans Unicode" w:hAnsi="Times New Roman"/>
                <w:kern w:val="1"/>
                <w:sz w:val="24"/>
                <w:szCs w:val="24"/>
              </w:rPr>
            </w:pPr>
            <w:r w:rsidRPr="00D33C22">
              <w:rPr>
                <w:rFonts w:ascii="Times New Roman" w:eastAsia="Lucida Sans Unicode" w:hAnsi="Times New Roman"/>
                <w:kern w:val="1"/>
                <w:sz w:val="24"/>
                <w:szCs w:val="24"/>
              </w:rPr>
              <w:t>__________________ /</w:t>
            </w:r>
            <w:r w:rsidR="00CD6C5D">
              <w:rPr>
                <w:rFonts w:ascii="Times New Roman" w:eastAsia="Lucida Sans Unicode" w:hAnsi="Times New Roman"/>
                <w:kern w:val="1"/>
                <w:sz w:val="24"/>
                <w:szCs w:val="24"/>
              </w:rPr>
              <w:t>_________________</w:t>
            </w:r>
            <w:r w:rsidRPr="00D33C22">
              <w:rPr>
                <w:rFonts w:ascii="Times New Roman" w:eastAsia="Lucida Sans Unicode" w:hAnsi="Times New Roman"/>
                <w:kern w:val="1"/>
                <w:sz w:val="24"/>
                <w:szCs w:val="24"/>
              </w:rPr>
              <w:t>/</w:t>
            </w:r>
          </w:p>
          <w:p w:rsidR="00D33C22" w:rsidRPr="00D33C22" w:rsidRDefault="00D33C22" w:rsidP="00D33C22">
            <w:pPr>
              <w:widowControl w:val="0"/>
              <w:spacing w:after="0" w:line="240" w:lineRule="auto"/>
              <w:rPr>
                <w:rFonts w:ascii="Times New Roman" w:eastAsia="Lucida Sans Unicode" w:hAnsi="Times New Roman"/>
                <w:b/>
                <w:kern w:val="1"/>
                <w:sz w:val="24"/>
                <w:szCs w:val="24"/>
              </w:rPr>
            </w:pPr>
            <w:r w:rsidRPr="00D33C22">
              <w:rPr>
                <w:rFonts w:ascii="Times New Roman" w:eastAsia="Lucida Sans Unicode" w:hAnsi="Times New Roman"/>
                <w:kern w:val="1"/>
                <w:sz w:val="24"/>
                <w:szCs w:val="24"/>
              </w:rPr>
              <w:t>М.П.</w:t>
            </w:r>
          </w:p>
        </w:tc>
      </w:tr>
    </w:tbl>
    <w:p w:rsidR="00987D3E" w:rsidRPr="00B03072" w:rsidRDefault="00987D3E" w:rsidP="00987D3E">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4</w:t>
      </w:r>
    </w:p>
    <w:p w:rsidR="00987D3E" w:rsidRPr="00B03072" w:rsidRDefault="00987D3E" w:rsidP="00987D3E">
      <w:pPr>
        <w:tabs>
          <w:tab w:val="left" w:pos="1134"/>
        </w:tabs>
        <w:suppressAutoHyphens w:val="0"/>
        <w:spacing w:after="0" w:line="240" w:lineRule="auto"/>
        <w:ind w:left="5664"/>
        <w:contextualSpacing/>
        <w:rPr>
          <w:rFonts w:ascii="Times New Roman" w:hAnsi="Times New Roman"/>
          <w:sz w:val="24"/>
          <w:szCs w:val="24"/>
          <w:lang w:eastAsia="ru-RU"/>
        </w:rPr>
      </w:pPr>
      <w:proofErr w:type="gramStart"/>
      <w:r w:rsidRPr="00B03072">
        <w:rPr>
          <w:rFonts w:ascii="Times New Roman" w:hAnsi="Times New Roman"/>
          <w:sz w:val="24"/>
          <w:szCs w:val="24"/>
          <w:lang w:eastAsia="ru-RU"/>
        </w:rPr>
        <w:t>к документации</w:t>
      </w:r>
      <w:r>
        <w:rPr>
          <w:rFonts w:ascii="Times New Roman" w:hAnsi="Times New Roman"/>
          <w:sz w:val="24"/>
          <w:szCs w:val="24"/>
          <w:lang w:eastAsia="ru-RU"/>
        </w:rPr>
        <w:t xml:space="preserve"> </w:t>
      </w:r>
      <w:r w:rsidRPr="00EE1717">
        <w:rPr>
          <w:rFonts w:ascii="Times New Roman" w:hAnsi="Times New Roman"/>
          <w:sz w:val="24"/>
          <w:szCs w:val="24"/>
          <w:lang w:eastAsia="ru-RU"/>
        </w:rPr>
        <w:t>по проведению запроса ценовых котировок в электронной форме на право заключения договора на оказание</w:t>
      </w:r>
      <w:proofErr w:type="gramEnd"/>
      <w:r w:rsidRPr="00EE1717">
        <w:rPr>
          <w:rFonts w:ascii="Times New Roman" w:hAnsi="Times New Roman"/>
          <w:sz w:val="24"/>
          <w:szCs w:val="24"/>
          <w:lang w:eastAsia="ru-RU"/>
        </w:rPr>
        <w:t xml:space="preserve"> услуг по сопровождению ранее установленного информационно-правового обеспечения «Система ГАРАНТ»</w:t>
      </w:r>
    </w:p>
    <w:p w:rsidR="00D33C22" w:rsidRPr="00987D3E" w:rsidRDefault="00D33C22" w:rsidP="00D33C22">
      <w:pPr>
        <w:widowControl w:val="0"/>
        <w:spacing w:after="0" w:line="240" w:lineRule="auto"/>
        <w:ind w:firstLine="709"/>
        <w:jc w:val="right"/>
        <w:rPr>
          <w:rFonts w:ascii="Times New Roman" w:eastAsia="Lucida Sans Unicode" w:hAnsi="Times New Roman"/>
          <w:kern w:val="1"/>
          <w:sz w:val="24"/>
          <w:szCs w:val="24"/>
        </w:rPr>
      </w:pPr>
    </w:p>
    <w:p w:rsidR="00D33C22" w:rsidRPr="00D33C22" w:rsidRDefault="00D33C22" w:rsidP="00D33C22">
      <w:pPr>
        <w:widowControl w:val="0"/>
        <w:spacing w:after="0" w:line="240" w:lineRule="auto"/>
        <w:ind w:firstLine="709"/>
        <w:jc w:val="right"/>
        <w:rPr>
          <w:rFonts w:ascii="Times New Roman" w:eastAsia="Lucida Sans Unicode" w:hAnsi="Times New Roman"/>
          <w:kern w:val="1"/>
          <w:sz w:val="24"/>
          <w:szCs w:val="24"/>
          <w:lang w:val="x-none"/>
        </w:rPr>
      </w:pPr>
    </w:p>
    <w:p w:rsidR="00987D3E" w:rsidRPr="00987D3E" w:rsidRDefault="00987D3E" w:rsidP="00987D3E">
      <w:pPr>
        <w:suppressAutoHyphens w:val="0"/>
        <w:spacing w:after="0" w:line="240" w:lineRule="auto"/>
        <w:contextualSpacing/>
        <w:jc w:val="center"/>
        <w:rPr>
          <w:rFonts w:ascii="Times New Roman" w:hAnsi="Times New Roman"/>
          <w:b/>
          <w:color w:val="000000"/>
          <w:sz w:val="24"/>
          <w:szCs w:val="24"/>
          <w:lang w:eastAsia="ru-RU"/>
        </w:rPr>
      </w:pPr>
      <w:r w:rsidRPr="00987D3E">
        <w:rPr>
          <w:rFonts w:ascii="Times New Roman" w:hAnsi="Times New Roman"/>
          <w:b/>
          <w:color w:val="000000"/>
          <w:sz w:val="24"/>
          <w:szCs w:val="24"/>
          <w:lang w:eastAsia="ru-RU"/>
        </w:rPr>
        <w:t xml:space="preserve">ОБОСНОВАНИЕ МАКСИМАЛЬНОЙ ЦЕНЫ ДОГОВОРА </w:t>
      </w:r>
    </w:p>
    <w:p w:rsidR="00987D3E" w:rsidRPr="00987D3E" w:rsidRDefault="00987D3E" w:rsidP="00987D3E">
      <w:pPr>
        <w:suppressAutoHyphens w:val="0"/>
        <w:autoSpaceDE w:val="0"/>
        <w:autoSpaceDN w:val="0"/>
        <w:spacing w:after="0" w:line="240" w:lineRule="auto"/>
        <w:contextualSpacing/>
        <w:jc w:val="center"/>
        <w:rPr>
          <w:rFonts w:ascii="Times New Roman" w:hAnsi="Times New Roman"/>
          <w:sz w:val="24"/>
          <w:szCs w:val="24"/>
          <w:lang w:eastAsia="ru-RU"/>
        </w:rPr>
      </w:pPr>
      <w:r w:rsidRPr="00987D3E">
        <w:rPr>
          <w:rFonts w:ascii="Times New Roman" w:hAnsi="Times New Roman"/>
          <w:b/>
          <w:color w:val="000000"/>
          <w:sz w:val="26"/>
          <w:szCs w:val="26"/>
          <w:lang w:eastAsia="ru-RU"/>
        </w:rPr>
        <w:t>на оказание услуг по сопровождению ранее установленного информационно-правового обеспечения «Система ГАРАНТ»</w:t>
      </w:r>
    </w:p>
    <w:p w:rsidR="00987D3E" w:rsidRPr="00987D3E" w:rsidRDefault="00987D3E" w:rsidP="00987D3E">
      <w:pPr>
        <w:suppressAutoHyphens w:val="0"/>
        <w:autoSpaceDE w:val="0"/>
        <w:autoSpaceDN w:val="0"/>
        <w:spacing w:after="0" w:line="240" w:lineRule="auto"/>
        <w:contextualSpacing/>
        <w:jc w:val="center"/>
        <w:rPr>
          <w:rFonts w:ascii="Times New Roman" w:hAnsi="Times New Roman"/>
          <w:b/>
          <w:color w:val="000000"/>
          <w:sz w:val="24"/>
          <w:szCs w:val="24"/>
          <w:lang w:eastAsia="ru-RU"/>
        </w:rPr>
      </w:pPr>
    </w:p>
    <w:p w:rsidR="00987D3E" w:rsidRPr="00987D3E" w:rsidRDefault="00987D3E" w:rsidP="00987D3E">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987D3E">
        <w:rPr>
          <w:rFonts w:ascii="Times New Roman" w:hAnsi="Times New Roman"/>
          <w:color w:val="000000"/>
          <w:sz w:val="24"/>
          <w:szCs w:val="24"/>
          <w:lang w:eastAsia="ru-RU"/>
        </w:rPr>
        <w:t xml:space="preserve">В качестве источника информации для определения цены договора использовались сведения о действующих ценах организаций, </w:t>
      </w:r>
      <w:r w:rsidRPr="00987D3E">
        <w:rPr>
          <w:rFonts w:ascii="Times New Roman" w:hAnsi="Times New Roman"/>
          <w:sz w:val="24"/>
          <w:szCs w:val="24"/>
          <w:lang w:eastAsia="ru-RU"/>
        </w:rPr>
        <w:t>занимающихся оказанием данного вида услуг.</w:t>
      </w:r>
    </w:p>
    <w:p w:rsidR="00987D3E" w:rsidRPr="00987D3E" w:rsidRDefault="00987D3E" w:rsidP="00987D3E">
      <w:pPr>
        <w:suppressAutoHyphens w:val="0"/>
        <w:spacing w:after="0" w:line="240" w:lineRule="auto"/>
        <w:ind w:firstLine="709"/>
        <w:contextualSpacing/>
        <w:jc w:val="both"/>
        <w:rPr>
          <w:rFonts w:ascii="Times New Roman" w:hAnsi="Times New Roman"/>
          <w:color w:val="000000"/>
          <w:sz w:val="24"/>
          <w:szCs w:val="24"/>
          <w:lang w:eastAsia="ru-RU"/>
        </w:rPr>
      </w:pPr>
    </w:p>
    <w:tbl>
      <w:tblPr>
        <w:tblW w:w="9782" w:type="dxa"/>
        <w:jc w:val="center"/>
        <w:tblInd w:w="-318" w:type="dxa"/>
        <w:tblLook w:val="04A0" w:firstRow="1" w:lastRow="0" w:firstColumn="1" w:lastColumn="0" w:noHBand="0" w:noVBand="1"/>
      </w:tblPr>
      <w:tblGrid>
        <w:gridCol w:w="558"/>
        <w:gridCol w:w="4025"/>
        <w:gridCol w:w="1797"/>
        <w:gridCol w:w="1701"/>
        <w:gridCol w:w="1701"/>
      </w:tblGrid>
      <w:tr w:rsidR="00987D3E" w:rsidRPr="00987D3E" w:rsidTr="003816AC">
        <w:trPr>
          <w:trHeight w:val="375"/>
          <w:jc w:val="center"/>
        </w:trPr>
        <w:tc>
          <w:tcPr>
            <w:tcW w:w="55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7D3E" w:rsidRPr="00987D3E" w:rsidRDefault="00987D3E" w:rsidP="00987D3E">
            <w:pPr>
              <w:suppressAutoHyphens w:val="0"/>
              <w:spacing w:after="0" w:line="240" w:lineRule="auto"/>
              <w:jc w:val="center"/>
              <w:rPr>
                <w:rFonts w:ascii="Times New Roman" w:hAnsi="Times New Roman"/>
                <w:color w:val="000000"/>
                <w:sz w:val="24"/>
                <w:szCs w:val="24"/>
                <w:lang w:eastAsia="ru-RU"/>
              </w:rPr>
            </w:pPr>
            <w:r w:rsidRPr="00987D3E">
              <w:rPr>
                <w:rFonts w:ascii="Times New Roman" w:hAnsi="Times New Roman"/>
                <w:color w:val="000000"/>
                <w:sz w:val="24"/>
                <w:szCs w:val="24"/>
                <w:lang w:eastAsia="ru-RU"/>
              </w:rPr>
              <w:t xml:space="preserve">№ </w:t>
            </w:r>
            <w:proofErr w:type="gramStart"/>
            <w:r w:rsidRPr="00987D3E">
              <w:rPr>
                <w:rFonts w:ascii="Times New Roman" w:hAnsi="Times New Roman"/>
                <w:color w:val="000000"/>
                <w:sz w:val="24"/>
                <w:szCs w:val="24"/>
                <w:lang w:eastAsia="ru-RU"/>
              </w:rPr>
              <w:t>п</w:t>
            </w:r>
            <w:proofErr w:type="gramEnd"/>
            <w:r w:rsidRPr="00987D3E">
              <w:rPr>
                <w:rFonts w:ascii="Times New Roman" w:hAnsi="Times New Roman"/>
                <w:color w:val="000000"/>
                <w:sz w:val="24"/>
                <w:szCs w:val="24"/>
                <w:lang w:eastAsia="ru-RU"/>
              </w:rPr>
              <w:t>/п</w:t>
            </w:r>
          </w:p>
        </w:tc>
        <w:tc>
          <w:tcPr>
            <w:tcW w:w="402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7D3E" w:rsidRPr="00987D3E" w:rsidRDefault="00987D3E" w:rsidP="00987D3E">
            <w:pPr>
              <w:suppressAutoHyphens w:val="0"/>
              <w:spacing w:after="0" w:line="240" w:lineRule="auto"/>
              <w:jc w:val="center"/>
              <w:rPr>
                <w:rFonts w:ascii="Times New Roman" w:hAnsi="Times New Roman"/>
                <w:color w:val="000000"/>
                <w:sz w:val="24"/>
                <w:szCs w:val="24"/>
                <w:lang w:eastAsia="ru-RU"/>
              </w:rPr>
            </w:pPr>
            <w:r w:rsidRPr="00987D3E">
              <w:rPr>
                <w:rFonts w:ascii="Times New Roman" w:hAnsi="Times New Roman"/>
                <w:color w:val="000000"/>
                <w:sz w:val="24"/>
                <w:szCs w:val="24"/>
                <w:lang w:eastAsia="ru-RU"/>
              </w:rPr>
              <w:t>Наименование товара</w:t>
            </w:r>
          </w:p>
        </w:tc>
        <w:tc>
          <w:tcPr>
            <w:tcW w:w="5199" w:type="dxa"/>
            <w:gridSpan w:val="3"/>
            <w:tcBorders>
              <w:top w:val="single" w:sz="4" w:space="0" w:color="auto"/>
              <w:left w:val="nil"/>
              <w:bottom w:val="single" w:sz="4" w:space="0" w:color="auto"/>
              <w:right w:val="single" w:sz="4" w:space="0" w:color="auto"/>
            </w:tcBorders>
            <w:shd w:val="clear" w:color="auto" w:fill="auto"/>
            <w:noWrap/>
            <w:vAlign w:val="center"/>
            <w:hideMark/>
          </w:tcPr>
          <w:p w:rsidR="00987D3E" w:rsidRPr="00987D3E" w:rsidRDefault="00987D3E" w:rsidP="00987D3E">
            <w:pPr>
              <w:suppressAutoHyphens w:val="0"/>
              <w:spacing w:after="0" w:line="240" w:lineRule="auto"/>
              <w:jc w:val="center"/>
              <w:rPr>
                <w:rFonts w:ascii="Times New Roman" w:hAnsi="Times New Roman"/>
                <w:color w:val="000000"/>
                <w:sz w:val="24"/>
                <w:szCs w:val="24"/>
                <w:lang w:eastAsia="ru-RU"/>
              </w:rPr>
            </w:pPr>
            <w:r w:rsidRPr="00987D3E">
              <w:rPr>
                <w:rFonts w:ascii="Times New Roman" w:hAnsi="Times New Roman"/>
                <w:color w:val="000000"/>
                <w:sz w:val="24"/>
                <w:szCs w:val="24"/>
                <w:lang w:eastAsia="ru-RU"/>
              </w:rPr>
              <w:t>Цена предложения</w:t>
            </w:r>
          </w:p>
        </w:tc>
      </w:tr>
      <w:tr w:rsidR="00987D3E" w:rsidRPr="00987D3E" w:rsidTr="003816AC">
        <w:trPr>
          <w:trHeight w:val="777"/>
          <w:jc w:val="center"/>
        </w:trPr>
        <w:tc>
          <w:tcPr>
            <w:tcW w:w="558" w:type="dxa"/>
            <w:vMerge/>
            <w:tcBorders>
              <w:top w:val="single" w:sz="4" w:space="0" w:color="auto"/>
              <w:left w:val="single" w:sz="4" w:space="0" w:color="auto"/>
              <w:bottom w:val="single" w:sz="4" w:space="0" w:color="auto"/>
              <w:right w:val="single" w:sz="4" w:space="0" w:color="auto"/>
            </w:tcBorders>
            <w:vAlign w:val="center"/>
            <w:hideMark/>
          </w:tcPr>
          <w:p w:rsidR="00987D3E" w:rsidRPr="00987D3E" w:rsidRDefault="00987D3E" w:rsidP="00987D3E">
            <w:pPr>
              <w:suppressAutoHyphens w:val="0"/>
              <w:spacing w:after="0" w:line="240" w:lineRule="auto"/>
              <w:rPr>
                <w:rFonts w:ascii="Times New Roman" w:hAnsi="Times New Roman"/>
                <w:color w:val="000000"/>
                <w:sz w:val="24"/>
                <w:szCs w:val="24"/>
                <w:lang w:eastAsia="ru-RU"/>
              </w:rPr>
            </w:pPr>
          </w:p>
        </w:tc>
        <w:tc>
          <w:tcPr>
            <w:tcW w:w="4025" w:type="dxa"/>
            <w:vMerge/>
            <w:tcBorders>
              <w:top w:val="single" w:sz="4" w:space="0" w:color="auto"/>
              <w:left w:val="single" w:sz="4" w:space="0" w:color="auto"/>
              <w:bottom w:val="single" w:sz="4" w:space="0" w:color="auto"/>
              <w:right w:val="single" w:sz="4" w:space="0" w:color="auto"/>
            </w:tcBorders>
            <w:vAlign w:val="center"/>
            <w:hideMark/>
          </w:tcPr>
          <w:p w:rsidR="00987D3E" w:rsidRPr="00987D3E" w:rsidRDefault="00987D3E" w:rsidP="00987D3E">
            <w:pPr>
              <w:suppressAutoHyphens w:val="0"/>
              <w:spacing w:after="0" w:line="240" w:lineRule="auto"/>
              <w:rPr>
                <w:rFonts w:ascii="Times New Roman" w:hAnsi="Times New Roman"/>
                <w:color w:val="000000"/>
                <w:sz w:val="24"/>
                <w:szCs w:val="24"/>
                <w:lang w:eastAsia="ru-RU"/>
              </w:rPr>
            </w:pPr>
          </w:p>
        </w:tc>
        <w:tc>
          <w:tcPr>
            <w:tcW w:w="1797" w:type="dxa"/>
            <w:tcBorders>
              <w:top w:val="nil"/>
              <w:left w:val="nil"/>
              <w:bottom w:val="single" w:sz="4" w:space="0" w:color="auto"/>
              <w:right w:val="single" w:sz="4" w:space="0" w:color="auto"/>
            </w:tcBorders>
            <w:shd w:val="clear" w:color="auto" w:fill="auto"/>
            <w:noWrap/>
            <w:vAlign w:val="center"/>
            <w:hideMark/>
          </w:tcPr>
          <w:p w:rsidR="00987D3E" w:rsidRPr="00987D3E" w:rsidRDefault="00987D3E" w:rsidP="00987D3E">
            <w:pPr>
              <w:suppressAutoHyphens w:val="0"/>
              <w:spacing w:after="0" w:line="240" w:lineRule="auto"/>
              <w:jc w:val="center"/>
              <w:rPr>
                <w:rFonts w:ascii="Times New Roman" w:hAnsi="Times New Roman"/>
                <w:color w:val="000000"/>
                <w:sz w:val="24"/>
                <w:szCs w:val="24"/>
                <w:lang w:eastAsia="ru-RU"/>
              </w:rPr>
            </w:pPr>
            <w:r w:rsidRPr="00987D3E">
              <w:rPr>
                <w:rFonts w:ascii="Times New Roman" w:hAnsi="Times New Roman"/>
                <w:color w:val="000000"/>
                <w:sz w:val="24"/>
                <w:szCs w:val="24"/>
                <w:lang w:eastAsia="ru-RU"/>
              </w:rPr>
              <w:t>Предложение №1</w:t>
            </w:r>
          </w:p>
        </w:tc>
        <w:tc>
          <w:tcPr>
            <w:tcW w:w="1701" w:type="dxa"/>
            <w:tcBorders>
              <w:top w:val="nil"/>
              <w:left w:val="nil"/>
              <w:bottom w:val="single" w:sz="4" w:space="0" w:color="auto"/>
              <w:right w:val="single" w:sz="4" w:space="0" w:color="auto"/>
            </w:tcBorders>
            <w:shd w:val="clear" w:color="auto" w:fill="auto"/>
            <w:noWrap/>
            <w:vAlign w:val="center"/>
            <w:hideMark/>
          </w:tcPr>
          <w:p w:rsidR="00987D3E" w:rsidRPr="00987D3E" w:rsidRDefault="00987D3E" w:rsidP="00987D3E">
            <w:pPr>
              <w:suppressAutoHyphens w:val="0"/>
              <w:spacing w:after="0" w:line="240" w:lineRule="auto"/>
              <w:jc w:val="center"/>
              <w:rPr>
                <w:rFonts w:ascii="Times New Roman" w:hAnsi="Times New Roman"/>
                <w:color w:val="000000"/>
                <w:sz w:val="24"/>
                <w:szCs w:val="24"/>
                <w:lang w:eastAsia="ru-RU"/>
              </w:rPr>
            </w:pPr>
            <w:r w:rsidRPr="00987D3E">
              <w:rPr>
                <w:rFonts w:ascii="Times New Roman" w:hAnsi="Times New Roman"/>
                <w:color w:val="000000"/>
                <w:sz w:val="24"/>
                <w:szCs w:val="24"/>
                <w:lang w:eastAsia="ru-RU"/>
              </w:rPr>
              <w:t>Предложение №2</w:t>
            </w:r>
          </w:p>
        </w:tc>
        <w:tc>
          <w:tcPr>
            <w:tcW w:w="1701" w:type="dxa"/>
            <w:tcBorders>
              <w:top w:val="nil"/>
              <w:left w:val="nil"/>
              <w:bottom w:val="single" w:sz="4" w:space="0" w:color="auto"/>
              <w:right w:val="single" w:sz="4" w:space="0" w:color="auto"/>
            </w:tcBorders>
            <w:shd w:val="clear" w:color="auto" w:fill="auto"/>
            <w:noWrap/>
            <w:vAlign w:val="center"/>
            <w:hideMark/>
          </w:tcPr>
          <w:p w:rsidR="00987D3E" w:rsidRPr="00987D3E" w:rsidRDefault="00987D3E" w:rsidP="00987D3E">
            <w:pPr>
              <w:suppressAutoHyphens w:val="0"/>
              <w:spacing w:after="0" w:line="240" w:lineRule="auto"/>
              <w:ind w:hanging="32"/>
              <w:jc w:val="center"/>
              <w:rPr>
                <w:rFonts w:ascii="Times New Roman" w:hAnsi="Times New Roman"/>
                <w:color w:val="000000"/>
                <w:sz w:val="24"/>
                <w:szCs w:val="24"/>
                <w:lang w:eastAsia="ru-RU"/>
              </w:rPr>
            </w:pPr>
            <w:r w:rsidRPr="00987D3E">
              <w:rPr>
                <w:rFonts w:ascii="Times New Roman" w:hAnsi="Times New Roman"/>
                <w:color w:val="000000"/>
                <w:sz w:val="24"/>
                <w:szCs w:val="24"/>
                <w:lang w:eastAsia="ru-RU"/>
              </w:rPr>
              <w:t>Предложение №3</w:t>
            </w:r>
          </w:p>
        </w:tc>
      </w:tr>
      <w:tr w:rsidR="00987D3E" w:rsidRPr="00987D3E" w:rsidTr="003816AC">
        <w:trPr>
          <w:trHeight w:val="600"/>
          <w:jc w:val="center"/>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rsidR="00987D3E" w:rsidRPr="00987D3E" w:rsidRDefault="00987D3E" w:rsidP="00987D3E">
            <w:pPr>
              <w:suppressAutoHyphens w:val="0"/>
              <w:spacing w:after="0" w:line="240" w:lineRule="auto"/>
              <w:jc w:val="center"/>
              <w:rPr>
                <w:rFonts w:ascii="Times New Roman" w:hAnsi="Times New Roman"/>
                <w:color w:val="000000"/>
                <w:sz w:val="24"/>
                <w:szCs w:val="24"/>
                <w:lang w:eastAsia="ru-RU"/>
              </w:rPr>
            </w:pPr>
            <w:r w:rsidRPr="00987D3E">
              <w:rPr>
                <w:rFonts w:ascii="Times New Roman" w:hAnsi="Times New Roman"/>
                <w:color w:val="000000"/>
                <w:sz w:val="24"/>
                <w:szCs w:val="24"/>
                <w:lang w:eastAsia="ru-RU"/>
              </w:rPr>
              <w:t>1</w:t>
            </w:r>
          </w:p>
        </w:tc>
        <w:tc>
          <w:tcPr>
            <w:tcW w:w="4025" w:type="dxa"/>
            <w:tcBorders>
              <w:top w:val="nil"/>
              <w:left w:val="nil"/>
              <w:bottom w:val="single" w:sz="4" w:space="0" w:color="auto"/>
              <w:right w:val="single" w:sz="4" w:space="0" w:color="auto"/>
            </w:tcBorders>
            <w:shd w:val="clear" w:color="auto" w:fill="auto"/>
            <w:vAlign w:val="center"/>
            <w:hideMark/>
          </w:tcPr>
          <w:p w:rsidR="00987D3E" w:rsidRPr="00987D3E" w:rsidRDefault="00987D3E" w:rsidP="00987D3E">
            <w:pPr>
              <w:suppressAutoHyphens w:val="0"/>
              <w:spacing w:after="0" w:line="240" w:lineRule="auto"/>
              <w:rPr>
                <w:rFonts w:ascii="Times New Roman" w:hAnsi="Times New Roman"/>
                <w:color w:val="000000"/>
                <w:sz w:val="24"/>
                <w:szCs w:val="24"/>
                <w:lang w:eastAsia="ru-RU"/>
              </w:rPr>
            </w:pPr>
            <w:r w:rsidRPr="00987D3E">
              <w:rPr>
                <w:rFonts w:ascii="Times New Roman" w:hAnsi="Times New Roman"/>
                <w:sz w:val="24"/>
                <w:szCs w:val="24"/>
                <w:lang w:eastAsia="ru-RU"/>
              </w:rPr>
              <w:t>Оказание услуг по сопровождению ранее установленного информационно-правового обеспечения «Система ГАРАНТ»</w:t>
            </w:r>
          </w:p>
        </w:tc>
        <w:tc>
          <w:tcPr>
            <w:tcW w:w="1797" w:type="dxa"/>
            <w:tcBorders>
              <w:top w:val="nil"/>
              <w:left w:val="nil"/>
              <w:bottom w:val="single" w:sz="4" w:space="0" w:color="auto"/>
              <w:right w:val="single" w:sz="4" w:space="0" w:color="auto"/>
            </w:tcBorders>
            <w:shd w:val="clear" w:color="auto" w:fill="auto"/>
            <w:noWrap/>
            <w:vAlign w:val="center"/>
            <w:hideMark/>
          </w:tcPr>
          <w:p w:rsidR="00987D3E" w:rsidRPr="00987D3E" w:rsidRDefault="00987D3E" w:rsidP="00987D3E">
            <w:pPr>
              <w:suppressAutoHyphens w:val="0"/>
              <w:spacing w:after="0" w:line="240" w:lineRule="auto"/>
              <w:jc w:val="center"/>
              <w:rPr>
                <w:rFonts w:ascii="Times New Roman" w:hAnsi="Times New Roman"/>
                <w:color w:val="000000"/>
                <w:sz w:val="24"/>
                <w:szCs w:val="24"/>
                <w:lang w:eastAsia="ru-RU"/>
              </w:rPr>
            </w:pPr>
            <w:r w:rsidRPr="00987D3E">
              <w:rPr>
                <w:rFonts w:ascii="Times New Roman" w:hAnsi="Times New Roman"/>
                <w:color w:val="000000"/>
                <w:sz w:val="24"/>
                <w:szCs w:val="24"/>
                <w:lang w:eastAsia="ru-RU"/>
              </w:rPr>
              <w:t>123 419,88</w:t>
            </w:r>
          </w:p>
        </w:tc>
        <w:tc>
          <w:tcPr>
            <w:tcW w:w="1701" w:type="dxa"/>
            <w:tcBorders>
              <w:top w:val="nil"/>
              <w:left w:val="nil"/>
              <w:bottom w:val="single" w:sz="4" w:space="0" w:color="auto"/>
              <w:right w:val="single" w:sz="4" w:space="0" w:color="auto"/>
            </w:tcBorders>
            <w:shd w:val="clear" w:color="auto" w:fill="auto"/>
            <w:noWrap/>
            <w:vAlign w:val="center"/>
            <w:hideMark/>
          </w:tcPr>
          <w:p w:rsidR="00987D3E" w:rsidRPr="00987D3E" w:rsidRDefault="00987D3E" w:rsidP="00987D3E">
            <w:pPr>
              <w:suppressAutoHyphens w:val="0"/>
              <w:spacing w:after="0" w:line="240" w:lineRule="auto"/>
              <w:jc w:val="center"/>
              <w:rPr>
                <w:rFonts w:ascii="Times New Roman" w:hAnsi="Times New Roman"/>
                <w:color w:val="000000"/>
                <w:sz w:val="24"/>
                <w:szCs w:val="24"/>
                <w:lang w:eastAsia="ru-RU"/>
              </w:rPr>
            </w:pPr>
            <w:r w:rsidRPr="00987D3E">
              <w:rPr>
                <w:rFonts w:ascii="Times New Roman" w:hAnsi="Times New Roman"/>
                <w:color w:val="000000"/>
                <w:sz w:val="24"/>
                <w:szCs w:val="24"/>
                <w:lang w:eastAsia="ru-RU"/>
              </w:rPr>
              <w:t>187 538,13</w:t>
            </w:r>
          </w:p>
        </w:tc>
        <w:tc>
          <w:tcPr>
            <w:tcW w:w="1701" w:type="dxa"/>
            <w:tcBorders>
              <w:top w:val="nil"/>
              <w:left w:val="nil"/>
              <w:bottom w:val="single" w:sz="4" w:space="0" w:color="auto"/>
              <w:right w:val="single" w:sz="4" w:space="0" w:color="auto"/>
            </w:tcBorders>
            <w:shd w:val="clear" w:color="auto" w:fill="auto"/>
            <w:noWrap/>
            <w:vAlign w:val="center"/>
            <w:hideMark/>
          </w:tcPr>
          <w:p w:rsidR="00987D3E" w:rsidRPr="00987D3E" w:rsidRDefault="00987D3E" w:rsidP="00987D3E">
            <w:pPr>
              <w:suppressAutoHyphens w:val="0"/>
              <w:spacing w:after="0" w:line="240" w:lineRule="auto"/>
              <w:jc w:val="center"/>
              <w:rPr>
                <w:rFonts w:ascii="Times New Roman" w:hAnsi="Times New Roman"/>
                <w:color w:val="000000"/>
                <w:sz w:val="24"/>
                <w:szCs w:val="24"/>
                <w:lang w:eastAsia="ru-RU"/>
              </w:rPr>
            </w:pPr>
            <w:r w:rsidRPr="00987D3E">
              <w:rPr>
                <w:rFonts w:ascii="Times New Roman" w:hAnsi="Times New Roman"/>
                <w:color w:val="000000"/>
                <w:sz w:val="24"/>
                <w:szCs w:val="24"/>
                <w:lang w:eastAsia="ru-RU"/>
              </w:rPr>
              <w:t>187 538,13</w:t>
            </w:r>
          </w:p>
        </w:tc>
      </w:tr>
    </w:tbl>
    <w:p w:rsidR="00987D3E" w:rsidRPr="00987D3E" w:rsidRDefault="00987D3E" w:rsidP="00987D3E">
      <w:pPr>
        <w:suppressAutoHyphens w:val="0"/>
        <w:spacing w:after="0" w:line="240" w:lineRule="auto"/>
        <w:ind w:firstLine="709"/>
        <w:contextualSpacing/>
        <w:jc w:val="both"/>
        <w:rPr>
          <w:rFonts w:ascii="Times New Roman" w:hAnsi="Times New Roman"/>
          <w:color w:val="000000"/>
          <w:sz w:val="24"/>
          <w:szCs w:val="24"/>
          <w:lang w:eastAsia="ru-RU"/>
        </w:rPr>
      </w:pPr>
    </w:p>
    <w:p w:rsidR="00987D3E" w:rsidRPr="00987D3E" w:rsidRDefault="00987D3E" w:rsidP="00987D3E">
      <w:pPr>
        <w:suppressAutoHyphens w:val="0"/>
        <w:spacing w:after="0" w:line="240" w:lineRule="auto"/>
        <w:ind w:firstLine="709"/>
        <w:contextualSpacing/>
        <w:jc w:val="both"/>
        <w:rPr>
          <w:rFonts w:ascii="Times New Roman" w:hAnsi="Times New Roman"/>
          <w:color w:val="000000"/>
          <w:sz w:val="24"/>
          <w:szCs w:val="24"/>
          <w:lang w:eastAsia="ru-RU"/>
        </w:rPr>
      </w:pPr>
      <w:r w:rsidRPr="00987D3E">
        <w:rPr>
          <w:rFonts w:ascii="Times New Roman" w:hAnsi="Times New Roman"/>
          <w:color w:val="000000"/>
          <w:sz w:val="24"/>
          <w:szCs w:val="24"/>
          <w:lang w:eastAsia="ru-RU"/>
        </w:rPr>
        <w:t xml:space="preserve">В результате проведенной работы Заказчиком, на основании трех предложений, максимальная цена договора была определена путем определения средней цены и составила соответственно </w:t>
      </w:r>
      <w:r w:rsidRPr="00987D3E">
        <w:rPr>
          <w:rFonts w:ascii="Times New Roman" w:hAnsi="Times New Roman"/>
          <w:b/>
          <w:color w:val="000000"/>
          <w:sz w:val="24"/>
          <w:szCs w:val="24"/>
          <w:lang w:eastAsia="ru-RU"/>
        </w:rPr>
        <w:t>166 165,38 (Сто шестьдесят шесть тысяч сто шестьдесят пять рублей) рублей 38 копеек</w:t>
      </w:r>
      <w:r w:rsidR="00EF5F44">
        <w:rPr>
          <w:rFonts w:ascii="Times New Roman" w:hAnsi="Times New Roman"/>
          <w:color w:val="000000"/>
          <w:sz w:val="24"/>
          <w:szCs w:val="24"/>
          <w:lang w:eastAsia="ru-RU"/>
        </w:rPr>
        <w:t>, в том числе НДС 18%.</w:t>
      </w:r>
    </w:p>
    <w:p w:rsidR="00987D3E" w:rsidRPr="00987D3E" w:rsidRDefault="00987D3E" w:rsidP="00987D3E">
      <w:pPr>
        <w:suppressAutoHyphens w:val="0"/>
        <w:spacing w:after="0" w:line="240" w:lineRule="auto"/>
        <w:ind w:firstLine="709"/>
        <w:contextualSpacing/>
        <w:jc w:val="both"/>
        <w:rPr>
          <w:rFonts w:ascii="Times New Roman" w:hAnsi="Times New Roman"/>
          <w:color w:val="000000"/>
          <w:sz w:val="24"/>
          <w:szCs w:val="24"/>
          <w:lang w:eastAsia="ru-RU"/>
        </w:rPr>
      </w:pPr>
    </w:p>
    <w:p w:rsidR="00D33C22" w:rsidRPr="00987D3E" w:rsidRDefault="00D33C22" w:rsidP="00D33C22">
      <w:pPr>
        <w:widowControl w:val="0"/>
        <w:spacing w:after="0" w:line="240" w:lineRule="auto"/>
        <w:ind w:firstLine="709"/>
        <w:jc w:val="right"/>
        <w:rPr>
          <w:rFonts w:ascii="Times New Roman" w:eastAsia="Lucida Sans Unicode" w:hAnsi="Times New Roman"/>
          <w:kern w:val="1"/>
          <w:sz w:val="24"/>
          <w:szCs w:val="24"/>
        </w:rPr>
      </w:pPr>
    </w:p>
    <w:p w:rsidR="00B03072" w:rsidRPr="00B03072" w:rsidRDefault="00B03072" w:rsidP="00B03072">
      <w:pPr>
        <w:tabs>
          <w:tab w:val="left" w:pos="1134"/>
        </w:tabs>
        <w:suppressAutoHyphens w:val="0"/>
        <w:spacing w:after="0" w:line="240" w:lineRule="auto"/>
        <w:ind w:left="6372"/>
        <w:contextualSpacing/>
        <w:rPr>
          <w:rFonts w:ascii="Times New Roman" w:hAnsi="Times New Roman"/>
          <w:b/>
          <w:sz w:val="24"/>
          <w:szCs w:val="24"/>
          <w:lang w:eastAsia="ru-RU"/>
        </w:rPr>
      </w:pPr>
      <w:bookmarkStart w:id="43" w:name="_GoBack"/>
      <w:bookmarkEnd w:id="43"/>
    </w:p>
    <w:sectPr w:rsidR="00B03072" w:rsidRPr="00B03072" w:rsidSect="00944814">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8"/>
    <w:multiLevelType w:val="singleLevel"/>
    <w:tmpl w:val="00000008"/>
    <w:name w:val="WW8Num12"/>
    <w:lvl w:ilvl="0">
      <w:start w:val="1"/>
      <w:numFmt w:val="bullet"/>
      <w:lvlText w:val=""/>
      <w:lvlJc w:val="left"/>
      <w:pPr>
        <w:tabs>
          <w:tab w:val="num" w:pos="0"/>
        </w:tabs>
        <w:ind w:left="1429" w:hanging="360"/>
      </w:pPr>
      <w:rPr>
        <w:rFonts w:ascii="Symbol" w:hAnsi="Symbol" w:cs="Symbol"/>
      </w:rPr>
    </w:lvl>
  </w:abstractNum>
  <w:abstractNum w:abstractNumId="2">
    <w:nsid w:val="00000011"/>
    <w:multiLevelType w:val="multilevel"/>
    <w:tmpl w:val="66CC0AF0"/>
    <w:name w:val="WW8Num30"/>
    <w:lvl w:ilvl="0">
      <w:start w:val="4"/>
      <w:numFmt w:val="decimal"/>
      <w:lvlText w:val="%1."/>
      <w:lvlJc w:val="left"/>
      <w:pPr>
        <w:tabs>
          <w:tab w:val="num" w:pos="360"/>
        </w:tabs>
        <w:ind w:left="360" w:hanging="360"/>
      </w:pPr>
      <w:rPr>
        <w:b/>
      </w:r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571"/>
        </w:tabs>
        <w:ind w:left="1571" w:hanging="720"/>
      </w:pPr>
      <w:rPr>
        <w:rFonts w:ascii="Times New Roman" w:hAnsi="Times New Roman" w:cs="Times New Roman"/>
        <w:b w:val="0"/>
        <w:i w:val="0"/>
        <w:sz w:val="24"/>
        <w:szCs w:val="24"/>
      </w:rPr>
    </w:lvl>
    <w:lvl w:ilvl="3">
      <w:start w:val="1"/>
      <w:numFmt w:val="decimal"/>
      <w:lvlText w:val="%1.%2.%3.%4."/>
      <w:lvlJc w:val="left"/>
      <w:pPr>
        <w:tabs>
          <w:tab w:val="num" w:pos="2357"/>
        </w:tabs>
        <w:ind w:left="2357" w:hanging="1080"/>
      </w:pPr>
      <w:rPr>
        <w:b w:val="0"/>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
    <w:nsid w:val="00000016"/>
    <w:multiLevelType w:val="singleLevel"/>
    <w:tmpl w:val="00000016"/>
    <w:name w:val="WW8Num37"/>
    <w:lvl w:ilvl="0">
      <w:start w:val="1"/>
      <w:numFmt w:val="bullet"/>
      <w:lvlText w:val=""/>
      <w:lvlJc w:val="left"/>
      <w:pPr>
        <w:tabs>
          <w:tab w:val="num" w:pos="0"/>
        </w:tabs>
        <w:ind w:left="720" w:hanging="360"/>
      </w:pPr>
      <w:rPr>
        <w:rFonts w:ascii="Symbol" w:hAnsi="Symbol" w:cs="Symbol"/>
      </w:rPr>
    </w:lvl>
  </w:abstractNum>
  <w:abstractNum w:abstractNumId="4">
    <w:nsid w:val="0000001F"/>
    <w:multiLevelType w:val="multilevel"/>
    <w:tmpl w:val="0000001E"/>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5">
    <w:nsid w:val="00000021"/>
    <w:multiLevelType w:val="multilevel"/>
    <w:tmpl w:val="0000002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6">
    <w:nsid w:val="00000023"/>
    <w:multiLevelType w:val="singleLevel"/>
    <w:tmpl w:val="00000023"/>
    <w:name w:val="WW8Num52"/>
    <w:lvl w:ilvl="0">
      <w:start w:val="1"/>
      <w:numFmt w:val="bullet"/>
      <w:lvlText w:val=""/>
      <w:lvlJc w:val="left"/>
      <w:pPr>
        <w:tabs>
          <w:tab w:val="num" w:pos="0"/>
        </w:tabs>
        <w:ind w:left="1713" w:hanging="360"/>
      </w:pPr>
      <w:rPr>
        <w:rFonts w:ascii="Symbol" w:hAnsi="Symbol" w:cs="Symbol"/>
      </w:rPr>
    </w:lvl>
  </w:abstractNum>
  <w:abstractNum w:abstractNumId="7">
    <w:nsid w:val="0000002C"/>
    <w:multiLevelType w:val="multilevel"/>
    <w:tmpl w:val="B2747CBE"/>
    <w:lvl w:ilvl="0">
      <w:start w:val="2"/>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0000002D"/>
    <w:multiLevelType w:val="multilevel"/>
    <w:tmpl w:val="DBACFC4C"/>
    <w:lvl w:ilvl="0">
      <w:start w:val="1"/>
      <w:numFmt w:val="decimal"/>
      <w:lvlText w:val="%1)"/>
      <w:lvlJc w:val="left"/>
      <w:pPr>
        <w:tabs>
          <w:tab w:val="num" w:pos="0"/>
        </w:tabs>
        <w:ind w:left="1080" w:hanging="360"/>
      </w:pPr>
      <w:rPr>
        <w:b w:val="0"/>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
    <w:nsid w:val="0000002E"/>
    <w:multiLevelType w:val="multilevel"/>
    <w:tmpl w:val="0000002E"/>
    <w:lvl w:ilvl="0">
      <w:start w:val="3"/>
      <w:numFmt w:val="decimal"/>
      <w:lvlText w:val="%1."/>
      <w:lvlJc w:val="left"/>
      <w:pPr>
        <w:tabs>
          <w:tab w:val="num" w:pos="360"/>
        </w:tabs>
        <w:ind w:left="360" w:hanging="360"/>
      </w:pPr>
    </w:lvl>
    <w:lvl w:ilvl="1">
      <w:start w:val="1"/>
      <w:numFmt w:val="decimal"/>
      <w:lvlText w:val="%1.%2."/>
      <w:lvlJc w:val="left"/>
      <w:pPr>
        <w:tabs>
          <w:tab w:val="num" w:pos="1288"/>
        </w:tabs>
        <w:ind w:left="1288" w:hanging="720"/>
      </w:pPr>
      <w:rPr>
        <w:rFonts w:ascii="Times New Roman" w:hAnsi="Times New Roman" w:cs="Times New Roman"/>
        <w:b/>
        <w:i w:val="0"/>
        <w:sz w:val="24"/>
        <w:szCs w:val="24"/>
      </w:rPr>
    </w:lvl>
    <w:lvl w:ilvl="2">
      <w:start w:val="1"/>
      <w:numFmt w:val="decimal"/>
      <w:lvlText w:val="%1.%2.%3."/>
      <w:lvlJc w:val="left"/>
      <w:pPr>
        <w:tabs>
          <w:tab w:val="num" w:pos="1571"/>
        </w:tabs>
        <w:ind w:left="1571" w:hanging="720"/>
      </w:pPr>
      <w:rPr>
        <w:b w:val="0"/>
        <w:i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0">
    <w:nsid w:val="0000002F"/>
    <w:multiLevelType w:val="multilevel"/>
    <w:tmpl w:val="0000002F"/>
    <w:lvl w:ilvl="0">
      <w:start w:val="1"/>
      <w:numFmt w:val="decimal"/>
      <w:lvlText w:val="%1)"/>
      <w:lvlJc w:val="left"/>
      <w:pPr>
        <w:tabs>
          <w:tab w:val="num" w:pos="2140"/>
        </w:tabs>
        <w:ind w:left="214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30"/>
    <w:multiLevelType w:val="multilevel"/>
    <w:tmpl w:val="00000030"/>
    <w:lvl w:ilvl="0">
      <w:start w:val="1"/>
      <w:numFmt w:val="decimal"/>
      <w:lvlText w:val="%1)"/>
      <w:lvlJc w:val="left"/>
      <w:pPr>
        <w:tabs>
          <w:tab w:val="num" w:pos="6456"/>
        </w:tabs>
        <w:ind w:left="6456" w:hanging="360"/>
      </w:pPr>
      <w:rPr>
        <w:color w:val="auto"/>
      </w:rPr>
    </w:lvl>
    <w:lvl w:ilvl="1">
      <w:start w:val="1"/>
      <w:numFmt w:val="lowerLetter"/>
      <w:lvlText w:val="%2."/>
      <w:lvlJc w:val="left"/>
      <w:pPr>
        <w:tabs>
          <w:tab w:val="num" w:pos="0"/>
        </w:tabs>
        <w:ind w:left="5756" w:hanging="360"/>
      </w:pPr>
    </w:lvl>
    <w:lvl w:ilvl="2">
      <w:start w:val="1"/>
      <w:numFmt w:val="lowerRoman"/>
      <w:lvlText w:val="%3."/>
      <w:lvlJc w:val="right"/>
      <w:pPr>
        <w:tabs>
          <w:tab w:val="num" w:pos="0"/>
        </w:tabs>
        <w:ind w:left="6476" w:hanging="180"/>
      </w:pPr>
    </w:lvl>
    <w:lvl w:ilvl="3">
      <w:start w:val="1"/>
      <w:numFmt w:val="decimal"/>
      <w:lvlText w:val="%4."/>
      <w:lvlJc w:val="left"/>
      <w:pPr>
        <w:tabs>
          <w:tab w:val="num" w:pos="0"/>
        </w:tabs>
        <w:ind w:left="7196" w:hanging="360"/>
      </w:pPr>
    </w:lvl>
    <w:lvl w:ilvl="4">
      <w:start w:val="1"/>
      <w:numFmt w:val="lowerLetter"/>
      <w:lvlText w:val="%5."/>
      <w:lvlJc w:val="left"/>
      <w:pPr>
        <w:tabs>
          <w:tab w:val="num" w:pos="0"/>
        </w:tabs>
        <w:ind w:left="7916" w:hanging="360"/>
      </w:pPr>
    </w:lvl>
    <w:lvl w:ilvl="5">
      <w:start w:val="1"/>
      <w:numFmt w:val="lowerRoman"/>
      <w:lvlText w:val="%6."/>
      <w:lvlJc w:val="right"/>
      <w:pPr>
        <w:tabs>
          <w:tab w:val="num" w:pos="0"/>
        </w:tabs>
        <w:ind w:left="8636" w:hanging="180"/>
      </w:pPr>
    </w:lvl>
    <w:lvl w:ilvl="6">
      <w:start w:val="1"/>
      <w:numFmt w:val="decimal"/>
      <w:lvlText w:val="%7."/>
      <w:lvlJc w:val="left"/>
      <w:pPr>
        <w:tabs>
          <w:tab w:val="num" w:pos="0"/>
        </w:tabs>
        <w:ind w:left="9356" w:hanging="360"/>
      </w:pPr>
    </w:lvl>
    <w:lvl w:ilvl="7">
      <w:start w:val="1"/>
      <w:numFmt w:val="lowerLetter"/>
      <w:lvlText w:val="%8."/>
      <w:lvlJc w:val="left"/>
      <w:pPr>
        <w:tabs>
          <w:tab w:val="num" w:pos="0"/>
        </w:tabs>
        <w:ind w:left="10076" w:hanging="360"/>
      </w:pPr>
    </w:lvl>
    <w:lvl w:ilvl="8">
      <w:start w:val="1"/>
      <w:numFmt w:val="lowerRoman"/>
      <w:lvlText w:val="%9."/>
      <w:lvlJc w:val="right"/>
      <w:pPr>
        <w:tabs>
          <w:tab w:val="num" w:pos="0"/>
        </w:tabs>
        <w:ind w:left="10796" w:hanging="180"/>
      </w:pPr>
    </w:lvl>
  </w:abstractNum>
  <w:abstractNum w:abstractNumId="12">
    <w:nsid w:val="00000031"/>
    <w:multiLevelType w:val="multilevel"/>
    <w:tmpl w:val="00000031"/>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32"/>
    <w:multiLevelType w:val="multilevel"/>
    <w:tmpl w:val="00000032"/>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4">
    <w:nsid w:val="00000033"/>
    <w:multiLevelType w:val="multilevel"/>
    <w:tmpl w:val="00000033"/>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00000034"/>
    <w:multiLevelType w:val="multilevel"/>
    <w:tmpl w:val="00000034"/>
    <w:lvl w:ilvl="0">
      <w:start w:val="1"/>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35"/>
    <w:multiLevelType w:val="multilevel"/>
    <w:tmpl w:val="00000035"/>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7">
    <w:nsid w:val="00000036"/>
    <w:multiLevelType w:val="multilevel"/>
    <w:tmpl w:val="00000036"/>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8">
    <w:nsid w:val="00000037"/>
    <w:multiLevelType w:val="multilevel"/>
    <w:tmpl w:val="00000037"/>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38"/>
    <w:multiLevelType w:val="multilevel"/>
    <w:tmpl w:val="00000038"/>
    <w:lvl w:ilvl="0">
      <w:start w:val="1"/>
      <w:numFmt w:val="decimal"/>
      <w:lvlText w:val="%1)"/>
      <w:lvlJc w:val="left"/>
      <w:pPr>
        <w:tabs>
          <w:tab w:val="num" w:pos="1713"/>
        </w:tabs>
        <w:ind w:left="1713"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00000039"/>
    <w:multiLevelType w:val="multilevel"/>
    <w:tmpl w:val="00000039"/>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3A"/>
    <w:multiLevelType w:val="multilevel"/>
    <w:tmpl w:val="0000003A"/>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0000003B"/>
    <w:multiLevelType w:val="multilevel"/>
    <w:tmpl w:val="0000003B"/>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0000003C"/>
    <w:multiLevelType w:val="multilevel"/>
    <w:tmpl w:val="0000003C"/>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08857E25"/>
    <w:multiLevelType w:val="multilevel"/>
    <w:tmpl w:val="67604B3E"/>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25D33E1A"/>
    <w:multiLevelType w:val="multilevel"/>
    <w:tmpl w:val="395290C8"/>
    <w:lvl w:ilvl="0">
      <w:start w:val="6"/>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2AAC35DF"/>
    <w:multiLevelType w:val="hybridMultilevel"/>
    <w:tmpl w:val="EA1CEE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45AF7E91"/>
    <w:multiLevelType w:val="hybridMultilevel"/>
    <w:tmpl w:val="0ADE5D4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4C6794F"/>
    <w:multiLevelType w:val="multilevel"/>
    <w:tmpl w:val="444CA444"/>
    <w:lvl w:ilvl="0">
      <w:start w:val="2"/>
      <w:numFmt w:val="decimal"/>
      <w:lvlText w:val="%1."/>
      <w:lvlJc w:val="left"/>
      <w:pPr>
        <w:tabs>
          <w:tab w:val="num" w:pos="0"/>
        </w:tabs>
        <w:ind w:left="360" w:hanging="360"/>
      </w:pPr>
      <w:rPr>
        <w:rFonts w:hint="default"/>
        <w:b/>
      </w:rPr>
    </w:lvl>
    <w:lvl w:ilvl="1">
      <w:start w:val="1"/>
      <w:numFmt w:val="decimal"/>
      <w:lvlText w:val="2.%2."/>
      <w:lvlJc w:val="left"/>
      <w:pPr>
        <w:tabs>
          <w:tab w:val="num" w:pos="0"/>
        </w:tabs>
        <w:ind w:left="360" w:hanging="360"/>
      </w:pPr>
      <w:rPr>
        <w:rFonts w:hint="default"/>
        <w:b w:val="0"/>
      </w:rPr>
    </w:lvl>
    <w:lvl w:ilvl="2">
      <w:start w:val="1"/>
      <w:numFmt w:val="decimal"/>
      <w:lvlText w:val="%1.%2.%3."/>
      <w:lvlJc w:val="left"/>
      <w:pPr>
        <w:tabs>
          <w:tab w:val="num" w:pos="-359"/>
        </w:tabs>
        <w:ind w:left="1571" w:hanging="720"/>
      </w:pPr>
      <w:rPr>
        <w:rFonts w:hint="default"/>
        <w:b w:val="0"/>
        <w:i w:val="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33">
    <w:nsid w:val="595B3982"/>
    <w:multiLevelType w:val="multilevel"/>
    <w:tmpl w:val="DBF019D8"/>
    <w:lvl w:ilvl="0">
      <w:start w:val="1"/>
      <w:numFmt w:val="decimal"/>
      <w:lvlText w:val="%1."/>
      <w:lvlJc w:val="left"/>
      <w:pPr>
        <w:ind w:left="1069" w:hanging="360"/>
      </w:pPr>
      <w:rPr>
        <w:rFonts w:hint="default"/>
        <w:b/>
      </w:rPr>
    </w:lvl>
    <w:lvl w:ilvl="1">
      <w:start w:val="1"/>
      <w:numFmt w:val="decimal"/>
      <w:isLgl/>
      <w:lvlText w:val="%1.%2."/>
      <w:lvlJc w:val="left"/>
      <w:pPr>
        <w:ind w:left="1069" w:hanging="360"/>
      </w:pPr>
      <w:rPr>
        <w:rFonts w:hint="default"/>
        <w:lang w:val="x-none"/>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4">
    <w:nsid w:val="662E4DA0"/>
    <w:multiLevelType w:val="multilevel"/>
    <w:tmpl w:val="8D3A654E"/>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nsid w:val="6C1F27EB"/>
    <w:multiLevelType w:val="multilevel"/>
    <w:tmpl w:val="13B217E4"/>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6DF65110"/>
    <w:multiLevelType w:val="multilevel"/>
    <w:tmpl w:val="27F2D576"/>
    <w:lvl w:ilvl="0">
      <w:start w:val="5"/>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6FE61ED9"/>
    <w:multiLevelType w:val="multilevel"/>
    <w:tmpl w:val="489A991C"/>
    <w:lvl w:ilvl="0">
      <w:start w:val="1"/>
      <w:numFmt w:val="decimal"/>
      <w:lvlText w:val="%1."/>
      <w:lvlJc w:val="left"/>
      <w:pPr>
        <w:ind w:left="1140" w:hanging="1140"/>
      </w:pPr>
      <w:rPr>
        <w:rFonts w:hint="default"/>
      </w:rPr>
    </w:lvl>
    <w:lvl w:ilvl="1">
      <w:start w:val="1"/>
      <w:numFmt w:val="decimal"/>
      <w:lvlText w:val="%1.%2."/>
      <w:lvlJc w:val="left"/>
      <w:pPr>
        <w:ind w:left="1849" w:hanging="1140"/>
      </w:pPr>
      <w:rPr>
        <w:rFonts w:hint="default"/>
      </w:rPr>
    </w:lvl>
    <w:lvl w:ilvl="2">
      <w:start w:val="1"/>
      <w:numFmt w:val="decimal"/>
      <w:lvlText w:val="%1.%2.%3."/>
      <w:lvlJc w:val="left"/>
      <w:pPr>
        <w:ind w:left="2558" w:hanging="1140"/>
      </w:pPr>
      <w:rPr>
        <w:rFonts w:hint="default"/>
      </w:rPr>
    </w:lvl>
    <w:lvl w:ilvl="3">
      <w:start w:val="1"/>
      <w:numFmt w:val="decimal"/>
      <w:lvlText w:val="%1.%2.%3.%4."/>
      <w:lvlJc w:val="left"/>
      <w:pPr>
        <w:ind w:left="3267" w:hanging="1140"/>
      </w:pPr>
      <w:rPr>
        <w:rFonts w:hint="default"/>
      </w:rPr>
    </w:lvl>
    <w:lvl w:ilvl="4">
      <w:start w:val="1"/>
      <w:numFmt w:val="decimal"/>
      <w:lvlText w:val="%1.%2.%3.%4.%5."/>
      <w:lvlJc w:val="left"/>
      <w:pPr>
        <w:ind w:left="3976" w:hanging="1140"/>
      </w:pPr>
      <w:rPr>
        <w:rFonts w:hint="default"/>
      </w:rPr>
    </w:lvl>
    <w:lvl w:ilvl="5">
      <w:start w:val="1"/>
      <w:numFmt w:val="decimal"/>
      <w:lvlText w:val="%1.%2.%3.%4.%5.%6."/>
      <w:lvlJc w:val="left"/>
      <w:pPr>
        <w:ind w:left="4685" w:hanging="11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91444C8"/>
    <w:multiLevelType w:val="multilevel"/>
    <w:tmpl w:val="C9681C7A"/>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nsid w:val="7E6C3A59"/>
    <w:multiLevelType w:val="multilevel"/>
    <w:tmpl w:val="6FAEE7E8"/>
    <w:lvl w:ilvl="0">
      <w:start w:val="8"/>
      <w:numFmt w:val="decimal"/>
      <w:lvlText w:val="%1."/>
      <w:lvlJc w:val="left"/>
      <w:pPr>
        <w:ind w:left="360" w:hanging="360"/>
      </w:pPr>
      <w:rPr>
        <w:rFonts w:hint="default"/>
        <w:b w:val="0"/>
        <w:color w:val="000000"/>
      </w:rPr>
    </w:lvl>
    <w:lvl w:ilvl="1">
      <w:start w:val="1"/>
      <w:numFmt w:val="decimal"/>
      <w:lvlText w:val="%1.%2."/>
      <w:lvlJc w:val="left"/>
      <w:pPr>
        <w:ind w:left="1069" w:hanging="360"/>
      </w:pPr>
      <w:rPr>
        <w:rFonts w:hint="default"/>
        <w:b w:val="0"/>
        <w:color w:val="000000"/>
      </w:rPr>
    </w:lvl>
    <w:lvl w:ilvl="2">
      <w:start w:val="1"/>
      <w:numFmt w:val="decimal"/>
      <w:lvlText w:val="%1.%2.%3."/>
      <w:lvlJc w:val="left"/>
      <w:pPr>
        <w:ind w:left="2138" w:hanging="720"/>
      </w:pPr>
      <w:rPr>
        <w:rFonts w:hint="default"/>
        <w:b w:val="0"/>
        <w:color w:val="000000"/>
      </w:rPr>
    </w:lvl>
    <w:lvl w:ilvl="3">
      <w:start w:val="1"/>
      <w:numFmt w:val="decimal"/>
      <w:lvlText w:val="%1.%2.%3.%4."/>
      <w:lvlJc w:val="left"/>
      <w:pPr>
        <w:ind w:left="2847" w:hanging="720"/>
      </w:pPr>
      <w:rPr>
        <w:rFonts w:hint="default"/>
        <w:b w:val="0"/>
        <w:color w:val="000000"/>
      </w:rPr>
    </w:lvl>
    <w:lvl w:ilvl="4">
      <w:start w:val="1"/>
      <w:numFmt w:val="decimal"/>
      <w:lvlText w:val="%1.%2.%3.%4.%5."/>
      <w:lvlJc w:val="left"/>
      <w:pPr>
        <w:ind w:left="3916" w:hanging="1080"/>
      </w:pPr>
      <w:rPr>
        <w:rFonts w:hint="default"/>
        <w:b w:val="0"/>
        <w:color w:val="000000"/>
      </w:rPr>
    </w:lvl>
    <w:lvl w:ilvl="5">
      <w:start w:val="1"/>
      <w:numFmt w:val="decimal"/>
      <w:lvlText w:val="%1.%2.%3.%4.%5.%6."/>
      <w:lvlJc w:val="left"/>
      <w:pPr>
        <w:ind w:left="4625" w:hanging="1080"/>
      </w:pPr>
      <w:rPr>
        <w:rFonts w:hint="default"/>
        <w:b w:val="0"/>
        <w:color w:val="000000"/>
      </w:rPr>
    </w:lvl>
    <w:lvl w:ilvl="6">
      <w:start w:val="1"/>
      <w:numFmt w:val="decimal"/>
      <w:lvlText w:val="%1.%2.%3.%4.%5.%6.%7."/>
      <w:lvlJc w:val="left"/>
      <w:pPr>
        <w:ind w:left="5694" w:hanging="1440"/>
      </w:pPr>
      <w:rPr>
        <w:rFonts w:hint="default"/>
        <w:b w:val="0"/>
        <w:color w:val="000000"/>
      </w:rPr>
    </w:lvl>
    <w:lvl w:ilvl="7">
      <w:start w:val="1"/>
      <w:numFmt w:val="decimal"/>
      <w:lvlText w:val="%1.%2.%3.%4.%5.%6.%7.%8."/>
      <w:lvlJc w:val="left"/>
      <w:pPr>
        <w:ind w:left="6403" w:hanging="1440"/>
      </w:pPr>
      <w:rPr>
        <w:rFonts w:hint="default"/>
        <w:b w:val="0"/>
        <w:color w:val="000000"/>
      </w:rPr>
    </w:lvl>
    <w:lvl w:ilvl="8">
      <w:start w:val="1"/>
      <w:numFmt w:val="decimal"/>
      <w:lvlText w:val="%1.%2.%3.%4.%5.%6.%7.%8.%9."/>
      <w:lvlJc w:val="left"/>
      <w:pPr>
        <w:ind w:left="7472" w:hanging="1800"/>
      </w:pPr>
      <w:rPr>
        <w:rFonts w:hint="default"/>
        <w:b w:val="0"/>
        <w:color w:val="000000"/>
      </w:rPr>
    </w:lvl>
  </w:abstractNum>
  <w:abstractNum w:abstractNumId="4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
  </w:num>
  <w:num w:numId="2">
    <w:abstractNumId w:val="2"/>
  </w:num>
  <w:num w:numId="3">
    <w:abstractNumId w:val="3"/>
  </w:num>
  <w:num w:numId="4">
    <w:abstractNumId w:val="6"/>
  </w:num>
  <w:num w:numId="5">
    <w:abstractNumId w:val="7"/>
  </w:num>
  <w:num w:numId="6">
    <w:abstractNumId w:val="8"/>
  </w:num>
  <w:num w:numId="7">
    <w:abstractNumId w:val="9"/>
  </w:num>
  <w:num w:numId="8">
    <w:abstractNumId w:val="10"/>
  </w:num>
  <w:num w:numId="9">
    <w:abstractNumId w:val="11"/>
  </w:num>
  <w:num w:numId="10">
    <w:abstractNumId w:val="12"/>
  </w:num>
  <w:num w:numId="11">
    <w:abstractNumId w:val="13"/>
  </w:num>
  <w:num w:numId="12">
    <w:abstractNumId w:val="14"/>
  </w:num>
  <w:num w:numId="13">
    <w:abstractNumId w:val="15"/>
  </w:num>
  <w:num w:numId="14">
    <w:abstractNumId w:val="16"/>
  </w:num>
  <w:num w:numId="15">
    <w:abstractNumId w:val="17"/>
  </w:num>
  <w:num w:numId="16">
    <w:abstractNumId w:val="18"/>
  </w:num>
  <w:num w:numId="17">
    <w:abstractNumId w:val="19"/>
  </w:num>
  <w:num w:numId="18">
    <w:abstractNumId w:val="20"/>
  </w:num>
  <w:num w:numId="19">
    <w:abstractNumId w:val="21"/>
  </w:num>
  <w:num w:numId="20">
    <w:abstractNumId w:val="22"/>
  </w:num>
  <w:num w:numId="21">
    <w:abstractNumId w:val="23"/>
  </w:num>
  <w:num w:numId="22">
    <w:abstractNumId w:val="28"/>
  </w:num>
  <w:num w:numId="23">
    <w:abstractNumId w:val="41"/>
  </w:num>
  <w:num w:numId="24">
    <w:abstractNumId w:val="27"/>
  </w:num>
  <w:num w:numId="25">
    <w:abstractNumId w:val="30"/>
  </w:num>
  <w:num w:numId="26">
    <w:abstractNumId w:val="37"/>
  </w:num>
  <w:num w:numId="27">
    <w:abstractNumId w:val="29"/>
  </w:num>
  <w:num w:numId="28">
    <w:abstractNumId w:val="33"/>
  </w:num>
  <w:num w:numId="29">
    <w:abstractNumId w:val="4"/>
  </w:num>
  <w:num w:numId="30">
    <w:abstractNumId w:val="5"/>
  </w:num>
  <w:num w:numId="31">
    <w:abstractNumId w:val="0"/>
  </w:num>
  <w:num w:numId="32">
    <w:abstractNumId w:val="38"/>
  </w:num>
  <w:num w:numId="33">
    <w:abstractNumId w:val="31"/>
  </w:num>
  <w:num w:numId="34">
    <w:abstractNumId w:val="32"/>
  </w:num>
  <w:num w:numId="35">
    <w:abstractNumId w:val="24"/>
  </w:num>
  <w:num w:numId="36">
    <w:abstractNumId w:val="36"/>
  </w:num>
  <w:num w:numId="37">
    <w:abstractNumId w:val="25"/>
  </w:num>
  <w:num w:numId="38">
    <w:abstractNumId w:val="39"/>
  </w:num>
  <w:num w:numId="39">
    <w:abstractNumId w:val="40"/>
  </w:num>
  <w:num w:numId="40">
    <w:abstractNumId w:val="35"/>
  </w:num>
  <w:num w:numId="41">
    <w:abstractNumId w:val="34"/>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07B"/>
    <w:rsid w:val="0015165C"/>
    <w:rsid w:val="002454BD"/>
    <w:rsid w:val="00294BDB"/>
    <w:rsid w:val="002F1AFD"/>
    <w:rsid w:val="0031607B"/>
    <w:rsid w:val="006C688D"/>
    <w:rsid w:val="006D6822"/>
    <w:rsid w:val="00750334"/>
    <w:rsid w:val="007C6F2E"/>
    <w:rsid w:val="008511A4"/>
    <w:rsid w:val="00944814"/>
    <w:rsid w:val="00987D3E"/>
    <w:rsid w:val="009B1C6B"/>
    <w:rsid w:val="009E25B2"/>
    <w:rsid w:val="00AD3379"/>
    <w:rsid w:val="00B03072"/>
    <w:rsid w:val="00CD6C5D"/>
    <w:rsid w:val="00D33C22"/>
    <w:rsid w:val="00E733E3"/>
    <w:rsid w:val="00EE1717"/>
    <w:rsid w:val="00EF5F44"/>
    <w:rsid w:val="00FA01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379"/>
    <w:pPr>
      <w:suppressAutoHyphens/>
    </w:pPr>
    <w:rPr>
      <w:rFonts w:ascii="Calibri" w:eastAsia="Times New Roman" w:hAnsi="Calibri" w:cs="Times New Roman"/>
      <w:lang w:eastAsia="zh-CN"/>
    </w:rPr>
  </w:style>
  <w:style w:type="paragraph" w:styleId="1">
    <w:name w:val="heading 1"/>
    <w:basedOn w:val="a"/>
    <w:next w:val="a"/>
    <w:link w:val="10"/>
    <w:qFormat/>
    <w:rsid w:val="00D33C22"/>
    <w:pPr>
      <w:keepNext/>
      <w:widowControl w:val="0"/>
      <w:numPr>
        <w:numId w:val="31"/>
      </w:numPr>
      <w:tabs>
        <w:tab w:val="left" w:pos="1680"/>
        <w:tab w:val="left" w:pos="3360"/>
        <w:tab w:val="left" w:pos="3840"/>
        <w:tab w:val="left" w:pos="4560"/>
        <w:tab w:val="left" w:pos="5280"/>
        <w:tab w:val="left" w:pos="6000"/>
        <w:tab w:val="left" w:pos="6720"/>
        <w:tab w:val="left" w:pos="7440"/>
        <w:tab w:val="left" w:pos="8160"/>
        <w:tab w:val="left" w:pos="8880"/>
        <w:tab w:val="left" w:pos="9600"/>
        <w:tab w:val="left" w:pos="10320"/>
        <w:tab w:val="left" w:pos="11040"/>
      </w:tabs>
      <w:spacing w:after="0" w:line="240" w:lineRule="auto"/>
      <w:jc w:val="center"/>
      <w:outlineLvl w:val="0"/>
    </w:pPr>
    <w:rPr>
      <w:rFonts w:ascii="Arial" w:eastAsia="Lucida Sans Unicode" w:hAnsi="Arial"/>
      <w:b/>
      <w:spacing w:val="-2"/>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 w:type="character" w:customStyle="1" w:styleId="11">
    <w:name w:val="Основной текст Знак1"/>
    <w:basedOn w:val="a0"/>
    <w:link w:val="a5"/>
    <w:uiPriority w:val="99"/>
    <w:rsid w:val="00944814"/>
    <w:rPr>
      <w:rFonts w:ascii="Times New Roman" w:hAnsi="Times New Roman" w:cs="Times New Roman"/>
      <w:spacing w:val="3"/>
      <w:sz w:val="21"/>
      <w:szCs w:val="21"/>
      <w:shd w:val="clear" w:color="auto" w:fill="FFFFFF"/>
    </w:rPr>
  </w:style>
  <w:style w:type="paragraph" w:styleId="a5">
    <w:name w:val="Body Text"/>
    <w:basedOn w:val="a"/>
    <w:link w:val="11"/>
    <w:uiPriority w:val="99"/>
    <w:rsid w:val="00944814"/>
    <w:pPr>
      <w:widowControl w:val="0"/>
      <w:shd w:val="clear" w:color="auto" w:fill="FFFFFF"/>
      <w:suppressAutoHyphens w:val="0"/>
      <w:spacing w:after="540" w:line="274" w:lineRule="exact"/>
      <w:ind w:hanging="660"/>
      <w:jc w:val="center"/>
    </w:pPr>
    <w:rPr>
      <w:rFonts w:ascii="Times New Roman" w:eastAsiaTheme="minorHAnsi" w:hAnsi="Times New Roman"/>
      <w:spacing w:val="3"/>
      <w:sz w:val="21"/>
      <w:szCs w:val="21"/>
      <w:lang w:eastAsia="en-US"/>
    </w:rPr>
  </w:style>
  <w:style w:type="character" w:customStyle="1" w:styleId="a6">
    <w:name w:val="Основной текст Знак"/>
    <w:basedOn w:val="a0"/>
    <w:uiPriority w:val="99"/>
    <w:semiHidden/>
    <w:rsid w:val="00944814"/>
    <w:rPr>
      <w:rFonts w:ascii="Calibri" w:eastAsia="Times New Roman" w:hAnsi="Calibri" w:cs="Times New Roman"/>
      <w:lang w:eastAsia="zh-CN"/>
    </w:rPr>
  </w:style>
  <w:style w:type="paragraph" w:styleId="a7">
    <w:name w:val="Body Text Indent"/>
    <w:basedOn w:val="a"/>
    <w:link w:val="a8"/>
    <w:uiPriority w:val="99"/>
    <w:semiHidden/>
    <w:unhideWhenUsed/>
    <w:rsid w:val="00D33C22"/>
    <w:pPr>
      <w:spacing w:after="120"/>
      <w:ind w:left="283"/>
    </w:pPr>
  </w:style>
  <w:style w:type="character" w:customStyle="1" w:styleId="a8">
    <w:name w:val="Основной текст с отступом Знак"/>
    <w:basedOn w:val="a0"/>
    <w:link w:val="a7"/>
    <w:uiPriority w:val="99"/>
    <w:semiHidden/>
    <w:rsid w:val="00D33C22"/>
    <w:rPr>
      <w:rFonts w:ascii="Calibri" w:eastAsia="Times New Roman" w:hAnsi="Calibri" w:cs="Times New Roman"/>
      <w:lang w:eastAsia="zh-CN"/>
    </w:rPr>
  </w:style>
  <w:style w:type="character" w:customStyle="1" w:styleId="10">
    <w:name w:val="Заголовок 1 Знак"/>
    <w:basedOn w:val="a0"/>
    <w:link w:val="1"/>
    <w:rsid w:val="00D33C22"/>
    <w:rPr>
      <w:rFonts w:ascii="Arial" w:eastAsia="Lucida Sans Unicode" w:hAnsi="Arial" w:cs="Times New Roman"/>
      <w:b/>
      <w:spacing w:val="-2"/>
      <w:kern w:val="1"/>
      <w:sz w:val="20"/>
      <w:szCs w:val="24"/>
    </w:rPr>
  </w:style>
  <w:style w:type="paragraph" w:styleId="a9">
    <w:name w:val="List Paragraph"/>
    <w:basedOn w:val="a"/>
    <w:uiPriority w:val="34"/>
    <w:qFormat/>
    <w:rsid w:val="002F1A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379"/>
    <w:pPr>
      <w:suppressAutoHyphens/>
    </w:pPr>
    <w:rPr>
      <w:rFonts w:ascii="Calibri" w:eastAsia="Times New Roman" w:hAnsi="Calibri" w:cs="Times New Roman"/>
      <w:lang w:eastAsia="zh-CN"/>
    </w:rPr>
  </w:style>
  <w:style w:type="paragraph" w:styleId="1">
    <w:name w:val="heading 1"/>
    <w:basedOn w:val="a"/>
    <w:next w:val="a"/>
    <w:link w:val="10"/>
    <w:qFormat/>
    <w:rsid w:val="00D33C22"/>
    <w:pPr>
      <w:keepNext/>
      <w:widowControl w:val="0"/>
      <w:numPr>
        <w:numId w:val="31"/>
      </w:numPr>
      <w:tabs>
        <w:tab w:val="left" w:pos="1680"/>
        <w:tab w:val="left" w:pos="3360"/>
        <w:tab w:val="left" w:pos="3840"/>
        <w:tab w:val="left" w:pos="4560"/>
        <w:tab w:val="left" w:pos="5280"/>
        <w:tab w:val="left" w:pos="6000"/>
        <w:tab w:val="left" w:pos="6720"/>
        <w:tab w:val="left" w:pos="7440"/>
        <w:tab w:val="left" w:pos="8160"/>
        <w:tab w:val="left" w:pos="8880"/>
        <w:tab w:val="left" w:pos="9600"/>
        <w:tab w:val="left" w:pos="10320"/>
        <w:tab w:val="left" w:pos="11040"/>
      </w:tabs>
      <w:spacing w:after="0" w:line="240" w:lineRule="auto"/>
      <w:jc w:val="center"/>
      <w:outlineLvl w:val="0"/>
    </w:pPr>
    <w:rPr>
      <w:rFonts w:ascii="Arial" w:eastAsia="Lucida Sans Unicode" w:hAnsi="Arial"/>
      <w:b/>
      <w:spacing w:val="-2"/>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 w:type="character" w:customStyle="1" w:styleId="11">
    <w:name w:val="Основной текст Знак1"/>
    <w:basedOn w:val="a0"/>
    <w:link w:val="a5"/>
    <w:uiPriority w:val="99"/>
    <w:rsid w:val="00944814"/>
    <w:rPr>
      <w:rFonts w:ascii="Times New Roman" w:hAnsi="Times New Roman" w:cs="Times New Roman"/>
      <w:spacing w:val="3"/>
      <w:sz w:val="21"/>
      <w:szCs w:val="21"/>
      <w:shd w:val="clear" w:color="auto" w:fill="FFFFFF"/>
    </w:rPr>
  </w:style>
  <w:style w:type="paragraph" w:styleId="a5">
    <w:name w:val="Body Text"/>
    <w:basedOn w:val="a"/>
    <w:link w:val="11"/>
    <w:uiPriority w:val="99"/>
    <w:rsid w:val="00944814"/>
    <w:pPr>
      <w:widowControl w:val="0"/>
      <w:shd w:val="clear" w:color="auto" w:fill="FFFFFF"/>
      <w:suppressAutoHyphens w:val="0"/>
      <w:spacing w:after="540" w:line="274" w:lineRule="exact"/>
      <w:ind w:hanging="660"/>
      <w:jc w:val="center"/>
    </w:pPr>
    <w:rPr>
      <w:rFonts w:ascii="Times New Roman" w:eastAsiaTheme="minorHAnsi" w:hAnsi="Times New Roman"/>
      <w:spacing w:val="3"/>
      <w:sz w:val="21"/>
      <w:szCs w:val="21"/>
      <w:lang w:eastAsia="en-US"/>
    </w:rPr>
  </w:style>
  <w:style w:type="character" w:customStyle="1" w:styleId="a6">
    <w:name w:val="Основной текст Знак"/>
    <w:basedOn w:val="a0"/>
    <w:uiPriority w:val="99"/>
    <w:semiHidden/>
    <w:rsid w:val="00944814"/>
    <w:rPr>
      <w:rFonts w:ascii="Calibri" w:eastAsia="Times New Roman" w:hAnsi="Calibri" w:cs="Times New Roman"/>
      <w:lang w:eastAsia="zh-CN"/>
    </w:rPr>
  </w:style>
  <w:style w:type="paragraph" w:styleId="a7">
    <w:name w:val="Body Text Indent"/>
    <w:basedOn w:val="a"/>
    <w:link w:val="a8"/>
    <w:uiPriority w:val="99"/>
    <w:semiHidden/>
    <w:unhideWhenUsed/>
    <w:rsid w:val="00D33C22"/>
    <w:pPr>
      <w:spacing w:after="120"/>
      <w:ind w:left="283"/>
    </w:pPr>
  </w:style>
  <w:style w:type="character" w:customStyle="1" w:styleId="a8">
    <w:name w:val="Основной текст с отступом Знак"/>
    <w:basedOn w:val="a0"/>
    <w:link w:val="a7"/>
    <w:uiPriority w:val="99"/>
    <w:semiHidden/>
    <w:rsid w:val="00D33C22"/>
    <w:rPr>
      <w:rFonts w:ascii="Calibri" w:eastAsia="Times New Roman" w:hAnsi="Calibri" w:cs="Times New Roman"/>
      <w:lang w:eastAsia="zh-CN"/>
    </w:rPr>
  </w:style>
  <w:style w:type="character" w:customStyle="1" w:styleId="10">
    <w:name w:val="Заголовок 1 Знак"/>
    <w:basedOn w:val="a0"/>
    <w:link w:val="1"/>
    <w:rsid w:val="00D33C22"/>
    <w:rPr>
      <w:rFonts w:ascii="Arial" w:eastAsia="Lucida Sans Unicode" w:hAnsi="Arial" w:cs="Times New Roman"/>
      <w:b/>
      <w:spacing w:val="-2"/>
      <w:kern w:val="1"/>
      <w:sz w:val="20"/>
      <w:szCs w:val="24"/>
    </w:rPr>
  </w:style>
  <w:style w:type="paragraph" w:styleId="a9">
    <w:name w:val="List Paragraph"/>
    <w:basedOn w:val="a"/>
    <w:uiPriority w:val="34"/>
    <w:qFormat/>
    <w:rsid w:val="002F1A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94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094198.0" TargetMode="External"/><Relationship Id="rId3" Type="http://schemas.microsoft.com/office/2007/relationships/stylesWithEffects" Target="stylesWithEffects.xml"/><Relationship Id="rId7" Type="http://schemas.openxmlformats.org/officeDocument/2006/relationships/hyperlink" Target="garantF1://7009419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1</Pages>
  <Words>10309</Words>
  <Characters>58765</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n21-user</dc:creator>
  <cp:keywords/>
  <dc:description/>
  <cp:lastModifiedBy>n21-user</cp:lastModifiedBy>
  <cp:revision>12</cp:revision>
  <cp:lastPrinted>2014-03-26T10:57:00Z</cp:lastPrinted>
  <dcterms:created xsi:type="dcterms:W3CDTF">2014-02-09T11:04:00Z</dcterms:created>
  <dcterms:modified xsi:type="dcterms:W3CDTF">2014-03-26T10:58:00Z</dcterms:modified>
</cp:coreProperties>
</file>