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949" w:rsidRDefault="00563949" w:rsidP="00563949">
      <w:pPr>
        <w:pStyle w:val="a3"/>
        <w:spacing w:before="120"/>
        <w:jc w:val="center"/>
      </w:pPr>
      <w:r>
        <w:t>ГОСУДАРСТВЕННАЯ КОРПОРАЦИЯ ПО АТОМНОЙ ЭНЕРГИИ «РОСАТОМ»</w:t>
      </w:r>
    </w:p>
    <w:p w:rsidR="00563949" w:rsidRDefault="00386C70" w:rsidP="00563949">
      <w:pPr>
        <w:pStyle w:val="a3"/>
        <w:spacing w:before="120"/>
        <w:ind w:left="1134"/>
        <w:jc w:val="center"/>
        <w:rPr>
          <w:b/>
          <w:sz w:val="16"/>
        </w:rPr>
      </w:pPr>
      <w:r w:rsidRPr="00386C70">
        <w:rPr>
          <w:noProof/>
        </w:rPr>
        <w:pict>
          <v:rect id="_x0000_s1027" style="position:absolute;left:0;text-align:left;margin-left:181.1pt;margin-top:12.65pt;width:324.05pt;height:59pt;z-index:251657216" o:allowincell="f" filled="f" stroked="f" strokeweight="2pt">
            <v:textbox style="mso-next-textbox:#_x0000_s1027" inset="1pt,1pt,1pt,1pt">
              <w:txbxContent>
                <w:p w:rsidR="005F3C2C" w:rsidRDefault="005F3C2C" w:rsidP="00563949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5F3C2C" w:rsidRDefault="005F3C2C" w:rsidP="00563949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5F3C2C" w:rsidRDefault="005F3C2C" w:rsidP="00563949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«ВСЕРОССИЙСКИЙ </w:t>
                  </w:r>
                </w:p>
                <w:p w:rsidR="005F3C2C" w:rsidRDefault="005F3C2C" w:rsidP="00563949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5F3C2C" w:rsidRDefault="005F3C2C" w:rsidP="00563949">
                  <w:pPr>
                    <w:jc w:val="center"/>
                    <w:rPr>
                      <w:rFonts w:ascii="Arial" w:hAnsi="Arial"/>
                      <w:b/>
                      <w:sz w:val="22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>ИМ. Н.Л.ДУХОВА»</w:t>
                  </w:r>
                </w:p>
              </w:txbxContent>
            </v:textbox>
          </v:rect>
        </w:pict>
      </w:r>
      <w:r w:rsidRPr="00386C70">
        <w:rPr>
          <w:b/>
          <w:noProof/>
          <w:sz w:val="18"/>
        </w:rPr>
        <w:pict>
          <v:line id="_x0000_s1026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563949" w:rsidRDefault="00386C70" w:rsidP="00563949">
      <w:pPr>
        <w:ind w:firstLine="142"/>
      </w:pPr>
      <w:r>
        <w:rPr>
          <w:noProof/>
        </w:rPr>
        <w:pict>
          <v:rect id="_x0000_s1029" style="position:absolute;left:0;text-align:left;margin-left:87.3pt;margin-top:12.95pt;width:100.85pt;height:28.8pt;z-index:251659264" o:allowincell="f" filled="f" stroked="f" strokeweight="1pt">
            <v:textbox style="mso-next-textbox:#_x0000_s1029" inset="1pt,1pt,1pt,1pt">
              <w:txbxContent>
                <w:p w:rsidR="005F3C2C" w:rsidRDefault="005F3C2C" w:rsidP="00563949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563949"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3.5pt;height:45pt" o:ole="">
            <v:imagedata r:id="rId6" o:title=""/>
          </v:shape>
          <o:OLEObject Type="Embed" ProgID="CorelDraw.Graphic.7" ShapeID="_x0000_i1025" DrawAspect="Content" ObjectID="_1460811706" r:id="rId7"/>
        </w:object>
      </w:r>
    </w:p>
    <w:p w:rsidR="00563949" w:rsidRDefault="00386C70" w:rsidP="00563949">
      <w:pPr>
        <w:rPr>
          <w:sz w:val="28"/>
          <w:szCs w:val="28"/>
        </w:rPr>
      </w:pPr>
      <w:r w:rsidRPr="00386C70">
        <w:rPr>
          <w:noProof/>
        </w:rPr>
        <w:pict>
          <v:line id="_x0000_s1028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563949" w:rsidRDefault="00563949" w:rsidP="00563949">
      <w:pPr>
        <w:rPr>
          <w:sz w:val="28"/>
          <w:szCs w:val="28"/>
        </w:rPr>
      </w:pPr>
    </w:p>
    <w:p w:rsidR="00563949" w:rsidRDefault="005F3C2C" w:rsidP="00563949">
      <w:pPr>
        <w:spacing w:line="360" w:lineRule="auto"/>
        <w:jc w:val="center"/>
        <w:rPr>
          <w:b/>
        </w:rPr>
      </w:pPr>
      <w:r>
        <w:rPr>
          <w:b/>
        </w:rPr>
        <w:t>Разъяснение № 2</w:t>
      </w:r>
      <w:r w:rsidR="002F19F9">
        <w:rPr>
          <w:b/>
        </w:rPr>
        <w:t xml:space="preserve"> по запросу</w:t>
      </w:r>
      <w:r w:rsidR="00563949">
        <w:rPr>
          <w:b/>
        </w:rPr>
        <w:t xml:space="preserve"> </w:t>
      </w:r>
    </w:p>
    <w:p w:rsidR="00563949" w:rsidRPr="00AD4FFF" w:rsidRDefault="00563949" w:rsidP="00563949">
      <w:pPr>
        <w:spacing w:line="360" w:lineRule="auto"/>
        <w:jc w:val="center"/>
        <w:rPr>
          <w:b/>
        </w:rPr>
      </w:pPr>
      <w:r w:rsidRPr="001C3C7A">
        <w:rPr>
          <w:b/>
        </w:rPr>
        <w:t>поступивш</w:t>
      </w:r>
      <w:r w:rsidR="002F19F9">
        <w:rPr>
          <w:b/>
        </w:rPr>
        <w:t>ему</w:t>
      </w:r>
      <w:r w:rsidRPr="001C3C7A">
        <w:rPr>
          <w:b/>
        </w:rPr>
        <w:t xml:space="preserve"> от участник</w:t>
      </w:r>
      <w:r w:rsidR="002F19F9">
        <w:rPr>
          <w:b/>
        </w:rPr>
        <w:t>а</w:t>
      </w:r>
      <w:r w:rsidRPr="001C3C7A">
        <w:rPr>
          <w:b/>
        </w:rPr>
        <w:t xml:space="preserve"> процедуры закупки по извещению </w:t>
      </w:r>
      <w:r w:rsidRPr="00E06BAC">
        <w:rPr>
          <w:rFonts w:eastAsia="Calibri"/>
          <w:b/>
          <w:i/>
        </w:rPr>
        <w:t xml:space="preserve">№ </w:t>
      </w:r>
      <w:r w:rsidR="00F50C67" w:rsidRPr="00AB178B">
        <w:rPr>
          <w:rFonts w:eastAsia="Calibri"/>
          <w:b/>
          <w:i/>
        </w:rPr>
        <w:t>121</w:t>
      </w:r>
      <w:r w:rsidRPr="00E06BAC">
        <w:rPr>
          <w:rFonts w:eastAsia="Calibri"/>
          <w:b/>
          <w:i/>
        </w:rPr>
        <w:t>-</w:t>
      </w:r>
      <w:r w:rsidR="00F50C67" w:rsidRPr="00AB178B">
        <w:rPr>
          <w:rFonts w:eastAsia="Calibri"/>
          <w:b/>
          <w:i/>
        </w:rPr>
        <w:t>4994</w:t>
      </w:r>
      <w:r>
        <w:rPr>
          <w:rFonts w:eastAsia="Calibri"/>
          <w:b/>
          <w:i/>
        </w:rPr>
        <w:t>/</w:t>
      </w:r>
      <w:r w:rsidRPr="00AB178B">
        <w:rPr>
          <w:rFonts w:eastAsia="Calibri"/>
          <w:b/>
          <w:i/>
        </w:rPr>
        <w:t>6</w:t>
      </w:r>
      <w:r w:rsidR="00F50C67" w:rsidRPr="00AB178B">
        <w:rPr>
          <w:rFonts w:eastAsia="Calibri"/>
          <w:b/>
          <w:i/>
        </w:rPr>
        <w:t>72</w:t>
      </w:r>
    </w:p>
    <w:p w:rsidR="00563949" w:rsidRDefault="00563949" w:rsidP="00563949">
      <w:pPr>
        <w:spacing w:line="360" w:lineRule="auto"/>
        <w:jc w:val="center"/>
        <w:rPr>
          <w:b/>
        </w:rPr>
      </w:pPr>
      <w:r>
        <w:rPr>
          <w:b/>
        </w:rPr>
        <w:t>ФГУП «Всероссийский научно-исследовательский институт автоматики им. Н.Л.Духова»</w:t>
      </w:r>
    </w:p>
    <w:p w:rsidR="00563949" w:rsidRPr="00507865" w:rsidRDefault="00563949" w:rsidP="00563949">
      <w:pPr>
        <w:spacing w:line="360" w:lineRule="auto"/>
        <w:jc w:val="center"/>
        <w:rPr>
          <w:b/>
          <w:sz w:val="16"/>
          <w:szCs w:val="16"/>
        </w:rPr>
      </w:pPr>
    </w:p>
    <w:tbl>
      <w:tblPr>
        <w:tblW w:w="10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28"/>
        <w:gridCol w:w="6300"/>
      </w:tblGrid>
      <w:tr w:rsidR="00563949" w:rsidRPr="00C57F74" w:rsidTr="00CA0949">
        <w:trPr>
          <w:trHeight w:val="250"/>
        </w:trPr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3949" w:rsidRPr="00C57F74" w:rsidRDefault="00563949" w:rsidP="00CA0949">
            <w:pPr>
              <w:jc w:val="both"/>
              <w:rPr>
                <w:sz w:val="22"/>
                <w:szCs w:val="22"/>
              </w:rPr>
            </w:pPr>
            <w:r w:rsidRPr="00C57F74">
              <w:rPr>
                <w:sz w:val="22"/>
                <w:szCs w:val="22"/>
              </w:rPr>
              <w:t>Наименование (полное, сокращенное):</w:t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3949" w:rsidRPr="007B482E" w:rsidRDefault="00563949" w:rsidP="00CA0949">
            <w:pPr>
              <w:snapToGrid w:val="0"/>
              <w:rPr>
                <w:sz w:val="21"/>
                <w:szCs w:val="21"/>
              </w:rPr>
            </w:pPr>
            <w:r w:rsidRPr="007B482E">
              <w:rPr>
                <w:sz w:val="21"/>
                <w:szCs w:val="21"/>
              </w:rPr>
              <w:t>Федеральное государственное унитарное предприятие «Всероссийский научно-исследовательский институт автоматики им. Н.Л.Духова» (ФГУП «ВНИИА»)</w:t>
            </w:r>
          </w:p>
        </w:tc>
      </w:tr>
      <w:tr w:rsidR="00563949" w:rsidRPr="00C57F74" w:rsidTr="00CA0949">
        <w:trPr>
          <w:trHeight w:val="250"/>
        </w:trPr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3949" w:rsidRPr="00C57F74" w:rsidRDefault="00563949" w:rsidP="00CA0949">
            <w:pPr>
              <w:jc w:val="both"/>
              <w:rPr>
                <w:sz w:val="22"/>
                <w:szCs w:val="22"/>
              </w:rPr>
            </w:pPr>
            <w:r w:rsidRPr="00C57F74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3949" w:rsidRPr="007B482E" w:rsidRDefault="00563949" w:rsidP="00CA0949">
            <w:pPr>
              <w:snapToGrid w:val="0"/>
              <w:rPr>
                <w:sz w:val="21"/>
                <w:szCs w:val="21"/>
              </w:rPr>
            </w:pPr>
            <w:smartTag w:uri="urn:schemas-microsoft-com:office:smarttags" w:element="metricconverter">
              <w:smartTagPr>
                <w:attr w:name="ProductID" w:val="127055, г"/>
              </w:smartTagPr>
              <w:r w:rsidRPr="007B482E">
                <w:rPr>
                  <w:rFonts w:eastAsia="Calibri"/>
                  <w:sz w:val="21"/>
                  <w:szCs w:val="21"/>
                </w:rPr>
                <w:t>127055, г</w:t>
              </w:r>
            </w:smartTag>
            <w:r w:rsidRPr="007B482E">
              <w:rPr>
                <w:rFonts w:eastAsia="Calibri"/>
                <w:sz w:val="21"/>
                <w:szCs w:val="21"/>
              </w:rPr>
              <w:t>.Москва, ул. Сущевская д. 22</w:t>
            </w:r>
          </w:p>
        </w:tc>
      </w:tr>
      <w:tr w:rsidR="00563949" w:rsidRPr="00C57F74" w:rsidTr="00CA0949">
        <w:trPr>
          <w:trHeight w:val="250"/>
        </w:trPr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3949" w:rsidRPr="00C57F74" w:rsidRDefault="00563949" w:rsidP="00CA0949">
            <w:pPr>
              <w:jc w:val="both"/>
              <w:rPr>
                <w:sz w:val="22"/>
                <w:szCs w:val="22"/>
              </w:rPr>
            </w:pPr>
            <w:r w:rsidRPr="00C57F74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3949" w:rsidRPr="007B482E" w:rsidRDefault="00563949" w:rsidP="00CA0949">
            <w:pPr>
              <w:jc w:val="both"/>
              <w:rPr>
                <w:b/>
                <w:sz w:val="21"/>
                <w:szCs w:val="21"/>
              </w:rPr>
            </w:pPr>
            <w:smartTag w:uri="urn:schemas-microsoft-com:office:smarttags" w:element="metricconverter">
              <w:smartTagPr>
                <w:attr w:name="ProductID" w:val="101000, г"/>
              </w:smartTagPr>
              <w:r w:rsidRPr="007B482E">
                <w:rPr>
                  <w:rFonts w:eastAsia="Calibri"/>
                  <w:sz w:val="21"/>
                  <w:szCs w:val="21"/>
                </w:rPr>
                <w:t>101000, г</w:t>
              </w:r>
            </w:smartTag>
            <w:r w:rsidRPr="007B482E">
              <w:rPr>
                <w:rFonts w:eastAsia="Calibri"/>
                <w:sz w:val="21"/>
                <w:szCs w:val="21"/>
              </w:rPr>
              <w:t>.Москва, Моспочтамт, а/я 918</w:t>
            </w:r>
          </w:p>
        </w:tc>
      </w:tr>
      <w:tr w:rsidR="00563949" w:rsidRPr="00C57F74" w:rsidTr="00CA0949">
        <w:trPr>
          <w:trHeight w:val="250"/>
        </w:trPr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3949" w:rsidRPr="00C57F74" w:rsidRDefault="00563949" w:rsidP="00CA0949">
            <w:pPr>
              <w:jc w:val="both"/>
              <w:rPr>
                <w:sz w:val="22"/>
                <w:szCs w:val="22"/>
              </w:rPr>
            </w:pPr>
            <w:r w:rsidRPr="00C57F74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3949" w:rsidRPr="007B482E" w:rsidRDefault="00386C70" w:rsidP="00CA0949">
            <w:pPr>
              <w:jc w:val="both"/>
              <w:rPr>
                <w:b/>
                <w:sz w:val="21"/>
                <w:szCs w:val="21"/>
              </w:rPr>
            </w:pPr>
            <w:hyperlink r:id="rId8" w:history="1">
              <w:r w:rsidR="00563949" w:rsidRPr="007B482E">
                <w:rPr>
                  <w:rStyle w:val="a4"/>
                  <w:sz w:val="21"/>
                  <w:szCs w:val="21"/>
                  <w:lang w:val="en-US"/>
                </w:rPr>
                <w:t>zakupki</w:t>
              </w:r>
              <w:r w:rsidR="00563949" w:rsidRPr="007B482E">
                <w:rPr>
                  <w:rStyle w:val="a4"/>
                  <w:sz w:val="21"/>
                  <w:szCs w:val="21"/>
                </w:rPr>
                <w:t>@</w:t>
              </w:r>
              <w:r w:rsidR="00563949" w:rsidRPr="007B482E">
                <w:rPr>
                  <w:rStyle w:val="a4"/>
                  <w:sz w:val="21"/>
                  <w:szCs w:val="21"/>
                  <w:lang w:val="en-US"/>
                </w:rPr>
                <w:t>vniia</w:t>
              </w:r>
              <w:r w:rsidR="00563949" w:rsidRPr="007B482E">
                <w:rPr>
                  <w:rStyle w:val="a4"/>
                  <w:sz w:val="21"/>
                  <w:szCs w:val="21"/>
                </w:rPr>
                <w:t>.</w:t>
              </w:r>
              <w:r w:rsidR="00563949" w:rsidRPr="007B482E">
                <w:rPr>
                  <w:rStyle w:val="a4"/>
                  <w:sz w:val="21"/>
                  <w:szCs w:val="21"/>
                  <w:lang w:val="en-US"/>
                </w:rPr>
                <w:t>ru</w:t>
              </w:r>
            </w:hyperlink>
          </w:p>
        </w:tc>
      </w:tr>
      <w:tr w:rsidR="00563949" w:rsidRPr="00C57F74" w:rsidTr="00CA0949">
        <w:trPr>
          <w:trHeight w:val="250"/>
        </w:trPr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3949" w:rsidRPr="00C57F74" w:rsidRDefault="00563949" w:rsidP="00CA0949">
            <w:pPr>
              <w:jc w:val="both"/>
              <w:rPr>
                <w:sz w:val="22"/>
                <w:szCs w:val="22"/>
              </w:rPr>
            </w:pPr>
            <w:r w:rsidRPr="00C57F74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3949" w:rsidRPr="007B482E" w:rsidRDefault="00563949" w:rsidP="00CA0949">
            <w:pPr>
              <w:snapToGrid w:val="0"/>
              <w:rPr>
                <w:sz w:val="21"/>
                <w:szCs w:val="21"/>
              </w:rPr>
            </w:pPr>
            <w:r w:rsidRPr="007B482E">
              <w:rPr>
                <w:sz w:val="21"/>
                <w:szCs w:val="21"/>
              </w:rPr>
              <w:t>Ермолов Иван Валерьевич тел./факс. (499) 972-84-27</w:t>
            </w:r>
          </w:p>
        </w:tc>
      </w:tr>
      <w:tr w:rsidR="00563949" w:rsidRPr="00C57F74" w:rsidTr="00CA0949">
        <w:trPr>
          <w:trHeight w:val="250"/>
        </w:trPr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3949" w:rsidRPr="00C57F74" w:rsidRDefault="00563949" w:rsidP="00CA0949">
            <w:pPr>
              <w:jc w:val="both"/>
              <w:rPr>
                <w:sz w:val="22"/>
                <w:szCs w:val="22"/>
              </w:rPr>
            </w:pPr>
            <w:r w:rsidRPr="00C57F74">
              <w:rPr>
                <w:sz w:val="22"/>
                <w:szCs w:val="22"/>
              </w:rPr>
              <w:t>Время работы:</w:t>
            </w: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3949" w:rsidRPr="007B482E" w:rsidRDefault="00563949" w:rsidP="00CA0949">
            <w:pPr>
              <w:snapToGrid w:val="0"/>
              <w:rPr>
                <w:sz w:val="21"/>
                <w:szCs w:val="21"/>
              </w:rPr>
            </w:pPr>
            <w:r w:rsidRPr="007B482E">
              <w:rPr>
                <w:sz w:val="21"/>
                <w:szCs w:val="21"/>
              </w:rPr>
              <w:t>в рабочие дни 9-00 до 17-00 (в пятницу с 9-00 до 14-00), по московскому времени</w:t>
            </w:r>
          </w:p>
        </w:tc>
      </w:tr>
    </w:tbl>
    <w:p w:rsidR="00563949" w:rsidRDefault="00563949" w:rsidP="00563949">
      <w:pPr>
        <w:rPr>
          <w:b/>
          <w:sz w:val="22"/>
          <w:szCs w:val="22"/>
        </w:rPr>
      </w:pPr>
    </w:p>
    <w:p w:rsidR="00563949" w:rsidRPr="00E1609E" w:rsidRDefault="00563949" w:rsidP="00E1609E">
      <w:pPr>
        <w:rPr>
          <w:sz w:val="22"/>
          <w:szCs w:val="22"/>
        </w:rPr>
      </w:pPr>
      <w:r w:rsidRPr="00307FD0">
        <w:rPr>
          <w:b/>
          <w:sz w:val="22"/>
          <w:szCs w:val="22"/>
        </w:rPr>
        <w:t>Вид процедуры закупки:</w:t>
      </w:r>
      <w:r>
        <w:rPr>
          <w:sz w:val="22"/>
          <w:szCs w:val="22"/>
        </w:rPr>
        <w:t xml:space="preserve"> открытый </w:t>
      </w:r>
      <w:r w:rsidR="002F19F9">
        <w:rPr>
          <w:sz w:val="22"/>
          <w:szCs w:val="22"/>
        </w:rPr>
        <w:t>запрос цен</w:t>
      </w:r>
      <w:r>
        <w:rPr>
          <w:sz w:val="22"/>
          <w:szCs w:val="22"/>
        </w:rPr>
        <w:t xml:space="preserve"> в электронной форме.</w:t>
      </w:r>
    </w:p>
    <w:p w:rsidR="00563949" w:rsidRPr="00053772" w:rsidRDefault="00563949" w:rsidP="00563949">
      <w:pPr>
        <w:rPr>
          <w:b/>
        </w:rPr>
      </w:pPr>
      <w:r w:rsidRPr="00053772">
        <w:rPr>
          <w:b/>
        </w:rPr>
        <w:t>Предмет договора:</w:t>
      </w:r>
    </w:p>
    <w:p w:rsidR="00F50C67" w:rsidRPr="000F5532" w:rsidRDefault="00F50C67" w:rsidP="00F50C67">
      <w:pPr>
        <w:snapToGrid w:val="0"/>
        <w:rPr>
          <w:sz w:val="22"/>
          <w:szCs w:val="22"/>
        </w:rPr>
      </w:pPr>
      <w:r>
        <w:rPr>
          <w:b/>
          <w:sz w:val="22"/>
          <w:szCs w:val="22"/>
        </w:rPr>
        <w:t xml:space="preserve">Поставка измерительного оборудования и комплектующих элементов </w:t>
      </w:r>
      <w:r w:rsidRPr="000F5532">
        <w:rPr>
          <w:sz w:val="22"/>
          <w:szCs w:val="22"/>
        </w:rPr>
        <w:t>(Далее «Товар»). Количество и технические характеристики Товара приведены в Части 3 «Техническая часть» конкурсной документации.</w:t>
      </w:r>
    </w:p>
    <w:p w:rsidR="00162EF2" w:rsidRPr="00055BFF" w:rsidRDefault="00F50C67" w:rsidP="00F50C67">
      <w:pPr>
        <w:snapToGrid w:val="0"/>
        <w:rPr>
          <w:sz w:val="22"/>
          <w:szCs w:val="22"/>
        </w:rPr>
      </w:pPr>
      <w:r w:rsidRPr="000F5532">
        <w:rPr>
          <w:sz w:val="22"/>
          <w:szCs w:val="22"/>
        </w:rPr>
        <w:t xml:space="preserve">Срок поставки: </w:t>
      </w:r>
      <w:r>
        <w:rPr>
          <w:sz w:val="22"/>
          <w:szCs w:val="22"/>
        </w:rPr>
        <w:t>н</w:t>
      </w:r>
      <w:r w:rsidRPr="00DD2B2E">
        <w:rPr>
          <w:sz w:val="22"/>
          <w:szCs w:val="22"/>
        </w:rPr>
        <w:t xml:space="preserve">е позднее </w:t>
      </w:r>
      <w:r>
        <w:rPr>
          <w:sz w:val="22"/>
          <w:szCs w:val="22"/>
        </w:rPr>
        <w:t>30.06.201</w:t>
      </w:r>
      <w:r w:rsidRPr="0081643A">
        <w:rPr>
          <w:sz w:val="22"/>
          <w:szCs w:val="22"/>
        </w:rPr>
        <w:t>4</w:t>
      </w:r>
      <w:r>
        <w:rPr>
          <w:sz w:val="22"/>
          <w:szCs w:val="22"/>
        </w:rPr>
        <w:t xml:space="preserve"> г.</w:t>
      </w:r>
    </w:p>
    <w:p w:rsidR="00563949" w:rsidRDefault="00563949" w:rsidP="00563949"/>
    <w:p w:rsidR="005F3C2C" w:rsidRDefault="005F3C2C" w:rsidP="00563949">
      <w:pPr>
        <w:rPr>
          <w:b/>
        </w:rPr>
      </w:pPr>
      <w:r w:rsidRPr="00F50C67">
        <w:rPr>
          <w:b/>
        </w:rPr>
        <w:t>Вопрос, поступивший от Участника</w:t>
      </w:r>
      <w:r>
        <w:rPr>
          <w:b/>
        </w:rPr>
        <w:t>:</w:t>
      </w:r>
    </w:p>
    <w:p w:rsidR="005F3C2C" w:rsidRPr="005F3C2C" w:rsidRDefault="005F3C2C" w:rsidP="00563949">
      <w:r w:rsidRPr="005F3C2C">
        <w:t>1) п.1 Технического задания:</w:t>
      </w:r>
      <w:r>
        <w:t xml:space="preserve"> </w:t>
      </w:r>
      <w:r w:rsidRPr="005F3C2C">
        <w:t>мощность лазера 2</w:t>
      </w:r>
      <w:r w:rsidR="009A69DE">
        <w:t xml:space="preserve"> </w:t>
      </w:r>
      <w:r w:rsidRPr="005F3C2C">
        <w:t>Вт или 1,3 Вт?</w:t>
      </w:r>
    </w:p>
    <w:p w:rsidR="005F3C2C" w:rsidRPr="005F3C2C" w:rsidRDefault="005F3C2C" w:rsidP="00563949">
      <w:r w:rsidRPr="005F3C2C">
        <w:t>2) п.3 Технического задания:</w:t>
      </w:r>
      <w:r>
        <w:t xml:space="preserve"> к</w:t>
      </w:r>
      <w:r w:rsidRPr="005F3C2C">
        <w:t>оличество требуемых аттенюаторов 96 или 1 шт</w:t>
      </w:r>
      <w:r>
        <w:t>.?</w:t>
      </w:r>
    </w:p>
    <w:p w:rsidR="005F3C2C" w:rsidRDefault="005F3C2C" w:rsidP="00563949">
      <w:pPr>
        <w:rPr>
          <w:b/>
        </w:rPr>
      </w:pPr>
    </w:p>
    <w:p w:rsidR="005F3C2C" w:rsidRPr="00CB1328" w:rsidRDefault="005F3C2C" w:rsidP="00563949">
      <w:r w:rsidRPr="00F50C67">
        <w:rPr>
          <w:b/>
        </w:rPr>
        <w:t>Ответ Заказчика:</w:t>
      </w:r>
    </w:p>
    <w:p w:rsidR="00590A9C" w:rsidRDefault="005F3C2C" w:rsidP="00563949">
      <w:pPr>
        <w:jc w:val="both"/>
      </w:pPr>
      <w:r>
        <w:t xml:space="preserve">1) </w:t>
      </w:r>
      <w:r w:rsidR="00AB178B">
        <w:t>Требуемая м</w:t>
      </w:r>
      <w:r w:rsidR="00590A9C">
        <w:t>ощность лазера: не менее 2</w:t>
      </w:r>
      <w:r w:rsidR="009A69DE">
        <w:t xml:space="preserve"> </w:t>
      </w:r>
      <w:r w:rsidR="00590A9C">
        <w:t>Вт.</w:t>
      </w:r>
    </w:p>
    <w:p w:rsidR="00590A9C" w:rsidRDefault="00590A9C" w:rsidP="00563949">
      <w:pPr>
        <w:jc w:val="both"/>
      </w:pPr>
      <w:r>
        <w:t xml:space="preserve">2) </w:t>
      </w:r>
      <w:r w:rsidR="00AB178B">
        <w:t>Требуемое к</w:t>
      </w:r>
      <w:r>
        <w:t xml:space="preserve">оличество </w:t>
      </w:r>
      <w:r w:rsidRPr="005F3C2C">
        <w:t>аттенюаторов</w:t>
      </w:r>
      <w:r>
        <w:t>: 96 шт.</w:t>
      </w:r>
    </w:p>
    <w:p w:rsidR="00563949" w:rsidRDefault="00563949" w:rsidP="00563949">
      <w:pPr>
        <w:jc w:val="both"/>
      </w:pPr>
    </w:p>
    <w:p w:rsidR="00563949" w:rsidRPr="00CB1328" w:rsidRDefault="00563949" w:rsidP="00563949">
      <w:pPr>
        <w:jc w:val="both"/>
      </w:pPr>
    </w:p>
    <w:p w:rsidR="00FB6702" w:rsidRPr="00563949" w:rsidRDefault="00FB6702" w:rsidP="00563949"/>
    <w:sectPr w:rsidR="00FB6702" w:rsidRPr="00563949" w:rsidSect="00CA0949">
      <w:footerReference w:type="default" r:id="rId9"/>
      <w:pgSz w:w="11906" w:h="16838"/>
      <w:pgMar w:top="567" w:right="567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3C2C" w:rsidRDefault="005F3C2C">
      <w:r>
        <w:separator/>
      </w:r>
    </w:p>
  </w:endnote>
  <w:endnote w:type="continuationSeparator" w:id="1">
    <w:p w:rsidR="005F3C2C" w:rsidRDefault="005F3C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NewRomanPSMT">
    <w:altName w:val="Arial Unicode MS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A9C" w:rsidRPr="00507865" w:rsidRDefault="00590A9C" w:rsidP="00590A9C">
    <w:pPr>
      <w:jc w:val="center"/>
      <w:rPr>
        <w:b/>
        <w:i/>
        <w:color w:val="0000FF"/>
        <w:sz w:val="20"/>
        <w:szCs w:val="20"/>
      </w:rPr>
    </w:pPr>
    <w:r w:rsidRPr="00507865">
      <w:rPr>
        <w:b/>
        <w:i/>
        <w:sz w:val="20"/>
        <w:szCs w:val="20"/>
      </w:rPr>
      <w:t xml:space="preserve">Извещение размещено на официальном сайте Госкорпорации «Росатом» </w:t>
    </w:r>
    <w:hyperlink r:id="rId1" w:history="1">
      <w:r w:rsidRPr="00507865">
        <w:rPr>
          <w:rStyle w:val="a4"/>
          <w:rFonts w:eastAsia="TimesET"/>
          <w:b/>
          <w:i/>
          <w:sz w:val="20"/>
          <w:lang w:val="en-US"/>
        </w:rPr>
        <w:t>zakupki</w:t>
      </w:r>
      <w:r w:rsidRPr="00507865">
        <w:rPr>
          <w:rStyle w:val="a4"/>
          <w:rFonts w:eastAsia="TimesET"/>
          <w:b/>
          <w:i/>
          <w:sz w:val="20"/>
        </w:rPr>
        <w:t>.</w:t>
      </w:r>
      <w:r w:rsidRPr="00507865">
        <w:rPr>
          <w:rStyle w:val="a4"/>
          <w:rFonts w:eastAsia="TimesET"/>
          <w:b/>
          <w:i/>
          <w:sz w:val="20"/>
          <w:lang w:val="en-US"/>
        </w:rPr>
        <w:t>rosatom</w:t>
      </w:r>
      <w:r w:rsidRPr="00507865">
        <w:rPr>
          <w:rStyle w:val="a4"/>
          <w:rFonts w:eastAsia="TimesET"/>
          <w:b/>
          <w:i/>
          <w:sz w:val="20"/>
        </w:rPr>
        <w:t>.</w:t>
      </w:r>
      <w:r w:rsidRPr="00507865">
        <w:rPr>
          <w:rStyle w:val="a4"/>
          <w:rFonts w:eastAsia="TimesET"/>
          <w:b/>
          <w:i/>
          <w:sz w:val="20"/>
          <w:lang w:val="en-US"/>
        </w:rPr>
        <w:t>ru</w:t>
      </w:r>
    </w:hyperlink>
    <w:r w:rsidRPr="00507865">
      <w:rPr>
        <w:b/>
        <w:i/>
        <w:sz w:val="20"/>
        <w:szCs w:val="20"/>
      </w:rPr>
      <w:t xml:space="preserve"> и</w:t>
    </w:r>
    <w:r w:rsidRPr="00507865">
      <w:rPr>
        <w:rFonts w:ascii="TimesNewRomanPSMT" w:hAnsi="TimesNewRomanPSMT" w:cs="TimesNewRomanPSMT"/>
        <w:b/>
        <w:i/>
        <w:color w:val="000000"/>
        <w:sz w:val="22"/>
        <w:szCs w:val="22"/>
      </w:rPr>
      <w:t xml:space="preserve"> </w:t>
    </w:r>
    <w:r w:rsidRPr="00507865">
      <w:rPr>
        <w:b/>
        <w:i/>
        <w:sz w:val="20"/>
        <w:szCs w:val="20"/>
      </w:rPr>
      <w:t>на официальном сайте Российской Федерации для размещения информации о размещении заказов</w:t>
    </w:r>
    <w:r w:rsidRPr="00507865">
      <w:rPr>
        <w:rFonts w:ascii="TimesNewRomanPSMT" w:hAnsi="TimesNewRomanPSMT" w:cs="TimesNewRomanPSMT"/>
        <w:b/>
        <w:i/>
        <w:color w:val="000000"/>
        <w:sz w:val="22"/>
        <w:szCs w:val="22"/>
      </w:rPr>
      <w:t xml:space="preserve"> </w:t>
    </w:r>
    <w:r w:rsidRPr="00507865">
      <w:rPr>
        <w:rStyle w:val="a4"/>
        <w:rFonts w:eastAsia="TimesET"/>
        <w:b/>
        <w:i/>
        <w:sz w:val="20"/>
        <w:lang w:val="en-US"/>
      </w:rPr>
      <w:t>zakupki</w:t>
    </w:r>
    <w:r w:rsidRPr="00507865">
      <w:rPr>
        <w:rStyle w:val="a4"/>
        <w:rFonts w:eastAsia="TimesET"/>
        <w:b/>
        <w:i/>
        <w:sz w:val="20"/>
      </w:rPr>
      <w:t>.</w:t>
    </w:r>
    <w:r w:rsidRPr="00507865">
      <w:rPr>
        <w:rStyle w:val="a4"/>
        <w:rFonts w:eastAsia="TimesET"/>
        <w:b/>
        <w:i/>
        <w:sz w:val="20"/>
        <w:lang w:val="en-US"/>
      </w:rPr>
      <w:t>gov</w:t>
    </w:r>
    <w:r w:rsidRPr="00507865">
      <w:rPr>
        <w:rStyle w:val="a4"/>
        <w:rFonts w:eastAsia="TimesET"/>
        <w:b/>
        <w:i/>
        <w:sz w:val="20"/>
      </w:rPr>
      <w:t>.</w:t>
    </w:r>
    <w:r w:rsidRPr="00507865">
      <w:rPr>
        <w:rStyle w:val="a4"/>
        <w:rFonts w:eastAsia="TimesET"/>
        <w:b/>
        <w:i/>
        <w:sz w:val="20"/>
        <w:lang w:val="en-US"/>
      </w:rPr>
      <w:t>ru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3C2C" w:rsidRDefault="005F3C2C">
      <w:r>
        <w:separator/>
      </w:r>
    </w:p>
  </w:footnote>
  <w:footnote w:type="continuationSeparator" w:id="1">
    <w:p w:rsidR="005F3C2C" w:rsidRDefault="005F3C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B6702"/>
    <w:rsid w:val="00162EF2"/>
    <w:rsid w:val="00256EB6"/>
    <w:rsid w:val="002A3EB4"/>
    <w:rsid w:val="002F19F9"/>
    <w:rsid w:val="00386C70"/>
    <w:rsid w:val="00563949"/>
    <w:rsid w:val="00590A9C"/>
    <w:rsid w:val="005F3C2C"/>
    <w:rsid w:val="0078222D"/>
    <w:rsid w:val="009934D2"/>
    <w:rsid w:val="009A69DE"/>
    <w:rsid w:val="00A068CF"/>
    <w:rsid w:val="00AB178B"/>
    <w:rsid w:val="00AB3135"/>
    <w:rsid w:val="00B55B79"/>
    <w:rsid w:val="00CA0949"/>
    <w:rsid w:val="00DA219D"/>
    <w:rsid w:val="00E00B5E"/>
    <w:rsid w:val="00E1609E"/>
    <w:rsid w:val="00EA4AB3"/>
    <w:rsid w:val="00F50C67"/>
    <w:rsid w:val="00FB6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6394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nhideWhenUsed/>
    <w:rsid w:val="00563949"/>
    <w:pPr>
      <w:tabs>
        <w:tab w:val="center" w:pos="4677"/>
        <w:tab w:val="right" w:pos="9355"/>
      </w:tabs>
    </w:pPr>
  </w:style>
  <w:style w:type="character" w:styleId="a4">
    <w:name w:val="Hyperlink"/>
    <w:basedOn w:val="a0"/>
    <w:unhideWhenUsed/>
    <w:rsid w:val="00563949"/>
    <w:rPr>
      <w:color w:val="0000FF"/>
      <w:u w:val="single"/>
    </w:rPr>
  </w:style>
  <w:style w:type="table" w:styleId="a5">
    <w:name w:val="Table Grid"/>
    <w:basedOn w:val="a1"/>
    <w:rsid w:val="00F50C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rsid w:val="00F50C67"/>
    <w:pPr>
      <w:spacing w:before="100" w:beforeAutospacing="1" w:after="100" w:afterAutospacing="1"/>
    </w:pPr>
  </w:style>
  <w:style w:type="character" w:styleId="a7">
    <w:name w:val="Strong"/>
    <w:basedOn w:val="a0"/>
    <w:qFormat/>
    <w:rsid w:val="00F50C67"/>
    <w:rPr>
      <w:b/>
      <w:bCs/>
    </w:rPr>
  </w:style>
  <w:style w:type="paragraph" w:styleId="a8">
    <w:name w:val="footer"/>
    <w:basedOn w:val="a"/>
    <w:link w:val="a9"/>
    <w:rsid w:val="00590A9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590A9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3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1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91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79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930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89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98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9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149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3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39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27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vniia.ru" TargetMode="Externa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VNIIA</Company>
  <LinksUpToDate>false</LinksUpToDate>
  <CharactersWithSpaces>1410</CharactersWithSpaces>
  <SharedDoc>false</SharedDoc>
  <HLinks>
    <vt:vector size="12" baseType="variant"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6684764</vt:i4>
      </vt:variant>
      <vt:variant>
        <vt:i4>3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Печенин А. В.</dc:creator>
  <cp:lastModifiedBy>132-TIO</cp:lastModifiedBy>
  <cp:revision>4</cp:revision>
  <cp:lastPrinted>2014-04-29T09:46:00Z</cp:lastPrinted>
  <dcterms:created xsi:type="dcterms:W3CDTF">2014-05-05T11:54:00Z</dcterms:created>
  <dcterms:modified xsi:type="dcterms:W3CDTF">2014-05-05T12:15:00Z</dcterms:modified>
</cp:coreProperties>
</file>