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785" w:rsidRDefault="00B82785" w:rsidP="00B82785">
      <w:pPr>
        <w:jc w:val="center"/>
      </w:pPr>
      <w:r>
        <w:t>Проект</w:t>
      </w:r>
    </w:p>
    <w:p w:rsidR="00053FF8" w:rsidRPr="00B82785" w:rsidRDefault="00053FF8" w:rsidP="00FC7D1D">
      <w:pPr>
        <w:spacing w:after="240"/>
        <w:jc w:val="center"/>
      </w:pPr>
      <w:r w:rsidRPr="00B82785">
        <w:t>Д</w:t>
      </w:r>
      <w:r w:rsidR="00B82785">
        <w:t>оговор</w:t>
      </w:r>
      <w:r w:rsidRPr="00B82785">
        <w:t xml:space="preserve"> №_____</w:t>
      </w:r>
    </w:p>
    <w:p w:rsidR="00053FF8" w:rsidRDefault="00053FF8" w:rsidP="00FC7D1D">
      <w:pPr>
        <w:spacing w:after="240"/>
        <w:ind w:right="-1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г. Москва                          </w:t>
      </w:r>
      <w:r>
        <w:rPr>
          <w:rFonts w:eastAsia="Times New Roman" w:cs="Times New Roman"/>
          <w:sz w:val="22"/>
          <w:szCs w:val="22"/>
          <w:lang w:eastAsia="ru-RU"/>
        </w:rPr>
        <w:tab/>
      </w:r>
      <w:r>
        <w:rPr>
          <w:rFonts w:eastAsia="Times New Roman" w:cs="Times New Roman"/>
          <w:sz w:val="22"/>
          <w:szCs w:val="22"/>
          <w:lang w:eastAsia="ru-RU"/>
        </w:rPr>
        <w:tab/>
      </w:r>
      <w:r>
        <w:rPr>
          <w:rFonts w:eastAsia="Times New Roman" w:cs="Times New Roman"/>
          <w:sz w:val="22"/>
          <w:szCs w:val="22"/>
          <w:lang w:eastAsia="ru-RU"/>
        </w:rPr>
        <w:tab/>
      </w:r>
      <w:r>
        <w:rPr>
          <w:rFonts w:eastAsia="Times New Roman" w:cs="Times New Roman"/>
          <w:sz w:val="22"/>
          <w:szCs w:val="22"/>
          <w:lang w:eastAsia="ru-RU"/>
        </w:rPr>
        <w:tab/>
        <w:t xml:space="preserve">                   </w:t>
      </w:r>
      <w:r w:rsidR="0012611D">
        <w:rPr>
          <w:rFonts w:eastAsia="Times New Roman" w:cs="Times New Roman"/>
          <w:sz w:val="22"/>
          <w:szCs w:val="22"/>
          <w:lang w:eastAsia="ru-RU"/>
        </w:rPr>
        <w:t xml:space="preserve">              </w:t>
      </w:r>
      <w:r w:rsidR="00E00C50">
        <w:rPr>
          <w:rFonts w:eastAsia="Times New Roman" w:cs="Times New Roman"/>
          <w:sz w:val="22"/>
          <w:szCs w:val="22"/>
          <w:lang w:eastAsia="ru-RU"/>
        </w:rPr>
        <w:tab/>
      </w:r>
      <w:r w:rsidR="00E00C50">
        <w:rPr>
          <w:rFonts w:eastAsia="Times New Roman" w:cs="Times New Roman"/>
          <w:sz w:val="22"/>
          <w:szCs w:val="22"/>
          <w:lang w:eastAsia="ru-RU"/>
        </w:rPr>
        <w:tab/>
      </w:r>
      <w:r w:rsidR="0012611D">
        <w:rPr>
          <w:rFonts w:eastAsia="Times New Roman" w:cs="Times New Roman"/>
          <w:sz w:val="22"/>
          <w:szCs w:val="22"/>
          <w:lang w:eastAsia="ru-RU"/>
        </w:rPr>
        <w:t xml:space="preserve">         </w:t>
      </w:r>
      <w:r w:rsidR="00CA37A7">
        <w:rPr>
          <w:rFonts w:eastAsia="Times New Roman" w:cs="Times New Roman"/>
          <w:sz w:val="22"/>
          <w:szCs w:val="22"/>
          <w:lang w:eastAsia="ru-RU"/>
        </w:rPr>
        <w:t xml:space="preserve">       </w:t>
      </w:r>
      <w:r w:rsidR="0012611D">
        <w:rPr>
          <w:rFonts w:eastAsia="Times New Roman" w:cs="Times New Roman"/>
          <w:sz w:val="22"/>
          <w:szCs w:val="22"/>
          <w:lang w:eastAsia="ru-RU"/>
        </w:rPr>
        <w:t xml:space="preserve">      «</w:t>
      </w:r>
      <w:r w:rsidR="00E00C50">
        <w:rPr>
          <w:rFonts w:eastAsia="Times New Roman" w:cs="Times New Roman"/>
          <w:sz w:val="22"/>
          <w:szCs w:val="22"/>
          <w:lang w:eastAsia="ru-RU"/>
        </w:rPr>
        <w:t>___</w:t>
      </w:r>
      <w:r>
        <w:rPr>
          <w:rFonts w:eastAsia="Times New Roman" w:cs="Times New Roman"/>
          <w:sz w:val="22"/>
          <w:szCs w:val="22"/>
          <w:lang w:eastAsia="ru-RU"/>
        </w:rPr>
        <w:t xml:space="preserve">» </w:t>
      </w:r>
      <w:r w:rsidR="005811D5" w:rsidRPr="0040010B">
        <w:rPr>
          <w:rFonts w:eastAsia="Times New Roman" w:cs="Times New Roman"/>
          <w:sz w:val="22"/>
          <w:szCs w:val="22"/>
          <w:lang w:eastAsia="ru-RU"/>
        </w:rPr>
        <w:t xml:space="preserve">  _________  </w:t>
      </w:r>
      <w:r>
        <w:rPr>
          <w:rFonts w:eastAsia="Times New Roman" w:cs="Times New Roman"/>
          <w:sz w:val="22"/>
          <w:szCs w:val="22"/>
          <w:lang w:eastAsia="ru-RU"/>
        </w:rPr>
        <w:t>201</w:t>
      </w:r>
      <w:r w:rsidR="00DF5B3C">
        <w:rPr>
          <w:rFonts w:eastAsia="Times New Roman" w:cs="Times New Roman"/>
          <w:sz w:val="22"/>
          <w:szCs w:val="22"/>
          <w:lang w:eastAsia="ru-RU"/>
        </w:rPr>
        <w:t>4</w:t>
      </w:r>
      <w:r>
        <w:rPr>
          <w:rFonts w:eastAsia="Times New Roman" w:cs="Times New Roman"/>
          <w:sz w:val="22"/>
          <w:szCs w:val="22"/>
          <w:lang w:eastAsia="ru-RU"/>
        </w:rPr>
        <w:t xml:space="preserve"> г.</w:t>
      </w:r>
    </w:p>
    <w:p w:rsidR="00130D32" w:rsidRDefault="00053FF8">
      <w:pPr>
        <w:autoSpaceDE w:val="0"/>
        <w:ind w:firstLine="709"/>
        <w:jc w:val="both"/>
        <w:rPr>
          <w:rFonts w:eastAsia="Arial" w:cs="Times New Roman"/>
          <w:sz w:val="22"/>
          <w:szCs w:val="22"/>
          <w:lang w:eastAsia="ru-RU"/>
        </w:rPr>
      </w:pPr>
      <w:r>
        <w:rPr>
          <w:rFonts w:eastAsia="Arial" w:cs="Times New Roman"/>
          <w:b/>
          <w:bCs/>
          <w:sz w:val="22"/>
          <w:szCs w:val="22"/>
          <w:lang w:eastAsia="ru-RU"/>
        </w:rPr>
        <w:t xml:space="preserve">Открытое акционерное общество </w:t>
      </w:r>
      <w:r>
        <w:rPr>
          <w:rFonts w:eastAsia="Times New Roman" w:cs="Times New Roman"/>
          <w:b/>
          <w:sz w:val="22"/>
          <w:szCs w:val="22"/>
          <w:lang w:eastAsia="ru-RU"/>
        </w:rPr>
        <w:t>«Научно-исследовательский институт технической физики и автоматизации» (</w:t>
      </w:r>
      <w:r>
        <w:rPr>
          <w:rFonts w:eastAsia="Arial" w:cs="Times New Roman"/>
          <w:b/>
          <w:bCs/>
          <w:sz w:val="22"/>
          <w:szCs w:val="22"/>
          <w:lang w:eastAsia="ru-RU"/>
        </w:rPr>
        <w:t>ОАО «НИИТФА»)</w:t>
      </w:r>
      <w:r>
        <w:rPr>
          <w:rFonts w:eastAsia="Arial" w:cs="Times New Roman"/>
          <w:sz w:val="22"/>
          <w:szCs w:val="22"/>
          <w:lang w:eastAsia="ru-RU"/>
        </w:rPr>
        <w:t xml:space="preserve">, именуемое в дальнейшем </w:t>
      </w:r>
      <w:r>
        <w:rPr>
          <w:rFonts w:eastAsia="Times New Roman" w:cs="Times New Roman"/>
          <w:sz w:val="22"/>
          <w:szCs w:val="22"/>
          <w:lang w:eastAsia="ru-RU"/>
        </w:rPr>
        <w:t>«Покупатель»</w:t>
      </w:r>
      <w:r>
        <w:rPr>
          <w:rFonts w:eastAsia="Arial" w:cs="Times New Roman"/>
          <w:sz w:val="22"/>
          <w:szCs w:val="22"/>
          <w:lang w:eastAsia="ru-RU"/>
        </w:rPr>
        <w:t xml:space="preserve">, в лице </w:t>
      </w:r>
      <w:r>
        <w:rPr>
          <w:rFonts w:eastAsia="Times New Roman" w:cs="Times New Roman"/>
          <w:sz w:val="22"/>
          <w:szCs w:val="22"/>
          <w:lang w:eastAsia="ru-RU"/>
        </w:rPr>
        <w:t>директора управляющей организации закрытого акционерного общества «Наука и инновации» Колоскова С.А., действующего на основан</w:t>
      </w:r>
      <w:r w:rsidR="00B5486F">
        <w:rPr>
          <w:rFonts w:eastAsia="Times New Roman" w:cs="Times New Roman"/>
          <w:sz w:val="22"/>
          <w:szCs w:val="22"/>
          <w:lang w:eastAsia="ru-RU"/>
        </w:rPr>
        <w:t>ии доверенности от 27</w:t>
      </w:r>
      <w:r>
        <w:rPr>
          <w:rFonts w:eastAsia="Times New Roman" w:cs="Times New Roman"/>
          <w:sz w:val="22"/>
          <w:szCs w:val="22"/>
          <w:lang w:eastAsia="ru-RU"/>
        </w:rPr>
        <w:t>.1</w:t>
      </w:r>
      <w:r w:rsidR="00B5486F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.201</w:t>
      </w:r>
      <w:r w:rsidR="00B5486F">
        <w:rPr>
          <w:rFonts w:eastAsia="Times New Roman" w:cs="Times New Roman"/>
          <w:sz w:val="22"/>
          <w:szCs w:val="22"/>
          <w:lang w:eastAsia="ru-RU"/>
        </w:rPr>
        <w:t>3 г. № 125</w:t>
      </w:r>
      <w:r w:rsidR="00130D32">
        <w:rPr>
          <w:rFonts w:eastAsia="Arial" w:cs="Times New Roman"/>
          <w:sz w:val="22"/>
          <w:szCs w:val="22"/>
          <w:lang w:eastAsia="ru-RU"/>
        </w:rPr>
        <w:t>, с одной стороны, и</w:t>
      </w:r>
    </w:p>
    <w:p w:rsidR="00053FF8" w:rsidRDefault="00130D32">
      <w:pPr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proofErr w:type="gramStart"/>
      <w:r>
        <w:rPr>
          <w:rFonts w:eastAsia="Arial" w:cs="Times New Roman"/>
          <w:sz w:val="22"/>
          <w:szCs w:val="22"/>
          <w:lang w:eastAsia="ru-RU"/>
        </w:rPr>
        <w:t>__________________________</w:t>
      </w:r>
      <w:r w:rsidR="00053FF8">
        <w:rPr>
          <w:rFonts w:eastAsia="Arial" w:cs="Times New Roman"/>
          <w:b/>
          <w:sz w:val="22"/>
          <w:szCs w:val="22"/>
          <w:lang w:eastAsia="ru-RU"/>
        </w:rPr>
        <w:t>(</w:t>
      </w:r>
      <w:r>
        <w:rPr>
          <w:rFonts w:eastAsia="Arial" w:cs="Times New Roman"/>
          <w:sz w:val="22"/>
          <w:szCs w:val="22"/>
          <w:lang w:eastAsia="ru-RU"/>
        </w:rPr>
        <w:t>___________________</w:t>
      </w:r>
      <w:r w:rsidR="00053FF8">
        <w:rPr>
          <w:rFonts w:eastAsia="Arial" w:cs="Times New Roman"/>
          <w:b/>
          <w:sz w:val="22"/>
          <w:szCs w:val="22"/>
          <w:lang w:eastAsia="ru-RU"/>
        </w:rPr>
        <w:t>)</w:t>
      </w:r>
      <w:r w:rsidR="00053FF8">
        <w:rPr>
          <w:rFonts w:eastAsia="Arial" w:cs="Times New Roman"/>
          <w:sz w:val="22"/>
          <w:szCs w:val="22"/>
          <w:lang w:eastAsia="ru-RU"/>
        </w:rPr>
        <w:t xml:space="preserve">, именуемое в дальнейшем «Поставщик», в лице </w:t>
      </w:r>
      <w:r>
        <w:rPr>
          <w:rFonts w:eastAsia="Arial" w:cs="Times New Roman"/>
          <w:sz w:val="22"/>
          <w:szCs w:val="22"/>
          <w:lang w:eastAsia="ru-RU"/>
        </w:rPr>
        <w:t>______________________________</w:t>
      </w:r>
      <w:r w:rsidR="00053FF8">
        <w:rPr>
          <w:rFonts w:eastAsia="Arial" w:cs="Times New Roman"/>
          <w:sz w:val="22"/>
          <w:szCs w:val="22"/>
          <w:lang w:eastAsia="ru-RU"/>
        </w:rPr>
        <w:t xml:space="preserve">, действующего на основании </w:t>
      </w:r>
      <w:r>
        <w:rPr>
          <w:rFonts w:eastAsia="Arial" w:cs="Times New Roman"/>
          <w:sz w:val="22"/>
          <w:szCs w:val="22"/>
          <w:lang w:eastAsia="ru-RU"/>
        </w:rPr>
        <w:t>_______________</w:t>
      </w:r>
      <w:r w:rsidR="00053FF8">
        <w:rPr>
          <w:rFonts w:eastAsia="Arial" w:cs="Times New Roman"/>
          <w:sz w:val="22"/>
          <w:szCs w:val="22"/>
          <w:lang w:eastAsia="ru-RU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053FF8">
        <w:rPr>
          <w:rFonts w:eastAsia="Times New Roman" w:cs="Times New Roman"/>
          <w:sz w:val="22"/>
          <w:szCs w:val="22"/>
          <w:lang w:eastAsia="ru-RU"/>
        </w:rPr>
        <w:t xml:space="preserve"> </w:t>
      </w:r>
      <w:proofErr w:type="gramEnd"/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1. ПРЕДМЕТ ДОГОВОРА</w:t>
      </w:r>
    </w:p>
    <w:p w:rsidR="00053FF8" w:rsidRDefault="00053FF8" w:rsidP="001C65FC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1.1. В соответствии с Договором Поставщик обязуется </w:t>
      </w:r>
      <w:r w:rsidR="001C65FC">
        <w:rPr>
          <w:rFonts w:eastAsia="Times New Roman" w:cs="Times New Roman"/>
          <w:sz w:val="22"/>
          <w:szCs w:val="22"/>
          <w:lang w:eastAsia="ru-RU"/>
        </w:rPr>
        <w:t>изготовить в соответствии с Те</w:t>
      </w:r>
      <w:r w:rsidR="00E873BD">
        <w:rPr>
          <w:rFonts w:eastAsia="Times New Roman" w:cs="Times New Roman"/>
          <w:sz w:val="22"/>
          <w:szCs w:val="22"/>
          <w:lang w:eastAsia="ru-RU"/>
        </w:rPr>
        <w:t>х</w:t>
      </w:r>
      <w:r w:rsidR="001C65FC">
        <w:rPr>
          <w:rFonts w:eastAsia="Times New Roman" w:cs="Times New Roman"/>
          <w:sz w:val="22"/>
          <w:szCs w:val="22"/>
          <w:lang w:eastAsia="ru-RU"/>
        </w:rPr>
        <w:t>ническим заданием (Приложение №1 к Договору)</w:t>
      </w:r>
      <w:r>
        <w:rPr>
          <w:rFonts w:eastAsia="Times New Roman" w:cs="Times New Roman"/>
          <w:sz w:val="22"/>
          <w:szCs w:val="22"/>
          <w:lang w:eastAsia="ru-RU"/>
        </w:rPr>
        <w:t xml:space="preserve"> и передать в собственность Покупателя </w:t>
      </w:r>
      <w:r w:rsidR="001C65FC">
        <w:rPr>
          <w:rFonts w:eastAsia="Times New Roman" w:cs="Times New Roman"/>
          <w:sz w:val="22"/>
          <w:szCs w:val="22"/>
          <w:lang w:eastAsia="ru-RU"/>
        </w:rPr>
        <w:t>транспортную систему непрерывной загрузки ускорителя электронов</w:t>
      </w:r>
      <w:r w:rsidR="006708C5" w:rsidRPr="006708C5"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B82785">
        <w:rPr>
          <w:rFonts w:eastAsia="Times New Roman" w:cs="Times New Roman"/>
          <w:sz w:val="22"/>
          <w:szCs w:val="22"/>
          <w:lang w:eastAsia="ru-RU"/>
        </w:rPr>
        <w:t>(далее</w:t>
      </w:r>
      <w:r w:rsidR="00E873BD"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B82785">
        <w:rPr>
          <w:rFonts w:eastAsia="Times New Roman" w:cs="Times New Roman"/>
          <w:sz w:val="22"/>
          <w:szCs w:val="22"/>
          <w:lang w:eastAsia="ru-RU"/>
        </w:rPr>
        <w:t>–</w:t>
      </w:r>
      <w:r w:rsidR="00E873BD"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B82785">
        <w:rPr>
          <w:rFonts w:eastAsia="Times New Roman" w:cs="Times New Roman"/>
          <w:sz w:val="22"/>
          <w:szCs w:val="22"/>
          <w:lang w:eastAsia="ru-RU"/>
        </w:rPr>
        <w:t>продукция</w:t>
      </w:r>
      <w:r>
        <w:rPr>
          <w:rFonts w:eastAsia="Times New Roman" w:cs="Times New Roman"/>
          <w:sz w:val="22"/>
          <w:szCs w:val="22"/>
          <w:lang w:eastAsia="ru-RU"/>
        </w:rPr>
        <w:t xml:space="preserve">) по согласованной Сторонами </w:t>
      </w:r>
      <w:r w:rsidR="00130D32">
        <w:rPr>
          <w:rFonts w:eastAsia="Times New Roman" w:cs="Times New Roman"/>
          <w:sz w:val="22"/>
          <w:szCs w:val="22"/>
          <w:lang w:eastAsia="ru-RU"/>
        </w:rPr>
        <w:t>с</w:t>
      </w:r>
      <w:r>
        <w:rPr>
          <w:rFonts w:eastAsia="Times New Roman" w:cs="Times New Roman"/>
          <w:sz w:val="22"/>
          <w:szCs w:val="22"/>
          <w:lang w:eastAsia="ru-RU"/>
        </w:rPr>
        <w:t xml:space="preserve">пецификации (Приложение № </w:t>
      </w:r>
      <w:r w:rsidR="001C65FC">
        <w:rPr>
          <w:rFonts w:eastAsia="Times New Roman" w:cs="Times New Roman"/>
          <w:sz w:val="22"/>
          <w:szCs w:val="22"/>
          <w:lang w:eastAsia="ru-RU"/>
        </w:rPr>
        <w:t>2</w:t>
      </w:r>
      <w:r w:rsidR="00B24207">
        <w:rPr>
          <w:rFonts w:eastAsia="Times New Roman" w:cs="Times New Roman"/>
          <w:sz w:val="22"/>
          <w:szCs w:val="22"/>
          <w:lang w:eastAsia="ru-RU"/>
        </w:rPr>
        <w:t xml:space="preserve"> к Договору), </w:t>
      </w:r>
      <w:r>
        <w:rPr>
          <w:rFonts w:eastAsia="Times New Roman" w:cs="Times New Roman"/>
          <w:sz w:val="22"/>
          <w:szCs w:val="22"/>
          <w:lang w:eastAsia="ru-RU"/>
        </w:rPr>
        <w:t>а Покупатель принять и оплатить продукцию.</w:t>
      </w:r>
    </w:p>
    <w:p w:rsidR="00053FF8" w:rsidRDefault="00053FF8" w:rsidP="001C65FC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1.2. Номенклатура продукции, ее количество, цена, качество (комплектность) и условия поставки указываются в спецификации (Приложение №</w:t>
      </w:r>
      <w:r w:rsidR="00FC7D1D"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1C65FC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 xml:space="preserve"> к </w:t>
      </w:r>
      <w:r w:rsidR="004A7E7A">
        <w:rPr>
          <w:rFonts w:eastAsia="Times New Roman" w:cs="Times New Roman"/>
          <w:sz w:val="22"/>
          <w:szCs w:val="22"/>
          <w:lang w:eastAsia="ru-RU"/>
        </w:rPr>
        <w:t>Д</w:t>
      </w:r>
      <w:r>
        <w:rPr>
          <w:rFonts w:eastAsia="Times New Roman" w:cs="Times New Roman"/>
          <w:sz w:val="22"/>
          <w:szCs w:val="22"/>
          <w:lang w:eastAsia="ru-RU"/>
        </w:rPr>
        <w:t>оговору).</w:t>
      </w:r>
    </w:p>
    <w:p w:rsidR="00053FF8" w:rsidRDefault="00053FF8" w:rsidP="001C65FC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A42345" w:rsidRDefault="00053FF8" w:rsidP="00A42345">
      <w:pPr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912DCF">
        <w:rPr>
          <w:rFonts w:eastAsia="Times New Roman" w:cs="Times New Roman"/>
          <w:sz w:val="22"/>
          <w:szCs w:val="22"/>
          <w:lang w:eastAsia="ru-RU"/>
        </w:rPr>
        <w:t xml:space="preserve">1.4. </w:t>
      </w:r>
      <w:r w:rsidR="00085F32" w:rsidRPr="00085F32">
        <w:rPr>
          <w:rFonts w:eastAsia="Times New Roman" w:cs="Times New Roman"/>
          <w:sz w:val="22"/>
          <w:szCs w:val="22"/>
          <w:lang w:eastAsia="ru-RU"/>
        </w:rPr>
        <w:t>Поставка производится Поставщиком путем передачи продукции Покупателю по адресу г. Москва, Варшавское шоссе, д. 46</w:t>
      </w:r>
      <w:r w:rsidR="001C65FC"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4E164B">
        <w:rPr>
          <w:rFonts w:eastAsia="Times New Roman" w:cs="Times New Roman"/>
          <w:sz w:val="22"/>
          <w:szCs w:val="22"/>
          <w:lang w:eastAsia="ru-RU"/>
        </w:rPr>
        <w:t>либо</w:t>
      </w:r>
      <w:r w:rsidR="001C65FC"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2422AB">
        <w:rPr>
          <w:rFonts w:eastAsia="Times New Roman" w:cs="Times New Roman"/>
          <w:sz w:val="22"/>
          <w:szCs w:val="22"/>
          <w:lang w:eastAsia="ru-RU"/>
        </w:rPr>
        <w:t xml:space="preserve">по адресу </w:t>
      </w:r>
      <w:r w:rsidR="00A42345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249033, Калужская </w:t>
      </w:r>
      <w:r w:rsidR="00A42345" w:rsidRPr="00E873BD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обл., г. </w:t>
      </w:r>
      <w:r w:rsidR="00A42345">
        <w:rPr>
          <w:rFonts w:eastAsia="Times New Roman" w:cs="Times New Roman"/>
          <w:kern w:val="0"/>
          <w:sz w:val="22"/>
          <w:szCs w:val="22"/>
          <w:lang w:eastAsia="ru-RU" w:bidi="ar-SA"/>
        </w:rPr>
        <w:t>Обнинск, Киевское шоссе, 109 км.</w:t>
      </w:r>
    </w:p>
    <w:p w:rsidR="00A42345" w:rsidRDefault="00A42345" w:rsidP="00A42345">
      <w:pPr>
        <w:ind w:firstLine="709"/>
        <w:jc w:val="both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053FF8" w:rsidRDefault="00053FF8" w:rsidP="00A42345">
      <w:pPr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2. ЦЕНА И ПОРЯДОК РАСЧЕТОВ</w:t>
      </w:r>
    </w:p>
    <w:p w:rsidR="00053FF8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2.1. Общая цена Договора составляет</w:t>
      </w:r>
      <w:proofErr w:type="gramStart"/>
      <w:r>
        <w:rPr>
          <w:rFonts w:eastAsia="Times New Roman" w:cs="Times New Roman"/>
          <w:b/>
          <w:bCs/>
          <w:sz w:val="22"/>
          <w:szCs w:val="22"/>
          <w:lang w:eastAsia="ru-RU"/>
        </w:rPr>
        <w:t xml:space="preserve"> </w:t>
      </w:r>
      <w:r w:rsidR="00E820D5">
        <w:rPr>
          <w:rFonts w:eastAsia="Times New Roman" w:cs="Times New Roman"/>
          <w:b/>
          <w:bCs/>
          <w:sz w:val="22"/>
          <w:szCs w:val="22"/>
          <w:lang w:eastAsia="ru-RU"/>
        </w:rPr>
        <w:t>___________</w:t>
      </w:r>
      <w:r>
        <w:rPr>
          <w:rFonts w:eastAsia="Times New Roman" w:cs="Times New Roman"/>
          <w:b/>
          <w:bCs/>
          <w:sz w:val="22"/>
          <w:szCs w:val="22"/>
          <w:lang w:eastAsia="ru-RU"/>
        </w:rPr>
        <w:t xml:space="preserve"> </w:t>
      </w:r>
      <w:r w:rsidRPr="00E820D5">
        <w:rPr>
          <w:rFonts w:eastAsia="Times New Roman" w:cs="Times New Roman"/>
          <w:bCs/>
          <w:sz w:val="22"/>
          <w:szCs w:val="22"/>
          <w:lang w:eastAsia="ru-RU"/>
        </w:rPr>
        <w:t>(</w:t>
      </w:r>
      <w:r w:rsidR="00E820D5" w:rsidRPr="00E820D5">
        <w:rPr>
          <w:rFonts w:cs="Times New Roman"/>
          <w:bCs/>
          <w:sz w:val="22"/>
          <w:szCs w:val="22"/>
        </w:rPr>
        <w:t>_________________________</w:t>
      </w:r>
      <w:r w:rsidRPr="00E820D5">
        <w:rPr>
          <w:rFonts w:cs="Times New Roman"/>
          <w:bCs/>
          <w:sz w:val="22"/>
          <w:szCs w:val="22"/>
        </w:rPr>
        <w:t xml:space="preserve">) </w:t>
      </w:r>
      <w:proofErr w:type="gramEnd"/>
      <w:r w:rsidRPr="00E820D5">
        <w:rPr>
          <w:rFonts w:cs="Times New Roman"/>
          <w:bCs/>
          <w:sz w:val="22"/>
          <w:szCs w:val="22"/>
        </w:rPr>
        <w:t>рублей</w:t>
      </w:r>
      <w:r w:rsidRPr="00E820D5">
        <w:rPr>
          <w:rFonts w:cs="Times New Roman"/>
          <w:sz w:val="22"/>
          <w:szCs w:val="22"/>
        </w:rPr>
        <w:t>,</w:t>
      </w:r>
      <w:r>
        <w:rPr>
          <w:rFonts w:eastAsia="Times New Roman" w:cs="Times New Roman"/>
          <w:sz w:val="22"/>
          <w:szCs w:val="22"/>
          <w:lang w:eastAsia="ru-RU"/>
        </w:rPr>
        <w:t xml:space="preserve"> в том числе НДС (18%) в размере </w:t>
      </w:r>
      <w:r w:rsidR="00E820D5">
        <w:rPr>
          <w:rFonts w:eastAsia="Times New Roman" w:cs="Times New Roman"/>
          <w:sz w:val="22"/>
          <w:szCs w:val="22"/>
          <w:lang w:eastAsia="ru-RU"/>
        </w:rPr>
        <w:t>_______________</w:t>
      </w:r>
      <w:r>
        <w:rPr>
          <w:rFonts w:eastAsia="Times New Roman" w:cs="Times New Roman"/>
          <w:sz w:val="22"/>
          <w:szCs w:val="22"/>
          <w:lang w:eastAsia="ru-RU"/>
        </w:rPr>
        <w:t>(</w:t>
      </w:r>
      <w:r w:rsidR="00E820D5">
        <w:rPr>
          <w:rFonts w:cs="Times New Roman"/>
          <w:sz w:val="22"/>
          <w:szCs w:val="22"/>
        </w:rPr>
        <w:t>________________</w:t>
      </w:r>
      <w:r>
        <w:rPr>
          <w:rFonts w:cs="Times New Roman"/>
          <w:sz w:val="22"/>
          <w:szCs w:val="22"/>
        </w:rPr>
        <w:t>) рублей.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2.3. 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Поставщик обязуется не позднее 5 (пяти) календарных дней, считая со дня получения </w:t>
      </w:r>
      <w:r w:rsidR="00800FE3">
        <w:rPr>
          <w:rFonts w:eastAsia="Times New Roman" w:cs="Times New Roman"/>
          <w:bCs/>
          <w:sz w:val="22"/>
          <w:szCs w:val="22"/>
          <w:lang w:eastAsia="ru-RU"/>
        </w:rPr>
        <w:t xml:space="preserve">сумм </w:t>
      </w:r>
      <w:r>
        <w:rPr>
          <w:rFonts w:eastAsia="Times New Roman" w:cs="Times New Roman"/>
          <w:bCs/>
          <w:sz w:val="22"/>
          <w:szCs w:val="22"/>
          <w:lang w:eastAsia="ru-RU"/>
        </w:rPr>
        <w:t>оплаты</w:t>
      </w:r>
      <w:r w:rsidR="00421EF7">
        <w:rPr>
          <w:rFonts w:eastAsia="Times New Roman" w:cs="Times New Roman"/>
          <w:bCs/>
          <w:sz w:val="22"/>
          <w:szCs w:val="22"/>
          <w:lang w:eastAsia="ru-RU"/>
        </w:rPr>
        <w:t>,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 выставить соответствующие счета-фактуры, оформленные согласно ст.169 НК РФ, либо возместить Покупателю расходы по уплате НДС.</w:t>
      </w:r>
    </w:p>
    <w:p w:rsidR="00053FF8" w:rsidRPr="00964461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2.4. 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635C87" w:rsidRPr="00635C87" w:rsidRDefault="00635C87" w:rsidP="00635C87">
      <w:pPr>
        <w:ind w:firstLine="709"/>
        <w:jc w:val="both"/>
        <w:rPr>
          <w:rFonts w:eastAsia="Times New Roman" w:cs="Times New Roman"/>
          <w:b/>
          <w:kern w:val="2"/>
          <w:sz w:val="22"/>
          <w:szCs w:val="22"/>
          <w:lang w:eastAsia="ru-RU"/>
        </w:rPr>
      </w:pPr>
      <w:r w:rsidRPr="00635C87">
        <w:rPr>
          <w:rFonts w:eastAsia="Times New Roman" w:cs="Times New Roman"/>
          <w:b/>
          <w:kern w:val="2"/>
          <w:sz w:val="22"/>
          <w:szCs w:val="22"/>
          <w:highlight w:val="yellow"/>
          <w:lang w:eastAsia="ru-RU"/>
        </w:rPr>
        <w:t>Вариант № 1 (если ОАО «НИИТФА» перечисляет аванс).</w:t>
      </w:r>
    </w:p>
    <w:p w:rsidR="00635C87" w:rsidRPr="00635C87" w:rsidRDefault="00635C87" w:rsidP="00635C87">
      <w:pPr>
        <w:ind w:firstLine="709"/>
        <w:jc w:val="both"/>
        <w:rPr>
          <w:rFonts w:eastAsia="Times New Roman" w:cs="Times New Roman"/>
          <w:kern w:val="2"/>
          <w:sz w:val="22"/>
          <w:szCs w:val="22"/>
          <w:lang w:eastAsia="ru-RU"/>
        </w:rPr>
      </w:pPr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>2.5. Расчеты по Договору производятся в следующем порядке:</w:t>
      </w:r>
    </w:p>
    <w:p w:rsidR="00635C87" w:rsidRPr="00635C87" w:rsidRDefault="00635C87" w:rsidP="00635C87">
      <w:pPr>
        <w:ind w:firstLine="709"/>
        <w:jc w:val="both"/>
        <w:rPr>
          <w:rFonts w:eastAsia="Times New Roman" w:cs="Times New Roman"/>
          <w:kern w:val="2"/>
          <w:sz w:val="22"/>
          <w:szCs w:val="22"/>
          <w:lang w:eastAsia="ru-RU"/>
        </w:rPr>
      </w:pPr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 xml:space="preserve">2.5.1. Покупатель в течение 10 (десяти) банковских дней с даты предоставления Поставщиком обеспечения согласно условиям Договора и при условии получения счета Поставщика производит выплату аванса в размере 30 % от цены Договора, что составляет: </w:t>
      </w:r>
      <w:r w:rsidRPr="00635C87">
        <w:rPr>
          <w:rFonts w:eastAsia="Times New Roman" w:cs="Times New Roman"/>
          <w:bCs/>
          <w:kern w:val="2"/>
          <w:sz w:val="22"/>
          <w:szCs w:val="22"/>
          <w:lang w:eastAsia="ru-RU"/>
        </w:rPr>
        <w:t>_________ рублей ______- копеек</w:t>
      </w:r>
      <w:proofErr w:type="gramStart"/>
      <w:r w:rsidRPr="00635C87">
        <w:rPr>
          <w:rFonts w:eastAsia="Times New Roman" w:cs="Times New Roman"/>
          <w:bCs/>
          <w:kern w:val="2"/>
          <w:sz w:val="22"/>
          <w:szCs w:val="22"/>
          <w:lang w:eastAsia="ru-RU"/>
        </w:rPr>
        <w:t xml:space="preserve"> (______________), </w:t>
      </w:r>
      <w:proofErr w:type="gramEnd"/>
      <w:r w:rsidRPr="00635C87">
        <w:rPr>
          <w:rFonts w:eastAsia="Times New Roman" w:cs="Times New Roman"/>
          <w:bCs/>
          <w:kern w:val="2"/>
          <w:sz w:val="22"/>
          <w:szCs w:val="22"/>
          <w:lang w:eastAsia="ru-RU"/>
        </w:rPr>
        <w:t xml:space="preserve">в том числе </w:t>
      </w:r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>НДС</w:t>
      </w:r>
      <w:r w:rsidRPr="00635C87">
        <w:rPr>
          <w:rFonts w:eastAsia="Times New Roman" w:cs="Times New Roman"/>
          <w:bCs/>
          <w:kern w:val="2"/>
          <w:sz w:val="22"/>
          <w:szCs w:val="22"/>
          <w:lang w:eastAsia="ru-RU"/>
        </w:rPr>
        <w:t xml:space="preserve"> (18%) в размере _______ рублей ____ копеек (______________)</w:t>
      </w:r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>.</w:t>
      </w:r>
    </w:p>
    <w:p w:rsidR="00635C87" w:rsidRPr="00635C87" w:rsidRDefault="00635C87" w:rsidP="00635C87">
      <w:pPr>
        <w:ind w:firstLine="709"/>
        <w:jc w:val="both"/>
        <w:rPr>
          <w:rFonts w:eastAsia="Times New Roman" w:cs="Times New Roman"/>
          <w:kern w:val="2"/>
          <w:sz w:val="22"/>
          <w:szCs w:val="22"/>
          <w:lang w:eastAsia="ru-RU"/>
        </w:rPr>
      </w:pPr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 xml:space="preserve">2.5.2. Окончательный расчет за поставленную по Договору продукцию производится Покупателем в течение 10 (десяти) банковских дней с момента подписания Сторонами Товарной накладной по форме ТОРГ-12 </w:t>
      </w:r>
      <w:r w:rsidR="000B6C41">
        <w:rPr>
          <w:rFonts w:eastAsia="Times New Roman" w:cs="Times New Roman"/>
          <w:kern w:val="2"/>
          <w:sz w:val="22"/>
          <w:szCs w:val="22"/>
          <w:lang w:eastAsia="ru-RU"/>
        </w:rPr>
        <w:t xml:space="preserve">и Акта сдачи-приемки выполненных работ </w:t>
      </w:r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>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635C87" w:rsidRPr="00635C87" w:rsidRDefault="00635C87" w:rsidP="00635C87">
      <w:pPr>
        <w:ind w:firstLine="709"/>
        <w:jc w:val="both"/>
        <w:rPr>
          <w:rFonts w:eastAsia="Times New Roman" w:cs="Times New Roman"/>
          <w:b/>
          <w:kern w:val="2"/>
          <w:sz w:val="22"/>
          <w:szCs w:val="22"/>
          <w:lang w:eastAsia="ru-RU"/>
        </w:rPr>
      </w:pPr>
      <w:r w:rsidRPr="00635C87">
        <w:rPr>
          <w:rFonts w:eastAsia="Times New Roman" w:cs="Times New Roman"/>
          <w:b/>
          <w:kern w:val="2"/>
          <w:sz w:val="22"/>
          <w:szCs w:val="22"/>
          <w:highlight w:val="yellow"/>
          <w:lang w:eastAsia="ru-RU"/>
        </w:rPr>
        <w:t>Вариант № 2 (если ОАО «НИИТФА» не перечисляет аванс, то раздел 10 Договора исключить).</w:t>
      </w:r>
    </w:p>
    <w:p w:rsidR="00635C87" w:rsidRPr="00964461" w:rsidRDefault="00635C87" w:rsidP="00A42345">
      <w:pPr>
        <w:ind w:firstLine="720"/>
        <w:jc w:val="both"/>
        <w:rPr>
          <w:rFonts w:eastAsia="Times New Roman" w:cs="Times New Roman"/>
          <w:kern w:val="2"/>
          <w:sz w:val="22"/>
          <w:szCs w:val="22"/>
          <w:lang w:eastAsia="ru-RU"/>
        </w:rPr>
      </w:pPr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 xml:space="preserve">2.5. </w:t>
      </w:r>
      <w:proofErr w:type="gramStart"/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 xml:space="preserve">За поставленную по Договору продукцию Покупатель в течение 10 (Десяти) банковских дней с даты подписания Сторонами товарной накладной по форме ТОРГ – 12 </w:t>
      </w:r>
      <w:r w:rsidR="000B6C41">
        <w:rPr>
          <w:rFonts w:eastAsia="Times New Roman" w:cs="Times New Roman"/>
          <w:kern w:val="2"/>
          <w:sz w:val="22"/>
          <w:szCs w:val="22"/>
          <w:lang w:eastAsia="ru-RU"/>
        </w:rPr>
        <w:t xml:space="preserve">и </w:t>
      </w:r>
      <w:r w:rsidR="000B6C41" w:rsidRPr="000B6C41">
        <w:rPr>
          <w:rFonts w:eastAsia="Times New Roman" w:cs="Times New Roman"/>
          <w:kern w:val="2"/>
          <w:sz w:val="22"/>
          <w:szCs w:val="22"/>
          <w:lang w:eastAsia="ru-RU"/>
        </w:rPr>
        <w:t xml:space="preserve">Акта сдачи-приемки выполненных работ </w:t>
      </w:r>
      <w:r w:rsidRPr="00635C87">
        <w:rPr>
          <w:rFonts w:eastAsia="Times New Roman" w:cs="Times New Roman"/>
          <w:kern w:val="2"/>
          <w:sz w:val="22"/>
          <w:szCs w:val="22"/>
          <w:lang w:eastAsia="ru-RU"/>
        </w:rPr>
        <w:t>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635C87" w:rsidRPr="00635C87" w:rsidRDefault="00635C87" w:rsidP="00635C87">
      <w:pPr>
        <w:ind w:firstLine="720"/>
        <w:jc w:val="both"/>
        <w:rPr>
          <w:rFonts w:eastAsia="Times New Roman" w:cs="Times New Roman"/>
          <w:kern w:val="2"/>
          <w:sz w:val="22"/>
          <w:szCs w:val="22"/>
        </w:rPr>
      </w:pPr>
      <w:r w:rsidRPr="00635C87">
        <w:rPr>
          <w:rFonts w:eastAsia="Times New Roman" w:cs="Times New Roman"/>
          <w:kern w:val="2"/>
          <w:sz w:val="22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635C87" w:rsidRPr="00635C87" w:rsidRDefault="00635C87" w:rsidP="00635C87">
      <w:pPr>
        <w:tabs>
          <w:tab w:val="left" w:pos="1134"/>
        </w:tabs>
        <w:autoSpaceDE w:val="0"/>
        <w:ind w:firstLine="709"/>
        <w:jc w:val="both"/>
        <w:rPr>
          <w:rFonts w:eastAsia="Times New Roman" w:cs="Times New Roman"/>
          <w:kern w:val="2"/>
          <w:sz w:val="22"/>
          <w:szCs w:val="22"/>
          <w:lang w:eastAsia="ru-RU"/>
        </w:rPr>
      </w:pPr>
      <w:r w:rsidRPr="00635C87">
        <w:rPr>
          <w:rFonts w:cs="Times New Roman"/>
          <w:kern w:val="2"/>
          <w:sz w:val="22"/>
          <w:szCs w:val="22"/>
        </w:rPr>
        <w:t xml:space="preserve">2.7. </w:t>
      </w:r>
      <w:r w:rsidRPr="00635C87">
        <w:rPr>
          <w:rFonts w:cs="Times New Roman"/>
          <w:bCs/>
          <w:kern w:val="2"/>
          <w:sz w:val="22"/>
          <w:szCs w:val="22"/>
        </w:rPr>
        <w:t>Датой оплаты считается дата списания денежных сре</w:t>
      </w:r>
      <w:proofErr w:type="gramStart"/>
      <w:r w:rsidRPr="00635C87">
        <w:rPr>
          <w:rFonts w:cs="Times New Roman"/>
          <w:bCs/>
          <w:kern w:val="2"/>
          <w:sz w:val="22"/>
          <w:szCs w:val="22"/>
        </w:rPr>
        <w:t>дств с р</w:t>
      </w:r>
      <w:proofErr w:type="gramEnd"/>
      <w:r w:rsidRPr="00635C87">
        <w:rPr>
          <w:rFonts w:cs="Times New Roman"/>
          <w:bCs/>
          <w:kern w:val="2"/>
          <w:sz w:val="22"/>
          <w:szCs w:val="22"/>
        </w:rPr>
        <w:t xml:space="preserve">асчетного счета Покупателя. 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lastRenderedPageBreak/>
        <w:t>3. СРОКИ И УСЛОВИЯ ПОСТАВКИ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3.1. </w:t>
      </w:r>
      <w:r w:rsidR="00912DCF">
        <w:rPr>
          <w:rFonts w:eastAsia="Times New Roman" w:cs="Times New Roman"/>
          <w:bCs/>
          <w:sz w:val="22"/>
          <w:szCs w:val="22"/>
          <w:lang w:eastAsia="ru-RU"/>
        </w:rPr>
        <w:t>Срок поставки продукции</w:t>
      </w:r>
      <w:r w:rsidR="008478FB">
        <w:rPr>
          <w:rFonts w:eastAsia="Times New Roman" w:cs="Times New Roman"/>
          <w:bCs/>
          <w:sz w:val="22"/>
          <w:szCs w:val="22"/>
          <w:lang w:eastAsia="ru-RU"/>
        </w:rPr>
        <w:t xml:space="preserve">: </w:t>
      </w:r>
      <w:r w:rsidR="005B72CC" w:rsidRPr="005B72CC">
        <w:rPr>
          <w:rFonts w:eastAsia="Times New Roman" w:cs="Times New Roman"/>
          <w:bCs/>
          <w:sz w:val="22"/>
          <w:szCs w:val="22"/>
          <w:lang w:eastAsia="ru-RU"/>
        </w:rPr>
        <w:t>3</w:t>
      </w:r>
      <w:r w:rsidR="000B6C41">
        <w:rPr>
          <w:rFonts w:eastAsia="Times New Roman" w:cs="Times New Roman"/>
          <w:bCs/>
          <w:sz w:val="22"/>
          <w:szCs w:val="22"/>
          <w:lang w:eastAsia="ru-RU"/>
        </w:rPr>
        <w:t>0</w:t>
      </w:r>
      <w:r w:rsidR="005B72CC" w:rsidRPr="005B72CC">
        <w:rPr>
          <w:rFonts w:eastAsia="Times New Roman" w:cs="Times New Roman"/>
          <w:bCs/>
          <w:sz w:val="22"/>
          <w:szCs w:val="22"/>
          <w:lang w:eastAsia="ru-RU"/>
        </w:rPr>
        <w:t xml:space="preserve"> </w:t>
      </w:r>
      <w:r w:rsidR="000B6C41">
        <w:rPr>
          <w:rFonts w:eastAsia="Times New Roman" w:cs="Times New Roman"/>
          <w:bCs/>
          <w:sz w:val="22"/>
          <w:szCs w:val="22"/>
          <w:lang w:eastAsia="ru-RU"/>
        </w:rPr>
        <w:t>сентября</w:t>
      </w:r>
      <w:r w:rsidR="005B72CC">
        <w:rPr>
          <w:rFonts w:eastAsia="Times New Roman" w:cs="Times New Roman"/>
          <w:bCs/>
          <w:sz w:val="22"/>
          <w:szCs w:val="22"/>
          <w:lang w:eastAsia="ru-RU"/>
        </w:rPr>
        <w:t xml:space="preserve"> 2014 г.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3.2. Поставщик имеет право на досрочную поставку</w:t>
      </w:r>
      <w:r w:rsidR="00085F32">
        <w:rPr>
          <w:rFonts w:eastAsia="Times New Roman" w:cs="Times New Roman"/>
          <w:bCs/>
          <w:sz w:val="22"/>
          <w:szCs w:val="22"/>
          <w:lang w:eastAsia="ru-RU"/>
        </w:rPr>
        <w:t xml:space="preserve"> только</w:t>
      </w:r>
      <w:r w:rsidR="00912DCF">
        <w:rPr>
          <w:rFonts w:eastAsia="Times New Roman" w:cs="Times New Roman"/>
          <w:bCs/>
          <w:sz w:val="22"/>
          <w:szCs w:val="22"/>
          <w:lang w:eastAsia="ru-RU"/>
        </w:rPr>
        <w:t xml:space="preserve"> с письменного согласия Покупателя</w:t>
      </w:r>
      <w:r>
        <w:rPr>
          <w:rFonts w:eastAsia="Times New Roman" w:cs="Times New Roman"/>
          <w:bCs/>
          <w:sz w:val="22"/>
          <w:szCs w:val="22"/>
          <w:lang w:eastAsia="ru-RU"/>
        </w:rPr>
        <w:t>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3.3. Поставщик за 3 (три) рабочих дня </w:t>
      </w:r>
      <w:r w:rsidR="004E164B">
        <w:rPr>
          <w:rFonts w:eastAsia="Times New Roman" w:cs="Times New Roman"/>
          <w:bCs/>
          <w:sz w:val="22"/>
          <w:szCs w:val="22"/>
          <w:lang w:eastAsia="ru-RU"/>
        </w:rPr>
        <w:t xml:space="preserve">согласовывает с Покупателем место поставки, 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уведомляет Покупателя о </w:t>
      </w:r>
      <w:r w:rsidR="001C65FC">
        <w:rPr>
          <w:rFonts w:eastAsia="Times New Roman" w:cs="Times New Roman"/>
          <w:bCs/>
          <w:sz w:val="22"/>
          <w:szCs w:val="22"/>
          <w:lang w:eastAsia="ru-RU"/>
        </w:rPr>
        <w:t xml:space="preserve">готовности продукции к отгрузке и 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по факсу или </w:t>
      </w:r>
      <w:r>
        <w:rPr>
          <w:rFonts w:eastAsia="Times New Roman" w:cs="Times New Roman"/>
          <w:bCs/>
          <w:sz w:val="22"/>
          <w:szCs w:val="22"/>
          <w:lang w:val="en-US" w:eastAsia="ru-RU"/>
        </w:rPr>
        <w:t>e</w:t>
      </w:r>
      <w:r>
        <w:rPr>
          <w:rFonts w:eastAsia="Times New Roman" w:cs="Times New Roman"/>
          <w:bCs/>
          <w:sz w:val="22"/>
          <w:szCs w:val="22"/>
          <w:lang w:eastAsia="ru-RU"/>
        </w:rPr>
        <w:t>-</w:t>
      </w:r>
      <w:r>
        <w:rPr>
          <w:rFonts w:eastAsia="Times New Roman" w:cs="Times New Roman"/>
          <w:bCs/>
          <w:sz w:val="22"/>
          <w:szCs w:val="22"/>
          <w:lang w:val="en-US" w:eastAsia="ru-RU"/>
        </w:rPr>
        <w:t>mail</w:t>
      </w:r>
      <w:r>
        <w:rPr>
          <w:rFonts w:eastAsia="Times New Roman" w:cs="Times New Roman"/>
          <w:bCs/>
          <w:sz w:val="22"/>
          <w:szCs w:val="22"/>
          <w:lang w:eastAsia="ru-RU"/>
        </w:rPr>
        <w:t xml:space="preserve">, и после получения подтверждения Покупателем о готовности принять продукцию, отгружает ее в адрес Покупателя. </w:t>
      </w:r>
    </w:p>
    <w:p w:rsidR="00053FF8" w:rsidRDefault="00053FF8" w:rsidP="00085F32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3.4. Право собственности на поставляемую продукцию переходит от Поставщика к Покупателю </w:t>
      </w:r>
      <w:r w:rsidR="0040010B">
        <w:rPr>
          <w:rFonts w:eastAsia="Times New Roman" w:cs="Times New Roman"/>
          <w:bCs/>
          <w:sz w:val="22"/>
          <w:szCs w:val="22"/>
          <w:lang w:eastAsia="ru-RU"/>
        </w:rPr>
        <w:t xml:space="preserve">в </w:t>
      </w:r>
      <w:r>
        <w:rPr>
          <w:rFonts w:eastAsia="Times New Roman" w:cs="Times New Roman"/>
          <w:bCs/>
          <w:sz w:val="22"/>
          <w:szCs w:val="22"/>
          <w:lang w:eastAsia="ru-RU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</w:t>
      </w:r>
      <w:r w:rsidR="000B6C41">
        <w:rPr>
          <w:rFonts w:eastAsia="Times New Roman" w:cs="Times New Roman"/>
          <w:bCs/>
          <w:sz w:val="22"/>
          <w:szCs w:val="22"/>
          <w:lang w:eastAsia="ru-RU"/>
        </w:rPr>
        <w:t xml:space="preserve"> и </w:t>
      </w:r>
      <w:r w:rsidR="000B6C41" w:rsidRPr="000B6C41">
        <w:rPr>
          <w:rFonts w:eastAsia="Times New Roman" w:cs="Times New Roman"/>
          <w:bCs/>
          <w:sz w:val="22"/>
          <w:szCs w:val="22"/>
          <w:lang w:eastAsia="ru-RU"/>
        </w:rPr>
        <w:t>Акта сдачи-приемки выполненных работ</w:t>
      </w:r>
      <w:r>
        <w:rPr>
          <w:rFonts w:eastAsia="Times New Roman" w:cs="Times New Roman"/>
          <w:bCs/>
          <w:sz w:val="22"/>
          <w:szCs w:val="22"/>
          <w:lang w:eastAsia="ru-RU"/>
        </w:rPr>
        <w:t>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3.5. Поставщик обязан вместе с поставляемой продукцией передать Покупателю следующие документы: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счет и счет-фактуру; </w:t>
      </w:r>
    </w:p>
    <w:p w:rsidR="000B6C41" w:rsidRDefault="000B6C41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 w:rsidRPr="000B6C41">
        <w:rPr>
          <w:rFonts w:eastAsia="Times New Roman" w:cs="Times New Roman"/>
          <w:bCs/>
          <w:sz w:val="22"/>
          <w:szCs w:val="22"/>
          <w:lang w:eastAsia="ru-RU"/>
        </w:rPr>
        <w:t>Акт сдачи-приемки выполненных работ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документы, удостоверяющие качество продукции;</w:t>
      </w:r>
    </w:p>
    <w:p w:rsidR="00571C49" w:rsidRDefault="00571C49" w:rsidP="00571C49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 w:rsidRPr="00571C49">
        <w:rPr>
          <w:rFonts w:eastAsia="Times New Roman" w:cs="Times New Roman"/>
          <w:bCs/>
          <w:sz w:val="22"/>
          <w:szCs w:val="22"/>
          <w:lang w:eastAsia="ru-RU"/>
        </w:rPr>
        <w:t xml:space="preserve">документы </w:t>
      </w:r>
      <w:r>
        <w:rPr>
          <w:rFonts w:eastAsia="Times New Roman" w:cs="Times New Roman"/>
          <w:bCs/>
          <w:sz w:val="22"/>
          <w:szCs w:val="22"/>
          <w:lang w:eastAsia="ru-RU"/>
        </w:rPr>
        <w:t>о сертификации продукции;</w:t>
      </w:r>
    </w:p>
    <w:p w:rsidR="00571C49" w:rsidRDefault="00571C49" w:rsidP="00571C49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паспорт продукции;</w:t>
      </w:r>
    </w:p>
    <w:p w:rsidR="00053FF8" w:rsidRPr="00571C49" w:rsidRDefault="00571C49" w:rsidP="00571C49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стандарт или </w:t>
      </w:r>
      <w:r w:rsidR="00053FF8" w:rsidRPr="00571C49">
        <w:rPr>
          <w:rFonts w:eastAsia="Times New Roman" w:cs="Times New Roman"/>
          <w:bCs/>
          <w:sz w:val="22"/>
          <w:szCs w:val="22"/>
          <w:lang w:eastAsia="ru-RU"/>
        </w:rPr>
        <w:t>ТУ в случае изготовления продукции по техническим условиям;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- иные документы, предусмотренные действующим законодательством.</w:t>
      </w:r>
    </w:p>
    <w:p w:rsidR="00053FF8" w:rsidRDefault="00053FF8">
      <w:pPr>
        <w:tabs>
          <w:tab w:val="left" w:pos="993"/>
        </w:tabs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3.6. </w:t>
      </w:r>
      <w:proofErr w:type="gramStart"/>
      <w:r>
        <w:rPr>
          <w:rFonts w:eastAsia="Times New Roman" w:cs="Times New Roman"/>
          <w:bCs/>
          <w:sz w:val="22"/>
          <w:szCs w:val="22"/>
          <w:lang w:eastAsia="ru-RU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053FF8" w:rsidRDefault="00053FF8">
      <w:pPr>
        <w:tabs>
          <w:tab w:val="left" w:pos="993"/>
        </w:tabs>
        <w:ind w:firstLine="706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3.7. Стоимость тары и упаковки входят в цену продукции. Тара и упаковка возврату не подлежат.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b/>
          <w:bCs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 xml:space="preserve">4. ПОРЯДОК ПРИЕМКИ, КАЧЕСТВО, КОМПЛЕКТНОСТЬ, </w:t>
      </w:r>
    </w:p>
    <w:p w:rsidR="00053FF8" w:rsidRDefault="00053FF8" w:rsidP="00FC7D1D">
      <w:pPr>
        <w:jc w:val="center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ГАРАНТИЙНЫЙ СРОК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4.1. Качество, комплектность и маркировка поставляемой продукции должны соответствовать требованиям, предусмотренным действующим законодательством РФ.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964461" w:rsidRDefault="00053FF8" w:rsidP="00964461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</w:t>
      </w:r>
      <w:r w:rsidR="00964461">
        <w:rPr>
          <w:rFonts w:eastAsia="Times New Roman" w:cs="Times New Roman"/>
          <w:bCs/>
          <w:sz w:val="22"/>
          <w:szCs w:val="22"/>
          <w:lang w:eastAsia="ru-RU"/>
        </w:rPr>
        <w:t xml:space="preserve"> и</w:t>
      </w:r>
      <w:r w:rsidR="00964461" w:rsidRPr="00964461">
        <w:rPr>
          <w:rFonts w:eastAsia="Times New Roman" w:cs="Times New Roman"/>
          <w:bCs/>
          <w:sz w:val="22"/>
          <w:szCs w:val="22"/>
          <w:lang w:eastAsia="ru-RU"/>
        </w:rPr>
        <w:t xml:space="preserve"> не более 24 месяцев </w:t>
      </w:r>
      <w:proofErr w:type="gramStart"/>
      <w:r w:rsidR="00964461">
        <w:rPr>
          <w:rFonts w:eastAsia="Times New Roman" w:cs="Times New Roman"/>
          <w:bCs/>
          <w:sz w:val="22"/>
          <w:szCs w:val="22"/>
          <w:lang w:eastAsia="ru-RU"/>
        </w:rPr>
        <w:t>с</w:t>
      </w:r>
      <w:r w:rsidR="00964461" w:rsidRPr="00964461">
        <w:rPr>
          <w:rFonts w:eastAsia="Times New Roman" w:cs="Times New Roman"/>
          <w:bCs/>
          <w:sz w:val="22"/>
          <w:szCs w:val="22"/>
          <w:lang w:eastAsia="ru-RU"/>
        </w:rPr>
        <w:t xml:space="preserve"> даты поставки</w:t>
      </w:r>
      <w:proofErr w:type="gramEnd"/>
      <w:r w:rsidR="00964461">
        <w:rPr>
          <w:rFonts w:eastAsia="Times New Roman" w:cs="Times New Roman"/>
          <w:bCs/>
          <w:sz w:val="22"/>
          <w:szCs w:val="22"/>
          <w:lang w:eastAsia="ru-RU"/>
        </w:rPr>
        <w:t>.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Внутритарная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053FF8" w:rsidRDefault="00053FF8">
      <w:pPr>
        <w:ind w:firstLine="706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акта. Срок прибытия представителя Поставщика – 3 (три) рабочих дня с момента получения вызова.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некачественности или некомплектности продукции и направляется Поставщику для устранения выявленных несоответствий.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4.7. При обнаружении скрытых дефектов в период эксплуатации составляется акт о скрытых дефектах в порядке, изложенном в п.4.4., п.4.5. Договора.</w:t>
      </w:r>
    </w:p>
    <w:p w:rsidR="00053FF8" w:rsidRDefault="00053FF8">
      <w:pPr>
        <w:ind w:firstLine="709"/>
        <w:jc w:val="both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053FF8">
      <w:pPr>
        <w:ind w:firstLine="709"/>
        <w:jc w:val="both"/>
        <w:rPr>
          <w:rFonts w:eastAsia="Times New Roman" w:cs="Times New Roman"/>
          <w:b/>
          <w:bCs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 xml:space="preserve">4.8. </w:t>
      </w:r>
      <w:proofErr w:type="gramStart"/>
      <w:r>
        <w:rPr>
          <w:rFonts w:eastAsia="Times New Roman" w:cs="Times New Roman"/>
          <w:bCs/>
          <w:sz w:val="22"/>
          <w:szCs w:val="22"/>
          <w:lang w:eastAsia="ru-RU"/>
        </w:rPr>
        <w:t xml:space="preserve">Замена продукции и/или ее части, устранение дефектов, в т.ч. скрытых, доукомплектация, </w:t>
      </w:r>
      <w:r>
        <w:rPr>
          <w:rFonts w:eastAsia="Times New Roman" w:cs="Times New Roman"/>
          <w:bCs/>
          <w:sz w:val="22"/>
          <w:szCs w:val="22"/>
          <w:lang w:eastAsia="ru-RU"/>
        </w:rPr>
        <w:lastRenderedPageBreak/>
        <w:t>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5. ОТВЕТСТВЕННОСТЬ СТОРОН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EF1EEB" w:rsidRDefault="00053FF8">
      <w:pPr>
        <w:ind w:firstLine="709"/>
        <w:jc w:val="both"/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eastAsia="ru-RU"/>
        </w:rPr>
        <w:t>5.2. В случае нарушения срока поставки продукции Покупатель вправе взыскать с Поставщика пеню в размере 0,1% за каждый день просрочки от стоимости продукции, подлежащей поставке</w:t>
      </w:r>
      <w:r w:rsidRPr="00EF1EEB">
        <w:rPr>
          <w:sz w:val="22"/>
          <w:szCs w:val="22"/>
        </w:rPr>
        <w:t>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5.3. В случае несвоевременной оплаты продукции, Поставщик вправе взыскать с Покупателя пеню в размере 0,1% за каждый день просрочки от суммы, неоплаченной в срок, но не более 10% от неоплаченной в с</w:t>
      </w:r>
      <w:r w:rsidR="00421EF7">
        <w:rPr>
          <w:rFonts w:eastAsia="Times New Roman" w:cs="Times New Roman"/>
          <w:sz w:val="22"/>
          <w:szCs w:val="22"/>
          <w:lang w:eastAsia="ru-RU"/>
        </w:rPr>
        <w:t>рок суммы.</w:t>
      </w:r>
      <w:r>
        <w:rPr>
          <w:rFonts w:eastAsia="Times New Roman" w:cs="Times New Roman"/>
          <w:sz w:val="22"/>
          <w:szCs w:val="22"/>
          <w:lang w:eastAsia="ru-RU"/>
        </w:rPr>
        <w:t xml:space="preserve"> Положения настоящего пункта не распространяются на сроки осуществления авансовых платежей Покупателем.</w:t>
      </w:r>
    </w:p>
    <w:p w:rsidR="00053FF8" w:rsidRDefault="00053FF8">
      <w:pPr>
        <w:shd w:val="clear" w:color="auto" w:fill="FFFFFF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5.4. </w:t>
      </w:r>
      <w:proofErr w:type="gramStart"/>
      <w:r>
        <w:rPr>
          <w:rFonts w:eastAsia="Times New Roman" w:cs="Times New Roman"/>
          <w:sz w:val="22"/>
          <w:szCs w:val="22"/>
          <w:lang w:eastAsia="ru-RU"/>
        </w:rPr>
        <w:t>Если Поставщик в срок, указанный в п.4.8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>
        <w:rPr>
          <w:rFonts w:eastAsia="Times New Roman" w:cs="Times New Roman"/>
          <w:sz w:val="22"/>
          <w:szCs w:val="22"/>
          <w:lang w:eastAsia="ru-RU"/>
        </w:rPr>
        <w:t xml:space="preserve"> недостатков и/или дефектов либо замены продукции.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5.5. В случае поставки продукции без документов, указанных в п.3.5 Договора, Покупатель вправе взыскать с Поставщика пени в размере 0,1 % от </w:t>
      </w:r>
      <w:proofErr w:type="gramStart"/>
      <w:r>
        <w:rPr>
          <w:rFonts w:eastAsia="Times New Roman" w:cs="Times New Roman"/>
          <w:sz w:val="22"/>
          <w:szCs w:val="22"/>
          <w:lang w:eastAsia="ru-RU"/>
        </w:rPr>
        <w:t>стоимости</w:t>
      </w:r>
      <w:proofErr w:type="gramEnd"/>
      <w:r>
        <w:rPr>
          <w:rFonts w:eastAsia="Times New Roman" w:cs="Times New Roman"/>
          <w:sz w:val="22"/>
          <w:szCs w:val="22"/>
          <w:lang w:eastAsia="ru-RU"/>
        </w:rPr>
        <w:t xml:space="preserve"> поставленной без документов продукции за каждый день просрочки предоставления документов.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C930BF" w:rsidRDefault="00053FF8" w:rsidP="00C930BF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5.7. </w:t>
      </w:r>
      <w:r w:rsidR="00C930BF">
        <w:rPr>
          <w:rFonts w:eastAsia="Times New Roman" w:cs="Times New Roman"/>
          <w:sz w:val="22"/>
          <w:szCs w:val="22"/>
          <w:lang w:eastAsia="ru-RU"/>
        </w:rPr>
        <w:t>Покупатель вправе взыскивать неустойку с Поставщика из последующих платежей.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6. УСЛОВИЯ КОНФИДЕНЦИАЛЬНОСТИ</w:t>
      </w:r>
    </w:p>
    <w:p w:rsidR="00053FF8" w:rsidRDefault="00053FF8">
      <w:pPr>
        <w:ind w:firstLine="567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Госкорпорации «Росатом», ОАО «Атомэнергопром», ЗАО «Наука и инновации». Такое разглашение не является  нарушением условий конфиденциальности.</w:t>
      </w:r>
    </w:p>
    <w:p w:rsidR="00053FF8" w:rsidRDefault="00053FF8">
      <w:pPr>
        <w:shd w:val="clear" w:color="auto" w:fill="FFFFFF"/>
        <w:ind w:right="24" w:firstLine="53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7. ФОРС-МАЖОРНЫЕ ОБСТОЯТЕЛЬСТВА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7.1. </w:t>
      </w:r>
      <w:proofErr w:type="gramStart"/>
      <w:r>
        <w:rPr>
          <w:rFonts w:eastAsia="Times New Roman" w:cs="Times New Roman"/>
          <w:sz w:val="22"/>
          <w:szCs w:val="22"/>
          <w:lang w:eastAsia="ru-RU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7.2. В случае наступления </w:t>
      </w:r>
      <w:proofErr w:type="gramStart"/>
      <w:r>
        <w:rPr>
          <w:rFonts w:eastAsia="Times New Roman" w:cs="Times New Roman"/>
          <w:sz w:val="22"/>
          <w:szCs w:val="22"/>
          <w:lang w:eastAsia="ru-RU"/>
        </w:rPr>
        <w:t>указанных</w:t>
      </w:r>
      <w:proofErr w:type="gramEnd"/>
      <w:r>
        <w:rPr>
          <w:rFonts w:eastAsia="Times New Roman" w:cs="Times New Roman"/>
          <w:sz w:val="22"/>
          <w:szCs w:val="22"/>
          <w:lang w:eastAsia="ru-RU"/>
        </w:rP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7.4. В </w:t>
      </w:r>
      <w:proofErr w:type="gramStart"/>
      <w:r>
        <w:rPr>
          <w:rFonts w:eastAsia="Times New Roman" w:cs="Times New Roman"/>
          <w:sz w:val="22"/>
          <w:szCs w:val="22"/>
          <w:lang w:eastAsia="ru-RU"/>
        </w:rPr>
        <w:t>случае</w:t>
      </w:r>
      <w:proofErr w:type="gramEnd"/>
      <w:r>
        <w:rPr>
          <w:rFonts w:eastAsia="Times New Roman" w:cs="Times New Roman"/>
          <w:sz w:val="22"/>
          <w:szCs w:val="22"/>
          <w:lang w:eastAsia="ru-RU"/>
        </w:rPr>
        <w:t xml:space="preserve"> если действия форс-мажорных обстоятельств продлится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lastRenderedPageBreak/>
        <w:t>7.5.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8. СРОК ДЕЙСТВИЯ ДОГОВОРА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8.2. </w:t>
      </w:r>
      <w:r>
        <w:rPr>
          <w:rFonts w:cs="Times New Roman"/>
          <w:sz w:val="22"/>
          <w:szCs w:val="22"/>
        </w:rPr>
        <w:t xml:space="preserve">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Default="00053FF8">
      <w:pPr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cs="Times New Roman"/>
          <w:sz w:val="22"/>
          <w:szCs w:val="22"/>
        </w:rPr>
        <w:t xml:space="preserve">- </w:t>
      </w:r>
      <w:r>
        <w:rPr>
          <w:rFonts w:eastAsia="Times New Roman" w:cs="Times New Roman"/>
          <w:sz w:val="22"/>
          <w:szCs w:val="22"/>
          <w:lang w:eastAsia="ru-RU"/>
        </w:rPr>
        <w:t>нарушения Поставщиком сроков поставки пр</w:t>
      </w:r>
      <w:r w:rsidR="00E873BD">
        <w:rPr>
          <w:rFonts w:eastAsia="Times New Roman" w:cs="Times New Roman"/>
          <w:sz w:val="22"/>
          <w:szCs w:val="22"/>
          <w:lang w:eastAsia="ru-RU"/>
        </w:rPr>
        <w:t xml:space="preserve">одукции, указанных в Договоре </w:t>
      </w:r>
      <w:r w:rsidRPr="00EF1EEB">
        <w:rPr>
          <w:sz w:val="22"/>
          <w:szCs w:val="22"/>
        </w:rPr>
        <w:t xml:space="preserve">более чем на </w:t>
      </w:r>
      <w:r w:rsidR="00711C08" w:rsidRPr="00711C08">
        <w:rPr>
          <w:sz w:val="22"/>
          <w:szCs w:val="22"/>
        </w:rPr>
        <w:t>5</w:t>
      </w:r>
      <w:r w:rsidRPr="00EF1EEB">
        <w:rPr>
          <w:sz w:val="22"/>
          <w:szCs w:val="22"/>
        </w:rPr>
        <w:t xml:space="preserve"> (</w:t>
      </w:r>
      <w:r w:rsidR="00711C08">
        <w:rPr>
          <w:sz w:val="22"/>
          <w:szCs w:val="22"/>
        </w:rPr>
        <w:t>п</w:t>
      </w:r>
      <w:r w:rsidR="00421EF7">
        <w:rPr>
          <w:sz w:val="22"/>
          <w:szCs w:val="22"/>
        </w:rPr>
        <w:t>ять</w:t>
      </w:r>
      <w:r w:rsidRPr="00EF1EEB">
        <w:rPr>
          <w:sz w:val="22"/>
          <w:szCs w:val="22"/>
        </w:rPr>
        <w:t>)</w:t>
      </w:r>
      <w:r w:rsidRPr="00EF1EEB">
        <w:t xml:space="preserve"> к</w:t>
      </w:r>
      <w:r w:rsidRPr="00EF1EEB">
        <w:rPr>
          <w:rFonts w:eastAsia="Times New Roman" w:cs="Times New Roman"/>
          <w:sz w:val="22"/>
          <w:szCs w:val="22"/>
          <w:lang w:eastAsia="ru-RU"/>
        </w:rPr>
        <w:t>алендарных</w:t>
      </w:r>
      <w:r>
        <w:rPr>
          <w:rFonts w:eastAsia="Times New Roman" w:cs="Times New Roman"/>
          <w:sz w:val="22"/>
          <w:szCs w:val="22"/>
          <w:lang w:eastAsia="ru-RU"/>
        </w:rPr>
        <w:t xml:space="preserve"> дней;</w:t>
      </w:r>
    </w:p>
    <w:p w:rsidR="00053FF8" w:rsidRDefault="00421EF7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053FF8">
        <w:rPr>
          <w:rFonts w:eastAsia="Times New Roman" w:cs="Times New Roman"/>
          <w:sz w:val="22"/>
          <w:szCs w:val="22"/>
          <w:lang w:eastAsia="ru-RU"/>
        </w:rPr>
        <w:t>нарушения Поставщиком существенных условий Договора;</w:t>
      </w:r>
    </w:p>
    <w:p w:rsidR="00053FF8" w:rsidRDefault="00053FF8">
      <w:pPr>
        <w:shd w:val="clear" w:color="auto" w:fill="FFFFFF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- несоблюдения Поставщиком </w:t>
      </w:r>
      <w:r w:rsidR="00421EF7">
        <w:rPr>
          <w:rFonts w:eastAsia="Times New Roman" w:cs="Times New Roman"/>
          <w:sz w:val="22"/>
          <w:szCs w:val="22"/>
          <w:lang w:eastAsia="ru-RU"/>
        </w:rPr>
        <w:t>н</w:t>
      </w:r>
      <w:r>
        <w:rPr>
          <w:rFonts w:eastAsia="Times New Roman" w:cs="Times New Roman"/>
          <w:sz w:val="22"/>
          <w:szCs w:val="22"/>
          <w:lang w:eastAsia="ru-RU"/>
        </w:rPr>
        <w:t>ормативно-технических документов, государственных стандартов при поставке продукции;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выявленного существенного отступления Поставщиком от </w:t>
      </w:r>
      <w:r w:rsidR="00E873BD">
        <w:rPr>
          <w:rFonts w:eastAsia="Times New Roman" w:cs="Times New Roman"/>
          <w:sz w:val="22"/>
          <w:szCs w:val="22"/>
          <w:lang w:eastAsia="ru-RU"/>
        </w:rPr>
        <w:t xml:space="preserve">Технического задания (приложение №1 к Договору) и </w:t>
      </w:r>
      <w:r>
        <w:rPr>
          <w:rFonts w:eastAsia="Times New Roman" w:cs="Times New Roman"/>
          <w:sz w:val="22"/>
          <w:szCs w:val="22"/>
          <w:lang w:eastAsia="ru-RU"/>
        </w:rPr>
        <w:t>спецификации (Приложение №</w:t>
      </w:r>
      <w:r w:rsidR="00E873BD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 xml:space="preserve"> к Договору) и/или нормативных документов, не согласованного с Покупателем;</w:t>
      </w:r>
    </w:p>
    <w:p w:rsidR="00053FF8" w:rsidRDefault="00053FF8" w:rsidP="00E00C50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ind w:firstLine="709"/>
        <w:jc w:val="both"/>
        <w:rPr>
          <w:rFonts w:eastAsia="Times New Roman" w:cs="Times New Roman"/>
          <w:b/>
          <w:bCs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в иных случаях, предусмотренных действующим законодательством Российской Федерации и Договором.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bCs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9. ПОРЯДОК РАЗРЕШЕНИЯ СПОРОВ</w:t>
      </w:r>
    </w:p>
    <w:p w:rsidR="00053FF8" w:rsidRDefault="00053FF8">
      <w:pPr>
        <w:tabs>
          <w:tab w:val="left" w:pos="993"/>
        </w:tabs>
        <w:ind w:firstLine="706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Cs/>
          <w:sz w:val="22"/>
          <w:szCs w:val="22"/>
          <w:lang w:eastAsia="ru-RU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 xml:space="preserve">9.2. Все споры и разногласия, которые не могут </w:t>
      </w:r>
      <w:proofErr w:type="gramStart"/>
      <w:r>
        <w:rPr>
          <w:rFonts w:eastAsia="Times New Roman" w:cs="Times New Roman"/>
          <w:sz w:val="22"/>
          <w:szCs w:val="22"/>
          <w:lang w:eastAsia="ru-RU"/>
        </w:rPr>
        <w:t>быть разрешены Сторонами путем проведения совместных переговоров подлежат</w:t>
      </w:r>
      <w:proofErr w:type="gramEnd"/>
      <w:r>
        <w:rPr>
          <w:rFonts w:eastAsia="Times New Roman" w:cs="Times New Roman"/>
          <w:sz w:val="22"/>
          <w:szCs w:val="22"/>
          <w:lang w:eastAsia="ru-RU"/>
        </w:rPr>
        <w:t xml:space="preserve"> разрешению в Арбитражном суде г. Москвы.</w:t>
      </w:r>
    </w:p>
    <w:p w:rsidR="00433B5F" w:rsidRDefault="00433B5F" w:rsidP="00433B5F">
      <w:pPr>
        <w:shd w:val="clear" w:color="auto" w:fill="FFFFFF"/>
        <w:tabs>
          <w:tab w:val="left" w:pos="893"/>
          <w:tab w:val="left" w:pos="993"/>
        </w:tabs>
        <w:jc w:val="center"/>
        <w:rPr>
          <w:rFonts w:eastAsia="Times New Roman"/>
          <w:b/>
          <w:bCs/>
          <w:lang w:eastAsia="ru-RU"/>
        </w:rPr>
      </w:pPr>
    </w:p>
    <w:p w:rsidR="00433B5F" w:rsidRPr="00433B5F" w:rsidRDefault="00433B5F" w:rsidP="00433B5F">
      <w:pPr>
        <w:shd w:val="clear" w:color="auto" w:fill="FFFFFF"/>
        <w:tabs>
          <w:tab w:val="left" w:pos="893"/>
          <w:tab w:val="left" w:pos="993"/>
        </w:tabs>
        <w:jc w:val="center"/>
        <w:rPr>
          <w:rFonts w:eastAsia="Times New Roman"/>
          <w:b/>
          <w:bCs/>
          <w:sz w:val="22"/>
          <w:szCs w:val="22"/>
          <w:lang w:eastAsia="ru-RU"/>
        </w:rPr>
      </w:pPr>
      <w:r w:rsidRPr="00CA37A7">
        <w:rPr>
          <w:rFonts w:eastAsia="Times New Roman"/>
          <w:b/>
          <w:bCs/>
          <w:sz w:val="22"/>
          <w:szCs w:val="22"/>
          <w:lang w:eastAsia="ru-RU"/>
        </w:rPr>
        <w:t>10. ОБЕСПЕЧЕНИЕ ИСПОЛНЕНИЯ ОБЯЗАТЕЛЬСТВ ПО ДОГОВОРУ</w:t>
      </w:r>
    </w:p>
    <w:p w:rsidR="00E7309A" w:rsidRDefault="00E7309A" w:rsidP="00E7309A">
      <w:pPr>
        <w:ind w:firstLine="720"/>
        <w:jc w:val="both"/>
        <w:rPr>
          <w:b/>
          <w:sz w:val="22"/>
          <w:szCs w:val="22"/>
        </w:rPr>
      </w:pPr>
      <w:r w:rsidRPr="00AE64BA">
        <w:rPr>
          <w:sz w:val="22"/>
          <w:szCs w:val="22"/>
        </w:rPr>
        <w:t>10.1. Стороны договорились о предоставлении Поставщиком обеспечения исполнения обязательств по возврату аванса</w:t>
      </w:r>
      <w:r w:rsidR="004E567F">
        <w:rPr>
          <w:sz w:val="22"/>
          <w:szCs w:val="22"/>
        </w:rPr>
        <w:t xml:space="preserve"> (далее - о</w:t>
      </w:r>
      <w:r w:rsidR="004E567F" w:rsidRPr="004E567F">
        <w:rPr>
          <w:sz w:val="22"/>
          <w:szCs w:val="22"/>
        </w:rPr>
        <w:t>беспечение возврата аванса</w:t>
      </w:r>
      <w:r w:rsidR="004E567F">
        <w:rPr>
          <w:sz w:val="22"/>
          <w:szCs w:val="22"/>
        </w:rPr>
        <w:t>)</w:t>
      </w:r>
      <w:r w:rsidRPr="00AE64BA">
        <w:rPr>
          <w:sz w:val="22"/>
          <w:szCs w:val="22"/>
        </w:rPr>
        <w:t xml:space="preserve">. Обеспечение возврата аванса предоставляется Поставщиком на сумму аванса в размере __________________ (___________) рублей. Обеспечение возврата аванса предоставляется в виде безотзывной банковской гарантии, выданной банком. Обеспечение должно соответствовать требованиям законодательства Российской Федерации. </w:t>
      </w:r>
      <w:r w:rsidRPr="00AE64BA">
        <w:rPr>
          <w:b/>
          <w:sz w:val="22"/>
          <w:szCs w:val="22"/>
        </w:rPr>
        <w:t>В качестве гаранта (банка) рассматривается банк, входящий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положение.</w:t>
      </w:r>
    </w:p>
    <w:p w:rsidR="00E7309A" w:rsidRPr="00DC5808" w:rsidRDefault="00E7309A" w:rsidP="00E7309A">
      <w:pPr>
        <w:ind w:firstLine="720"/>
        <w:jc w:val="both"/>
        <w:rPr>
          <w:b/>
          <w:sz w:val="22"/>
          <w:szCs w:val="22"/>
        </w:rPr>
      </w:pPr>
      <w:r w:rsidRPr="00DC5808">
        <w:rPr>
          <w:b/>
          <w:sz w:val="22"/>
          <w:szCs w:val="22"/>
        </w:rPr>
        <w:t>Кроме того, банк – гарант должен отвечать следующим требованиям:</w:t>
      </w:r>
    </w:p>
    <w:p w:rsidR="00E7309A" w:rsidRPr="00DC5808" w:rsidRDefault="00E7309A" w:rsidP="00E7309A">
      <w:pPr>
        <w:shd w:val="clear" w:color="auto" w:fill="FFFFFF"/>
        <w:ind w:firstLine="720"/>
        <w:jc w:val="both"/>
        <w:rPr>
          <w:sz w:val="22"/>
          <w:szCs w:val="22"/>
        </w:rPr>
      </w:pPr>
      <w:r w:rsidRPr="00DC5808">
        <w:rPr>
          <w:color w:val="000000"/>
          <w:sz w:val="22"/>
          <w:szCs w:val="22"/>
        </w:rPr>
        <w:t xml:space="preserve">иметь лицензию Центрального банка Российской Федерации </w:t>
      </w:r>
      <w:r w:rsidRPr="00DC5808">
        <w:rPr>
          <w:color w:val="000000"/>
          <w:spacing w:val="-1"/>
          <w:sz w:val="22"/>
          <w:szCs w:val="22"/>
        </w:rPr>
        <w:t xml:space="preserve">(в случае если банковскую гарантию предоставляет российский банк) или иного </w:t>
      </w:r>
      <w:r w:rsidRPr="00DC5808">
        <w:rPr>
          <w:color w:val="000000"/>
          <w:sz w:val="22"/>
          <w:szCs w:val="22"/>
        </w:rPr>
        <w:t>уполномоченного органа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E7309A" w:rsidRPr="00DC5808" w:rsidRDefault="00E7309A" w:rsidP="00E7309A">
      <w:pPr>
        <w:shd w:val="clear" w:color="auto" w:fill="FFFFFF"/>
        <w:ind w:left="5" w:right="10" w:firstLine="720"/>
        <w:jc w:val="both"/>
        <w:rPr>
          <w:sz w:val="22"/>
          <w:szCs w:val="22"/>
        </w:rPr>
      </w:pPr>
      <w:r w:rsidRPr="00DC5808">
        <w:rPr>
          <w:color w:val="000000"/>
          <w:sz w:val="22"/>
          <w:szCs w:val="22"/>
        </w:rPr>
        <w:t>наличие в системе страхования вкладов (в случае если банковскую гарантию предоставляет российский банк);</w:t>
      </w:r>
    </w:p>
    <w:p w:rsidR="00E7309A" w:rsidRPr="00DC5808" w:rsidRDefault="00E7309A" w:rsidP="00E7309A">
      <w:pPr>
        <w:shd w:val="clear" w:color="auto" w:fill="FFFFFF"/>
        <w:ind w:left="5" w:right="5" w:firstLine="720"/>
        <w:jc w:val="both"/>
        <w:rPr>
          <w:sz w:val="22"/>
          <w:szCs w:val="22"/>
        </w:rPr>
      </w:pPr>
      <w:r w:rsidRPr="00DC5808">
        <w:rPr>
          <w:color w:val="000000"/>
          <w:sz w:val="22"/>
          <w:szCs w:val="22"/>
        </w:rPr>
        <w:t xml:space="preserve">величина собственного капитала на последнюю отчетную дату по </w:t>
      </w:r>
      <w:r w:rsidRPr="00DC5808">
        <w:rPr>
          <w:color w:val="000000"/>
          <w:spacing w:val="-2"/>
          <w:sz w:val="22"/>
          <w:szCs w:val="22"/>
        </w:rPr>
        <w:t xml:space="preserve">публикуемой отчетности больше или равна 3 млрд. рублей или их эквиваленту в </w:t>
      </w:r>
      <w:r w:rsidRPr="00DC5808">
        <w:rPr>
          <w:color w:val="000000"/>
          <w:sz w:val="22"/>
          <w:szCs w:val="22"/>
        </w:rPr>
        <w:t>иностранной валюте.</w:t>
      </w:r>
    </w:p>
    <w:p w:rsidR="00E7309A" w:rsidRPr="00DC5808" w:rsidRDefault="00E7309A" w:rsidP="00E7309A">
      <w:pPr>
        <w:shd w:val="clear" w:color="auto" w:fill="FFFFFF"/>
        <w:ind w:left="10" w:right="5" w:firstLine="720"/>
        <w:jc w:val="both"/>
        <w:rPr>
          <w:b/>
          <w:sz w:val="22"/>
          <w:szCs w:val="22"/>
        </w:rPr>
      </w:pPr>
      <w:r w:rsidRPr="00DC5808">
        <w:rPr>
          <w:b/>
          <w:color w:val="000000"/>
          <w:spacing w:val="-1"/>
          <w:sz w:val="22"/>
          <w:szCs w:val="22"/>
        </w:rPr>
        <w:t xml:space="preserve">Не принимаются банковские гарантии, выдаваемые некоммерческими </w:t>
      </w:r>
      <w:r w:rsidRPr="00DC5808">
        <w:rPr>
          <w:b/>
          <w:color w:val="000000"/>
          <w:sz w:val="22"/>
          <w:szCs w:val="22"/>
        </w:rPr>
        <w:t>кредитными организациями и страховыми организациями.</w:t>
      </w:r>
    </w:p>
    <w:p w:rsidR="00E7309A" w:rsidRPr="00DC5808" w:rsidRDefault="00E7309A" w:rsidP="00E7309A">
      <w:pPr>
        <w:ind w:firstLine="720"/>
        <w:jc w:val="both"/>
        <w:rPr>
          <w:b/>
          <w:sz w:val="22"/>
          <w:szCs w:val="22"/>
        </w:rPr>
      </w:pPr>
      <w:proofErr w:type="gramStart"/>
      <w:r w:rsidRPr="00DC5808">
        <w:rPr>
          <w:color w:val="000000"/>
          <w:sz w:val="22"/>
          <w:szCs w:val="22"/>
        </w:rPr>
        <w:t>Резкие изменения численных параметров деятельности банка,</w:t>
      </w:r>
      <w:r>
        <w:rPr>
          <w:color w:val="000000"/>
          <w:sz w:val="22"/>
          <w:szCs w:val="22"/>
        </w:rPr>
        <w:t xml:space="preserve"> </w:t>
      </w:r>
      <w:r w:rsidRPr="00DC5808">
        <w:rPr>
          <w:color w:val="000000"/>
          <w:sz w:val="22"/>
          <w:szCs w:val="22"/>
        </w:rPr>
        <w:t>информация о нарушениях банком обязательных нормативов Банка России (в</w:t>
      </w:r>
      <w:r>
        <w:rPr>
          <w:color w:val="000000"/>
          <w:sz w:val="22"/>
          <w:szCs w:val="22"/>
        </w:rPr>
        <w:t xml:space="preserve"> </w:t>
      </w:r>
      <w:r w:rsidRPr="00DC5808">
        <w:rPr>
          <w:color w:val="000000"/>
          <w:spacing w:val="-1"/>
          <w:sz w:val="22"/>
          <w:szCs w:val="22"/>
        </w:rPr>
        <w:t>случае если банковскую гарантию предоставляет российский банк) или иного</w:t>
      </w:r>
      <w:r>
        <w:rPr>
          <w:color w:val="000000"/>
          <w:spacing w:val="-1"/>
          <w:sz w:val="22"/>
          <w:szCs w:val="22"/>
        </w:rPr>
        <w:t xml:space="preserve"> </w:t>
      </w:r>
      <w:r w:rsidRPr="00DC5808">
        <w:rPr>
          <w:color w:val="000000"/>
          <w:sz w:val="22"/>
          <w:szCs w:val="22"/>
        </w:rPr>
        <w:t>уполномоченного органа (в случае если банковскую гарантию предоставляет</w:t>
      </w:r>
      <w:r>
        <w:rPr>
          <w:color w:val="000000"/>
          <w:sz w:val="22"/>
          <w:szCs w:val="22"/>
        </w:rPr>
        <w:t xml:space="preserve"> </w:t>
      </w:r>
      <w:r w:rsidRPr="00DC5808">
        <w:rPr>
          <w:color w:val="000000"/>
          <w:spacing w:val="-2"/>
          <w:sz w:val="22"/>
          <w:szCs w:val="22"/>
        </w:rPr>
        <w:t>банк, созданный согласно праву иностранного государства), а также отсутствие в</w:t>
      </w:r>
      <w:r>
        <w:rPr>
          <w:color w:val="000000"/>
          <w:spacing w:val="-2"/>
          <w:sz w:val="22"/>
          <w:szCs w:val="22"/>
        </w:rPr>
        <w:t xml:space="preserve"> </w:t>
      </w:r>
      <w:r w:rsidRPr="00DC5808">
        <w:rPr>
          <w:color w:val="000000"/>
          <w:sz w:val="22"/>
          <w:szCs w:val="22"/>
        </w:rPr>
        <w:t>открытом доступе отчетности банка может служить основанием для отказа в</w:t>
      </w:r>
      <w:r>
        <w:rPr>
          <w:color w:val="000000"/>
          <w:sz w:val="22"/>
          <w:szCs w:val="22"/>
        </w:rPr>
        <w:t xml:space="preserve"> </w:t>
      </w:r>
      <w:r w:rsidRPr="00DC5808">
        <w:rPr>
          <w:color w:val="000000"/>
          <w:sz w:val="22"/>
          <w:szCs w:val="22"/>
        </w:rPr>
        <w:t>приеме гарантии данного банка</w:t>
      </w:r>
      <w:proofErr w:type="gramEnd"/>
    </w:p>
    <w:p w:rsidR="00E7309A" w:rsidRPr="00AE64BA" w:rsidRDefault="00E7309A" w:rsidP="00E7309A">
      <w:pPr>
        <w:pStyle w:val="af3"/>
        <w:ind w:firstLine="720"/>
        <w:jc w:val="both"/>
        <w:rPr>
          <w:rFonts w:ascii="Times New Roman" w:hAnsi="Times New Roman"/>
          <w:snapToGrid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 xml:space="preserve">10.2. </w:t>
      </w:r>
      <w:r w:rsidRPr="00AE64BA">
        <w:rPr>
          <w:rFonts w:ascii="Times New Roman" w:hAnsi="Times New Roman"/>
          <w:snapToGrid/>
          <w:sz w:val="22"/>
          <w:szCs w:val="22"/>
        </w:rPr>
        <w:t xml:space="preserve">Поставщик не позднее 15 (Пятнадцати) календарных дней от даты заключения Договора и до выплаты аванса в сумме аванса, перечисляемого Покупателем Поставщику, </w:t>
      </w:r>
      <w:r>
        <w:rPr>
          <w:rFonts w:ascii="Times New Roman" w:hAnsi="Times New Roman"/>
          <w:snapToGrid/>
          <w:sz w:val="22"/>
          <w:szCs w:val="22"/>
        </w:rPr>
        <w:t xml:space="preserve">предоставляет банковскую гарантию, </w:t>
      </w:r>
      <w:r w:rsidRPr="00AE64BA">
        <w:rPr>
          <w:rFonts w:ascii="Times New Roman" w:hAnsi="Times New Roman"/>
          <w:snapToGrid/>
          <w:sz w:val="22"/>
          <w:szCs w:val="22"/>
        </w:rPr>
        <w:t xml:space="preserve">обеспечивающую исполнения последним обязательств по Договору в рамках суммы обеспечения, а также возврат аванса, в случае невыполнения Поставщиком обязательств по </w:t>
      </w:r>
      <w:r w:rsidRPr="00AE64BA">
        <w:rPr>
          <w:rFonts w:ascii="Times New Roman" w:hAnsi="Times New Roman"/>
          <w:snapToGrid/>
          <w:sz w:val="22"/>
          <w:szCs w:val="22"/>
        </w:rPr>
        <w:lastRenderedPageBreak/>
        <w:t>Договору. Банковская гарантия должна быть действительна в течение срока исполнения Поставщиком обязательств по договору плюс 60 дней.</w:t>
      </w:r>
    </w:p>
    <w:p w:rsidR="00E7309A" w:rsidRPr="00AE64BA" w:rsidRDefault="00E7309A" w:rsidP="00E7309A">
      <w:pPr>
        <w:pStyle w:val="a4"/>
        <w:tabs>
          <w:tab w:val="left" w:pos="0"/>
          <w:tab w:val="left" w:pos="851"/>
        </w:tabs>
        <w:spacing w:after="0"/>
        <w:ind w:firstLine="720"/>
        <w:jc w:val="both"/>
        <w:rPr>
          <w:rFonts w:eastAsia="MS Mincho"/>
          <w:sz w:val="22"/>
          <w:szCs w:val="22"/>
          <w:lang w:eastAsia="ja-JP"/>
        </w:rPr>
      </w:pPr>
      <w:r w:rsidRPr="00AE64BA">
        <w:rPr>
          <w:rFonts w:eastAsia="MS Mincho"/>
          <w:sz w:val="22"/>
          <w:szCs w:val="22"/>
          <w:lang w:eastAsia="ja-JP"/>
        </w:rPr>
        <w:t>10.3.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E7309A" w:rsidRPr="00AE64BA" w:rsidRDefault="00E7309A" w:rsidP="00E7309A">
      <w:pPr>
        <w:pStyle w:val="a4"/>
        <w:tabs>
          <w:tab w:val="left" w:pos="0"/>
          <w:tab w:val="left" w:pos="851"/>
        </w:tabs>
        <w:spacing w:after="0"/>
        <w:ind w:firstLine="720"/>
        <w:jc w:val="both"/>
        <w:rPr>
          <w:sz w:val="22"/>
          <w:szCs w:val="22"/>
        </w:rPr>
      </w:pPr>
      <w:r w:rsidRPr="00AE64BA">
        <w:rPr>
          <w:rFonts w:eastAsia="MS Mincho"/>
          <w:sz w:val="22"/>
          <w:szCs w:val="22"/>
          <w:lang w:eastAsia="ja-JP"/>
        </w:rPr>
        <w:t xml:space="preserve">10.4. </w:t>
      </w:r>
      <w:r w:rsidRPr="00AE64BA">
        <w:rPr>
          <w:sz w:val="22"/>
          <w:szCs w:val="22"/>
        </w:rPr>
        <w:t>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не менее суммы аванса.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 xml:space="preserve">10.5. В </w:t>
      </w:r>
      <w:proofErr w:type="gramStart"/>
      <w:r w:rsidRPr="00AE64BA">
        <w:rPr>
          <w:sz w:val="22"/>
          <w:szCs w:val="22"/>
        </w:rPr>
        <w:t>случае</w:t>
      </w:r>
      <w:proofErr w:type="gramEnd"/>
      <w:r w:rsidRPr="00AE64BA">
        <w:rPr>
          <w:sz w:val="22"/>
          <w:szCs w:val="22"/>
        </w:rPr>
        <w:t>,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10.6. В случае непредставления Поставщиком банковской гарантии по п. 10.2. Договора или новой банковской гарантии по п.10.5. Договора Покупатель вправе взыскать с Поставщика штраф в размере 20 % от цены Договора.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10.7. В случае непредставления Поставщиком банковской гарантии по п. 10.2. Договора или новой банковской гарантии по п.10.5. Договора Покупатель вправе расторгнуть Договор в одностороннем порядке.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10.8. К обеспечению должны прилагаться следующие документы:</w:t>
      </w:r>
    </w:p>
    <w:p w:rsidR="00E7309A" w:rsidRPr="00AE64BA" w:rsidRDefault="00E7309A" w:rsidP="00E7309A">
      <w:pPr>
        <w:widowControl/>
        <w:numPr>
          <w:ilvl w:val="0"/>
          <w:numId w:val="17"/>
        </w:numPr>
        <w:tabs>
          <w:tab w:val="clear" w:pos="1080"/>
        </w:tabs>
        <w:suppressAutoHyphens w:val="0"/>
        <w:ind w:left="0"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нотариально заверенная копия лицензии банка, удостоверяющая право на выдачу банковских гарантий;</w:t>
      </w:r>
    </w:p>
    <w:p w:rsidR="00E7309A" w:rsidRPr="00AE64BA" w:rsidRDefault="00E7309A" w:rsidP="00E7309A">
      <w:pPr>
        <w:widowControl/>
        <w:numPr>
          <w:ilvl w:val="0"/>
          <w:numId w:val="17"/>
        </w:numPr>
        <w:tabs>
          <w:tab w:val="clear" w:pos="1080"/>
        </w:tabs>
        <w:suppressAutoHyphens w:val="0"/>
        <w:ind w:left="0"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7309A" w:rsidRPr="00AE64BA" w:rsidRDefault="00E7309A" w:rsidP="00E7309A">
      <w:pPr>
        <w:widowControl/>
        <w:numPr>
          <w:ilvl w:val="0"/>
          <w:numId w:val="17"/>
        </w:numPr>
        <w:tabs>
          <w:tab w:val="clear" w:pos="1080"/>
        </w:tabs>
        <w:suppressAutoHyphens w:val="0"/>
        <w:ind w:left="0"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E7309A" w:rsidRPr="00AE64BA" w:rsidRDefault="00E7309A" w:rsidP="00E7309A">
      <w:pPr>
        <w:widowControl/>
        <w:numPr>
          <w:ilvl w:val="0"/>
          <w:numId w:val="17"/>
        </w:numPr>
        <w:tabs>
          <w:tab w:val="clear" w:pos="1080"/>
        </w:tabs>
        <w:suppressAutoHyphens w:val="0"/>
        <w:ind w:left="0"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 xml:space="preserve">10.9.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10.10.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обязательств, предусмотренных Договором.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 w:rsidRPr="00AE64BA">
        <w:rPr>
          <w:sz w:val="22"/>
          <w:szCs w:val="22"/>
        </w:rPr>
        <w:t>с даты получения</w:t>
      </w:r>
      <w:proofErr w:type="gramEnd"/>
      <w:r w:rsidRPr="00AE64BA">
        <w:rPr>
          <w:sz w:val="22"/>
          <w:szCs w:val="22"/>
        </w:rPr>
        <w:t xml:space="preserve"> соответствующего требования.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10.11. Банковская гарантия может быть предъявлена банку для выплаты суммы в случае расторжения Договора и отказа Поставщика вернуть полученный аванс.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 xml:space="preserve">10.12. Банковская гарантия возвращается по запросу Поставщика после исполнения </w:t>
      </w:r>
      <w:r>
        <w:rPr>
          <w:sz w:val="22"/>
          <w:szCs w:val="22"/>
        </w:rPr>
        <w:t>Поставщиком</w:t>
      </w:r>
      <w:r w:rsidRPr="00AE64BA">
        <w:rPr>
          <w:sz w:val="22"/>
          <w:szCs w:val="22"/>
        </w:rPr>
        <w:t xml:space="preserve"> обязательств по Договору плюс 60 дней. 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CA37A7">
        <w:rPr>
          <w:sz w:val="22"/>
          <w:szCs w:val="22"/>
          <w:highlight w:val="yellow"/>
        </w:rPr>
        <w:t>Или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10.1. Стороны договорились о предоставлении Поставщиком обеспечения исполнения обязательств по возврату аванса</w:t>
      </w:r>
      <w:r w:rsidR="004E567F">
        <w:rPr>
          <w:sz w:val="22"/>
          <w:szCs w:val="22"/>
        </w:rPr>
        <w:t xml:space="preserve"> </w:t>
      </w:r>
      <w:r w:rsidR="004E567F" w:rsidRPr="004E567F">
        <w:rPr>
          <w:sz w:val="22"/>
          <w:szCs w:val="22"/>
        </w:rPr>
        <w:t>(далее - обеспечение возврата аванса)</w:t>
      </w:r>
      <w:r w:rsidRPr="00AE64BA">
        <w:rPr>
          <w:sz w:val="22"/>
          <w:szCs w:val="22"/>
        </w:rPr>
        <w:t>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Обеспечение возврата аванса предоставляется Поставщиком в виде денежных средств, перечисленных Поставщиком Покупателю.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10.2. Обеспечение по возврату аванса обеспечивает выполнение Поставщиком обязательств по Договору в рамках суммы аванса, перечисленного Покупателем Поставщику, а также возврат аванса, в случае невыполнения Поставщиком обязательств по Договору.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>Обеспечение по возврату аванса должно быть представлено Покупателю не позднее 15 (Пятнадцати) календарных дней от даты заключения Договора, до выплаты Покупателем аванса.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 xml:space="preserve">10.3. В </w:t>
      </w:r>
      <w:proofErr w:type="gramStart"/>
      <w:r w:rsidRPr="00AE64BA">
        <w:rPr>
          <w:sz w:val="22"/>
          <w:szCs w:val="22"/>
        </w:rPr>
        <w:t>качестве</w:t>
      </w:r>
      <w:proofErr w:type="gramEnd"/>
      <w:r w:rsidRPr="00AE64BA">
        <w:rPr>
          <w:sz w:val="22"/>
          <w:szCs w:val="22"/>
        </w:rPr>
        <w:t xml:space="preserve"> обеспечения исполнения обязательств по возврату аванса Поставщик перечисляет на расчетный счет Покупателя обеспечительный платеж в размере 30 % (тридцати процентов) от цены Договора, что составляет ___________(_________) рублей.</w:t>
      </w:r>
    </w:p>
    <w:p w:rsidR="00E7309A" w:rsidRPr="00AE64BA" w:rsidRDefault="00E7309A" w:rsidP="00E7309A">
      <w:pPr>
        <w:pStyle w:val="af3"/>
        <w:ind w:firstLine="720"/>
        <w:jc w:val="both"/>
        <w:rPr>
          <w:rFonts w:ascii="Times New Roman" w:hAnsi="Times New Roman"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>10.4. Срок действия обеспечения по возврату аванса должен составлять срок исполнения Поставщиком обязательств по Договору плюс 60 дней.</w:t>
      </w:r>
    </w:p>
    <w:p w:rsidR="00E7309A" w:rsidRPr="00AE64BA" w:rsidRDefault="00E7309A" w:rsidP="00E7309A">
      <w:pPr>
        <w:pStyle w:val="af3"/>
        <w:ind w:firstLine="720"/>
        <w:jc w:val="both"/>
        <w:rPr>
          <w:rFonts w:ascii="Times New Roman" w:hAnsi="Times New Roman"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lastRenderedPageBreak/>
        <w:t xml:space="preserve">10.5. </w:t>
      </w:r>
      <w:proofErr w:type="gramStart"/>
      <w:r w:rsidRPr="00AE64BA">
        <w:rPr>
          <w:rFonts w:ascii="Times New Roman" w:hAnsi="Times New Roman"/>
          <w:sz w:val="22"/>
          <w:szCs w:val="22"/>
        </w:rPr>
        <w:t>В случае отказа Поставщика от исполнения своих обязательств по Договору Покупатель засчитывает обеспечительный платеж по Договору (п. 10.3.</w:t>
      </w:r>
      <w:proofErr w:type="gramEnd"/>
      <w:r w:rsidRPr="00AE64BA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AE64BA">
        <w:rPr>
          <w:rFonts w:ascii="Times New Roman" w:hAnsi="Times New Roman"/>
          <w:sz w:val="22"/>
          <w:szCs w:val="22"/>
        </w:rPr>
        <w:t>Договора) в счет не возврата оплаченного Поставщику аванса.</w:t>
      </w:r>
      <w:proofErr w:type="gramEnd"/>
    </w:p>
    <w:p w:rsidR="00E7309A" w:rsidRPr="00AE64BA" w:rsidRDefault="00E7309A" w:rsidP="00E7309A">
      <w:pPr>
        <w:pStyle w:val="af3"/>
        <w:ind w:firstLine="720"/>
        <w:jc w:val="both"/>
        <w:rPr>
          <w:rFonts w:ascii="Times New Roman" w:hAnsi="Times New Roman"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>10.6. В случае нарушения Поставщиком обязательств по Договору Покупатель вправе удерживать из суммы обеспечительного платежа предусмотренные за данные нарушения Договором штрафные санкции.</w:t>
      </w:r>
    </w:p>
    <w:p w:rsidR="00E7309A" w:rsidRPr="00AE64BA" w:rsidRDefault="00E7309A" w:rsidP="00E7309A">
      <w:pPr>
        <w:pStyle w:val="af3"/>
        <w:ind w:firstLine="720"/>
        <w:jc w:val="both"/>
        <w:rPr>
          <w:rFonts w:ascii="Times New Roman" w:hAnsi="Times New Roman"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 xml:space="preserve">10.7. </w:t>
      </w:r>
      <w:proofErr w:type="gramStart"/>
      <w:r w:rsidRPr="00AE64BA">
        <w:rPr>
          <w:rFonts w:ascii="Times New Roman" w:hAnsi="Times New Roman"/>
          <w:sz w:val="22"/>
          <w:szCs w:val="22"/>
        </w:rPr>
        <w:t>Покупатель возвращает обеспечительный платеж по Договору (п. 10.3.</w:t>
      </w:r>
      <w:proofErr w:type="gramEnd"/>
      <w:r w:rsidRPr="00AE64BA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AE64BA">
        <w:rPr>
          <w:rFonts w:ascii="Times New Roman" w:hAnsi="Times New Roman"/>
          <w:sz w:val="22"/>
          <w:szCs w:val="22"/>
        </w:rPr>
        <w:t>Договора) путем перечисления денежных средств Поставщика после срока исполнения Поставщиком обязательств по Договору плюс 60 дней.</w:t>
      </w:r>
      <w:proofErr w:type="gramEnd"/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 xml:space="preserve">10.8. В случае </w:t>
      </w:r>
      <w:proofErr w:type="spellStart"/>
      <w:r w:rsidRPr="00AE64BA">
        <w:rPr>
          <w:sz w:val="22"/>
          <w:szCs w:val="22"/>
        </w:rPr>
        <w:t>неперечисления</w:t>
      </w:r>
      <w:proofErr w:type="spellEnd"/>
      <w:r w:rsidRPr="00AE64BA">
        <w:rPr>
          <w:sz w:val="22"/>
          <w:szCs w:val="22"/>
        </w:rPr>
        <w:t xml:space="preserve"> Поставщиком обеспечительного платежа в соответствии с п. 10.2., 10.3. Договора Покупатель вправе взыскать с Поставщика штраф в размере 20 % от цены Договора.</w:t>
      </w:r>
    </w:p>
    <w:p w:rsidR="00E7309A" w:rsidRPr="00AE64BA" w:rsidRDefault="00E7309A" w:rsidP="00E7309A">
      <w:pPr>
        <w:ind w:firstLine="720"/>
        <w:jc w:val="both"/>
        <w:rPr>
          <w:sz w:val="22"/>
          <w:szCs w:val="22"/>
        </w:rPr>
      </w:pPr>
      <w:r w:rsidRPr="00AE64BA">
        <w:rPr>
          <w:sz w:val="22"/>
          <w:szCs w:val="22"/>
        </w:rPr>
        <w:t xml:space="preserve">10.9. В случае </w:t>
      </w:r>
      <w:proofErr w:type="spellStart"/>
      <w:r w:rsidRPr="00AE64BA">
        <w:rPr>
          <w:sz w:val="22"/>
          <w:szCs w:val="22"/>
        </w:rPr>
        <w:t>неперечисления</w:t>
      </w:r>
      <w:proofErr w:type="spellEnd"/>
      <w:r w:rsidRPr="00AE64BA">
        <w:rPr>
          <w:sz w:val="22"/>
          <w:szCs w:val="22"/>
        </w:rPr>
        <w:t xml:space="preserve"> Поставщиком обеспечительного платежа в соответствии с п. 10.2., 10.3. Договора Покупатель вправе расторгнуть Договор в одностороннем порядке.</w:t>
      </w:r>
    </w:p>
    <w:p w:rsidR="00E7309A" w:rsidRDefault="00E7309A" w:rsidP="00E7309A"/>
    <w:p w:rsidR="00053FF8" w:rsidRDefault="00053FF8" w:rsidP="00FC7D1D">
      <w:pPr>
        <w:spacing w:before="240"/>
        <w:jc w:val="center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b/>
          <w:sz w:val="22"/>
          <w:szCs w:val="22"/>
          <w:lang w:eastAsia="ru-RU"/>
        </w:rPr>
        <w:t>1</w:t>
      </w:r>
      <w:r>
        <w:rPr>
          <w:rFonts w:eastAsia="Times New Roman" w:cs="Times New Roman"/>
          <w:b/>
          <w:sz w:val="22"/>
          <w:szCs w:val="22"/>
          <w:lang w:eastAsia="ru-RU"/>
        </w:rPr>
        <w:t>. ДОПОЛНИТЕЛЬНЫЕ УСЛОВИЯ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A61A76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 xml:space="preserve"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 </w:t>
      </w:r>
      <w:r w:rsidR="00E873BD">
        <w:rPr>
          <w:rFonts w:cs="Times New Roman"/>
          <w:sz w:val="22"/>
          <w:szCs w:val="22"/>
        </w:rPr>
        <w:t>3</w:t>
      </w:r>
      <w:r>
        <w:rPr>
          <w:rFonts w:cs="Times New Roman"/>
          <w:sz w:val="22"/>
          <w:szCs w:val="22"/>
        </w:rPr>
        <w:t xml:space="preserve"> к Договору) в отношении всей цепочки собственников организации, включая бенефициаров (в том чи</w:t>
      </w:r>
      <w:r w:rsidR="005724EA">
        <w:rPr>
          <w:rFonts w:cs="Times New Roman"/>
          <w:sz w:val="22"/>
          <w:szCs w:val="22"/>
        </w:rPr>
        <w:t>сле конечных), с подтверждением</w:t>
      </w:r>
      <w:r>
        <w:rPr>
          <w:rFonts w:cs="Times New Roman"/>
          <w:sz w:val="22"/>
          <w:szCs w:val="22"/>
        </w:rPr>
        <w:t xml:space="preserve"> надлежащими и заверенными документами.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>
        <w:rPr>
          <w:rFonts w:cs="Times New Roman"/>
          <w:sz w:val="22"/>
          <w:szCs w:val="22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A61A76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 xml:space="preserve">.2. Поставщик </w:t>
      </w:r>
      <w:r>
        <w:rPr>
          <w:rFonts w:eastAsia="Arial" w:cs="Times New Roman"/>
          <w:sz w:val="22"/>
          <w:szCs w:val="22"/>
        </w:rPr>
        <w:t xml:space="preserve">гарантирует Покупателю, </w:t>
      </w:r>
      <w:r>
        <w:rPr>
          <w:rFonts w:cs="Times New Roman"/>
          <w:sz w:val="22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9" w:history="1">
        <w:r w:rsidR="00E820D5" w:rsidRPr="00B227A8">
          <w:rPr>
            <w:rStyle w:val="aa"/>
          </w:rPr>
          <w:t>________________</w:t>
        </w:r>
      </w:hyperlink>
      <w:r w:rsidR="00EF1EEB" w:rsidRPr="00E820D5">
        <w:t xml:space="preserve"> </w:t>
      </w:r>
      <w:r>
        <w:rPr>
          <w:rFonts w:cs="Times New Roman"/>
          <w:sz w:val="22"/>
          <w:szCs w:val="22"/>
        </w:rPr>
        <w:t xml:space="preserve">на адрес электронной почты Покупателя </w:t>
      </w:r>
      <w:r>
        <w:rPr>
          <w:rFonts w:cs="Times New Roman"/>
          <w:sz w:val="22"/>
          <w:szCs w:val="22"/>
          <w:lang w:val="en-US"/>
        </w:rPr>
        <w:t>kancelaria</w:t>
      </w:r>
      <w:r>
        <w:rPr>
          <w:rFonts w:cs="Times New Roman"/>
          <w:sz w:val="22"/>
          <w:szCs w:val="22"/>
        </w:rPr>
        <w:t>@</w:t>
      </w:r>
      <w:r>
        <w:rPr>
          <w:rFonts w:cs="Times New Roman"/>
          <w:sz w:val="22"/>
          <w:szCs w:val="22"/>
          <w:lang w:val="en-US"/>
        </w:rPr>
        <w:t>vniitfa</w:t>
      </w:r>
      <w:r>
        <w:rPr>
          <w:rFonts w:cs="Times New Roman"/>
          <w:sz w:val="22"/>
          <w:szCs w:val="22"/>
        </w:rPr>
        <w:t>.</w:t>
      </w:r>
      <w:r>
        <w:rPr>
          <w:rFonts w:cs="Times New Roman"/>
          <w:sz w:val="22"/>
          <w:szCs w:val="22"/>
          <w:lang w:val="en-US"/>
        </w:rPr>
        <w:t>ru</w:t>
      </w:r>
      <w:r>
        <w:rPr>
          <w:rFonts w:cs="Times New Roman"/>
          <w:sz w:val="22"/>
          <w:szCs w:val="22"/>
        </w:rPr>
        <w:t xml:space="preserve"> (далее – «Сведения»), являются полными, точными и достоверными. 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A61A76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 xml:space="preserve">.3. </w:t>
      </w:r>
      <w:proofErr w:type="gramStart"/>
      <w:r>
        <w:rPr>
          <w:rFonts w:cs="Times New Roman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</w:t>
      </w:r>
      <w:proofErr w:type="gramEnd"/>
      <w:r>
        <w:rPr>
          <w:rFonts w:cs="Times New Roman"/>
          <w:sz w:val="22"/>
          <w:szCs w:val="22"/>
        </w:rPr>
        <w:t xml:space="preserve"> </w:t>
      </w:r>
      <w:proofErr w:type="gramStart"/>
      <w:r>
        <w:rPr>
          <w:rFonts w:cs="Times New Roman"/>
          <w:sz w:val="22"/>
          <w:szCs w:val="22"/>
        </w:rPr>
        <w:t>числе</w:t>
      </w:r>
      <w:proofErr w:type="gramEnd"/>
      <w:r>
        <w:rPr>
          <w:rFonts w:cs="Times New Roman"/>
          <w:sz w:val="22"/>
          <w:szCs w:val="22"/>
        </w:rPr>
        <w:t xml:space="preserve">, 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 Госкорпорацией «Росатом» (далее — Раскрытие). 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A61A76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 xml:space="preserve">.4. </w:t>
      </w:r>
      <w:proofErr w:type="gramStart"/>
      <w:r>
        <w:rPr>
          <w:rFonts w:cs="Times New Roman"/>
          <w:sz w:val="22"/>
          <w:szCs w:val="22"/>
        </w:rPr>
        <w:t xml:space="preserve">Поставщик освобождает Покупателя и/или Госкорпорацию «Росатом» от любой ответственности в связи с Раскрытием, в том числе, возмещает Покупателю и/или Госкорпорации «Росатом» убытки, понесенные ими в связи с предъявлением Покупателю и/или Госкорпорации «Росатом»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053FF8" w:rsidRDefault="00053FF8">
      <w:pPr>
        <w:pStyle w:val="a7"/>
        <w:spacing w:before="0" w:after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A61A76">
        <w:rPr>
          <w:sz w:val="22"/>
          <w:szCs w:val="22"/>
        </w:rPr>
        <w:t>1</w:t>
      </w:r>
      <w:r>
        <w:rPr>
          <w:sz w:val="22"/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Default="00053FF8">
      <w:pPr>
        <w:ind w:firstLine="709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</w:t>
      </w:r>
      <w:r w:rsidR="00A61A76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 xml:space="preserve">.6. При изменении Сведений Поставщик обязан не позднее пяти </w:t>
      </w:r>
      <w:r>
        <w:rPr>
          <w:rFonts w:cs="Times New Roman"/>
          <w:iCs/>
          <w:sz w:val="22"/>
          <w:szCs w:val="22"/>
        </w:rPr>
        <w:t>(5)</w:t>
      </w:r>
      <w:r>
        <w:rPr>
          <w:rFonts w:cs="Times New Roman"/>
          <w:i/>
          <w:iCs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Default="00053FF8">
      <w:pPr>
        <w:ind w:firstLine="709"/>
        <w:jc w:val="both"/>
        <w:rPr>
          <w:rFonts w:eastAsia="Times New Roman" w:cs="Times New Roman"/>
          <w:b/>
          <w:bCs/>
          <w:sz w:val="22"/>
          <w:szCs w:val="22"/>
          <w:shd w:val="clear" w:color="auto" w:fill="FFFF00"/>
          <w:lang w:eastAsia="ru-RU"/>
        </w:rPr>
      </w:pPr>
      <w:r>
        <w:rPr>
          <w:rFonts w:cs="Times New Roman"/>
          <w:sz w:val="22"/>
          <w:szCs w:val="22"/>
        </w:rPr>
        <w:t>1</w:t>
      </w:r>
      <w:r w:rsidR="00A61A76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 xml:space="preserve">.7. </w:t>
      </w:r>
      <w:proofErr w:type="gramStart"/>
      <w:r>
        <w:rPr>
          <w:rFonts w:cs="Times New Roman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</w:t>
      </w:r>
      <w:proofErr w:type="gramEnd"/>
      <w:r>
        <w:rPr>
          <w:rFonts w:cs="Times New Roman"/>
          <w:sz w:val="22"/>
          <w:szCs w:val="22"/>
        </w:rPr>
        <w:t xml:space="preserve"> Договор считается расторгнутым </w:t>
      </w:r>
      <w:proofErr w:type="gramStart"/>
      <w:r>
        <w:rPr>
          <w:rFonts w:cs="Times New Roman"/>
          <w:sz w:val="22"/>
          <w:szCs w:val="22"/>
        </w:rPr>
        <w:t>с даты получения</w:t>
      </w:r>
      <w:proofErr w:type="gramEnd"/>
      <w:r>
        <w:rPr>
          <w:rFonts w:cs="Times New Roman"/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053FF8" w:rsidRDefault="00053FF8" w:rsidP="00FC7D1D">
      <w:pPr>
        <w:shd w:val="clear" w:color="auto" w:fill="FFFFFF"/>
        <w:tabs>
          <w:tab w:val="left" w:pos="893"/>
        </w:tabs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lastRenderedPageBreak/>
        <w:t>1</w:t>
      </w:r>
      <w:r w:rsidR="00A61A76">
        <w:rPr>
          <w:rFonts w:eastAsia="Times New Roman" w:cs="Times New Roman"/>
          <w:b/>
          <w:bCs/>
          <w:sz w:val="22"/>
          <w:szCs w:val="22"/>
          <w:lang w:eastAsia="ru-RU"/>
        </w:rPr>
        <w:t>2</w:t>
      </w:r>
      <w:r>
        <w:rPr>
          <w:rFonts w:eastAsia="Times New Roman" w:cs="Times New Roman"/>
          <w:b/>
          <w:bCs/>
          <w:sz w:val="22"/>
          <w:szCs w:val="22"/>
          <w:lang w:eastAsia="ru-RU"/>
        </w:rPr>
        <w:t>. ПРОЧИЕ УСЛОВИЯ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.3.Официальный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дневный срок, имеют юридическую силу до получения оформленных оригиналов.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Default="00053FF8">
      <w:pPr>
        <w:tabs>
          <w:tab w:val="left" w:pos="1134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.7. Все Приложения к Договору являются его неотъемлемой частью.</w:t>
      </w:r>
    </w:p>
    <w:p w:rsidR="00053FF8" w:rsidRDefault="00053FF8">
      <w:pPr>
        <w:tabs>
          <w:tab w:val="left" w:pos="1134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1</w:t>
      </w:r>
      <w:r w:rsidR="00A61A76">
        <w:rPr>
          <w:rFonts w:eastAsia="Times New Roman" w:cs="Times New Roman"/>
          <w:sz w:val="22"/>
          <w:szCs w:val="22"/>
          <w:lang w:eastAsia="ru-RU"/>
        </w:rPr>
        <w:t>2</w:t>
      </w:r>
      <w:r>
        <w:rPr>
          <w:rFonts w:eastAsia="Times New Roman" w:cs="Times New Roman"/>
          <w:sz w:val="22"/>
          <w:szCs w:val="22"/>
          <w:lang w:eastAsia="ru-RU"/>
        </w:rPr>
        <w:t>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>
        <w:rPr>
          <w:rFonts w:eastAsia="Times New Roman" w:cs="Times New Roman"/>
          <w:sz w:val="22"/>
          <w:szCs w:val="22"/>
          <w:lang w:eastAsia="ru-RU"/>
        </w:rPr>
        <w:t>.</w:t>
      </w:r>
    </w:p>
    <w:p w:rsidR="00C170E1" w:rsidRDefault="00C170E1" w:rsidP="00FC7D1D">
      <w:pPr>
        <w:shd w:val="clear" w:color="auto" w:fill="FFFFFF"/>
        <w:tabs>
          <w:tab w:val="left" w:pos="893"/>
        </w:tabs>
        <w:spacing w:before="240"/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ПРИЛОЖЕНИЯ:</w:t>
      </w:r>
    </w:p>
    <w:p w:rsidR="00E873BD" w:rsidRDefault="00015E85" w:rsidP="00C170E1">
      <w:pPr>
        <w:shd w:val="clear" w:color="auto" w:fill="FFFFFF"/>
        <w:tabs>
          <w:tab w:val="left" w:pos="893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C170E1">
        <w:rPr>
          <w:sz w:val="22"/>
          <w:szCs w:val="22"/>
        </w:rPr>
        <w:t xml:space="preserve">. </w:t>
      </w:r>
      <w:r w:rsidR="00E873BD">
        <w:rPr>
          <w:sz w:val="22"/>
          <w:szCs w:val="22"/>
        </w:rPr>
        <w:t>Техническое задание (Приложение №1 к Договору);</w:t>
      </w:r>
    </w:p>
    <w:p w:rsidR="00C170E1" w:rsidRDefault="00E873BD" w:rsidP="00C170E1">
      <w:pPr>
        <w:shd w:val="clear" w:color="auto" w:fill="FFFFFF"/>
        <w:tabs>
          <w:tab w:val="left" w:pos="893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C170E1" w:rsidRPr="00C170E1">
        <w:rPr>
          <w:sz w:val="22"/>
          <w:szCs w:val="22"/>
        </w:rPr>
        <w:t>Специфика</w:t>
      </w:r>
      <w:r w:rsidR="00015E85">
        <w:rPr>
          <w:sz w:val="22"/>
          <w:szCs w:val="22"/>
        </w:rPr>
        <w:t>ция (Приложение №</w:t>
      </w:r>
      <w:r>
        <w:rPr>
          <w:sz w:val="22"/>
          <w:szCs w:val="22"/>
        </w:rPr>
        <w:t>2</w:t>
      </w:r>
      <w:r w:rsidR="00E7309A">
        <w:rPr>
          <w:sz w:val="22"/>
          <w:szCs w:val="22"/>
        </w:rPr>
        <w:t xml:space="preserve"> к Договору);</w:t>
      </w:r>
    </w:p>
    <w:p w:rsidR="00421EF7" w:rsidRPr="00C170E1" w:rsidRDefault="00E873BD" w:rsidP="00C170E1">
      <w:pPr>
        <w:shd w:val="clear" w:color="auto" w:fill="FFFFFF"/>
        <w:tabs>
          <w:tab w:val="left" w:pos="893"/>
        </w:tabs>
        <w:ind w:firstLine="709"/>
        <w:jc w:val="both"/>
        <w:rPr>
          <w:rFonts w:eastAsia="Times New Roman" w:cs="Times New Roman"/>
          <w:sz w:val="22"/>
          <w:szCs w:val="22"/>
          <w:lang w:eastAsia="ru-RU"/>
        </w:rPr>
      </w:pPr>
      <w:r>
        <w:rPr>
          <w:sz w:val="22"/>
          <w:szCs w:val="22"/>
        </w:rPr>
        <w:t>3</w:t>
      </w:r>
      <w:r w:rsidR="00C170E1">
        <w:rPr>
          <w:sz w:val="22"/>
          <w:szCs w:val="22"/>
        </w:rPr>
        <w:t xml:space="preserve">. </w:t>
      </w:r>
      <w:r w:rsidR="00C170E1" w:rsidRPr="00C170E1">
        <w:rPr>
          <w:sz w:val="22"/>
          <w:szCs w:val="22"/>
        </w:rPr>
        <w:t xml:space="preserve">Форма справки о цепочке собственников (Приложение № </w:t>
      </w:r>
      <w:r>
        <w:rPr>
          <w:sz w:val="22"/>
          <w:szCs w:val="22"/>
        </w:rPr>
        <w:t>3</w:t>
      </w:r>
      <w:r w:rsidR="00C170E1" w:rsidRPr="00C170E1">
        <w:rPr>
          <w:sz w:val="22"/>
          <w:szCs w:val="22"/>
        </w:rPr>
        <w:t xml:space="preserve"> к Договору).</w:t>
      </w:r>
    </w:p>
    <w:p w:rsidR="00053FF8" w:rsidRDefault="00053FF8" w:rsidP="00FC7D1D">
      <w:pPr>
        <w:spacing w:before="240"/>
        <w:jc w:val="center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b/>
          <w:bCs/>
          <w:sz w:val="22"/>
          <w:szCs w:val="22"/>
          <w:lang w:eastAsia="ru-RU"/>
        </w:rPr>
        <w:t>1</w:t>
      </w:r>
      <w:r w:rsidR="00711C08" w:rsidRPr="00E873BD">
        <w:rPr>
          <w:rFonts w:eastAsia="Times New Roman" w:cs="Times New Roman"/>
          <w:b/>
          <w:bCs/>
          <w:sz w:val="22"/>
          <w:szCs w:val="22"/>
          <w:lang w:eastAsia="ru-RU"/>
        </w:rPr>
        <w:t>3</w:t>
      </w:r>
      <w:r>
        <w:rPr>
          <w:rFonts w:eastAsia="Times New Roman" w:cs="Times New Roman"/>
          <w:b/>
          <w:bCs/>
          <w:sz w:val="22"/>
          <w:szCs w:val="22"/>
          <w:lang w:eastAsia="ru-RU"/>
        </w:rPr>
        <w:t>. АДРЕСА И РЕКВИЗИТЫ СТОРОН</w:t>
      </w:r>
    </w:p>
    <w:tbl>
      <w:tblPr>
        <w:tblpPr w:leftFromText="180" w:rightFromText="180" w:vertAnchor="text" w:horzAnchor="margin" w:tblpY="307"/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207"/>
      </w:tblGrid>
      <w:tr w:rsidR="00FC7D1D" w:rsidTr="00E00C50">
        <w:trPr>
          <w:trHeight w:val="1692"/>
        </w:trPr>
        <w:tc>
          <w:tcPr>
            <w:tcW w:w="5353" w:type="dxa"/>
          </w:tcPr>
          <w:p w:rsidR="00FC7D1D" w:rsidRPr="00FC7D1D" w:rsidRDefault="00FC7D1D" w:rsidP="00FC7D1D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>ОАО «НИИТФА»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>ИНН 7726606316, КПП 772601001</w:t>
            </w:r>
          </w:p>
          <w:p w:rsidR="00CA37A7" w:rsidRDefault="00E00C50" w:rsidP="00FC7D1D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Адрес: 115230, Россия, Москва, 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Варшавское шоссе, 46 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proofErr w:type="gramStart"/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>р</w:t>
            </w:r>
            <w:proofErr w:type="gramEnd"/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/с 40702810738060051708 </w:t>
            </w:r>
          </w:p>
          <w:p w:rsidR="00CA37A7" w:rsidRDefault="00FC7D1D" w:rsidP="00FC7D1D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>Московский банк Сбербанка России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 (ОАО) г. Москва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>к/с 30101810400000000225, БИК 044525225</w:t>
            </w:r>
          </w:p>
          <w:p w:rsidR="00FC7D1D" w:rsidRPr="00E00C50" w:rsidRDefault="00FC7D1D" w:rsidP="00E00C50">
            <w:pPr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>ОГРН 5087746235825</w:t>
            </w:r>
            <w:r w:rsidR="00E00C50">
              <w:rPr>
                <w:rFonts w:eastAsia="Times New Roman" w:cs="Times New Roman"/>
                <w:sz w:val="22"/>
                <w:szCs w:val="22"/>
                <w:lang w:eastAsia="ru-RU"/>
              </w:rPr>
              <w:t xml:space="preserve">, </w:t>
            </w:r>
            <w:r w:rsidRPr="00FC7D1D">
              <w:rPr>
                <w:rFonts w:eastAsia="Times New Roman" w:cs="Times New Roman"/>
                <w:sz w:val="22"/>
                <w:szCs w:val="22"/>
                <w:lang w:eastAsia="ru-RU"/>
              </w:rPr>
              <w:t>ОКПО 08625082</w:t>
            </w:r>
          </w:p>
        </w:tc>
        <w:tc>
          <w:tcPr>
            <w:tcW w:w="4207" w:type="dxa"/>
          </w:tcPr>
          <w:p w:rsidR="00FC7D1D" w:rsidRPr="00FC7D1D" w:rsidRDefault="00FC7D1D" w:rsidP="00FC7D1D">
            <w:pPr>
              <w:snapToGrid w:val="0"/>
              <w:spacing w:line="100" w:lineRule="atLeast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FC7D1D" w:rsidRPr="00FC7D1D" w:rsidRDefault="00FC7D1D" w:rsidP="00FC7D1D">
            <w:pPr>
              <w:spacing w:line="100" w:lineRule="atLeast"/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</w:tc>
      </w:tr>
    </w:tbl>
    <w:p w:rsidR="00053FF8" w:rsidRDefault="00FC7D1D">
      <w:pPr>
        <w:tabs>
          <w:tab w:val="left" w:pos="5812"/>
        </w:tabs>
        <w:ind w:firstLine="851"/>
        <w:rPr>
          <w:rFonts w:eastAsia="Times New Roman" w:cs="Times New Roman"/>
          <w:sz w:val="22"/>
          <w:szCs w:val="22"/>
          <w:lang w:eastAsia="ru-RU"/>
        </w:rPr>
      </w:pPr>
      <w:r>
        <w:rPr>
          <w:rFonts w:eastAsia="Times New Roman" w:cs="Times New Roman"/>
          <w:sz w:val="22"/>
          <w:szCs w:val="22"/>
          <w:lang w:eastAsia="ru-RU"/>
        </w:rPr>
        <w:t>«Покупатель»</w:t>
      </w:r>
      <w:r>
        <w:rPr>
          <w:rFonts w:eastAsia="Times New Roman" w:cs="Times New Roman"/>
          <w:sz w:val="22"/>
          <w:szCs w:val="22"/>
          <w:lang w:eastAsia="ru-RU"/>
        </w:rPr>
        <w:tab/>
      </w:r>
      <w:r w:rsidR="00053FF8">
        <w:rPr>
          <w:rFonts w:eastAsia="Times New Roman" w:cs="Times New Roman"/>
          <w:sz w:val="22"/>
          <w:szCs w:val="22"/>
          <w:lang w:eastAsia="ru-RU"/>
        </w:rPr>
        <w:t>«Поставщик»</w:t>
      </w:r>
    </w:p>
    <w:p w:rsidR="00E820D5" w:rsidRDefault="00E820D5">
      <w:pPr>
        <w:jc w:val="center"/>
        <w:rPr>
          <w:rFonts w:eastAsia="Times New Roman" w:cs="Times New Roman"/>
          <w:sz w:val="22"/>
          <w:szCs w:val="22"/>
          <w:lang w:eastAsia="ru-RU"/>
        </w:rPr>
      </w:pPr>
    </w:p>
    <w:tbl>
      <w:tblPr>
        <w:tblpPr w:leftFromText="180" w:rightFromText="180" w:vertAnchor="text" w:horzAnchor="margin" w:tblpY="638"/>
        <w:tblW w:w="0" w:type="auto"/>
        <w:tblLayout w:type="fixed"/>
        <w:tblLook w:val="0000" w:firstRow="0" w:lastRow="0" w:firstColumn="0" w:lastColumn="0" w:noHBand="0" w:noVBand="0"/>
      </w:tblPr>
      <w:tblGrid>
        <w:gridCol w:w="4570"/>
        <w:gridCol w:w="5000"/>
      </w:tblGrid>
      <w:tr w:rsidR="00E00C50" w:rsidTr="00E00C50">
        <w:trPr>
          <w:trHeight w:val="1552"/>
        </w:trPr>
        <w:tc>
          <w:tcPr>
            <w:tcW w:w="4570" w:type="dxa"/>
          </w:tcPr>
          <w:p w:rsidR="00E00C50" w:rsidRPr="00E00C50" w:rsidRDefault="00E00C50" w:rsidP="00E00C50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E00C50">
              <w:rPr>
                <w:rFonts w:eastAsia="Times New Roman" w:cs="Times New Roman"/>
                <w:sz w:val="22"/>
                <w:szCs w:val="22"/>
                <w:lang w:eastAsia="ru-RU"/>
              </w:rPr>
              <w:t>ОАО «НИИТФА»</w:t>
            </w:r>
          </w:p>
          <w:p w:rsidR="00E00C50" w:rsidRPr="00E00C50" w:rsidRDefault="00E00C50" w:rsidP="00E00C50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E00C50">
              <w:rPr>
                <w:rFonts w:eastAsia="Times New Roman" w:cs="Times New Roman"/>
                <w:sz w:val="22"/>
                <w:szCs w:val="22"/>
                <w:lang w:eastAsia="ru-RU"/>
              </w:rPr>
              <w:t>Директор управляющей организации</w:t>
            </w:r>
          </w:p>
          <w:p w:rsidR="00E00C50" w:rsidRPr="00E00C50" w:rsidRDefault="00E00C50" w:rsidP="00E00C50">
            <w:pPr>
              <w:tabs>
                <w:tab w:val="left" w:pos="5812"/>
              </w:tabs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E00C50">
              <w:rPr>
                <w:rFonts w:eastAsia="Times New Roman" w:cs="Times New Roman"/>
                <w:sz w:val="22"/>
                <w:szCs w:val="22"/>
                <w:lang w:eastAsia="ru-RU"/>
              </w:rPr>
              <w:t>ЗАО «Наука и инновации»</w:t>
            </w:r>
          </w:p>
          <w:p w:rsidR="00E00C50" w:rsidRPr="00E00C50" w:rsidRDefault="00E00C50" w:rsidP="00E00C50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E00C50" w:rsidRPr="00E00C50" w:rsidRDefault="00E00C50" w:rsidP="00E00C50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E00C50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 /С.А.Колосков/</w:t>
            </w:r>
          </w:p>
          <w:p w:rsidR="00E00C50" w:rsidRPr="00E00C50" w:rsidRDefault="00E00C50" w:rsidP="00E00C50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E00C50">
              <w:rPr>
                <w:rFonts w:eastAsia="Times New Roman" w:cs="Times New Roman"/>
                <w:sz w:val="22"/>
                <w:szCs w:val="22"/>
                <w:lang w:eastAsia="ru-RU"/>
              </w:rPr>
              <w:t>М.П.</w:t>
            </w:r>
          </w:p>
        </w:tc>
        <w:tc>
          <w:tcPr>
            <w:tcW w:w="5000" w:type="dxa"/>
          </w:tcPr>
          <w:p w:rsidR="00E00C50" w:rsidRPr="00E00C50" w:rsidRDefault="00CA37A7" w:rsidP="00E00C50">
            <w:pPr>
              <w:snapToGrid w:val="0"/>
              <w:spacing w:line="100" w:lineRule="atLeast"/>
              <w:jc w:val="both"/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</w:t>
            </w:r>
          </w:p>
          <w:p w:rsidR="00E00C50" w:rsidRPr="00E00C50" w:rsidRDefault="00CA37A7" w:rsidP="00E00C50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</w:t>
            </w:r>
          </w:p>
          <w:p w:rsidR="00E00C50" w:rsidRPr="00E00C50" w:rsidRDefault="00E00C50" w:rsidP="00E00C50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E00C50" w:rsidRPr="00E00C50" w:rsidRDefault="00E00C50" w:rsidP="00E00C50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</w:p>
          <w:p w:rsidR="00E00C50" w:rsidRPr="00E00C50" w:rsidRDefault="00E00C50" w:rsidP="00E00C50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E00C50">
              <w:rPr>
                <w:rFonts w:eastAsia="Times New Roman" w:cs="Times New Roman"/>
                <w:sz w:val="22"/>
                <w:szCs w:val="22"/>
                <w:lang w:eastAsia="ru-RU"/>
              </w:rPr>
              <w:t>______________________ / ____________ /</w:t>
            </w:r>
          </w:p>
          <w:p w:rsidR="00E00C50" w:rsidRPr="00E00C50" w:rsidRDefault="00E00C50" w:rsidP="00E00C50">
            <w:pPr>
              <w:rPr>
                <w:rFonts w:eastAsia="Times New Roman" w:cs="Times New Roman"/>
                <w:sz w:val="22"/>
                <w:szCs w:val="22"/>
                <w:lang w:eastAsia="ru-RU"/>
              </w:rPr>
            </w:pPr>
            <w:r w:rsidRPr="00E00C50">
              <w:rPr>
                <w:rFonts w:eastAsia="Times New Roman" w:cs="Times New Roman"/>
                <w:sz w:val="22"/>
                <w:szCs w:val="22"/>
                <w:lang w:eastAsia="ru-RU"/>
              </w:rPr>
              <w:t>М.П.</w:t>
            </w:r>
          </w:p>
        </w:tc>
      </w:tr>
    </w:tbl>
    <w:p w:rsidR="00E00C50" w:rsidRDefault="00E00C50" w:rsidP="00E00C50">
      <w:pPr>
        <w:tabs>
          <w:tab w:val="left" w:pos="5812"/>
        </w:tabs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0B6C41" w:rsidRDefault="00A61A76" w:rsidP="00E00C50">
      <w:pPr>
        <w:tabs>
          <w:tab w:val="left" w:pos="5812"/>
        </w:tabs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br w:type="page"/>
      </w:r>
    </w:p>
    <w:p w:rsidR="00C170E1" w:rsidRDefault="00C170E1" w:rsidP="00E00C50">
      <w:pPr>
        <w:tabs>
          <w:tab w:val="left" w:pos="5812"/>
        </w:tabs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lastRenderedPageBreak/>
        <w:t>Приложение №</w:t>
      </w:r>
      <w:r w:rsidR="00E873BD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2</w:t>
      </w:r>
    </w:p>
    <w:p w:rsidR="00C170E1" w:rsidRPr="00C170E1" w:rsidRDefault="00C170E1" w:rsidP="00C170E1">
      <w:pPr>
        <w:widowControl/>
        <w:suppressAutoHyphens w:val="0"/>
        <w:ind w:left="5664" w:firstLine="708"/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 xml:space="preserve">к договору </w:t>
      </w:r>
      <w:bookmarkStart w:id="0" w:name="_GoBack"/>
      <w:bookmarkEnd w:id="0"/>
      <w:r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№__</w:t>
      </w:r>
      <w:r w:rsidR="00881515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________</w:t>
      </w:r>
    </w:p>
    <w:p w:rsidR="00C170E1" w:rsidRPr="00C170E1" w:rsidRDefault="00C170E1" w:rsidP="00C170E1">
      <w:pPr>
        <w:widowControl/>
        <w:suppressAutoHyphens w:val="0"/>
        <w:ind w:left="5664" w:firstLine="708"/>
        <w:jc w:val="right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 xml:space="preserve"> от «__» __________ 201</w:t>
      </w:r>
      <w:r w:rsidR="007B2726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4</w:t>
      </w:r>
      <w:r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 xml:space="preserve"> г.</w:t>
      </w:r>
    </w:p>
    <w:p w:rsidR="00C170E1" w:rsidRPr="00C170E1" w:rsidRDefault="00C170E1" w:rsidP="00C170E1">
      <w:pPr>
        <w:widowControl/>
        <w:suppressAutoHyphens w:val="0"/>
        <w:jc w:val="center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C170E1" w:rsidRDefault="00C170E1" w:rsidP="00C170E1">
      <w:pPr>
        <w:widowControl/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/>
          <w:kern w:val="0"/>
          <w:sz w:val="22"/>
          <w:szCs w:val="22"/>
          <w:lang w:eastAsia="ru-RU" w:bidi="ar-SA"/>
        </w:rPr>
        <w:t>СПЕЦИФИКАЦИЯ</w:t>
      </w:r>
    </w:p>
    <w:p w:rsidR="00683240" w:rsidRPr="00C170E1" w:rsidRDefault="00683240" w:rsidP="00C170E1">
      <w:pPr>
        <w:widowControl/>
        <w:suppressAutoHyphens w:val="0"/>
        <w:jc w:val="center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134"/>
        <w:gridCol w:w="709"/>
        <w:gridCol w:w="1276"/>
        <w:gridCol w:w="1417"/>
        <w:gridCol w:w="993"/>
      </w:tblGrid>
      <w:tr w:rsidR="00571C49" w:rsidRPr="00C27BDD" w:rsidTr="009E072F">
        <w:tc>
          <w:tcPr>
            <w:tcW w:w="568" w:type="dxa"/>
            <w:vAlign w:val="center"/>
          </w:tcPr>
          <w:p w:rsidR="00571C49" w:rsidRPr="00C27BDD" w:rsidRDefault="00571C49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C27BDD">
              <w:rPr>
                <w:rFonts w:cs="Times New Roman"/>
                <w:sz w:val="22"/>
                <w:szCs w:val="22"/>
              </w:rPr>
              <w:t>№№</w:t>
            </w:r>
          </w:p>
        </w:tc>
        <w:tc>
          <w:tcPr>
            <w:tcW w:w="4252" w:type="dxa"/>
            <w:vAlign w:val="center"/>
          </w:tcPr>
          <w:p w:rsidR="00571C49" w:rsidRPr="00C27BDD" w:rsidRDefault="00571C49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C27BDD">
              <w:rPr>
                <w:rFonts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571C49" w:rsidRDefault="00571C49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Ед.</w:t>
            </w:r>
          </w:p>
          <w:p w:rsidR="00571C49" w:rsidRPr="00C27BDD" w:rsidRDefault="00571C49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измер</w:t>
            </w:r>
            <w:proofErr w:type="spellEnd"/>
            <w:r>
              <w:rPr>
                <w:rFonts w:cs="Times New Roman"/>
                <w:sz w:val="22"/>
                <w:szCs w:val="22"/>
              </w:rPr>
              <w:t>.</w:t>
            </w:r>
          </w:p>
        </w:tc>
        <w:tc>
          <w:tcPr>
            <w:tcW w:w="709" w:type="dxa"/>
            <w:vAlign w:val="center"/>
          </w:tcPr>
          <w:p w:rsidR="00571C49" w:rsidRPr="00C27BDD" w:rsidRDefault="00571C49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C27BDD">
              <w:rPr>
                <w:rFonts w:cs="Times New Roman"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571C49" w:rsidRPr="00C27BDD" w:rsidRDefault="006708C5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Цена за ед., руб. без учета НДС (18%)</w:t>
            </w:r>
          </w:p>
        </w:tc>
        <w:tc>
          <w:tcPr>
            <w:tcW w:w="1417" w:type="dxa"/>
            <w:vAlign w:val="center"/>
          </w:tcPr>
          <w:p w:rsidR="00571C49" w:rsidRPr="00C27BDD" w:rsidRDefault="006708C5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Общая стоимость, руб.,  в т.ч. НДС (18%)*</w:t>
            </w:r>
          </w:p>
        </w:tc>
        <w:tc>
          <w:tcPr>
            <w:tcW w:w="993" w:type="dxa"/>
            <w:vAlign w:val="center"/>
          </w:tcPr>
          <w:p w:rsidR="00571C49" w:rsidRPr="00C170E1" w:rsidRDefault="006708C5" w:rsidP="0068324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Примечание</w:t>
            </w:r>
          </w:p>
        </w:tc>
      </w:tr>
      <w:tr w:rsidR="00571C49" w:rsidRPr="00C27BDD" w:rsidTr="009E072F">
        <w:tc>
          <w:tcPr>
            <w:tcW w:w="568" w:type="dxa"/>
            <w:vAlign w:val="center"/>
          </w:tcPr>
          <w:p w:rsidR="00571C49" w:rsidRPr="00C27BDD" w:rsidRDefault="00571C49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4252" w:type="dxa"/>
            <w:vAlign w:val="center"/>
          </w:tcPr>
          <w:p w:rsidR="00571C49" w:rsidRPr="006708C5" w:rsidRDefault="000B6C41" w:rsidP="006708C5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Транспортная система</w:t>
            </w:r>
          </w:p>
        </w:tc>
        <w:tc>
          <w:tcPr>
            <w:tcW w:w="1134" w:type="dxa"/>
            <w:vAlign w:val="center"/>
          </w:tcPr>
          <w:p w:rsidR="00571C49" w:rsidRPr="00CA37A7" w:rsidRDefault="009E072F" w:rsidP="009E072F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комплект</w:t>
            </w:r>
          </w:p>
        </w:tc>
        <w:tc>
          <w:tcPr>
            <w:tcW w:w="709" w:type="dxa"/>
            <w:vAlign w:val="center"/>
          </w:tcPr>
          <w:p w:rsidR="00571C49" w:rsidRPr="00C27BDD" w:rsidRDefault="006708C5" w:rsidP="00683240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571C49" w:rsidRPr="00672E96" w:rsidRDefault="00571C49" w:rsidP="00571C4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571C49" w:rsidRPr="00C170E1" w:rsidRDefault="00571C49" w:rsidP="00683240">
            <w:pPr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993" w:type="dxa"/>
            <w:vAlign w:val="center"/>
          </w:tcPr>
          <w:p w:rsidR="00571C49" w:rsidRPr="00C170E1" w:rsidRDefault="00571C49" w:rsidP="00683240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</w:tr>
      <w:tr w:rsidR="00114D6F" w:rsidRPr="00C27BDD" w:rsidTr="009E072F">
        <w:tc>
          <w:tcPr>
            <w:tcW w:w="568" w:type="dxa"/>
            <w:vAlign w:val="center"/>
          </w:tcPr>
          <w:p w:rsidR="00114D6F" w:rsidRPr="00C27BDD" w:rsidRDefault="00114D6F" w:rsidP="00683240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114D6F" w:rsidRPr="005724EA" w:rsidRDefault="00114D6F" w:rsidP="005724EA">
            <w:pPr>
              <w:rPr>
                <w:rFonts w:cs="Times New Roman"/>
                <w:b/>
                <w:sz w:val="22"/>
                <w:szCs w:val="22"/>
              </w:rPr>
            </w:pPr>
            <w:r w:rsidRPr="005724EA">
              <w:rPr>
                <w:rFonts w:cs="Times New Roman"/>
                <w:b/>
                <w:sz w:val="22"/>
                <w:szCs w:val="22"/>
              </w:rPr>
              <w:t>Всего:</w:t>
            </w:r>
          </w:p>
        </w:tc>
        <w:tc>
          <w:tcPr>
            <w:tcW w:w="5529" w:type="dxa"/>
            <w:gridSpan w:val="5"/>
            <w:vAlign w:val="center"/>
          </w:tcPr>
          <w:p w:rsidR="00114D6F" w:rsidRPr="00114D6F" w:rsidRDefault="00114D6F" w:rsidP="00114D6F">
            <w:pPr>
              <w:rPr>
                <w:rFonts w:cs="Times New Roman"/>
                <w:sz w:val="22"/>
                <w:szCs w:val="22"/>
                <w:lang w:val="en-US"/>
              </w:rPr>
            </w:pPr>
          </w:p>
        </w:tc>
      </w:tr>
    </w:tbl>
    <w:p w:rsidR="00683240" w:rsidRDefault="00683240" w:rsidP="00C170E1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C170E1" w:rsidRPr="00C170E1" w:rsidRDefault="00C170E1" w:rsidP="00C170E1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bCs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>1. Сумма по данной спецификации составляет</w:t>
      </w:r>
      <w:proofErr w:type="gramStart"/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>: ______________ (___________________)</w:t>
      </w:r>
      <w:r w:rsidRPr="00C170E1">
        <w:rPr>
          <w:rFonts w:eastAsia="Times New Roman" w:cs="Times New Roman"/>
          <w:bCs/>
          <w:kern w:val="0"/>
          <w:sz w:val="22"/>
          <w:szCs w:val="22"/>
          <w:lang w:eastAsia="ru-RU" w:bidi="ar-SA"/>
        </w:rPr>
        <w:t xml:space="preserve"> </w:t>
      </w:r>
      <w:proofErr w:type="gramEnd"/>
      <w:r w:rsidRPr="00C170E1">
        <w:rPr>
          <w:rFonts w:eastAsia="Times New Roman" w:cs="Times New Roman"/>
          <w:bCs/>
          <w:kern w:val="0"/>
          <w:sz w:val="22"/>
          <w:szCs w:val="22"/>
          <w:lang w:eastAsia="ru-RU" w:bidi="ar-SA"/>
        </w:rPr>
        <w:t xml:space="preserve">рублей, в том числе </w:t>
      </w:r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>НДС</w:t>
      </w:r>
      <w:r w:rsidRPr="00C170E1">
        <w:rPr>
          <w:rFonts w:eastAsia="Times New Roman" w:cs="Times New Roman"/>
          <w:bCs/>
          <w:kern w:val="0"/>
          <w:sz w:val="22"/>
          <w:szCs w:val="22"/>
          <w:lang w:eastAsia="ru-RU" w:bidi="ar-SA"/>
        </w:rPr>
        <w:t xml:space="preserve"> (18%) в размере ___________ (_____________________) рублей____ копеек.</w:t>
      </w:r>
    </w:p>
    <w:p w:rsidR="00C170E1" w:rsidRPr="00E873BD" w:rsidRDefault="00C170E1" w:rsidP="00E873BD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eastAsia="Times New Roman" w:cs="Times New Roman"/>
          <w:bCs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Cs/>
          <w:kern w:val="0"/>
          <w:sz w:val="22"/>
          <w:szCs w:val="22"/>
          <w:lang w:eastAsia="ru-RU" w:bidi="ar-SA"/>
        </w:rPr>
        <w:t xml:space="preserve">2. </w:t>
      </w:r>
      <w:proofErr w:type="gramStart"/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Способ доставки: доставка по адресу </w:t>
      </w:r>
      <w:r w:rsidR="00A42345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115230 </w:t>
      </w:r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>г. Москва, Варшавское шоссе, д. 46</w:t>
      </w:r>
      <w:r w:rsidR="00E873BD" w:rsidRPr="00E873BD">
        <w:rPr>
          <w:rFonts w:eastAsia="Times New Roman" w:cs="Times New Roman"/>
          <w:sz w:val="22"/>
          <w:szCs w:val="22"/>
          <w:lang w:eastAsia="ru-RU"/>
        </w:rPr>
        <w:t xml:space="preserve"> </w:t>
      </w:r>
      <w:r w:rsidR="00E873BD" w:rsidRPr="00E873BD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либо </w:t>
      </w:r>
      <w:r w:rsidR="000B6C41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249033, Калужская </w:t>
      </w:r>
      <w:r w:rsidR="00E873BD" w:rsidRPr="00E873BD">
        <w:rPr>
          <w:rFonts w:eastAsia="Times New Roman" w:cs="Times New Roman"/>
          <w:kern w:val="0"/>
          <w:sz w:val="22"/>
          <w:szCs w:val="22"/>
          <w:lang w:eastAsia="ru-RU" w:bidi="ar-SA"/>
        </w:rPr>
        <w:t xml:space="preserve">обл., г. </w:t>
      </w:r>
      <w:r w:rsidR="000B6C41">
        <w:rPr>
          <w:rFonts w:eastAsia="Times New Roman" w:cs="Times New Roman"/>
          <w:kern w:val="0"/>
          <w:sz w:val="22"/>
          <w:szCs w:val="22"/>
          <w:lang w:eastAsia="ru-RU" w:bidi="ar-SA"/>
        </w:rPr>
        <w:t>Обнинск, Киевское шоссе, 109 км.</w:t>
      </w:r>
      <w:proofErr w:type="gramEnd"/>
    </w:p>
    <w:p w:rsidR="00C170E1" w:rsidRDefault="00C170E1" w:rsidP="00C170E1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kern w:val="0"/>
          <w:sz w:val="22"/>
          <w:szCs w:val="22"/>
          <w:lang w:eastAsia="ru-RU" w:bidi="ar-SA"/>
        </w:rPr>
        <w:t>3. Поставка осуществляется силами и средствами Поставщика за его счет. Стоимость поставки включена в цену Договора, согласованную Сторонами в п. 2.1. Договора.</w:t>
      </w:r>
    </w:p>
    <w:p w:rsidR="00E873BD" w:rsidRPr="00C170E1" w:rsidRDefault="00E873BD" w:rsidP="00C170E1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 w:cs="Times New Roman"/>
          <w:kern w:val="0"/>
          <w:sz w:val="22"/>
          <w:szCs w:val="22"/>
          <w:lang w:eastAsia="ru-RU" w:bidi="ar-SA"/>
        </w:rPr>
      </w:pPr>
      <w:r>
        <w:rPr>
          <w:rFonts w:eastAsia="Times New Roman" w:cs="Times New Roman"/>
          <w:kern w:val="0"/>
          <w:sz w:val="22"/>
          <w:szCs w:val="22"/>
          <w:lang w:eastAsia="ru-RU" w:bidi="ar-SA"/>
        </w:rPr>
        <w:t>4. Стоимость тары и упаковки входят в цену Договора. Тара и упаковка возврату не подлежат.</w:t>
      </w:r>
    </w:p>
    <w:p w:rsidR="00C170E1" w:rsidRPr="00C170E1" w:rsidRDefault="00C170E1" w:rsidP="00C170E1">
      <w:pPr>
        <w:widowControl/>
        <w:suppressAutoHyphens w:val="0"/>
        <w:rPr>
          <w:rFonts w:eastAsia="Times New Roman" w:cs="Times New Roman"/>
          <w:b/>
          <w:kern w:val="0"/>
          <w:sz w:val="22"/>
          <w:szCs w:val="22"/>
          <w:lang w:eastAsia="ru-RU" w:bidi="ar-SA"/>
        </w:rPr>
      </w:pPr>
    </w:p>
    <w:p w:rsidR="00C170E1" w:rsidRPr="00C170E1" w:rsidRDefault="00C170E1" w:rsidP="00C170E1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sz w:val="22"/>
          <w:szCs w:val="22"/>
          <w:lang w:eastAsia="ru-RU" w:bidi="ar-SA"/>
        </w:rPr>
      </w:pPr>
      <w:r w:rsidRPr="00C170E1">
        <w:rPr>
          <w:rFonts w:eastAsia="Times New Roman" w:cs="Times New Roman"/>
          <w:b/>
          <w:bCs/>
          <w:kern w:val="0"/>
          <w:sz w:val="22"/>
          <w:szCs w:val="22"/>
          <w:lang w:eastAsia="ru-RU" w:bidi="ar-SA"/>
        </w:rPr>
        <w:t>ПОДПИСИ СТОРОН</w:t>
      </w:r>
    </w:p>
    <w:p w:rsidR="00C170E1" w:rsidRPr="00C170E1" w:rsidRDefault="00C170E1" w:rsidP="00C170E1">
      <w:pPr>
        <w:widowControl/>
        <w:tabs>
          <w:tab w:val="left" w:pos="2380"/>
          <w:tab w:val="center" w:pos="5127"/>
        </w:tabs>
        <w:suppressAutoHyphens w:val="0"/>
        <w:spacing w:before="120"/>
        <w:jc w:val="center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593"/>
        <w:gridCol w:w="4978"/>
      </w:tblGrid>
      <w:tr w:rsidR="00C170E1" w:rsidRPr="00C170E1" w:rsidTr="009F7AFD">
        <w:trPr>
          <w:jc w:val="center"/>
        </w:trPr>
        <w:tc>
          <w:tcPr>
            <w:tcW w:w="4593" w:type="dxa"/>
          </w:tcPr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Покупатель:</w:t>
            </w:r>
          </w:p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ОАО «НИИТФА»</w:t>
            </w:r>
          </w:p>
          <w:p w:rsid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Директор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 xml:space="preserve"> управляющей организации</w:t>
            </w:r>
          </w:p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ЗАО «Наука и инновации»</w:t>
            </w:r>
          </w:p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______________________ /С.А. Колосков/</w:t>
            </w: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М.П.</w:t>
            </w: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4978" w:type="dxa"/>
          </w:tcPr>
          <w:p w:rsidR="00C170E1" w:rsidRPr="00C170E1" w:rsidRDefault="00C170E1" w:rsidP="00C170E1">
            <w:pPr>
              <w:widowControl/>
              <w:tabs>
                <w:tab w:val="center" w:pos="2381"/>
              </w:tabs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Поставщик:</w:t>
            </w: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ab/>
            </w:r>
          </w:p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_________________</w:t>
            </w:r>
          </w:p>
          <w:p w:rsidR="00C170E1" w:rsidRPr="00C170E1" w:rsidRDefault="00C170E1" w:rsidP="00C170E1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___________________</w:t>
            </w:r>
          </w:p>
          <w:p w:rsid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______________________ /________________/</w:t>
            </w:r>
          </w:p>
          <w:p w:rsidR="00C170E1" w:rsidRPr="00C170E1" w:rsidRDefault="00C170E1" w:rsidP="00C170E1">
            <w:pPr>
              <w:widowControl/>
              <w:suppressAutoHyphens w:val="0"/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170E1">
              <w:rPr>
                <w:rFonts w:eastAsia="Times New Roman" w:cs="Times New Roman"/>
                <w:kern w:val="0"/>
                <w:sz w:val="22"/>
                <w:szCs w:val="22"/>
                <w:lang w:eastAsia="ru-RU" w:bidi="ar-SA"/>
              </w:rPr>
              <w:t>М.П.</w:t>
            </w:r>
          </w:p>
          <w:p w:rsidR="00C170E1" w:rsidRPr="00C170E1" w:rsidRDefault="00C170E1" w:rsidP="00C170E1">
            <w:pPr>
              <w:widowControl/>
              <w:suppressAutoHyphens w:val="0"/>
              <w:ind w:firstLine="14"/>
              <w:rPr>
                <w:rFonts w:eastAsia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</w:tc>
      </w:tr>
    </w:tbl>
    <w:p w:rsidR="00C170E1" w:rsidRPr="00C170E1" w:rsidRDefault="00C170E1" w:rsidP="00C170E1">
      <w:pPr>
        <w:widowControl/>
        <w:suppressAutoHyphens w:val="0"/>
        <w:ind w:left="7080"/>
        <w:jc w:val="right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C170E1" w:rsidRPr="00C170E1" w:rsidRDefault="00C170E1" w:rsidP="00C170E1">
      <w:pPr>
        <w:widowControl/>
        <w:suppressAutoHyphens w:val="0"/>
        <w:rPr>
          <w:rFonts w:eastAsia="Times New Roman" w:cs="Times New Roman"/>
          <w:kern w:val="0"/>
          <w:sz w:val="22"/>
          <w:szCs w:val="22"/>
          <w:lang w:eastAsia="ru-RU" w:bidi="ar-SA"/>
        </w:rPr>
      </w:pPr>
    </w:p>
    <w:p w:rsidR="00C170E1" w:rsidRDefault="00C170E1" w:rsidP="00E7309A">
      <w:pPr>
        <w:widowControl/>
        <w:suppressAutoHyphens w:val="0"/>
      </w:pPr>
    </w:p>
    <w:sectPr w:rsidR="00C170E1" w:rsidSect="00E7309A">
      <w:pgSz w:w="11906" w:h="16838"/>
      <w:pgMar w:top="709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F83" w:rsidRDefault="00331F83" w:rsidP="00D62574">
      <w:r>
        <w:separator/>
      </w:r>
    </w:p>
  </w:endnote>
  <w:endnote w:type="continuationSeparator" w:id="0">
    <w:p w:rsidR="00331F83" w:rsidRDefault="00331F83" w:rsidP="00D6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F83" w:rsidRDefault="00331F83" w:rsidP="00D62574">
      <w:r>
        <w:separator/>
      </w:r>
    </w:p>
  </w:footnote>
  <w:footnote w:type="continuationSeparator" w:id="0">
    <w:p w:rsidR="00331F83" w:rsidRDefault="00331F83" w:rsidP="00D62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9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13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18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6"/>
  </w:num>
  <w:num w:numId="9">
    <w:abstractNumId w:val="20"/>
  </w:num>
  <w:num w:numId="10">
    <w:abstractNumId w:val="16"/>
  </w:num>
  <w:num w:numId="11">
    <w:abstractNumId w:val="8"/>
  </w:num>
  <w:num w:numId="12">
    <w:abstractNumId w:val="15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12"/>
  </w:num>
  <w:num w:numId="17">
    <w:abstractNumId w:val="13"/>
  </w:num>
  <w:num w:numId="18">
    <w:abstractNumId w:val="10"/>
    <w:lvlOverride w:ilvl="0">
      <w:startOverride w:val="2"/>
    </w:lvlOverride>
  </w:num>
  <w:num w:numId="19">
    <w:abstractNumId w:val="10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18"/>
    <w:lvlOverride w:ilvl="0">
      <w:startOverride w:val="2"/>
    </w:lvlOverride>
  </w:num>
  <w:num w:numId="21">
    <w:abstractNumId w:val="14"/>
    <w:lvlOverride w:ilvl="0">
      <w:startOverride w:val="1"/>
    </w:lvlOverride>
  </w:num>
  <w:num w:numId="22">
    <w:abstractNumId w:val="11"/>
    <w:lvlOverride w:ilvl="0">
      <w:startOverride w:val="5"/>
    </w:lvlOverride>
  </w:num>
  <w:num w:numId="23">
    <w:abstractNumId w:val="9"/>
    <w:lvlOverride w:ilvl="0">
      <w:startOverride w:val="1"/>
    </w:lvlOverride>
  </w:num>
  <w:num w:numId="24">
    <w:abstractNumId w:val="19"/>
    <w:lvlOverride w:ilvl="0">
      <w:startOverride w:val="4"/>
    </w:lvlOverride>
  </w:num>
  <w:num w:numId="25">
    <w:abstractNumId w:val="7"/>
    <w:lvlOverride w:ilvl="0">
      <w:startOverride w:val="2"/>
    </w:lvlOverride>
  </w:num>
  <w:num w:numId="26">
    <w:abstractNumId w:val="7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EEB"/>
    <w:rsid w:val="00001EE8"/>
    <w:rsid w:val="00004C37"/>
    <w:rsid w:val="00015E85"/>
    <w:rsid w:val="00025A39"/>
    <w:rsid w:val="00046232"/>
    <w:rsid w:val="00053FF8"/>
    <w:rsid w:val="00075802"/>
    <w:rsid w:val="000845AB"/>
    <w:rsid w:val="00085F32"/>
    <w:rsid w:val="000969B6"/>
    <w:rsid w:val="000B6C41"/>
    <w:rsid w:val="000F1B1E"/>
    <w:rsid w:val="00101CAD"/>
    <w:rsid w:val="00114D6F"/>
    <w:rsid w:val="001176D5"/>
    <w:rsid w:val="0012611D"/>
    <w:rsid w:val="00130D32"/>
    <w:rsid w:val="001C65FC"/>
    <w:rsid w:val="001C68F7"/>
    <w:rsid w:val="001D02C0"/>
    <w:rsid w:val="002422AB"/>
    <w:rsid w:val="00281C81"/>
    <w:rsid w:val="00281C85"/>
    <w:rsid w:val="002829E7"/>
    <w:rsid w:val="002B22A5"/>
    <w:rsid w:val="002B2D02"/>
    <w:rsid w:val="002E22C6"/>
    <w:rsid w:val="002E6C56"/>
    <w:rsid w:val="00331F83"/>
    <w:rsid w:val="00350C7B"/>
    <w:rsid w:val="003A4A19"/>
    <w:rsid w:val="003B40BB"/>
    <w:rsid w:val="003C19A6"/>
    <w:rsid w:val="003D45EB"/>
    <w:rsid w:val="003F1232"/>
    <w:rsid w:val="0040010B"/>
    <w:rsid w:val="00421EF7"/>
    <w:rsid w:val="00433B5F"/>
    <w:rsid w:val="00436E6E"/>
    <w:rsid w:val="00443D95"/>
    <w:rsid w:val="00467C96"/>
    <w:rsid w:val="004A7E7A"/>
    <w:rsid w:val="004E164B"/>
    <w:rsid w:val="004E567F"/>
    <w:rsid w:val="00527352"/>
    <w:rsid w:val="00534883"/>
    <w:rsid w:val="00571C49"/>
    <w:rsid w:val="005724EA"/>
    <w:rsid w:val="005811D5"/>
    <w:rsid w:val="00597E53"/>
    <w:rsid w:val="005B72CC"/>
    <w:rsid w:val="005C0116"/>
    <w:rsid w:val="005C4A67"/>
    <w:rsid w:val="005E157B"/>
    <w:rsid w:val="00625814"/>
    <w:rsid w:val="00635C87"/>
    <w:rsid w:val="006708C5"/>
    <w:rsid w:val="00672E96"/>
    <w:rsid w:val="00683240"/>
    <w:rsid w:val="006A082D"/>
    <w:rsid w:val="006A5E67"/>
    <w:rsid w:val="006E624A"/>
    <w:rsid w:val="006F76A4"/>
    <w:rsid w:val="00711C08"/>
    <w:rsid w:val="00730515"/>
    <w:rsid w:val="00736023"/>
    <w:rsid w:val="00762416"/>
    <w:rsid w:val="00792ED8"/>
    <w:rsid w:val="007A29FF"/>
    <w:rsid w:val="007B2726"/>
    <w:rsid w:val="007B2EB2"/>
    <w:rsid w:val="007B7FC0"/>
    <w:rsid w:val="007C4F60"/>
    <w:rsid w:val="007D39B3"/>
    <w:rsid w:val="007D7B15"/>
    <w:rsid w:val="00800FE3"/>
    <w:rsid w:val="008478FB"/>
    <w:rsid w:val="00873CE9"/>
    <w:rsid w:val="00881515"/>
    <w:rsid w:val="00881C79"/>
    <w:rsid w:val="00892711"/>
    <w:rsid w:val="008C233B"/>
    <w:rsid w:val="008F4D88"/>
    <w:rsid w:val="00907344"/>
    <w:rsid w:val="00912DCF"/>
    <w:rsid w:val="009309D0"/>
    <w:rsid w:val="00943DFF"/>
    <w:rsid w:val="00964461"/>
    <w:rsid w:val="009D594F"/>
    <w:rsid w:val="009E072F"/>
    <w:rsid w:val="009F7AFD"/>
    <w:rsid w:val="00A42345"/>
    <w:rsid w:val="00A45F8D"/>
    <w:rsid w:val="00A5570E"/>
    <w:rsid w:val="00A61A76"/>
    <w:rsid w:val="00A77E2B"/>
    <w:rsid w:val="00A82AC3"/>
    <w:rsid w:val="00AE79F2"/>
    <w:rsid w:val="00AF31AF"/>
    <w:rsid w:val="00B1106E"/>
    <w:rsid w:val="00B1401F"/>
    <w:rsid w:val="00B24207"/>
    <w:rsid w:val="00B50FD0"/>
    <w:rsid w:val="00B5486F"/>
    <w:rsid w:val="00B550A3"/>
    <w:rsid w:val="00B61D42"/>
    <w:rsid w:val="00B735B4"/>
    <w:rsid w:val="00B82785"/>
    <w:rsid w:val="00B91855"/>
    <w:rsid w:val="00C170E1"/>
    <w:rsid w:val="00C223EE"/>
    <w:rsid w:val="00C22526"/>
    <w:rsid w:val="00C27BDD"/>
    <w:rsid w:val="00C474D9"/>
    <w:rsid w:val="00C47943"/>
    <w:rsid w:val="00C6369E"/>
    <w:rsid w:val="00C930BF"/>
    <w:rsid w:val="00CA37A7"/>
    <w:rsid w:val="00CC265D"/>
    <w:rsid w:val="00D135AF"/>
    <w:rsid w:val="00D44173"/>
    <w:rsid w:val="00D53144"/>
    <w:rsid w:val="00D62574"/>
    <w:rsid w:val="00D66E0E"/>
    <w:rsid w:val="00DA6AB2"/>
    <w:rsid w:val="00DF5B3C"/>
    <w:rsid w:val="00E00C50"/>
    <w:rsid w:val="00E72636"/>
    <w:rsid w:val="00E7309A"/>
    <w:rsid w:val="00E820D5"/>
    <w:rsid w:val="00E873BD"/>
    <w:rsid w:val="00EC65F9"/>
    <w:rsid w:val="00EE5006"/>
    <w:rsid w:val="00EE58D2"/>
    <w:rsid w:val="00EF1EEB"/>
    <w:rsid w:val="00F158A8"/>
    <w:rsid w:val="00FC7D1D"/>
    <w:rsid w:val="00FE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  <w:rPr>
      <w:rFonts w:eastAsia="Droid Sans Fallback" w:cs="FreeSans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eastAsia="Times New Roman" w:hAnsi="Cambria" w:cs="Mangal"/>
      <w:b/>
      <w:bCs/>
      <w:kern w:val="32"/>
      <w:sz w:val="32"/>
      <w:szCs w:val="2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eastAsia="Times New Roman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EE58D2"/>
    <w:pPr>
      <w:spacing w:after="120"/>
    </w:pPr>
  </w:style>
  <w:style w:type="paragraph" w:styleId="a5">
    <w:name w:val="List"/>
    <w:basedOn w:val="a4"/>
    <w:rsid w:val="00EE58D2"/>
  </w:style>
  <w:style w:type="paragraph" w:styleId="a6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eastAsia="Times New Roman" w:cs="Times New Roman"/>
    </w:rPr>
  </w:style>
  <w:style w:type="paragraph" w:styleId="a7">
    <w:name w:val="Normal (Web)"/>
    <w:basedOn w:val="a"/>
    <w:rsid w:val="00EE58D2"/>
    <w:pPr>
      <w:spacing w:before="280" w:after="280"/>
    </w:pPr>
    <w:rPr>
      <w:rFonts w:eastAsia="Times New Roman" w:cs="Times New Roman"/>
    </w:rPr>
  </w:style>
  <w:style w:type="paragraph" w:customStyle="1" w:styleId="a8">
    <w:name w:val="Содержимое таблицы"/>
    <w:basedOn w:val="a"/>
    <w:rsid w:val="00EE58D2"/>
    <w:pPr>
      <w:suppressLineNumbers/>
    </w:pPr>
  </w:style>
  <w:style w:type="paragraph" w:customStyle="1" w:styleId="a9">
    <w:name w:val="Заголовок таблицы"/>
    <w:basedOn w:val="a8"/>
    <w:rsid w:val="00EE58D2"/>
    <w:pPr>
      <w:jc w:val="center"/>
    </w:pPr>
    <w:rPr>
      <w:b/>
      <w:bCs/>
    </w:rPr>
  </w:style>
  <w:style w:type="character" w:styleId="aa">
    <w:name w:val="Hyperlink"/>
    <w:uiPriority w:val="99"/>
    <w:unhideWhenUsed/>
    <w:rsid w:val="00EF1EEB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Верхний колонтитул Знак"/>
    <w:link w:val="ab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d">
    <w:name w:val="footer"/>
    <w:basedOn w:val="a"/>
    <w:link w:val="ae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e">
    <w:name w:val="Нижний колонтитул Знак"/>
    <w:link w:val="ad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">
    <w:name w:val="Balloon Text"/>
    <w:basedOn w:val="a"/>
    <w:link w:val="af0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link w:val="af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10">
    <w:name w:val="Заголовок 1 Знак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1">
    <w:name w:val="Strong"/>
    <w:qFormat/>
    <w:rsid w:val="00881C79"/>
    <w:rPr>
      <w:b/>
      <w:bCs/>
    </w:rPr>
  </w:style>
  <w:style w:type="table" w:styleId="af2">
    <w:name w:val="Table Grid"/>
    <w:basedOn w:val="a1"/>
    <w:uiPriority w:val="59"/>
    <w:rsid w:val="00FC7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Plain Text"/>
    <w:basedOn w:val="a"/>
    <w:link w:val="af4"/>
    <w:uiPriority w:val="99"/>
    <w:rsid w:val="00E7309A"/>
    <w:pPr>
      <w:widowControl/>
      <w:suppressAutoHyphens w:val="0"/>
    </w:pPr>
    <w:rPr>
      <w:rFonts w:ascii="Courier New" w:eastAsia="Times New Roman" w:hAnsi="Courier New" w:cs="Times New Roman"/>
      <w:snapToGrid w:val="0"/>
      <w:kern w:val="0"/>
      <w:sz w:val="20"/>
      <w:szCs w:val="20"/>
      <w:lang w:eastAsia="ru-RU" w:bidi="ar-SA"/>
    </w:rPr>
  </w:style>
  <w:style w:type="character" w:customStyle="1" w:styleId="af4">
    <w:name w:val="Текст Знак"/>
    <w:link w:val="af3"/>
    <w:uiPriority w:val="99"/>
    <w:rsid w:val="00E7309A"/>
    <w:rPr>
      <w:rFonts w:ascii="Courier New" w:hAnsi="Courier New"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  <w:rPr>
      <w:rFonts w:eastAsia="Droid Sans Fallback" w:cs="FreeSans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eastAsia="Times New Roman" w:hAnsi="Cambria" w:cs="Mangal"/>
      <w:b/>
      <w:bCs/>
      <w:kern w:val="32"/>
      <w:sz w:val="32"/>
      <w:szCs w:val="2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eastAsia="Times New Roman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n-US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EE58D2"/>
    <w:pPr>
      <w:spacing w:after="120"/>
    </w:pPr>
  </w:style>
  <w:style w:type="paragraph" w:styleId="a5">
    <w:name w:val="List"/>
    <w:basedOn w:val="a4"/>
    <w:rsid w:val="00EE58D2"/>
  </w:style>
  <w:style w:type="paragraph" w:styleId="a6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eastAsia="Times New Roman" w:cs="Times New Roman"/>
    </w:rPr>
  </w:style>
  <w:style w:type="paragraph" w:styleId="a7">
    <w:name w:val="Normal (Web)"/>
    <w:basedOn w:val="a"/>
    <w:rsid w:val="00EE58D2"/>
    <w:pPr>
      <w:spacing w:before="280" w:after="280"/>
    </w:pPr>
    <w:rPr>
      <w:rFonts w:eastAsia="Times New Roman" w:cs="Times New Roman"/>
    </w:rPr>
  </w:style>
  <w:style w:type="paragraph" w:customStyle="1" w:styleId="a8">
    <w:name w:val="Содержимое таблицы"/>
    <w:basedOn w:val="a"/>
    <w:rsid w:val="00EE58D2"/>
    <w:pPr>
      <w:suppressLineNumbers/>
    </w:pPr>
  </w:style>
  <w:style w:type="paragraph" w:customStyle="1" w:styleId="a9">
    <w:name w:val="Заголовок таблицы"/>
    <w:basedOn w:val="a8"/>
    <w:rsid w:val="00EE58D2"/>
    <w:pPr>
      <w:jc w:val="center"/>
    </w:pPr>
    <w:rPr>
      <w:b/>
      <w:bCs/>
    </w:rPr>
  </w:style>
  <w:style w:type="character" w:styleId="aa">
    <w:name w:val="Hyperlink"/>
    <w:uiPriority w:val="99"/>
    <w:unhideWhenUsed/>
    <w:rsid w:val="00EF1EEB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Верхний колонтитул Знак"/>
    <w:link w:val="ab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d">
    <w:name w:val="footer"/>
    <w:basedOn w:val="a"/>
    <w:link w:val="ae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e">
    <w:name w:val="Нижний колонтитул Знак"/>
    <w:link w:val="ad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">
    <w:name w:val="Balloon Text"/>
    <w:basedOn w:val="a"/>
    <w:link w:val="af0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link w:val="af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10">
    <w:name w:val="Заголовок 1 Знак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1">
    <w:name w:val="Strong"/>
    <w:qFormat/>
    <w:rsid w:val="00881C79"/>
    <w:rPr>
      <w:b/>
      <w:bCs/>
    </w:rPr>
  </w:style>
  <w:style w:type="table" w:styleId="af2">
    <w:name w:val="Table Grid"/>
    <w:basedOn w:val="a1"/>
    <w:uiPriority w:val="59"/>
    <w:rsid w:val="00FC7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Plain Text"/>
    <w:basedOn w:val="a"/>
    <w:link w:val="af4"/>
    <w:uiPriority w:val="99"/>
    <w:rsid w:val="00E7309A"/>
    <w:pPr>
      <w:widowControl/>
      <w:suppressAutoHyphens w:val="0"/>
    </w:pPr>
    <w:rPr>
      <w:rFonts w:ascii="Courier New" w:eastAsia="Times New Roman" w:hAnsi="Courier New" w:cs="Times New Roman"/>
      <w:snapToGrid w:val="0"/>
      <w:kern w:val="0"/>
      <w:sz w:val="20"/>
      <w:szCs w:val="20"/>
      <w:lang w:eastAsia="ru-RU" w:bidi="ar-SA"/>
    </w:rPr>
  </w:style>
  <w:style w:type="character" w:customStyle="1" w:styleId="af4">
    <w:name w:val="Текст Знак"/>
    <w:link w:val="af3"/>
    <w:uiPriority w:val="99"/>
    <w:rsid w:val="00E7309A"/>
    <w:rPr>
      <w:rFonts w:ascii="Courier New" w:hAnsi="Courier New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594FA-C3AD-4783-9F1E-A583EE309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4396</Words>
  <Characters>25062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29400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PVTimofeeva</cp:lastModifiedBy>
  <cp:revision>4</cp:revision>
  <cp:lastPrinted>2014-05-21T07:05:00Z</cp:lastPrinted>
  <dcterms:created xsi:type="dcterms:W3CDTF">2014-04-04T13:00:00Z</dcterms:created>
  <dcterms:modified xsi:type="dcterms:W3CDTF">2014-05-21T07:05:00Z</dcterms:modified>
</cp:coreProperties>
</file>