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43E" w:rsidRPr="002D7526" w:rsidRDefault="00D8743E" w:rsidP="002D7526">
      <w:pPr>
        <w:jc w:val="center"/>
        <w:rPr>
          <w:b/>
          <w:sz w:val="24"/>
          <w:szCs w:val="24"/>
        </w:rPr>
      </w:pPr>
      <w:r w:rsidRPr="002D7526">
        <w:rPr>
          <w:b/>
          <w:sz w:val="24"/>
          <w:szCs w:val="24"/>
        </w:rPr>
        <w:t xml:space="preserve">ДОГОВОР № </w:t>
      </w:r>
      <w:r w:rsidR="002D7526">
        <w:rPr>
          <w:b/>
          <w:sz w:val="24"/>
          <w:szCs w:val="24"/>
        </w:rPr>
        <w:t>099/12-03/____</w:t>
      </w:r>
    </w:p>
    <w:p w:rsidR="00D8743E" w:rsidRDefault="00D8743E" w:rsidP="002D7526">
      <w:pPr>
        <w:jc w:val="center"/>
        <w:rPr>
          <w:b/>
          <w:sz w:val="24"/>
          <w:szCs w:val="24"/>
        </w:rPr>
      </w:pPr>
      <w:r w:rsidRPr="002D7526">
        <w:rPr>
          <w:b/>
          <w:sz w:val="24"/>
          <w:szCs w:val="24"/>
        </w:rPr>
        <w:t>на оказание услуг</w:t>
      </w:r>
    </w:p>
    <w:p w:rsidR="002D7526" w:rsidRPr="002D7526" w:rsidRDefault="002D7526" w:rsidP="002D7526">
      <w:pPr>
        <w:jc w:val="center"/>
        <w:rPr>
          <w:b/>
          <w:sz w:val="24"/>
          <w:szCs w:val="24"/>
        </w:rPr>
      </w:pPr>
    </w:p>
    <w:p w:rsidR="00D8743E" w:rsidRDefault="002D7526" w:rsidP="002D7526">
      <w:pPr>
        <w:ind w:right="-58"/>
        <w:rPr>
          <w:sz w:val="24"/>
          <w:szCs w:val="24"/>
        </w:rPr>
      </w:pPr>
      <w:r>
        <w:rPr>
          <w:sz w:val="24"/>
          <w:szCs w:val="24"/>
        </w:rPr>
        <w:t xml:space="preserve">с.Уксянское, </w:t>
      </w:r>
      <w:r w:rsidR="00D8743E" w:rsidRPr="002D7526">
        <w:rPr>
          <w:sz w:val="24"/>
          <w:szCs w:val="24"/>
        </w:rPr>
        <w:tab/>
      </w:r>
      <w:r w:rsidR="00D8743E" w:rsidRPr="002D7526">
        <w:rPr>
          <w:sz w:val="24"/>
          <w:szCs w:val="24"/>
        </w:rPr>
        <w:tab/>
      </w:r>
      <w:r w:rsidR="00D8743E" w:rsidRPr="002D7526">
        <w:rPr>
          <w:sz w:val="24"/>
          <w:szCs w:val="24"/>
        </w:rPr>
        <w:tab/>
      </w:r>
      <w:r w:rsidR="00D8743E" w:rsidRPr="002D7526">
        <w:rPr>
          <w:sz w:val="24"/>
          <w:szCs w:val="24"/>
        </w:rPr>
        <w:tab/>
      </w:r>
      <w:r w:rsidR="00D8743E" w:rsidRPr="002D7526">
        <w:rPr>
          <w:sz w:val="24"/>
          <w:szCs w:val="24"/>
        </w:rPr>
        <w:tab/>
      </w:r>
      <w:r w:rsidR="00D8743E" w:rsidRPr="002D7526">
        <w:rPr>
          <w:sz w:val="24"/>
          <w:szCs w:val="24"/>
        </w:rPr>
        <w:tab/>
      </w:r>
      <w:r w:rsidR="00D8743E" w:rsidRPr="002D7526">
        <w:rPr>
          <w:sz w:val="24"/>
          <w:szCs w:val="24"/>
        </w:rPr>
        <w:tab/>
      </w:r>
      <w:r>
        <w:rPr>
          <w:sz w:val="24"/>
          <w:szCs w:val="24"/>
        </w:rPr>
        <w:t xml:space="preserve">                </w:t>
      </w:r>
      <w:r w:rsidR="00D8743E" w:rsidRPr="002D7526">
        <w:rPr>
          <w:sz w:val="24"/>
          <w:szCs w:val="24"/>
        </w:rPr>
        <w:t xml:space="preserve">  «</w:t>
      </w:r>
      <w:r>
        <w:rPr>
          <w:sz w:val="24"/>
          <w:szCs w:val="24"/>
        </w:rPr>
        <w:t>____</w:t>
      </w:r>
      <w:r w:rsidR="00D8743E" w:rsidRPr="002D7526">
        <w:rPr>
          <w:sz w:val="24"/>
          <w:szCs w:val="24"/>
        </w:rPr>
        <w:t>»</w:t>
      </w:r>
      <w:r>
        <w:rPr>
          <w:sz w:val="24"/>
          <w:szCs w:val="24"/>
        </w:rPr>
        <w:t xml:space="preserve"> февраля </w:t>
      </w:r>
      <w:r w:rsidR="00D8743E" w:rsidRPr="002D7526">
        <w:rPr>
          <w:sz w:val="24"/>
          <w:szCs w:val="24"/>
        </w:rPr>
        <w:t>2012 г.</w:t>
      </w:r>
    </w:p>
    <w:p w:rsidR="002D7526" w:rsidRPr="002D7526" w:rsidRDefault="002D7526" w:rsidP="002D7526">
      <w:pPr>
        <w:ind w:right="-58"/>
        <w:rPr>
          <w:sz w:val="24"/>
          <w:szCs w:val="24"/>
        </w:rPr>
      </w:pPr>
      <w:r>
        <w:rPr>
          <w:sz w:val="24"/>
          <w:szCs w:val="24"/>
        </w:rPr>
        <w:t xml:space="preserve">Далматовский район </w:t>
      </w:r>
    </w:p>
    <w:p w:rsidR="00D8743E" w:rsidRPr="002D7526" w:rsidRDefault="00D8743E" w:rsidP="002D7526">
      <w:pPr>
        <w:jc w:val="both"/>
        <w:rPr>
          <w:sz w:val="24"/>
          <w:szCs w:val="24"/>
        </w:rPr>
      </w:pPr>
    </w:p>
    <w:p w:rsidR="002D7526" w:rsidRDefault="005723B9" w:rsidP="002D7526">
      <w:pPr>
        <w:ind w:firstLine="708"/>
        <w:jc w:val="both"/>
        <w:rPr>
          <w:sz w:val="24"/>
          <w:szCs w:val="24"/>
        </w:rPr>
      </w:pPr>
      <w:r>
        <w:rPr>
          <w:b/>
          <w:sz w:val="24"/>
          <w:szCs w:val="24"/>
        </w:rPr>
        <w:t>Закрытое акционерное общество «Далур» (</w:t>
      </w:r>
      <w:r w:rsidR="00D8743E" w:rsidRPr="002D7526">
        <w:rPr>
          <w:b/>
          <w:sz w:val="24"/>
          <w:szCs w:val="24"/>
        </w:rPr>
        <w:t xml:space="preserve">ЗАО </w:t>
      </w:r>
      <w:r w:rsidR="002D7526" w:rsidRPr="002D7526">
        <w:rPr>
          <w:b/>
          <w:sz w:val="24"/>
          <w:szCs w:val="24"/>
        </w:rPr>
        <w:t>«</w:t>
      </w:r>
      <w:r w:rsidR="00D8743E" w:rsidRPr="002D7526">
        <w:rPr>
          <w:b/>
          <w:sz w:val="24"/>
          <w:szCs w:val="24"/>
        </w:rPr>
        <w:t>Далур</w:t>
      </w:r>
      <w:r w:rsidR="002D7526" w:rsidRPr="002D7526">
        <w:rPr>
          <w:b/>
          <w:sz w:val="24"/>
          <w:szCs w:val="24"/>
        </w:rPr>
        <w:t>»</w:t>
      </w:r>
      <w:r>
        <w:rPr>
          <w:b/>
          <w:sz w:val="24"/>
          <w:szCs w:val="24"/>
        </w:rPr>
        <w:t>)</w:t>
      </w:r>
      <w:r w:rsidR="00D8743E" w:rsidRPr="002D7526">
        <w:rPr>
          <w:b/>
          <w:sz w:val="24"/>
          <w:szCs w:val="24"/>
        </w:rPr>
        <w:t>,</w:t>
      </w:r>
      <w:r w:rsidR="002D7526" w:rsidRPr="002D7526">
        <w:rPr>
          <w:sz w:val="24"/>
          <w:szCs w:val="24"/>
        </w:rPr>
        <w:t xml:space="preserve"> именуемое в дальнейшем </w:t>
      </w:r>
      <w:r w:rsidR="002D7526" w:rsidRPr="005723B9">
        <w:rPr>
          <w:b/>
          <w:sz w:val="24"/>
          <w:szCs w:val="24"/>
        </w:rPr>
        <w:t>Заказчик,</w:t>
      </w:r>
      <w:r w:rsidR="00D8743E" w:rsidRPr="002D7526">
        <w:rPr>
          <w:sz w:val="24"/>
          <w:szCs w:val="24"/>
        </w:rPr>
        <w:t xml:space="preserve"> в лице генерального директора Дементьева</w:t>
      </w:r>
      <w:r w:rsidR="002D7526" w:rsidRPr="002D7526">
        <w:rPr>
          <w:sz w:val="24"/>
          <w:szCs w:val="24"/>
        </w:rPr>
        <w:t xml:space="preserve"> А.А.</w:t>
      </w:r>
      <w:r w:rsidR="00D8743E" w:rsidRPr="002D7526">
        <w:rPr>
          <w:sz w:val="24"/>
          <w:szCs w:val="24"/>
        </w:rPr>
        <w:t xml:space="preserve">, </w:t>
      </w:r>
      <w:r w:rsidR="002D7526">
        <w:rPr>
          <w:sz w:val="24"/>
          <w:szCs w:val="24"/>
        </w:rPr>
        <w:t xml:space="preserve">действующего на основании Устава, с одной стороны, </w:t>
      </w:r>
      <w:r w:rsidR="00D8743E" w:rsidRPr="002D7526">
        <w:rPr>
          <w:sz w:val="24"/>
          <w:szCs w:val="24"/>
        </w:rPr>
        <w:t>и</w:t>
      </w:r>
    </w:p>
    <w:p w:rsidR="00D8743E" w:rsidRPr="002D7526" w:rsidRDefault="00D8743E" w:rsidP="002D7526">
      <w:pPr>
        <w:ind w:firstLine="708"/>
        <w:jc w:val="both"/>
        <w:rPr>
          <w:sz w:val="24"/>
          <w:szCs w:val="24"/>
        </w:rPr>
      </w:pPr>
      <w:r w:rsidRPr="002D7526">
        <w:rPr>
          <w:b/>
          <w:sz w:val="24"/>
          <w:szCs w:val="24"/>
        </w:rPr>
        <w:t xml:space="preserve"> _____________</w:t>
      </w:r>
      <w:r w:rsidR="002D7526" w:rsidRPr="002D7526">
        <w:rPr>
          <w:b/>
          <w:sz w:val="24"/>
          <w:szCs w:val="24"/>
        </w:rPr>
        <w:t>_______</w:t>
      </w:r>
      <w:r w:rsidRPr="002D7526">
        <w:rPr>
          <w:b/>
          <w:sz w:val="24"/>
          <w:szCs w:val="24"/>
        </w:rPr>
        <w:t>_,</w:t>
      </w:r>
      <w:r w:rsidRPr="002D7526">
        <w:rPr>
          <w:sz w:val="24"/>
          <w:szCs w:val="24"/>
        </w:rPr>
        <w:t xml:space="preserve"> именуем</w:t>
      </w:r>
      <w:r w:rsidR="002D7526">
        <w:rPr>
          <w:sz w:val="24"/>
          <w:szCs w:val="24"/>
        </w:rPr>
        <w:t>ое</w:t>
      </w:r>
      <w:r w:rsidRPr="002D7526">
        <w:rPr>
          <w:sz w:val="24"/>
          <w:szCs w:val="24"/>
        </w:rPr>
        <w:t xml:space="preserve"> в дальнейшем </w:t>
      </w:r>
      <w:r w:rsidRPr="005723B9">
        <w:rPr>
          <w:b/>
          <w:sz w:val="24"/>
          <w:szCs w:val="24"/>
        </w:rPr>
        <w:t>Исполнитель,</w:t>
      </w:r>
      <w:r w:rsidRPr="002D7526">
        <w:rPr>
          <w:sz w:val="24"/>
          <w:szCs w:val="24"/>
        </w:rPr>
        <w:t xml:space="preserve"> </w:t>
      </w:r>
      <w:r w:rsidR="002D7526">
        <w:rPr>
          <w:sz w:val="24"/>
          <w:szCs w:val="24"/>
        </w:rPr>
        <w:t xml:space="preserve">в лице ___________________, действующего на основании ___________________________, </w:t>
      </w:r>
      <w:r w:rsidRPr="002D7526">
        <w:rPr>
          <w:sz w:val="24"/>
          <w:szCs w:val="24"/>
        </w:rPr>
        <w:t xml:space="preserve">с другой стороны, заключили настоящий </w:t>
      </w:r>
      <w:r w:rsidR="002D7526">
        <w:rPr>
          <w:sz w:val="24"/>
          <w:szCs w:val="24"/>
        </w:rPr>
        <w:t>договор</w:t>
      </w:r>
      <w:r w:rsidRPr="002D7526">
        <w:rPr>
          <w:sz w:val="24"/>
          <w:szCs w:val="24"/>
        </w:rPr>
        <w:t xml:space="preserve"> о нижеследующем:</w:t>
      </w:r>
    </w:p>
    <w:p w:rsidR="00D8743E" w:rsidRPr="002D7526" w:rsidRDefault="00D8743E" w:rsidP="002D7526">
      <w:pPr>
        <w:jc w:val="both"/>
        <w:rPr>
          <w:sz w:val="24"/>
          <w:szCs w:val="24"/>
        </w:rPr>
      </w:pPr>
    </w:p>
    <w:p w:rsidR="00D8743E" w:rsidRPr="005723B9" w:rsidRDefault="00D8743E" w:rsidP="005723B9">
      <w:pPr>
        <w:ind w:firstLine="708"/>
        <w:jc w:val="center"/>
        <w:rPr>
          <w:b/>
          <w:sz w:val="24"/>
          <w:szCs w:val="24"/>
        </w:rPr>
      </w:pPr>
      <w:r w:rsidRPr="002D7526">
        <w:rPr>
          <w:b/>
          <w:sz w:val="24"/>
          <w:szCs w:val="24"/>
        </w:rPr>
        <w:t>1. Предмет договора</w:t>
      </w:r>
    </w:p>
    <w:p w:rsidR="00D8743E" w:rsidRPr="002D7526" w:rsidRDefault="00D8743E" w:rsidP="002D7526">
      <w:pPr>
        <w:ind w:firstLine="708"/>
        <w:jc w:val="both"/>
        <w:rPr>
          <w:sz w:val="24"/>
          <w:szCs w:val="24"/>
        </w:rPr>
      </w:pPr>
      <w:r w:rsidRPr="002D7526">
        <w:rPr>
          <w:sz w:val="24"/>
          <w:szCs w:val="24"/>
        </w:rPr>
        <w:t xml:space="preserve">1.1. Исполнитель проводит сертификацию системы менеджмента Заказчика в соответствии с </w:t>
      </w:r>
      <w:r w:rsidRPr="002D7526">
        <w:rPr>
          <w:sz w:val="24"/>
          <w:szCs w:val="24"/>
          <w:lang w:val="en-US"/>
        </w:rPr>
        <w:t>ISO</w:t>
      </w:r>
      <w:r w:rsidRPr="002D7526">
        <w:rPr>
          <w:sz w:val="24"/>
          <w:szCs w:val="24"/>
        </w:rPr>
        <w:t xml:space="preserve"> 9001 / </w:t>
      </w:r>
      <w:r w:rsidRPr="002D7526">
        <w:rPr>
          <w:sz w:val="24"/>
          <w:szCs w:val="24"/>
          <w:lang w:val="en-US"/>
        </w:rPr>
        <w:t>ISO</w:t>
      </w:r>
      <w:r w:rsidRPr="002D7526">
        <w:rPr>
          <w:sz w:val="24"/>
          <w:szCs w:val="24"/>
        </w:rPr>
        <w:t xml:space="preserve"> 14001 и выдает Заказчику сертификат </w:t>
      </w:r>
      <w:r w:rsidRPr="002D7526">
        <w:rPr>
          <w:sz w:val="24"/>
          <w:szCs w:val="24"/>
          <w:lang w:val="en-US"/>
        </w:rPr>
        <w:t>T</w:t>
      </w:r>
      <w:r w:rsidRPr="002D7526">
        <w:rPr>
          <w:sz w:val="24"/>
          <w:szCs w:val="24"/>
        </w:rPr>
        <w:t>Ü</w:t>
      </w:r>
      <w:r w:rsidRPr="002D7526">
        <w:rPr>
          <w:sz w:val="24"/>
          <w:szCs w:val="24"/>
          <w:lang w:val="en-US"/>
        </w:rPr>
        <w:t>V</w:t>
      </w:r>
      <w:r w:rsidRPr="002D7526">
        <w:rPr>
          <w:sz w:val="24"/>
          <w:szCs w:val="24"/>
        </w:rPr>
        <w:t xml:space="preserve"> </w:t>
      </w:r>
      <w:r w:rsidRPr="002D7526">
        <w:rPr>
          <w:sz w:val="24"/>
          <w:szCs w:val="24"/>
          <w:lang w:val="de-DE"/>
        </w:rPr>
        <w:t>NORD</w:t>
      </w:r>
      <w:r w:rsidRPr="002D7526">
        <w:rPr>
          <w:sz w:val="24"/>
          <w:szCs w:val="24"/>
        </w:rPr>
        <w:t xml:space="preserve"> </w:t>
      </w:r>
      <w:r w:rsidRPr="002D7526">
        <w:rPr>
          <w:sz w:val="24"/>
          <w:szCs w:val="24"/>
          <w:lang w:val="en-US"/>
        </w:rPr>
        <w:t>CERT</w:t>
      </w:r>
      <w:r w:rsidRPr="002D7526">
        <w:rPr>
          <w:sz w:val="24"/>
          <w:szCs w:val="24"/>
        </w:rPr>
        <w:t>.</w:t>
      </w:r>
    </w:p>
    <w:p w:rsidR="00D8743E" w:rsidRPr="002D7526" w:rsidRDefault="00D8743E" w:rsidP="002D7526">
      <w:pPr>
        <w:ind w:firstLine="708"/>
        <w:jc w:val="both"/>
        <w:rPr>
          <w:sz w:val="24"/>
          <w:szCs w:val="24"/>
        </w:rPr>
      </w:pPr>
      <w:r w:rsidRPr="002D7526">
        <w:rPr>
          <w:sz w:val="24"/>
          <w:szCs w:val="24"/>
        </w:rPr>
        <w:t>1.2. Заказчик предоставляет Исполнителю все необходимые для проведения работ материалы и обеспечивает Исполнителя условиями для проведения сертификации.</w:t>
      </w:r>
    </w:p>
    <w:p w:rsidR="00D8743E" w:rsidRPr="002D7526" w:rsidRDefault="00D8743E" w:rsidP="002D7526">
      <w:pPr>
        <w:jc w:val="both"/>
        <w:rPr>
          <w:sz w:val="24"/>
          <w:szCs w:val="24"/>
        </w:rPr>
      </w:pPr>
    </w:p>
    <w:p w:rsidR="00D8743E" w:rsidRPr="005723B9" w:rsidRDefault="00D8743E" w:rsidP="005723B9">
      <w:pPr>
        <w:ind w:firstLine="708"/>
        <w:jc w:val="center"/>
        <w:rPr>
          <w:b/>
          <w:sz w:val="24"/>
          <w:szCs w:val="24"/>
        </w:rPr>
      </w:pPr>
      <w:r w:rsidRPr="002D7526">
        <w:rPr>
          <w:b/>
          <w:sz w:val="24"/>
          <w:szCs w:val="24"/>
        </w:rPr>
        <w:t>2. Обязанности Исполнителя</w:t>
      </w:r>
    </w:p>
    <w:p w:rsidR="00D8743E" w:rsidRPr="002D7526" w:rsidRDefault="00D8743E" w:rsidP="002D7526">
      <w:pPr>
        <w:ind w:firstLine="708"/>
        <w:jc w:val="both"/>
        <w:rPr>
          <w:sz w:val="24"/>
          <w:szCs w:val="24"/>
        </w:rPr>
      </w:pPr>
      <w:r w:rsidRPr="002D7526">
        <w:rPr>
          <w:sz w:val="24"/>
          <w:szCs w:val="24"/>
        </w:rPr>
        <w:t>2.1. Исполнитель принимает на себя обязательства соблюдать конфиденциальность в отношении полученной информации, касающейся компании Заказчика, и использовать ее только для согласованных целей. Документы, к которым он имеет доступ, не должны передаваться третьим лицам.</w:t>
      </w:r>
    </w:p>
    <w:p w:rsidR="00D8743E" w:rsidRPr="005723B9" w:rsidRDefault="00D8743E" w:rsidP="005723B9">
      <w:pPr>
        <w:ind w:firstLine="708"/>
        <w:jc w:val="both"/>
        <w:rPr>
          <w:sz w:val="24"/>
          <w:szCs w:val="24"/>
          <w:lang w:val="de-DE"/>
        </w:rPr>
      </w:pPr>
      <w:r w:rsidRPr="002D7526">
        <w:rPr>
          <w:sz w:val="24"/>
          <w:szCs w:val="24"/>
        </w:rPr>
        <w:t xml:space="preserve">2.2. Исполнитель должен проводить сертификацию в соответствии с правилами </w:t>
      </w:r>
      <w:r w:rsidRPr="002D7526">
        <w:rPr>
          <w:sz w:val="24"/>
          <w:szCs w:val="24"/>
          <w:lang w:val="en-US"/>
        </w:rPr>
        <w:t>T</w:t>
      </w:r>
      <w:r w:rsidRPr="002D7526">
        <w:rPr>
          <w:sz w:val="24"/>
          <w:szCs w:val="24"/>
        </w:rPr>
        <w:t>Ü</w:t>
      </w:r>
      <w:r w:rsidRPr="002D7526">
        <w:rPr>
          <w:sz w:val="24"/>
          <w:szCs w:val="24"/>
          <w:lang w:val="en-US"/>
        </w:rPr>
        <w:t>V</w:t>
      </w:r>
      <w:r w:rsidRPr="002D7526">
        <w:rPr>
          <w:sz w:val="24"/>
          <w:szCs w:val="24"/>
        </w:rPr>
        <w:t xml:space="preserve"> </w:t>
      </w:r>
      <w:r w:rsidRPr="002D7526">
        <w:rPr>
          <w:sz w:val="24"/>
          <w:szCs w:val="24"/>
          <w:lang w:val="de-DE"/>
        </w:rPr>
        <w:t>NORD</w:t>
      </w:r>
      <w:r w:rsidRPr="002D7526">
        <w:rPr>
          <w:sz w:val="24"/>
          <w:szCs w:val="24"/>
        </w:rPr>
        <w:t xml:space="preserve"> </w:t>
      </w:r>
      <w:r w:rsidRPr="002D7526">
        <w:rPr>
          <w:sz w:val="24"/>
          <w:szCs w:val="24"/>
          <w:lang w:val="en-US"/>
        </w:rPr>
        <w:t>CERT</w:t>
      </w:r>
      <w:r w:rsidRPr="002D7526">
        <w:rPr>
          <w:sz w:val="24"/>
          <w:szCs w:val="24"/>
        </w:rPr>
        <w:t>.</w:t>
      </w:r>
      <w:r w:rsidR="005723B9">
        <w:rPr>
          <w:sz w:val="24"/>
          <w:szCs w:val="24"/>
        </w:rPr>
        <w:t xml:space="preserve"> </w:t>
      </w:r>
      <w:r w:rsidRPr="002D7526">
        <w:rPr>
          <w:sz w:val="24"/>
          <w:szCs w:val="24"/>
        </w:rPr>
        <w:t xml:space="preserve">В основе сертификации лежат требования, изложенные в </w:t>
      </w:r>
      <w:r w:rsidRPr="002D7526">
        <w:rPr>
          <w:sz w:val="24"/>
          <w:szCs w:val="24"/>
          <w:lang w:val="en-US"/>
        </w:rPr>
        <w:t>ISO</w:t>
      </w:r>
      <w:r w:rsidRPr="002D7526">
        <w:rPr>
          <w:sz w:val="24"/>
          <w:szCs w:val="24"/>
        </w:rPr>
        <w:t xml:space="preserve"> 9001 / </w:t>
      </w:r>
      <w:r w:rsidRPr="002D7526">
        <w:rPr>
          <w:sz w:val="24"/>
          <w:szCs w:val="24"/>
          <w:lang w:val="en-US"/>
        </w:rPr>
        <w:t>ISO</w:t>
      </w:r>
      <w:r w:rsidRPr="002D7526">
        <w:rPr>
          <w:sz w:val="24"/>
          <w:szCs w:val="24"/>
        </w:rPr>
        <w:t xml:space="preserve"> 14001.</w:t>
      </w:r>
      <w:r w:rsidR="005723B9">
        <w:rPr>
          <w:sz w:val="24"/>
          <w:szCs w:val="24"/>
        </w:rPr>
        <w:t xml:space="preserve"> </w:t>
      </w:r>
      <w:r w:rsidRPr="002D7526">
        <w:rPr>
          <w:sz w:val="24"/>
          <w:szCs w:val="24"/>
        </w:rPr>
        <w:t>Сертификат выдается только в том случае, если удовлетворены требования стандарта.</w:t>
      </w:r>
    </w:p>
    <w:p w:rsidR="00D8743E" w:rsidRPr="002D7526" w:rsidRDefault="00D8743E" w:rsidP="002D7526">
      <w:pPr>
        <w:ind w:firstLine="708"/>
        <w:jc w:val="both"/>
        <w:rPr>
          <w:sz w:val="24"/>
          <w:szCs w:val="24"/>
        </w:rPr>
      </w:pPr>
      <w:r w:rsidRPr="002D7526">
        <w:rPr>
          <w:sz w:val="24"/>
          <w:szCs w:val="24"/>
        </w:rPr>
        <w:t>2.3. Сертификационный аудит всегда проводится в 2 этапа, которые могут быть</w:t>
      </w:r>
      <w:r w:rsidR="00A127AE">
        <w:rPr>
          <w:sz w:val="24"/>
          <w:szCs w:val="24"/>
        </w:rPr>
        <w:t xml:space="preserve"> совмещены по времени. В случае,</w:t>
      </w:r>
      <w:r w:rsidRPr="002D7526">
        <w:rPr>
          <w:sz w:val="24"/>
          <w:szCs w:val="24"/>
        </w:rPr>
        <w:t xml:space="preserve"> если по результатам 1-го этапа будут выявлены значительные несоответствия, то 2-й этап сертификационного аудита проводится только после их устранения. Максимальный интервал времени между 1-м и 2-м этапом не должен превышать 3 месяца.</w:t>
      </w:r>
    </w:p>
    <w:p w:rsidR="00D8743E" w:rsidRPr="002D7526" w:rsidRDefault="00D8743E" w:rsidP="002D7526">
      <w:pPr>
        <w:ind w:firstLine="708"/>
        <w:jc w:val="both"/>
        <w:rPr>
          <w:sz w:val="24"/>
          <w:szCs w:val="24"/>
        </w:rPr>
      </w:pPr>
      <w:r w:rsidRPr="002D7526">
        <w:rPr>
          <w:sz w:val="24"/>
          <w:szCs w:val="24"/>
        </w:rPr>
        <w:t>2.4. Срок действия сертификата составляет три года. В компании ежегодно должны проводиться наблюдательные аудиты.</w:t>
      </w:r>
    </w:p>
    <w:p w:rsidR="00D8743E" w:rsidRPr="002D7526" w:rsidRDefault="00D8743E" w:rsidP="002D7526">
      <w:pPr>
        <w:ind w:firstLine="708"/>
        <w:jc w:val="both"/>
        <w:rPr>
          <w:sz w:val="24"/>
          <w:szCs w:val="24"/>
        </w:rPr>
      </w:pPr>
      <w:r w:rsidRPr="002D7526">
        <w:rPr>
          <w:sz w:val="24"/>
          <w:szCs w:val="24"/>
        </w:rPr>
        <w:t>2.5. Исполнитель регистрирует в письменной форме все претензии Заказчика в отношении процедуры сертификации.</w:t>
      </w:r>
    </w:p>
    <w:p w:rsidR="00D8743E" w:rsidRPr="002D7526" w:rsidRDefault="00D8743E" w:rsidP="002D7526">
      <w:pPr>
        <w:jc w:val="both"/>
        <w:rPr>
          <w:sz w:val="24"/>
          <w:szCs w:val="24"/>
        </w:rPr>
      </w:pPr>
    </w:p>
    <w:p w:rsidR="00D8743E" w:rsidRPr="005723B9" w:rsidRDefault="00D8743E" w:rsidP="005723B9">
      <w:pPr>
        <w:ind w:firstLine="708"/>
        <w:jc w:val="center"/>
        <w:rPr>
          <w:b/>
          <w:sz w:val="24"/>
          <w:szCs w:val="24"/>
        </w:rPr>
      </w:pPr>
      <w:r w:rsidRPr="002D7526">
        <w:rPr>
          <w:b/>
          <w:sz w:val="24"/>
          <w:szCs w:val="24"/>
        </w:rPr>
        <w:t>3. Обязанности Заказчика</w:t>
      </w:r>
    </w:p>
    <w:p w:rsidR="00D8743E" w:rsidRPr="002D7526" w:rsidRDefault="00D8743E" w:rsidP="002D7526">
      <w:pPr>
        <w:ind w:firstLine="708"/>
        <w:jc w:val="both"/>
        <w:rPr>
          <w:sz w:val="24"/>
          <w:szCs w:val="24"/>
        </w:rPr>
      </w:pPr>
      <w:r w:rsidRPr="002D7526">
        <w:rPr>
          <w:sz w:val="24"/>
          <w:szCs w:val="24"/>
        </w:rPr>
        <w:t xml:space="preserve">3.1. Не позднее, чем за четыре недели до начала работ по сертификации, Заказчик должен предоставить Исполнителю все действующие документы, относящиеся к сертификации </w:t>
      </w:r>
      <w:r w:rsidRPr="00A127AE">
        <w:rPr>
          <w:sz w:val="24"/>
          <w:szCs w:val="24"/>
        </w:rPr>
        <w:t>(руководство</w:t>
      </w:r>
      <w:r w:rsidR="00A127AE">
        <w:rPr>
          <w:sz w:val="24"/>
          <w:szCs w:val="24"/>
        </w:rPr>
        <w:t xml:space="preserve">, </w:t>
      </w:r>
      <w:r w:rsidRPr="00A127AE">
        <w:rPr>
          <w:sz w:val="24"/>
          <w:szCs w:val="24"/>
        </w:rPr>
        <w:t xml:space="preserve"> </w:t>
      </w:r>
      <w:r w:rsidR="00A127AE">
        <w:rPr>
          <w:sz w:val="24"/>
          <w:szCs w:val="24"/>
        </w:rPr>
        <w:t>стандарты организации</w:t>
      </w:r>
      <w:r w:rsidRPr="00A127AE">
        <w:rPr>
          <w:sz w:val="24"/>
          <w:szCs w:val="24"/>
        </w:rPr>
        <w:t>).</w:t>
      </w:r>
    </w:p>
    <w:p w:rsidR="00D8743E" w:rsidRPr="002D7526" w:rsidRDefault="00D8743E" w:rsidP="002D7526">
      <w:pPr>
        <w:ind w:firstLine="708"/>
        <w:jc w:val="both"/>
        <w:rPr>
          <w:sz w:val="24"/>
          <w:szCs w:val="24"/>
        </w:rPr>
      </w:pPr>
      <w:r w:rsidRPr="002D7526">
        <w:rPr>
          <w:sz w:val="24"/>
          <w:szCs w:val="24"/>
        </w:rPr>
        <w:t>3.2. К моменту проведения работ по сертификации Заказчик должен провести полный внутренний аудит.</w:t>
      </w:r>
    </w:p>
    <w:p w:rsidR="00D8743E" w:rsidRPr="002D7526" w:rsidRDefault="00D8743E" w:rsidP="002D7526">
      <w:pPr>
        <w:ind w:firstLine="708"/>
        <w:jc w:val="both"/>
        <w:rPr>
          <w:sz w:val="24"/>
          <w:szCs w:val="24"/>
        </w:rPr>
      </w:pPr>
      <w:r w:rsidRPr="002D7526">
        <w:rPr>
          <w:sz w:val="24"/>
          <w:szCs w:val="24"/>
        </w:rPr>
        <w:t>3.3. Заказчик обеспечивает аудиторов на время аудита всем необходимым для проверки документации в рамках сертификации и обеспечивает им доступ к соответствующим организационным подразделениям.</w:t>
      </w:r>
    </w:p>
    <w:p w:rsidR="00D8743E" w:rsidRPr="002D7526" w:rsidRDefault="00D8743E" w:rsidP="002D7526">
      <w:pPr>
        <w:ind w:firstLine="708"/>
        <w:jc w:val="both"/>
        <w:rPr>
          <w:sz w:val="24"/>
          <w:szCs w:val="24"/>
        </w:rPr>
      </w:pPr>
      <w:r w:rsidRPr="002D7526">
        <w:rPr>
          <w:sz w:val="24"/>
          <w:szCs w:val="24"/>
        </w:rPr>
        <w:t>3.4. Заказчик назначает из числа руководства контактное лицо, ответственное за проведение аудита. Данное лицо, как правило, является представителем руководства, назначенным ответственным по системе менеджмента.</w:t>
      </w:r>
    </w:p>
    <w:p w:rsidR="00D8743E" w:rsidRPr="002D7526" w:rsidRDefault="00D8743E" w:rsidP="002D7526">
      <w:pPr>
        <w:ind w:firstLine="708"/>
        <w:jc w:val="both"/>
        <w:rPr>
          <w:sz w:val="24"/>
          <w:szCs w:val="24"/>
        </w:rPr>
      </w:pPr>
      <w:r w:rsidRPr="002D7526">
        <w:rPr>
          <w:sz w:val="24"/>
          <w:szCs w:val="24"/>
        </w:rPr>
        <w:lastRenderedPageBreak/>
        <w:t>3.5. После того, как сертификат будет выдан, Заказчик обязан уведомлять Исполнителя о любых значительных изменениях в своей системе менеджмента, например, в области действия сертификата.</w:t>
      </w:r>
    </w:p>
    <w:p w:rsidR="00D8743E" w:rsidRPr="002D7526" w:rsidRDefault="00D8743E" w:rsidP="002D7526">
      <w:pPr>
        <w:ind w:firstLine="708"/>
        <w:jc w:val="both"/>
        <w:rPr>
          <w:sz w:val="24"/>
          <w:szCs w:val="24"/>
        </w:rPr>
      </w:pPr>
      <w:r w:rsidRPr="002D7526">
        <w:rPr>
          <w:sz w:val="24"/>
          <w:szCs w:val="24"/>
        </w:rPr>
        <w:t>3.6. Заказчик обязан регистрировать все претензии в отношении сертификации, а также их урегулирование и предоставлять данную документацию аудитору, проводящему аудит.</w:t>
      </w:r>
    </w:p>
    <w:p w:rsidR="00D8743E" w:rsidRPr="002D7526" w:rsidRDefault="00D8743E" w:rsidP="002D7526">
      <w:pPr>
        <w:jc w:val="both"/>
        <w:rPr>
          <w:sz w:val="24"/>
          <w:szCs w:val="24"/>
        </w:rPr>
      </w:pPr>
    </w:p>
    <w:p w:rsidR="00640F0D" w:rsidRPr="005723B9" w:rsidRDefault="00D8743E" w:rsidP="005723B9">
      <w:pPr>
        <w:ind w:firstLine="708"/>
        <w:jc w:val="center"/>
        <w:rPr>
          <w:b/>
          <w:sz w:val="24"/>
          <w:szCs w:val="24"/>
        </w:rPr>
      </w:pPr>
      <w:r w:rsidRPr="002D7526">
        <w:rPr>
          <w:b/>
          <w:sz w:val="24"/>
          <w:szCs w:val="24"/>
        </w:rPr>
        <w:t xml:space="preserve">4. </w:t>
      </w:r>
      <w:r w:rsidR="00640F0D">
        <w:rPr>
          <w:b/>
          <w:sz w:val="24"/>
          <w:szCs w:val="24"/>
        </w:rPr>
        <w:t>С</w:t>
      </w:r>
      <w:r w:rsidR="002D7526">
        <w:rPr>
          <w:b/>
          <w:sz w:val="24"/>
          <w:szCs w:val="24"/>
        </w:rPr>
        <w:t>тоимость договора и у</w:t>
      </w:r>
      <w:r w:rsidRPr="002D7526">
        <w:rPr>
          <w:b/>
          <w:sz w:val="24"/>
          <w:szCs w:val="24"/>
        </w:rPr>
        <w:t>словия платежа</w:t>
      </w:r>
    </w:p>
    <w:p w:rsidR="00D8743E" w:rsidRPr="002D7526" w:rsidRDefault="002D7526" w:rsidP="000460BF">
      <w:pPr>
        <w:ind w:firstLine="708"/>
        <w:jc w:val="both"/>
        <w:rPr>
          <w:b/>
          <w:sz w:val="24"/>
          <w:szCs w:val="24"/>
        </w:rPr>
      </w:pPr>
      <w:r w:rsidRPr="000460BF">
        <w:rPr>
          <w:sz w:val="24"/>
          <w:szCs w:val="24"/>
        </w:rPr>
        <w:t>4.1. Стоимость настоящего договора составляет</w:t>
      </w:r>
      <w:r>
        <w:rPr>
          <w:b/>
          <w:sz w:val="24"/>
          <w:szCs w:val="24"/>
        </w:rPr>
        <w:t xml:space="preserve"> </w:t>
      </w:r>
      <w:r w:rsidR="00A127AE">
        <w:rPr>
          <w:b/>
          <w:sz w:val="24"/>
          <w:szCs w:val="24"/>
        </w:rPr>
        <w:t xml:space="preserve">605 913,00 </w:t>
      </w:r>
      <w:r w:rsidR="000460BF">
        <w:rPr>
          <w:b/>
          <w:sz w:val="24"/>
          <w:szCs w:val="24"/>
        </w:rPr>
        <w:t xml:space="preserve">(Шестьсот пять тысяч девятьсот тринадцать) рублей </w:t>
      </w:r>
      <w:r w:rsidR="00A127AE">
        <w:rPr>
          <w:b/>
          <w:sz w:val="24"/>
          <w:szCs w:val="24"/>
        </w:rPr>
        <w:t>00</w:t>
      </w:r>
      <w:r w:rsidR="000460BF">
        <w:rPr>
          <w:b/>
          <w:sz w:val="24"/>
          <w:szCs w:val="24"/>
        </w:rPr>
        <w:t xml:space="preserve"> копеек, </w:t>
      </w:r>
      <w:r w:rsidR="000460BF" w:rsidRPr="000460BF">
        <w:rPr>
          <w:sz w:val="24"/>
          <w:szCs w:val="24"/>
        </w:rPr>
        <w:t>с учетом НДС 18%</w:t>
      </w:r>
      <w:r w:rsidR="000460BF">
        <w:rPr>
          <w:b/>
          <w:sz w:val="24"/>
          <w:szCs w:val="24"/>
        </w:rPr>
        <w:t xml:space="preserve"> - </w:t>
      </w:r>
      <w:r w:rsidR="000460BF" w:rsidRPr="002D7526">
        <w:rPr>
          <w:sz w:val="24"/>
          <w:szCs w:val="24"/>
          <w:lang w:eastAsia="de-DE"/>
        </w:rPr>
        <w:t>92 427,</w:t>
      </w:r>
      <w:r w:rsidR="00A127AE">
        <w:rPr>
          <w:sz w:val="24"/>
          <w:szCs w:val="24"/>
          <w:lang w:eastAsia="de-DE"/>
        </w:rPr>
        <w:t>00</w:t>
      </w:r>
      <w:r w:rsidR="000460BF">
        <w:rPr>
          <w:sz w:val="24"/>
          <w:szCs w:val="24"/>
          <w:lang w:eastAsia="de-DE"/>
        </w:rPr>
        <w:t xml:space="preserve"> рублей согласно Расчета стоимости работ (Приложение №1 к настоящему договору). </w:t>
      </w:r>
    </w:p>
    <w:p w:rsidR="00D8743E" w:rsidRPr="002D7526" w:rsidRDefault="00D8743E" w:rsidP="002D7526">
      <w:pPr>
        <w:ind w:firstLine="708"/>
        <w:jc w:val="both"/>
        <w:rPr>
          <w:sz w:val="24"/>
          <w:szCs w:val="24"/>
        </w:rPr>
      </w:pPr>
      <w:r w:rsidRPr="002D7526">
        <w:rPr>
          <w:sz w:val="24"/>
          <w:szCs w:val="24"/>
        </w:rPr>
        <w:t>4.</w:t>
      </w:r>
      <w:r w:rsidR="00640F0D">
        <w:rPr>
          <w:sz w:val="24"/>
          <w:szCs w:val="24"/>
        </w:rPr>
        <w:t>2</w:t>
      </w:r>
      <w:r w:rsidRPr="002D7526">
        <w:rPr>
          <w:sz w:val="24"/>
          <w:szCs w:val="24"/>
        </w:rPr>
        <w:t xml:space="preserve">. </w:t>
      </w:r>
      <w:r w:rsidR="00D11FD0">
        <w:rPr>
          <w:sz w:val="24"/>
          <w:szCs w:val="24"/>
        </w:rPr>
        <w:t>Расчеты между сторонами</w:t>
      </w:r>
      <w:r w:rsidRPr="002D7526">
        <w:rPr>
          <w:sz w:val="24"/>
          <w:szCs w:val="24"/>
        </w:rPr>
        <w:t xml:space="preserve"> осуществляются в рублях, путем банко</w:t>
      </w:r>
      <w:r w:rsidR="00D11FD0">
        <w:rPr>
          <w:sz w:val="24"/>
          <w:szCs w:val="24"/>
        </w:rPr>
        <w:t>вского перевода по выставленной счете-фактуре</w:t>
      </w:r>
      <w:r w:rsidRPr="002D7526">
        <w:rPr>
          <w:sz w:val="24"/>
          <w:szCs w:val="24"/>
        </w:rPr>
        <w:t xml:space="preserve"> в течение </w:t>
      </w:r>
      <w:r w:rsidR="00214FBE">
        <w:rPr>
          <w:sz w:val="24"/>
          <w:szCs w:val="24"/>
        </w:rPr>
        <w:t>30 календарных</w:t>
      </w:r>
      <w:r w:rsidRPr="002D7526">
        <w:rPr>
          <w:sz w:val="24"/>
          <w:szCs w:val="24"/>
        </w:rPr>
        <w:t xml:space="preserve"> дней</w:t>
      </w:r>
      <w:r w:rsidR="00D11FD0">
        <w:rPr>
          <w:sz w:val="24"/>
          <w:szCs w:val="24"/>
        </w:rPr>
        <w:t>,</w:t>
      </w:r>
      <w:r w:rsidRPr="002D7526">
        <w:rPr>
          <w:sz w:val="24"/>
          <w:szCs w:val="24"/>
        </w:rPr>
        <w:t xml:space="preserve"> после получения счета</w:t>
      </w:r>
      <w:r w:rsidR="00D11FD0">
        <w:rPr>
          <w:sz w:val="24"/>
          <w:szCs w:val="24"/>
        </w:rPr>
        <w:t>-фактуры</w:t>
      </w:r>
      <w:r w:rsidRPr="002D7526">
        <w:rPr>
          <w:sz w:val="24"/>
          <w:szCs w:val="24"/>
        </w:rPr>
        <w:t xml:space="preserve"> и подписания акта сдачи-приемки </w:t>
      </w:r>
      <w:r w:rsidR="00D11FD0">
        <w:rPr>
          <w:sz w:val="24"/>
          <w:szCs w:val="24"/>
        </w:rPr>
        <w:t xml:space="preserve">результата </w:t>
      </w:r>
      <w:r w:rsidRPr="002D7526">
        <w:rPr>
          <w:sz w:val="24"/>
          <w:szCs w:val="24"/>
        </w:rPr>
        <w:t>работ Заказчиком.</w:t>
      </w:r>
    </w:p>
    <w:p w:rsidR="00D8743E" w:rsidRPr="002D7526" w:rsidRDefault="00D8743E" w:rsidP="002D7526">
      <w:pPr>
        <w:ind w:firstLine="708"/>
        <w:jc w:val="both"/>
        <w:rPr>
          <w:sz w:val="24"/>
          <w:szCs w:val="24"/>
        </w:rPr>
      </w:pPr>
      <w:r w:rsidRPr="002D7526">
        <w:rPr>
          <w:sz w:val="24"/>
          <w:szCs w:val="24"/>
        </w:rPr>
        <w:t>4.</w:t>
      </w:r>
      <w:r w:rsidR="00640F0D">
        <w:rPr>
          <w:sz w:val="24"/>
          <w:szCs w:val="24"/>
        </w:rPr>
        <w:t>3</w:t>
      </w:r>
      <w:r w:rsidRPr="002D7526">
        <w:rPr>
          <w:sz w:val="24"/>
          <w:szCs w:val="24"/>
        </w:rPr>
        <w:t xml:space="preserve">. Счет выставляется </w:t>
      </w:r>
      <w:r w:rsidR="00392943" w:rsidRPr="002D7526">
        <w:rPr>
          <w:sz w:val="24"/>
          <w:szCs w:val="24"/>
        </w:rPr>
        <w:t>согласно стоимости работ</w:t>
      </w:r>
      <w:r w:rsidRPr="002D7526">
        <w:rPr>
          <w:sz w:val="24"/>
          <w:szCs w:val="24"/>
        </w:rPr>
        <w:t xml:space="preserve"> (Приложение 1). В счете на оплату должен быть указан номер </w:t>
      </w:r>
      <w:r w:rsidR="00640F0D">
        <w:rPr>
          <w:sz w:val="24"/>
          <w:szCs w:val="24"/>
        </w:rPr>
        <w:t>договора</w:t>
      </w:r>
      <w:r w:rsidRPr="002D7526">
        <w:rPr>
          <w:sz w:val="24"/>
          <w:szCs w:val="24"/>
        </w:rPr>
        <w:t xml:space="preserve"> и банковские реквизиты для оплаты.</w:t>
      </w:r>
    </w:p>
    <w:p w:rsidR="00D8743E" w:rsidRDefault="00D8743E" w:rsidP="002D7526">
      <w:pPr>
        <w:jc w:val="both"/>
        <w:rPr>
          <w:sz w:val="24"/>
          <w:szCs w:val="24"/>
        </w:rPr>
      </w:pPr>
    </w:p>
    <w:p w:rsidR="00640F0D" w:rsidRPr="00640F0D" w:rsidRDefault="00640F0D" w:rsidP="005723B9">
      <w:pPr>
        <w:jc w:val="center"/>
        <w:rPr>
          <w:b/>
          <w:sz w:val="24"/>
          <w:szCs w:val="24"/>
        </w:rPr>
      </w:pPr>
      <w:r w:rsidRPr="00640F0D">
        <w:rPr>
          <w:b/>
          <w:sz w:val="24"/>
          <w:szCs w:val="24"/>
        </w:rPr>
        <w:t>5. Порядок сдачи результата работ</w:t>
      </w:r>
    </w:p>
    <w:p w:rsidR="00640F0D" w:rsidRPr="005723B9" w:rsidRDefault="00640F0D" w:rsidP="00810B24">
      <w:pPr>
        <w:pStyle w:val="ad"/>
        <w:numPr>
          <w:ilvl w:val="1"/>
          <w:numId w:val="4"/>
        </w:numPr>
        <w:shd w:val="clear" w:color="auto" w:fill="FFFFFF"/>
        <w:tabs>
          <w:tab w:val="left" w:pos="1080"/>
        </w:tabs>
        <w:spacing w:after="60"/>
        <w:ind w:left="0" w:firstLine="709"/>
        <w:jc w:val="both"/>
        <w:rPr>
          <w:rFonts w:eastAsia="Calibri"/>
          <w:sz w:val="24"/>
          <w:szCs w:val="24"/>
          <w:lang w:eastAsia="en-US"/>
        </w:rPr>
      </w:pPr>
      <w:r w:rsidRPr="005723B9">
        <w:rPr>
          <w:rFonts w:eastAsia="Calibri"/>
          <w:sz w:val="24"/>
          <w:szCs w:val="24"/>
          <w:lang w:eastAsia="en-US"/>
        </w:rPr>
        <w:t xml:space="preserve">Сдача-приемка выполненных Работ осуществляется по Акту сдачи-приемки результата работ, </w:t>
      </w:r>
      <w:r w:rsidR="00810B24">
        <w:rPr>
          <w:rFonts w:eastAsia="Calibri"/>
          <w:sz w:val="24"/>
          <w:szCs w:val="24"/>
          <w:lang w:eastAsia="en-US"/>
        </w:rPr>
        <w:t>с выдачей</w:t>
      </w:r>
      <w:r w:rsidR="00810B24" w:rsidRPr="00810B24">
        <w:t xml:space="preserve"> </w:t>
      </w:r>
      <w:r w:rsidR="00810B24" w:rsidRPr="00810B24">
        <w:rPr>
          <w:rFonts w:eastAsia="Calibri"/>
          <w:sz w:val="24"/>
          <w:szCs w:val="24"/>
          <w:lang w:eastAsia="en-US"/>
        </w:rPr>
        <w:t>сертификата TÜV NORD CERT</w:t>
      </w:r>
      <w:r w:rsidR="00810B24">
        <w:rPr>
          <w:rFonts w:eastAsia="Calibri"/>
          <w:sz w:val="24"/>
          <w:szCs w:val="24"/>
          <w:lang w:eastAsia="en-US"/>
        </w:rPr>
        <w:t xml:space="preserve"> </w:t>
      </w:r>
      <w:r w:rsidRPr="005723B9">
        <w:rPr>
          <w:rFonts w:eastAsia="Calibri"/>
          <w:sz w:val="24"/>
          <w:szCs w:val="24"/>
          <w:lang w:eastAsia="en-US"/>
        </w:rPr>
        <w:t>.</w:t>
      </w:r>
    </w:p>
    <w:p w:rsidR="00640F0D" w:rsidRPr="005723B9" w:rsidRDefault="00810B24" w:rsidP="00810B24">
      <w:pPr>
        <w:pStyle w:val="ad"/>
        <w:numPr>
          <w:ilvl w:val="1"/>
          <w:numId w:val="4"/>
        </w:numPr>
        <w:shd w:val="clear" w:color="auto" w:fill="FFFFFF"/>
        <w:tabs>
          <w:tab w:val="left" w:pos="993"/>
          <w:tab w:val="left" w:pos="1080"/>
        </w:tabs>
        <w:spacing w:after="60"/>
        <w:ind w:left="0" w:firstLine="709"/>
        <w:jc w:val="both"/>
        <w:rPr>
          <w:sz w:val="24"/>
          <w:szCs w:val="24"/>
        </w:rPr>
      </w:pPr>
      <w:r>
        <w:rPr>
          <w:sz w:val="24"/>
          <w:szCs w:val="24"/>
        </w:rPr>
        <w:t xml:space="preserve"> </w:t>
      </w:r>
      <w:r w:rsidR="00640F0D" w:rsidRPr="005723B9">
        <w:rPr>
          <w:sz w:val="24"/>
          <w:szCs w:val="24"/>
        </w:rPr>
        <w:t xml:space="preserve">В срок не позднее 3 (трех) календарных дней после получения отчетных документов </w:t>
      </w:r>
      <w:r>
        <w:rPr>
          <w:sz w:val="24"/>
          <w:szCs w:val="24"/>
        </w:rPr>
        <w:t>Исполнителя</w:t>
      </w:r>
      <w:r w:rsidR="00640F0D" w:rsidRPr="005723B9">
        <w:rPr>
          <w:sz w:val="24"/>
          <w:szCs w:val="24"/>
        </w:rPr>
        <w:t xml:space="preserve"> о выполненных Работах, Заказчик обязан направить </w:t>
      </w:r>
      <w:r>
        <w:rPr>
          <w:sz w:val="24"/>
          <w:szCs w:val="24"/>
        </w:rPr>
        <w:t>Исполнителю</w:t>
      </w:r>
      <w:r w:rsidR="00640F0D" w:rsidRPr="005723B9">
        <w:rPr>
          <w:sz w:val="24"/>
          <w:szCs w:val="24"/>
        </w:rPr>
        <w:t xml:space="preserve"> подписанный Акт сдачи-приемки результат работ, либо мотивированный отказ от приемки выполненных </w:t>
      </w:r>
      <w:r>
        <w:rPr>
          <w:sz w:val="24"/>
          <w:szCs w:val="24"/>
        </w:rPr>
        <w:t>р</w:t>
      </w:r>
      <w:r w:rsidR="00640F0D" w:rsidRPr="005723B9">
        <w:rPr>
          <w:sz w:val="24"/>
          <w:szCs w:val="24"/>
        </w:rPr>
        <w:t xml:space="preserve">абот. В случае получения </w:t>
      </w:r>
      <w:r>
        <w:rPr>
          <w:sz w:val="24"/>
          <w:szCs w:val="24"/>
        </w:rPr>
        <w:t>Исполнителем</w:t>
      </w:r>
      <w:r w:rsidR="00640F0D" w:rsidRPr="005723B9">
        <w:rPr>
          <w:sz w:val="24"/>
          <w:szCs w:val="24"/>
        </w:rPr>
        <w:t xml:space="preserve"> отказа от приемки выполненных </w:t>
      </w:r>
      <w:r>
        <w:rPr>
          <w:sz w:val="24"/>
          <w:szCs w:val="24"/>
        </w:rPr>
        <w:t>р</w:t>
      </w:r>
      <w:r w:rsidR="00640F0D" w:rsidRPr="005723B9">
        <w:rPr>
          <w:sz w:val="24"/>
          <w:szCs w:val="24"/>
        </w:rPr>
        <w:t xml:space="preserve">абот, последний обязан в течение 5-ти рабочих дней устранить замечания, по которым был получен отказ от приемки </w:t>
      </w:r>
      <w:r>
        <w:rPr>
          <w:sz w:val="24"/>
          <w:szCs w:val="24"/>
        </w:rPr>
        <w:t>р</w:t>
      </w:r>
      <w:r w:rsidR="00640F0D" w:rsidRPr="005723B9">
        <w:rPr>
          <w:sz w:val="24"/>
          <w:szCs w:val="24"/>
        </w:rPr>
        <w:t>абот, и повторно направить Акт Заказчику.</w:t>
      </w:r>
    </w:p>
    <w:p w:rsidR="00640F0D" w:rsidRPr="005723B9" w:rsidRDefault="00640F0D" w:rsidP="005723B9">
      <w:pPr>
        <w:pStyle w:val="ad"/>
        <w:numPr>
          <w:ilvl w:val="1"/>
          <w:numId w:val="4"/>
        </w:numPr>
        <w:shd w:val="clear" w:color="auto" w:fill="FFFFFF"/>
        <w:tabs>
          <w:tab w:val="left" w:pos="1080"/>
        </w:tabs>
        <w:ind w:left="0" w:firstLine="709"/>
        <w:jc w:val="both"/>
        <w:rPr>
          <w:sz w:val="24"/>
          <w:szCs w:val="24"/>
        </w:rPr>
      </w:pPr>
      <w:r w:rsidRPr="005723B9">
        <w:rPr>
          <w:sz w:val="24"/>
          <w:szCs w:val="24"/>
        </w:rPr>
        <w:t>В том случае, если Заказчик в установленный срок не подпишет Акт сдачи-приемки результата работ и не предоставит по нему мотивированных замечаний, то работы считаются принятыми в срок.</w:t>
      </w:r>
    </w:p>
    <w:p w:rsidR="00640F0D" w:rsidRPr="005723B9" w:rsidRDefault="00810B24" w:rsidP="005723B9">
      <w:pPr>
        <w:pStyle w:val="ad"/>
        <w:numPr>
          <w:ilvl w:val="1"/>
          <w:numId w:val="4"/>
        </w:numPr>
        <w:shd w:val="clear" w:color="auto" w:fill="FFFFFF"/>
        <w:tabs>
          <w:tab w:val="left" w:pos="993"/>
          <w:tab w:val="left" w:pos="1080"/>
        </w:tabs>
        <w:spacing w:after="60"/>
        <w:ind w:left="0" w:firstLine="709"/>
        <w:jc w:val="both"/>
        <w:rPr>
          <w:sz w:val="24"/>
          <w:szCs w:val="24"/>
        </w:rPr>
      </w:pPr>
      <w:r>
        <w:rPr>
          <w:sz w:val="24"/>
          <w:szCs w:val="24"/>
        </w:rPr>
        <w:t xml:space="preserve"> </w:t>
      </w:r>
      <w:r w:rsidR="00640F0D" w:rsidRPr="005723B9">
        <w:rPr>
          <w:sz w:val="24"/>
          <w:szCs w:val="24"/>
        </w:rPr>
        <w:t xml:space="preserve">Приемка </w:t>
      </w:r>
      <w:r>
        <w:rPr>
          <w:sz w:val="24"/>
          <w:szCs w:val="24"/>
        </w:rPr>
        <w:t>р</w:t>
      </w:r>
      <w:r w:rsidR="00640F0D" w:rsidRPr="005723B9">
        <w:rPr>
          <w:sz w:val="24"/>
          <w:szCs w:val="24"/>
        </w:rPr>
        <w:t>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640F0D" w:rsidRPr="002D7526" w:rsidRDefault="00640F0D" w:rsidP="002D7526">
      <w:pPr>
        <w:jc w:val="both"/>
        <w:rPr>
          <w:sz w:val="24"/>
          <w:szCs w:val="24"/>
        </w:rPr>
      </w:pPr>
    </w:p>
    <w:p w:rsidR="00D8743E" w:rsidRPr="00A127AE" w:rsidRDefault="00640F0D" w:rsidP="005723B9">
      <w:pPr>
        <w:ind w:firstLine="708"/>
        <w:jc w:val="center"/>
        <w:rPr>
          <w:b/>
          <w:sz w:val="24"/>
          <w:szCs w:val="24"/>
        </w:rPr>
      </w:pPr>
      <w:r>
        <w:rPr>
          <w:b/>
          <w:sz w:val="24"/>
          <w:szCs w:val="24"/>
        </w:rPr>
        <w:t>6</w:t>
      </w:r>
      <w:r w:rsidR="00D8743E" w:rsidRPr="002D7526">
        <w:rPr>
          <w:b/>
          <w:sz w:val="24"/>
          <w:szCs w:val="24"/>
        </w:rPr>
        <w:t xml:space="preserve">. Условия использования знака и сертификата </w:t>
      </w:r>
      <w:r w:rsidR="00D8743E" w:rsidRPr="002D7526">
        <w:rPr>
          <w:b/>
          <w:sz w:val="24"/>
          <w:szCs w:val="24"/>
          <w:lang w:val="en-US"/>
        </w:rPr>
        <w:t>T</w:t>
      </w:r>
      <w:r w:rsidR="00D8743E" w:rsidRPr="002D7526">
        <w:rPr>
          <w:b/>
          <w:sz w:val="24"/>
          <w:szCs w:val="24"/>
        </w:rPr>
        <w:t>Ü</w:t>
      </w:r>
      <w:r w:rsidR="00D8743E" w:rsidRPr="002D7526">
        <w:rPr>
          <w:b/>
          <w:sz w:val="24"/>
          <w:szCs w:val="24"/>
          <w:lang w:val="en-US"/>
        </w:rPr>
        <w:t>V</w:t>
      </w:r>
      <w:r w:rsidR="00D8743E" w:rsidRPr="002D7526">
        <w:rPr>
          <w:b/>
          <w:sz w:val="24"/>
          <w:szCs w:val="24"/>
        </w:rPr>
        <w:t xml:space="preserve"> </w:t>
      </w:r>
      <w:r w:rsidR="00D8743E" w:rsidRPr="002D7526">
        <w:rPr>
          <w:b/>
          <w:sz w:val="24"/>
          <w:szCs w:val="24"/>
          <w:lang w:val="en-US"/>
        </w:rPr>
        <w:t>NORD</w:t>
      </w:r>
      <w:r w:rsidR="00D8743E" w:rsidRPr="002D7526">
        <w:rPr>
          <w:b/>
          <w:sz w:val="24"/>
          <w:szCs w:val="24"/>
        </w:rPr>
        <w:t xml:space="preserve"> </w:t>
      </w:r>
      <w:r w:rsidR="00D8743E" w:rsidRPr="002D7526">
        <w:rPr>
          <w:b/>
          <w:sz w:val="24"/>
          <w:szCs w:val="24"/>
          <w:lang w:val="en-US"/>
        </w:rPr>
        <w:t>CERT</w:t>
      </w:r>
    </w:p>
    <w:p w:rsidR="00D8743E" w:rsidRPr="002D7526" w:rsidRDefault="00640F0D" w:rsidP="002D7526">
      <w:pPr>
        <w:ind w:firstLine="708"/>
        <w:jc w:val="both"/>
        <w:rPr>
          <w:sz w:val="24"/>
          <w:szCs w:val="24"/>
        </w:rPr>
      </w:pPr>
      <w:r>
        <w:rPr>
          <w:sz w:val="24"/>
          <w:szCs w:val="24"/>
        </w:rPr>
        <w:t>6</w:t>
      </w:r>
      <w:r w:rsidR="00D8743E" w:rsidRPr="002D7526">
        <w:rPr>
          <w:sz w:val="24"/>
          <w:szCs w:val="24"/>
        </w:rPr>
        <w:t xml:space="preserve">.1. Разрешение на использование знака и сертификата </w:t>
      </w:r>
      <w:r w:rsidR="00D8743E" w:rsidRPr="002D7526">
        <w:rPr>
          <w:sz w:val="24"/>
          <w:szCs w:val="24"/>
          <w:lang w:val="en-US"/>
        </w:rPr>
        <w:t>T</w:t>
      </w:r>
      <w:r w:rsidR="00D8743E" w:rsidRPr="002D7526">
        <w:rPr>
          <w:sz w:val="24"/>
          <w:szCs w:val="24"/>
        </w:rPr>
        <w:t>Ü</w:t>
      </w:r>
      <w:r w:rsidR="00D8743E" w:rsidRPr="002D7526">
        <w:rPr>
          <w:sz w:val="24"/>
          <w:szCs w:val="24"/>
          <w:lang w:val="en-US"/>
        </w:rPr>
        <w:t>V</w:t>
      </w:r>
      <w:r w:rsidR="00D8743E" w:rsidRPr="002D7526">
        <w:rPr>
          <w:sz w:val="24"/>
          <w:szCs w:val="24"/>
        </w:rPr>
        <w:t xml:space="preserve"> </w:t>
      </w:r>
      <w:r w:rsidR="00D8743E" w:rsidRPr="002D7526">
        <w:rPr>
          <w:sz w:val="24"/>
          <w:szCs w:val="24"/>
          <w:lang w:val="en-US"/>
        </w:rPr>
        <w:t>NORD</w:t>
      </w:r>
      <w:r w:rsidR="00D8743E" w:rsidRPr="002D7526">
        <w:rPr>
          <w:sz w:val="24"/>
          <w:szCs w:val="24"/>
        </w:rPr>
        <w:t xml:space="preserve"> </w:t>
      </w:r>
      <w:r w:rsidR="00D8743E" w:rsidRPr="002D7526">
        <w:rPr>
          <w:sz w:val="24"/>
          <w:szCs w:val="24"/>
          <w:lang w:val="en-US"/>
        </w:rPr>
        <w:t>CERT</w:t>
      </w:r>
      <w:r w:rsidR="00D8743E" w:rsidRPr="002D7526">
        <w:rPr>
          <w:sz w:val="24"/>
          <w:szCs w:val="24"/>
        </w:rPr>
        <w:t xml:space="preserve"> действительно только для сертифицируемого предприятия.</w:t>
      </w:r>
    </w:p>
    <w:p w:rsidR="005723B9" w:rsidRDefault="005723B9" w:rsidP="002D7526">
      <w:pPr>
        <w:jc w:val="both"/>
        <w:rPr>
          <w:b/>
          <w:sz w:val="24"/>
          <w:szCs w:val="24"/>
        </w:rPr>
      </w:pPr>
    </w:p>
    <w:p w:rsidR="005723B9" w:rsidRPr="005723B9" w:rsidRDefault="005723B9" w:rsidP="005723B9">
      <w:pPr>
        <w:pStyle w:val="ad"/>
        <w:numPr>
          <w:ilvl w:val="0"/>
          <w:numId w:val="2"/>
        </w:numPr>
        <w:shd w:val="clear" w:color="auto" w:fill="FFFFFF"/>
        <w:tabs>
          <w:tab w:val="left" w:pos="851"/>
        </w:tabs>
        <w:spacing w:after="60"/>
        <w:jc w:val="center"/>
        <w:rPr>
          <w:b/>
          <w:sz w:val="24"/>
          <w:szCs w:val="24"/>
        </w:rPr>
      </w:pPr>
      <w:r w:rsidRPr="005723B9">
        <w:rPr>
          <w:b/>
          <w:sz w:val="24"/>
          <w:szCs w:val="24"/>
        </w:rPr>
        <w:t>Ответственность Сторон</w:t>
      </w:r>
    </w:p>
    <w:p w:rsidR="005723B9" w:rsidRPr="005723B9" w:rsidRDefault="005723B9" w:rsidP="00A127AE">
      <w:pPr>
        <w:pStyle w:val="ad"/>
        <w:numPr>
          <w:ilvl w:val="1"/>
          <w:numId w:val="3"/>
        </w:numPr>
        <w:shd w:val="clear" w:color="auto" w:fill="FFFFFF"/>
        <w:spacing w:after="60"/>
        <w:ind w:left="0" w:firstLine="709"/>
        <w:jc w:val="both"/>
        <w:rPr>
          <w:sz w:val="24"/>
          <w:szCs w:val="24"/>
        </w:rPr>
      </w:pPr>
      <w:r w:rsidRPr="005723B9">
        <w:rPr>
          <w:sz w:val="24"/>
          <w:szCs w:val="24"/>
        </w:rPr>
        <w:t>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5723B9" w:rsidRPr="005723B9" w:rsidRDefault="005723B9" w:rsidP="00A127AE">
      <w:pPr>
        <w:pStyle w:val="ad"/>
        <w:numPr>
          <w:ilvl w:val="1"/>
          <w:numId w:val="3"/>
        </w:numPr>
        <w:shd w:val="clear" w:color="auto" w:fill="FFFFFF"/>
        <w:spacing w:after="60"/>
        <w:ind w:left="0" w:firstLine="709"/>
        <w:jc w:val="both"/>
        <w:rPr>
          <w:sz w:val="24"/>
          <w:szCs w:val="24"/>
        </w:rPr>
      </w:pPr>
      <w:r w:rsidRPr="005723B9">
        <w:rPr>
          <w:sz w:val="24"/>
          <w:szCs w:val="24"/>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5723B9" w:rsidRPr="00D11FD0" w:rsidRDefault="005723B9" w:rsidP="00D11FD0">
      <w:pPr>
        <w:pStyle w:val="ad"/>
        <w:numPr>
          <w:ilvl w:val="1"/>
          <w:numId w:val="10"/>
        </w:numPr>
        <w:shd w:val="clear" w:color="auto" w:fill="FFFFFF"/>
        <w:spacing w:after="60"/>
        <w:ind w:left="0" w:firstLine="709"/>
        <w:jc w:val="both"/>
        <w:rPr>
          <w:sz w:val="24"/>
          <w:szCs w:val="24"/>
        </w:rPr>
      </w:pPr>
      <w:bookmarkStart w:id="0" w:name="sub_723"/>
      <w:r w:rsidRPr="00D11FD0">
        <w:rPr>
          <w:sz w:val="24"/>
          <w:szCs w:val="24"/>
        </w:rPr>
        <w:t xml:space="preserve">В случае просрочки Заказчиком установленных п.4.2. настоящего Договора сроков оплаты стоимости Работ, Подрядчик вправе требовать уплаты неустойки (пени). Неустойка (пеня) начисляется за каждый день просрочки исполнения обязательства, предусмотренного п.4.2. Договора, начиная со дня, следующего после дня истечения установленного п.4.2. Договора срока исполнения обязательства. Размер неустойки (пени) устанавливается в размере одной трехсотой действующей на день уплаты неустойки </w:t>
      </w:r>
      <w:r w:rsidRPr="00D11FD0">
        <w:rPr>
          <w:sz w:val="24"/>
          <w:szCs w:val="24"/>
        </w:rPr>
        <w:lastRenderedPageBreak/>
        <w:t>(пени) ставки рефинансирования Центрального банка Российской Федерации от стоимости несвоевременно оплаченных Работ. Подрядчик вправе перенести начало выполнения работ в случае нарушения Заказчиком п.4.2. Договора соразмерно дням просрочки, что не будет считаться нарушением обязательств со стороны Подрядчика.</w:t>
      </w:r>
    </w:p>
    <w:p w:rsidR="005723B9" w:rsidRPr="005723B9" w:rsidRDefault="005723B9" w:rsidP="00D11FD0">
      <w:pPr>
        <w:pStyle w:val="ad"/>
        <w:numPr>
          <w:ilvl w:val="1"/>
          <w:numId w:val="10"/>
        </w:numPr>
        <w:shd w:val="clear" w:color="auto" w:fill="FFFFFF"/>
        <w:spacing w:after="60"/>
        <w:ind w:left="0" w:firstLine="709"/>
        <w:jc w:val="both"/>
        <w:rPr>
          <w:sz w:val="24"/>
          <w:szCs w:val="24"/>
        </w:rPr>
      </w:pPr>
      <w:r w:rsidRPr="005723B9">
        <w:rPr>
          <w:sz w:val="24"/>
          <w:szCs w:val="24"/>
        </w:rPr>
        <w:t xml:space="preserve">В случае просрочки </w:t>
      </w:r>
      <w:r>
        <w:rPr>
          <w:sz w:val="24"/>
          <w:szCs w:val="24"/>
        </w:rPr>
        <w:t>Исполнителем</w:t>
      </w:r>
      <w:r w:rsidRPr="005723B9">
        <w:rPr>
          <w:sz w:val="24"/>
          <w:szCs w:val="24"/>
        </w:rPr>
        <w:t xml:space="preserve"> установленных п.2.</w:t>
      </w:r>
      <w:r>
        <w:rPr>
          <w:sz w:val="24"/>
          <w:szCs w:val="24"/>
        </w:rPr>
        <w:t>3</w:t>
      </w:r>
      <w:r w:rsidRPr="005723B9">
        <w:rPr>
          <w:sz w:val="24"/>
          <w:szCs w:val="24"/>
        </w:rPr>
        <w:t>.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п.2.</w:t>
      </w:r>
      <w:r>
        <w:rPr>
          <w:sz w:val="24"/>
          <w:szCs w:val="24"/>
        </w:rPr>
        <w:t>3</w:t>
      </w:r>
      <w:r w:rsidRPr="005723B9">
        <w:rPr>
          <w:sz w:val="24"/>
          <w:szCs w:val="24"/>
        </w:rPr>
        <w:t xml:space="preserve">. Договора, начиная со дня, следующего после дня истечения установленного п.2.1.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w:t>
      </w:r>
      <w:r>
        <w:rPr>
          <w:sz w:val="24"/>
          <w:szCs w:val="24"/>
        </w:rPr>
        <w:t>исполнитель</w:t>
      </w:r>
      <w:r w:rsidRPr="005723B9">
        <w:rPr>
          <w:sz w:val="24"/>
          <w:szCs w:val="24"/>
        </w:rPr>
        <w:t xml:space="preserve">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p w:rsidR="005723B9" w:rsidRPr="005723B9" w:rsidRDefault="005723B9" w:rsidP="00D11FD0">
      <w:pPr>
        <w:pStyle w:val="ad"/>
        <w:numPr>
          <w:ilvl w:val="1"/>
          <w:numId w:val="10"/>
        </w:numPr>
        <w:shd w:val="clear" w:color="auto" w:fill="FFFFFF"/>
        <w:tabs>
          <w:tab w:val="left" w:pos="993"/>
        </w:tabs>
        <w:spacing w:after="60"/>
        <w:ind w:left="0" w:firstLine="709"/>
        <w:jc w:val="both"/>
        <w:rPr>
          <w:sz w:val="24"/>
          <w:szCs w:val="24"/>
        </w:rPr>
      </w:pPr>
      <w:bookmarkStart w:id="1" w:name="sub_2703"/>
      <w:bookmarkEnd w:id="0"/>
      <w:r w:rsidRPr="005723B9">
        <w:rPr>
          <w:sz w:val="24"/>
          <w:szCs w:val="24"/>
        </w:rPr>
        <w:t xml:space="preserve">Уплата неустоек или возмещение причиненных убытков не освобождают </w:t>
      </w:r>
      <w:r>
        <w:rPr>
          <w:sz w:val="24"/>
          <w:szCs w:val="24"/>
        </w:rPr>
        <w:t>Исполнителя</w:t>
      </w:r>
      <w:r w:rsidRPr="005723B9">
        <w:rPr>
          <w:sz w:val="24"/>
          <w:szCs w:val="24"/>
        </w:rPr>
        <w:t xml:space="preserve"> от выполнения Работ, за исключением случая расторжения Договора.</w:t>
      </w:r>
    </w:p>
    <w:bookmarkEnd w:id="1"/>
    <w:p w:rsidR="005723B9" w:rsidRPr="005723B9" w:rsidRDefault="005723B9" w:rsidP="005723B9">
      <w:pPr>
        <w:shd w:val="clear" w:color="auto" w:fill="FFFFFF"/>
        <w:jc w:val="both"/>
        <w:rPr>
          <w:sz w:val="24"/>
          <w:szCs w:val="24"/>
        </w:rPr>
      </w:pPr>
    </w:p>
    <w:p w:rsidR="005723B9" w:rsidRPr="005723B9" w:rsidRDefault="005723B9" w:rsidP="00D11FD0">
      <w:pPr>
        <w:numPr>
          <w:ilvl w:val="0"/>
          <w:numId w:val="10"/>
        </w:numPr>
        <w:shd w:val="clear" w:color="auto" w:fill="FFFFFF"/>
        <w:tabs>
          <w:tab w:val="left" w:pos="948"/>
        </w:tabs>
        <w:spacing w:after="60"/>
        <w:jc w:val="center"/>
        <w:rPr>
          <w:b/>
          <w:sz w:val="24"/>
          <w:szCs w:val="24"/>
        </w:rPr>
      </w:pPr>
      <w:r w:rsidRPr="005723B9">
        <w:rPr>
          <w:b/>
          <w:sz w:val="24"/>
          <w:szCs w:val="24"/>
        </w:rPr>
        <w:t>Обстоятельства непреодолимой силы (форс-мажор)</w:t>
      </w:r>
    </w:p>
    <w:p w:rsidR="005723B9" w:rsidRPr="005723B9" w:rsidRDefault="005723B9" w:rsidP="00D11FD0">
      <w:pPr>
        <w:numPr>
          <w:ilvl w:val="1"/>
          <w:numId w:val="10"/>
        </w:numPr>
        <w:shd w:val="clear" w:color="auto" w:fill="FFFFFF"/>
        <w:spacing w:after="60"/>
        <w:ind w:left="0" w:firstLine="709"/>
        <w:jc w:val="both"/>
        <w:rPr>
          <w:sz w:val="24"/>
          <w:szCs w:val="24"/>
        </w:rPr>
      </w:pPr>
      <w:r w:rsidRPr="005723B9">
        <w:rPr>
          <w:sz w:val="24"/>
          <w:szCs w:val="24"/>
        </w:rPr>
        <w:t>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5723B9" w:rsidRPr="005723B9" w:rsidRDefault="005723B9" w:rsidP="00D11FD0">
      <w:pPr>
        <w:numPr>
          <w:ilvl w:val="1"/>
          <w:numId w:val="10"/>
        </w:numPr>
        <w:shd w:val="clear" w:color="auto" w:fill="FFFFFF"/>
        <w:spacing w:after="60"/>
        <w:ind w:left="0" w:firstLine="709"/>
        <w:jc w:val="both"/>
        <w:rPr>
          <w:sz w:val="24"/>
          <w:szCs w:val="24"/>
        </w:rPr>
      </w:pPr>
      <w:r w:rsidRPr="005723B9">
        <w:rPr>
          <w:sz w:val="24"/>
          <w:szCs w:val="24"/>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5723B9" w:rsidRPr="005723B9" w:rsidRDefault="005723B9" w:rsidP="00D11FD0">
      <w:pPr>
        <w:numPr>
          <w:ilvl w:val="1"/>
          <w:numId w:val="10"/>
        </w:numPr>
        <w:shd w:val="clear" w:color="auto" w:fill="FFFFFF"/>
        <w:spacing w:after="60"/>
        <w:ind w:left="0" w:firstLine="709"/>
        <w:jc w:val="both"/>
        <w:rPr>
          <w:sz w:val="24"/>
          <w:szCs w:val="24"/>
        </w:rPr>
      </w:pPr>
      <w:r w:rsidRPr="005723B9">
        <w:rPr>
          <w:sz w:val="24"/>
          <w:szCs w:val="24"/>
        </w:rPr>
        <w:t>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5723B9" w:rsidRPr="005723B9" w:rsidRDefault="005723B9" w:rsidP="00D11FD0">
      <w:pPr>
        <w:numPr>
          <w:ilvl w:val="1"/>
          <w:numId w:val="10"/>
        </w:numPr>
        <w:shd w:val="clear" w:color="auto" w:fill="FFFFFF"/>
        <w:spacing w:after="60"/>
        <w:ind w:left="0" w:firstLine="709"/>
        <w:jc w:val="both"/>
        <w:rPr>
          <w:sz w:val="24"/>
          <w:szCs w:val="24"/>
        </w:rPr>
      </w:pPr>
      <w:r w:rsidRPr="005723B9">
        <w:rPr>
          <w:sz w:val="24"/>
          <w:szCs w:val="24"/>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5723B9" w:rsidRPr="005723B9" w:rsidRDefault="005723B9" w:rsidP="00D11FD0">
      <w:pPr>
        <w:numPr>
          <w:ilvl w:val="1"/>
          <w:numId w:val="10"/>
        </w:numPr>
        <w:shd w:val="clear" w:color="auto" w:fill="FFFFFF"/>
        <w:spacing w:after="60"/>
        <w:ind w:left="0" w:firstLine="709"/>
        <w:jc w:val="both"/>
        <w:rPr>
          <w:sz w:val="24"/>
          <w:szCs w:val="24"/>
        </w:rPr>
      </w:pPr>
      <w:r w:rsidRPr="005723B9">
        <w:rPr>
          <w:sz w:val="24"/>
          <w:szCs w:val="24"/>
        </w:rPr>
        <w:t xml:space="preserve">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5723B9" w:rsidRPr="005723B9" w:rsidRDefault="005723B9" w:rsidP="00D11FD0">
      <w:pPr>
        <w:numPr>
          <w:ilvl w:val="1"/>
          <w:numId w:val="10"/>
        </w:numPr>
        <w:shd w:val="clear" w:color="auto" w:fill="FFFFFF"/>
        <w:spacing w:after="60"/>
        <w:ind w:left="0" w:firstLine="709"/>
        <w:jc w:val="both"/>
        <w:rPr>
          <w:sz w:val="24"/>
          <w:szCs w:val="24"/>
        </w:rPr>
      </w:pPr>
      <w:r w:rsidRPr="005723B9">
        <w:rPr>
          <w:sz w:val="24"/>
          <w:szCs w:val="24"/>
        </w:rPr>
        <w:t>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5723B9" w:rsidRPr="002D7526" w:rsidRDefault="005723B9" w:rsidP="002D7526">
      <w:pPr>
        <w:jc w:val="both"/>
        <w:rPr>
          <w:b/>
          <w:sz w:val="24"/>
          <w:szCs w:val="24"/>
        </w:rPr>
      </w:pPr>
    </w:p>
    <w:p w:rsidR="001B5A08" w:rsidRDefault="001B5A08" w:rsidP="00640F0D">
      <w:pPr>
        <w:ind w:firstLine="708"/>
        <w:jc w:val="center"/>
        <w:rPr>
          <w:b/>
          <w:sz w:val="24"/>
          <w:szCs w:val="24"/>
        </w:rPr>
      </w:pPr>
    </w:p>
    <w:p w:rsidR="00D11FD0" w:rsidRDefault="00D11FD0" w:rsidP="00640F0D">
      <w:pPr>
        <w:ind w:firstLine="708"/>
        <w:jc w:val="center"/>
        <w:rPr>
          <w:b/>
          <w:sz w:val="24"/>
          <w:szCs w:val="24"/>
        </w:rPr>
      </w:pPr>
    </w:p>
    <w:p w:rsidR="00D11FD0" w:rsidRDefault="00D11FD0" w:rsidP="00640F0D">
      <w:pPr>
        <w:ind w:firstLine="708"/>
        <w:jc w:val="center"/>
        <w:rPr>
          <w:b/>
          <w:sz w:val="24"/>
          <w:szCs w:val="24"/>
        </w:rPr>
      </w:pPr>
    </w:p>
    <w:p w:rsidR="00D8743E" w:rsidRPr="002D7526" w:rsidRDefault="005723B9" w:rsidP="00640F0D">
      <w:pPr>
        <w:ind w:firstLine="708"/>
        <w:jc w:val="center"/>
        <w:rPr>
          <w:b/>
          <w:sz w:val="24"/>
          <w:szCs w:val="24"/>
        </w:rPr>
      </w:pPr>
      <w:bookmarkStart w:id="2" w:name="_GoBack"/>
      <w:bookmarkEnd w:id="2"/>
      <w:r>
        <w:rPr>
          <w:b/>
          <w:sz w:val="24"/>
          <w:szCs w:val="24"/>
        </w:rPr>
        <w:lastRenderedPageBreak/>
        <w:t>9</w:t>
      </w:r>
      <w:r w:rsidR="00D8743E" w:rsidRPr="002D7526">
        <w:rPr>
          <w:b/>
          <w:sz w:val="24"/>
          <w:szCs w:val="24"/>
        </w:rPr>
        <w:t>. Место юрисдикции</w:t>
      </w:r>
    </w:p>
    <w:p w:rsidR="005723B9" w:rsidRPr="005723B9" w:rsidRDefault="005723B9" w:rsidP="005723B9">
      <w:pPr>
        <w:pStyle w:val="ad"/>
        <w:numPr>
          <w:ilvl w:val="1"/>
          <w:numId w:val="6"/>
        </w:numPr>
        <w:shd w:val="clear" w:color="auto" w:fill="FFFFFF"/>
        <w:tabs>
          <w:tab w:val="left" w:pos="1134"/>
        </w:tabs>
        <w:spacing w:after="60"/>
        <w:ind w:left="0" w:firstLine="709"/>
        <w:jc w:val="both"/>
        <w:rPr>
          <w:sz w:val="24"/>
          <w:szCs w:val="24"/>
        </w:rPr>
      </w:pPr>
      <w:r>
        <w:rPr>
          <w:sz w:val="24"/>
          <w:szCs w:val="24"/>
        </w:rPr>
        <w:t xml:space="preserve"> </w:t>
      </w:r>
      <w:r w:rsidRPr="005723B9">
        <w:rPr>
          <w:sz w:val="24"/>
          <w:szCs w:val="24"/>
        </w:rPr>
        <w:t>Все споры и разногласия, которые могут возникнуть между Сторонами в результате исполнения настоящего договора, будут разрешаться путем переговоров.</w:t>
      </w:r>
    </w:p>
    <w:p w:rsidR="005723B9" w:rsidRPr="005723B9" w:rsidRDefault="005723B9" w:rsidP="005723B9">
      <w:pPr>
        <w:pStyle w:val="ad"/>
        <w:numPr>
          <w:ilvl w:val="1"/>
          <w:numId w:val="6"/>
        </w:numPr>
        <w:shd w:val="clear" w:color="auto" w:fill="FFFFFF"/>
        <w:tabs>
          <w:tab w:val="left" w:pos="1134"/>
        </w:tabs>
        <w:spacing w:after="60"/>
        <w:ind w:left="0" w:firstLine="709"/>
        <w:jc w:val="both"/>
        <w:rPr>
          <w:sz w:val="24"/>
          <w:szCs w:val="24"/>
        </w:rPr>
      </w:pPr>
      <w:r w:rsidRPr="005723B9">
        <w:rPr>
          <w:sz w:val="24"/>
          <w:szCs w:val="24"/>
        </w:rPr>
        <w:t xml:space="preserve">В случае невозможности разрешения споров путем переговоров Стороны передают их на рассмотрение в Арбитражный суд по месту нахождения ответчика. </w:t>
      </w:r>
    </w:p>
    <w:p w:rsidR="005723B9" w:rsidRPr="005723B9" w:rsidRDefault="005723B9" w:rsidP="005723B9">
      <w:pPr>
        <w:pStyle w:val="ad"/>
        <w:numPr>
          <w:ilvl w:val="1"/>
          <w:numId w:val="6"/>
        </w:numPr>
        <w:shd w:val="clear" w:color="auto" w:fill="FFFFFF"/>
        <w:tabs>
          <w:tab w:val="left" w:pos="1134"/>
        </w:tabs>
        <w:spacing w:after="60"/>
        <w:ind w:left="0" w:firstLine="709"/>
        <w:jc w:val="both"/>
        <w:rPr>
          <w:sz w:val="24"/>
          <w:szCs w:val="24"/>
        </w:rPr>
      </w:pPr>
      <w:r w:rsidRPr="005723B9">
        <w:rPr>
          <w:sz w:val="24"/>
          <w:szCs w:val="24"/>
        </w:rPr>
        <w:t>По вопросам, не урегулированным настоящим договором и дополнительными соглашениями к нему, Стороны руководствуются действующим законодательством Российской Федерации.</w:t>
      </w:r>
    </w:p>
    <w:p w:rsidR="005723B9" w:rsidRDefault="005723B9" w:rsidP="005723B9">
      <w:pPr>
        <w:rPr>
          <w:sz w:val="24"/>
          <w:szCs w:val="24"/>
        </w:rPr>
      </w:pPr>
    </w:p>
    <w:p w:rsidR="00D8743E" w:rsidRPr="002D7526" w:rsidRDefault="005723B9" w:rsidP="004C4B5D">
      <w:pPr>
        <w:ind w:firstLine="708"/>
        <w:jc w:val="center"/>
        <w:rPr>
          <w:b/>
          <w:sz w:val="24"/>
          <w:szCs w:val="24"/>
        </w:rPr>
      </w:pPr>
      <w:r>
        <w:rPr>
          <w:b/>
          <w:sz w:val="24"/>
          <w:szCs w:val="24"/>
        </w:rPr>
        <w:t>10</w:t>
      </w:r>
      <w:r w:rsidR="00D8743E" w:rsidRPr="002D7526">
        <w:rPr>
          <w:b/>
          <w:sz w:val="24"/>
          <w:szCs w:val="24"/>
        </w:rPr>
        <w:t>. Длительность договора</w:t>
      </w:r>
    </w:p>
    <w:p w:rsidR="005723B9" w:rsidRDefault="005723B9" w:rsidP="004C4B5D">
      <w:pPr>
        <w:ind w:firstLine="708"/>
        <w:jc w:val="both"/>
        <w:rPr>
          <w:sz w:val="24"/>
          <w:szCs w:val="24"/>
        </w:rPr>
      </w:pPr>
      <w:r>
        <w:rPr>
          <w:sz w:val="24"/>
          <w:szCs w:val="24"/>
        </w:rPr>
        <w:t>10</w:t>
      </w:r>
      <w:r w:rsidR="00640F0D">
        <w:rPr>
          <w:sz w:val="24"/>
          <w:szCs w:val="24"/>
        </w:rPr>
        <w:t xml:space="preserve">.1. </w:t>
      </w:r>
      <w:r w:rsidR="00D8743E" w:rsidRPr="002D7526">
        <w:rPr>
          <w:sz w:val="24"/>
          <w:szCs w:val="24"/>
        </w:rPr>
        <w:t>Договор вступает в силу с мо</w:t>
      </w:r>
      <w:r w:rsidR="00334FD3">
        <w:rPr>
          <w:sz w:val="24"/>
          <w:szCs w:val="24"/>
        </w:rPr>
        <w:t>мента подписания его сторонами и действует до 31 октября 2012 года.</w:t>
      </w:r>
    </w:p>
    <w:p w:rsidR="00D8743E" w:rsidRPr="002D7526" w:rsidRDefault="005723B9" w:rsidP="004C4B5D">
      <w:pPr>
        <w:ind w:firstLine="708"/>
        <w:jc w:val="both"/>
        <w:rPr>
          <w:sz w:val="24"/>
          <w:szCs w:val="24"/>
        </w:rPr>
      </w:pPr>
      <w:r>
        <w:rPr>
          <w:sz w:val="24"/>
          <w:szCs w:val="24"/>
        </w:rPr>
        <w:t xml:space="preserve">10.2. </w:t>
      </w:r>
      <w:r w:rsidR="00D8743E" w:rsidRPr="002D7526">
        <w:rPr>
          <w:sz w:val="24"/>
          <w:szCs w:val="24"/>
        </w:rPr>
        <w:t>Все изменения, дополнения к настоящему договору, подписанные сторонами при использовании факсимильной связи, считаются оригиналом</w:t>
      </w:r>
      <w:r>
        <w:rPr>
          <w:sz w:val="24"/>
          <w:szCs w:val="24"/>
        </w:rPr>
        <w:t>, до момента получения сторонами оригиналов документов</w:t>
      </w:r>
      <w:r w:rsidR="00D8743E" w:rsidRPr="002D7526">
        <w:rPr>
          <w:sz w:val="24"/>
          <w:szCs w:val="24"/>
        </w:rPr>
        <w:t>.</w:t>
      </w:r>
    </w:p>
    <w:p w:rsidR="00D8743E" w:rsidRDefault="00D8743E" w:rsidP="004C4B5D">
      <w:pPr>
        <w:jc w:val="both"/>
        <w:rPr>
          <w:sz w:val="24"/>
          <w:szCs w:val="24"/>
        </w:rPr>
      </w:pPr>
    </w:p>
    <w:p w:rsidR="007A06EA" w:rsidRDefault="007A06EA" w:rsidP="007A06EA">
      <w:pPr>
        <w:ind w:firstLine="708"/>
        <w:jc w:val="both"/>
        <w:rPr>
          <w:sz w:val="24"/>
          <w:szCs w:val="24"/>
        </w:rPr>
      </w:pPr>
      <w:r w:rsidRPr="00810B24">
        <w:rPr>
          <w:sz w:val="24"/>
          <w:szCs w:val="24"/>
        </w:rPr>
        <w:t xml:space="preserve">Приложение 1: </w:t>
      </w:r>
      <w:r>
        <w:rPr>
          <w:sz w:val="24"/>
          <w:szCs w:val="24"/>
        </w:rPr>
        <w:t>Р</w:t>
      </w:r>
      <w:r w:rsidRPr="00810B24">
        <w:rPr>
          <w:sz w:val="24"/>
          <w:szCs w:val="24"/>
        </w:rPr>
        <w:t>асчет стоимости работ</w:t>
      </w:r>
      <w:r>
        <w:rPr>
          <w:sz w:val="24"/>
          <w:szCs w:val="24"/>
        </w:rPr>
        <w:t>.</w:t>
      </w:r>
    </w:p>
    <w:p w:rsidR="007A06EA" w:rsidRPr="00810B24" w:rsidRDefault="007A06EA" w:rsidP="007A06EA">
      <w:pPr>
        <w:ind w:firstLine="708"/>
        <w:jc w:val="both"/>
        <w:rPr>
          <w:sz w:val="24"/>
          <w:szCs w:val="24"/>
        </w:rPr>
      </w:pPr>
      <w:r>
        <w:rPr>
          <w:sz w:val="24"/>
          <w:szCs w:val="24"/>
        </w:rPr>
        <w:t>Приложение 2: Соглашение о конфиденциальности.</w:t>
      </w:r>
    </w:p>
    <w:p w:rsidR="007A06EA" w:rsidRPr="002D7526" w:rsidRDefault="007A06EA" w:rsidP="004C4B5D">
      <w:pPr>
        <w:jc w:val="both"/>
        <w:rPr>
          <w:sz w:val="24"/>
          <w:szCs w:val="24"/>
        </w:rPr>
      </w:pPr>
    </w:p>
    <w:p w:rsidR="00810B24" w:rsidRPr="007A06EA" w:rsidRDefault="00D8743E" w:rsidP="007A06EA">
      <w:pPr>
        <w:pStyle w:val="ad"/>
        <w:numPr>
          <w:ilvl w:val="0"/>
          <w:numId w:val="7"/>
        </w:numPr>
        <w:jc w:val="center"/>
        <w:rPr>
          <w:b/>
          <w:sz w:val="24"/>
          <w:szCs w:val="24"/>
        </w:rPr>
      </w:pPr>
      <w:r w:rsidRPr="00810B24">
        <w:rPr>
          <w:b/>
          <w:sz w:val="24"/>
          <w:szCs w:val="24"/>
        </w:rPr>
        <w:t>Юридические адреса</w:t>
      </w:r>
      <w:r w:rsidR="00640F0D" w:rsidRPr="00810B24">
        <w:rPr>
          <w:b/>
          <w:sz w:val="24"/>
          <w:szCs w:val="24"/>
        </w:rPr>
        <w:t xml:space="preserve"> сторон</w:t>
      </w:r>
      <w:r w:rsidRPr="00810B24">
        <w:rPr>
          <w:b/>
          <w:sz w:val="24"/>
          <w:szCs w:val="24"/>
        </w:rPr>
        <w:t>:</w:t>
      </w:r>
    </w:p>
    <w:p w:rsidR="00D8743E" w:rsidRDefault="004C4B5D" w:rsidP="004C4B5D">
      <w:pPr>
        <w:jc w:val="both"/>
        <w:rPr>
          <w:b/>
          <w:sz w:val="24"/>
          <w:szCs w:val="24"/>
        </w:rPr>
      </w:pPr>
      <w:r>
        <w:rPr>
          <w:b/>
          <w:sz w:val="24"/>
          <w:szCs w:val="24"/>
        </w:rPr>
        <w:t>Заказчик:</w:t>
      </w:r>
      <w:r>
        <w:rPr>
          <w:b/>
          <w:sz w:val="24"/>
          <w:szCs w:val="24"/>
        </w:rPr>
        <w:tab/>
      </w:r>
      <w:r>
        <w:rPr>
          <w:b/>
          <w:sz w:val="24"/>
          <w:szCs w:val="24"/>
        </w:rPr>
        <w:tab/>
      </w:r>
      <w:r>
        <w:rPr>
          <w:b/>
          <w:sz w:val="24"/>
          <w:szCs w:val="24"/>
        </w:rPr>
        <w:tab/>
      </w:r>
      <w:r>
        <w:rPr>
          <w:b/>
          <w:sz w:val="24"/>
          <w:szCs w:val="24"/>
        </w:rPr>
        <w:tab/>
      </w:r>
      <w:r>
        <w:rPr>
          <w:b/>
          <w:sz w:val="24"/>
          <w:szCs w:val="24"/>
        </w:rPr>
        <w:tab/>
        <w:t xml:space="preserve">           </w:t>
      </w:r>
      <w:r w:rsidR="00D8743E" w:rsidRPr="002D7526">
        <w:rPr>
          <w:b/>
          <w:sz w:val="24"/>
          <w:szCs w:val="24"/>
        </w:rPr>
        <w:t>Исполнитель</w:t>
      </w:r>
      <w:r>
        <w:rPr>
          <w:b/>
          <w:sz w:val="24"/>
          <w:szCs w:val="24"/>
        </w:rPr>
        <w:t>:</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723B9" w:rsidTr="007A06EA">
        <w:tc>
          <w:tcPr>
            <w:tcW w:w="4785" w:type="dxa"/>
          </w:tcPr>
          <w:p w:rsidR="005723B9" w:rsidRPr="004C4B5D" w:rsidRDefault="005723B9" w:rsidP="004C4B5D">
            <w:pPr>
              <w:jc w:val="both"/>
              <w:rPr>
                <w:b/>
                <w:sz w:val="24"/>
                <w:szCs w:val="24"/>
              </w:rPr>
            </w:pPr>
            <w:r w:rsidRPr="004C4B5D">
              <w:rPr>
                <w:b/>
                <w:sz w:val="24"/>
                <w:szCs w:val="24"/>
              </w:rPr>
              <w:t>ЗАО «Далур»</w:t>
            </w:r>
          </w:p>
          <w:p w:rsidR="005723B9" w:rsidRPr="002D7526" w:rsidRDefault="005723B9" w:rsidP="004C4B5D">
            <w:pPr>
              <w:jc w:val="both"/>
              <w:rPr>
                <w:sz w:val="24"/>
                <w:szCs w:val="24"/>
              </w:rPr>
            </w:pPr>
            <w:r>
              <w:rPr>
                <w:sz w:val="24"/>
                <w:szCs w:val="24"/>
              </w:rPr>
              <w:t xml:space="preserve">Юридический, почтовый, фактический адреса: </w:t>
            </w:r>
            <w:r w:rsidRPr="002D7526">
              <w:rPr>
                <w:sz w:val="24"/>
                <w:szCs w:val="24"/>
              </w:rPr>
              <w:t>641750,</w:t>
            </w:r>
            <w:r>
              <w:rPr>
                <w:sz w:val="24"/>
                <w:szCs w:val="24"/>
              </w:rPr>
              <w:t xml:space="preserve"> Российская Федерация, </w:t>
            </w:r>
            <w:r w:rsidRPr="002D7526">
              <w:rPr>
                <w:sz w:val="24"/>
                <w:szCs w:val="24"/>
              </w:rPr>
              <w:t>Курганская область</w:t>
            </w:r>
            <w:r>
              <w:rPr>
                <w:sz w:val="24"/>
                <w:szCs w:val="24"/>
              </w:rPr>
              <w:t xml:space="preserve">, </w:t>
            </w:r>
            <w:r w:rsidRPr="002D7526">
              <w:rPr>
                <w:sz w:val="24"/>
                <w:szCs w:val="24"/>
              </w:rPr>
              <w:t>Далматовский район, с. Уксянское</w:t>
            </w:r>
            <w:r w:rsidR="004C4B5D">
              <w:rPr>
                <w:sz w:val="24"/>
                <w:szCs w:val="24"/>
              </w:rPr>
              <w:t xml:space="preserve">, </w:t>
            </w:r>
            <w:r w:rsidRPr="002D7526">
              <w:rPr>
                <w:sz w:val="24"/>
                <w:szCs w:val="24"/>
              </w:rPr>
              <w:t>ул. Ленина, 42</w:t>
            </w:r>
          </w:p>
          <w:p w:rsidR="005723B9" w:rsidRPr="002D7526" w:rsidRDefault="005723B9" w:rsidP="004C4B5D">
            <w:pPr>
              <w:jc w:val="both"/>
              <w:rPr>
                <w:sz w:val="24"/>
                <w:szCs w:val="24"/>
              </w:rPr>
            </w:pPr>
            <w:r w:rsidRPr="002D7526">
              <w:rPr>
                <w:sz w:val="24"/>
                <w:szCs w:val="24"/>
              </w:rPr>
              <w:t>ИНН/КПП 4506004751/450650001</w:t>
            </w:r>
          </w:p>
          <w:p w:rsidR="005723B9" w:rsidRPr="002D7526" w:rsidRDefault="005723B9" w:rsidP="004C4B5D">
            <w:pPr>
              <w:jc w:val="both"/>
              <w:rPr>
                <w:sz w:val="24"/>
                <w:szCs w:val="24"/>
              </w:rPr>
            </w:pPr>
            <w:r w:rsidRPr="002D7526">
              <w:rPr>
                <w:sz w:val="24"/>
                <w:szCs w:val="24"/>
              </w:rPr>
              <w:t>Курганское ОСБ № 8599 г. Курган</w:t>
            </w:r>
          </w:p>
          <w:p w:rsidR="005723B9" w:rsidRPr="002D7526" w:rsidRDefault="005723B9" w:rsidP="004C4B5D">
            <w:pPr>
              <w:jc w:val="both"/>
              <w:rPr>
                <w:sz w:val="24"/>
                <w:szCs w:val="24"/>
              </w:rPr>
            </w:pPr>
            <w:r w:rsidRPr="002D7526">
              <w:rPr>
                <w:sz w:val="24"/>
                <w:szCs w:val="24"/>
              </w:rPr>
              <w:t>БИК 043735650</w:t>
            </w:r>
          </w:p>
          <w:p w:rsidR="005723B9" w:rsidRPr="002D7526" w:rsidRDefault="005723B9" w:rsidP="004C4B5D">
            <w:pPr>
              <w:jc w:val="both"/>
              <w:rPr>
                <w:sz w:val="24"/>
                <w:szCs w:val="24"/>
              </w:rPr>
            </w:pPr>
            <w:r w:rsidRPr="002D7526">
              <w:rPr>
                <w:sz w:val="24"/>
                <w:szCs w:val="24"/>
              </w:rPr>
              <w:t>Р/с 40702810932090100157</w:t>
            </w:r>
          </w:p>
          <w:p w:rsidR="005723B9" w:rsidRPr="002D7526" w:rsidRDefault="005723B9" w:rsidP="004C4B5D">
            <w:pPr>
              <w:jc w:val="both"/>
              <w:rPr>
                <w:sz w:val="24"/>
                <w:szCs w:val="24"/>
              </w:rPr>
            </w:pPr>
            <w:r w:rsidRPr="002D7526">
              <w:rPr>
                <w:sz w:val="24"/>
                <w:szCs w:val="24"/>
              </w:rPr>
              <w:t>К/с 30101810100000000650</w:t>
            </w:r>
          </w:p>
          <w:p w:rsidR="004C4B5D" w:rsidRDefault="004C4B5D" w:rsidP="004C4B5D">
            <w:pPr>
              <w:jc w:val="both"/>
              <w:rPr>
                <w:sz w:val="24"/>
                <w:szCs w:val="24"/>
              </w:rPr>
            </w:pPr>
            <w:r w:rsidRPr="004C4B5D">
              <w:rPr>
                <w:sz w:val="24"/>
                <w:szCs w:val="24"/>
              </w:rPr>
              <w:t xml:space="preserve">ОКПО 51137700, ОКОНХ 12314, </w:t>
            </w:r>
          </w:p>
          <w:p w:rsidR="005723B9" w:rsidRPr="004C4B5D" w:rsidRDefault="004C4B5D" w:rsidP="004C4B5D">
            <w:pPr>
              <w:jc w:val="both"/>
              <w:rPr>
                <w:sz w:val="24"/>
                <w:szCs w:val="24"/>
              </w:rPr>
            </w:pPr>
            <w:r w:rsidRPr="004C4B5D">
              <w:rPr>
                <w:sz w:val="24"/>
                <w:szCs w:val="24"/>
              </w:rPr>
              <w:t>ОКВЭД 12.00.11</w:t>
            </w:r>
          </w:p>
          <w:p w:rsidR="004C4B5D" w:rsidRPr="004C4B5D" w:rsidRDefault="004C4B5D" w:rsidP="004C4B5D">
            <w:pPr>
              <w:jc w:val="both"/>
              <w:rPr>
                <w:sz w:val="24"/>
                <w:szCs w:val="24"/>
              </w:rPr>
            </w:pPr>
            <w:r w:rsidRPr="004C4B5D">
              <w:rPr>
                <w:sz w:val="24"/>
                <w:szCs w:val="24"/>
              </w:rPr>
              <w:t>ОГРН 1024501452140</w:t>
            </w:r>
          </w:p>
          <w:p w:rsidR="004C4B5D" w:rsidRDefault="004C4B5D" w:rsidP="004C4B5D">
            <w:pPr>
              <w:jc w:val="both"/>
              <w:rPr>
                <w:b/>
                <w:sz w:val="24"/>
                <w:szCs w:val="24"/>
              </w:rPr>
            </w:pPr>
          </w:p>
          <w:p w:rsidR="004C4B5D" w:rsidRDefault="004C4B5D" w:rsidP="004C4B5D">
            <w:pPr>
              <w:jc w:val="both"/>
              <w:rPr>
                <w:b/>
                <w:sz w:val="24"/>
                <w:szCs w:val="24"/>
              </w:rPr>
            </w:pPr>
            <w:r w:rsidRPr="002D7526">
              <w:rPr>
                <w:b/>
                <w:sz w:val="24"/>
                <w:szCs w:val="24"/>
              </w:rPr>
              <w:t>Генеральный директор ЗАО «Далур»</w:t>
            </w:r>
            <w:r w:rsidRPr="002D7526">
              <w:rPr>
                <w:b/>
                <w:sz w:val="24"/>
                <w:szCs w:val="24"/>
              </w:rPr>
              <w:tab/>
            </w:r>
          </w:p>
          <w:p w:rsidR="004C4B5D" w:rsidRDefault="004C4B5D" w:rsidP="004C4B5D">
            <w:pPr>
              <w:jc w:val="both"/>
              <w:rPr>
                <w:b/>
                <w:sz w:val="24"/>
                <w:szCs w:val="24"/>
              </w:rPr>
            </w:pPr>
          </w:p>
          <w:p w:rsidR="004C4B5D" w:rsidRDefault="004C4B5D" w:rsidP="004C4B5D">
            <w:pPr>
              <w:jc w:val="both"/>
              <w:rPr>
                <w:b/>
                <w:sz w:val="24"/>
                <w:szCs w:val="24"/>
              </w:rPr>
            </w:pPr>
            <w:r w:rsidRPr="002D7526">
              <w:rPr>
                <w:b/>
                <w:sz w:val="24"/>
                <w:szCs w:val="24"/>
              </w:rPr>
              <w:t>____________________ /А.А. Дементьев/</w:t>
            </w:r>
          </w:p>
          <w:p w:rsidR="004C4B5D" w:rsidRDefault="004C4B5D" w:rsidP="004C4B5D">
            <w:pPr>
              <w:jc w:val="both"/>
              <w:rPr>
                <w:b/>
                <w:sz w:val="24"/>
                <w:szCs w:val="24"/>
              </w:rPr>
            </w:pPr>
            <w:r>
              <w:rPr>
                <w:b/>
                <w:sz w:val="24"/>
                <w:szCs w:val="24"/>
              </w:rPr>
              <w:t xml:space="preserve">М.П. </w:t>
            </w:r>
          </w:p>
        </w:tc>
        <w:tc>
          <w:tcPr>
            <w:tcW w:w="4786" w:type="dxa"/>
          </w:tcPr>
          <w:p w:rsidR="005723B9"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r>
              <w:rPr>
                <w:b/>
                <w:sz w:val="24"/>
                <w:szCs w:val="24"/>
              </w:rPr>
              <w:t>______________________________________</w:t>
            </w:r>
          </w:p>
          <w:p w:rsidR="004C4B5D" w:rsidRDefault="004C4B5D" w:rsidP="004C4B5D">
            <w:pPr>
              <w:jc w:val="both"/>
              <w:rPr>
                <w:b/>
                <w:sz w:val="24"/>
                <w:szCs w:val="24"/>
              </w:rPr>
            </w:pPr>
          </w:p>
          <w:p w:rsidR="004C4B5D" w:rsidRDefault="004C4B5D" w:rsidP="004C4B5D">
            <w:pPr>
              <w:jc w:val="both"/>
              <w:rPr>
                <w:b/>
                <w:sz w:val="24"/>
                <w:szCs w:val="24"/>
              </w:rPr>
            </w:pPr>
          </w:p>
          <w:p w:rsidR="004C4B5D" w:rsidRDefault="004C4B5D" w:rsidP="004C4B5D">
            <w:pPr>
              <w:jc w:val="both"/>
              <w:rPr>
                <w:b/>
                <w:sz w:val="24"/>
                <w:szCs w:val="24"/>
              </w:rPr>
            </w:pPr>
          </w:p>
          <w:p w:rsidR="007A06EA" w:rsidRDefault="007A06EA" w:rsidP="004C4B5D">
            <w:pPr>
              <w:jc w:val="both"/>
              <w:rPr>
                <w:b/>
                <w:sz w:val="24"/>
                <w:szCs w:val="24"/>
              </w:rPr>
            </w:pPr>
          </w:p>
          <w:p w:rsidR="004C4B5D" w:rsidRDefault="004C4B5D" w:rsidP="004C4B5D">
            <w:pPr>
              <w:jc w:val="both"/>
              <w:rPr>
                <w:b/>
                <w:sz w:val="24"/>
                <w:szCs w:val="24"/>
              </w:rPr>
            </w:pPr>
            <w:r>
              <w:rPr>
                <w:b/>
                <w:sz w:val="24"/>
                <w:szCs w:val="24"/>
              </w:rPr>
              <w:t>_______________________  _____________</w:t>
            </w:r>
          </w:p>
          <w:p w:rsidR="004C4B5D" w:rsidRDefault="004C4B5D" w:rsidP="004C4B5D">
            <w:pPr>
              <w:jc w:val="both"/>
              <w:rPr>
                <w:b/>
                <w:sz w:val="24"/>
                <w:szCs w:val="24"/>
              </w:rPr>
            </w:pPr>
          </w:p>
          <w:p w:rsidR="004C4B5D" w:rsidRDefault="004C4B5D" w:rsidP="004C4B5D">
            <w:pPr>
              <w:jc w:val="both"/>
              <w:rPr>
                <w:b/>
                <w:sz w:val="24"/>
                <w:szCs w:val="24"/>
              </w:rPr>
            </w:pPr>
            <w:r>
              <w:rPr>
                <w:b/>
                <w:sz w:val="24"/>
                <w:szCs w:val="24"/>
              </w:rPr>
              <w:t>_______________________ /_____________/</w:t>
            </w:r>
          </w:p>
          <w:p w:rsidR="004C4B5D" w:rsidRDefault="004C4B5D" w:rsidP="004C4B5D">
            <w:pPr>
              <w:jc w:val="both"/>
              <w:rPr>
                <w:b/>
                <w:sz w:val="24"/>
                <w:szCs w:val="24"/>
              </w:rPr>
            </w:pPr>
            <w:r>
              <w:rPr>
                <w:b/>
                <w:sz w:val="24"/>
                <w:szCs w:val="24"/>
              </w:rPr>
              <w:t xml:space="preserve">М.П. </w:t>
            </w:r>
          </w:p>
        </w:tc>
      </w:tr>
    </w:tbl>
    <w:p w:rsidR="005723B9" w:rsidRDefault="005723B9" w:rsidP="002D7526">
      <w:pPr>
        <w:ind w:firstLine="708"/>
        <w:jc w:val="both"/>
        <w:rPr>
          <w:b/>
          <w:sz w:val="24"/>
          <w:szCs w:val="24"/>
        </w:rPr>
      </w:pPr>
    </w:p>
    <w:p w:rsidR="005723B9" w:rsidRDefault="005723B9" w:rsidP="002D7526">
      <w:pPr>
        <w:ind w:firstLine="708"/>
        <w:jc w:val="both"/>
        <w:rPr>
          <w:b/>
          <w:sz w:val="24"/>
          <w:szCs w:val="24"/>
        </w:rPr>
      </w:pPr>
    </w:p>
    <w:p w:rsidR="005723B9" w:rsidRDefault="005723B9" w:rsidP="002D7526">
      <w:pPr>
        <w:ind w:firstLine="708"/>
        <w:jc w:val="both"/>
        <w:rPr>
          <w:b/>
          <w:sz w:val="24"/>
          <w:szCs w:val="24"/>
        </w:rPr>
      </w:pPr>
    </w:p>
    <w:p w:rsidR="005723B9" w:rsidRPr="002D7526" w:rsidRDefault="005723B9" w:rsidP="002D7526">
      <w:pPr>
        <w:ind w:firstLine="708"/>
        <w:jc w:val="both"/>
        <w:rPr>
          <w:b/>
          <w:sz w:val="24"/>
          <w:szCs w:val="24"/>
        </w:rPr>
      </w:pPr>
    </w:p>
    <w:p w:rsidR="00D8743E" w:rsidRPr="002D7526" w:rsidRDefault="00D8743E" w:rsidP="002D7526">
      <w:pPr>
        <w:jc w:val="both"/>
        <w:rPr>
          <w:sz w:val="24"/>
          <w:szCs w:val="24"/>
        </w:rPr>
      </w:pPr>
    </w:p>
    <w:p w:rsidR="00336134" w:rsidRPr="002D7526" w:rsidRDefault="00336134" w:rsidP="002D7526">
      <w:pPr>
        <w:jc w:val="both"/>
        <w:rPr>
          <w:sz w:val="24"/>
          <w:szCs w:val="24"/>
        </w:rPr>
      </w:pPr>
    </w:p>
    <w:p w:rsidR="00336134" w:rsidRDefault="00336134" w:rsidP="002D7526">
      <w:pPr>
        <w:jc w:val="both"/>
        <w:rPr>
          <w:sz w:val="24"/>
          <w:szCs w:val="24"/>
        </w:rPr>
      </w:pPr>
    </w:p>
    <w:p w:rsidR="00F750CC" w:rsidRDefault="00F750CC" w:rsidP="002D7526">
      <w:pPr>
        <w:jc w:val="both"/>
        <w:rPr>
          <w:sz w:val="24"/>
          <w:szCs w:val="24"/>
        </w:rPr>
      </w:pPr>
    </w:p>
    <w:p w:rsidR="00F750CC" w:rsidRDefault="00F750CC" w:rsidP="002D7526">
      <w:pPr>
        <w:jc w:val="both"/>
        <w:rPr>
          <w:sz w:val="24"/>
          <w:szCs w:val="24"/>
        </w:rPr>
      </w:pPr>
    </w:p>
    <w:p w:rsidR="00F750CC" w:rsidRDefault="00F750CC" w:rsidP="002D7526">
      <w:pPr>
        <w:jc w:val="both"/>
        <w:rPr>
          <w:sz w:val="24"/>
          <w:szCs w:val="24"/>
        </w:rPr>
      </w:pPr>
    </w:p>
    <w:p w:rsidR="00F750CC" w:rsidRPr="002D7526" w:rsidRDefault="00F750CC" w:rsidP="002D7526">
      <w:pPr>
        <w:jc w:val="both"/>
        <w:rPr>
          <w:sz w:val="24"/>
          <w:szCs w:val="24"/>
        </w:rPr>
      </w:pPr>
    </w:p>
    <w:p w:rsidR="00D8743E" w:rsidRPr="002D7526" w:rsidRDefault="00D8743E" w:rsidP="004C4B5D">
      <w:pPr>
        <w:ind w:firstLine="708"/>
        <w:jc w:val="both"/>
        <w:rPr>
          <w:b/>
          <w:sz w:val="24"/>
          <w:szCs w:val="24"/>
        </w:rPr>
      </w:pPr>
      <w:r w:rsidRPr="002D7526">
        <w:rPr>
          <w:b/>
          <w:sz w:val="24"/>
          <w:szCs w:val="24"/>
        </w:rPr>
        <w:tab/>
      </w:r>
      <w:r w:rsidRPr="002D7526">
        <w:rPr>
          <w:b/>
          <w:sz w:val="24"/>
          <w:szCs w:val="24"/>
        </w:rPr>
        <w:tab/>
      </w:r>
    </w:p>
    <w:p w:rsidR="00D8743E" w:rsidRDefault="00D8743E" w:rsidP="002D7526">
      <w:pPr>
        <w:jc w:val="both"/>
        <w:rPr>
          <w:sz w:val="24"/>
          <w:szCs w:val="24"/>
        </w:rPr>
      </w:pPr>
    </w:p>
    <w:p w:rsidR="00D8743E" w:rsidRPr="002D7526" w:rsidRDefault="00D8743E" w:rsidP="002D7526">
      <w:pPr>
        <w:jc w:val="both"/>
        <w:rPr>
          <w:sz w:val="24"/>
          <w:szCs w:val="24"/>
        </w:rPr>
      </w:pPr>
    </w:p>
    <w:p w:rsidR="00D8743E" w:rsidRPr="002D7526" w:rsidRDefault="00D8743E" w:rsidP="002D7526">
      <w:pPr>
        <w:jc w:val="both"/>
        <w:rPr>
          <w:sz w:val="24"/>
          <w:szCs w:val="24"/>
        </w:rPr>
      </w:pPr>
    </w:p>
    <w:p w:rsidR="005A505B" w:rsidRPr="007A06EA" w:rsidRDefault="005A505B" w:rsidP="005A505B">
      <w:pPr>
        <w:tabs>
          <w:tab w:val="left" w:pos="3240"/>
        </w:tabs>
        <w:jc w:val="right"/>
        <w:rPr>
          <w:sz w:val="24"/>
          <w:szCs w:val="24"/>
        </w:rPr>
      </w:pPr>
      <w:r w:rsidRPr="007A06EA">
        <w:rPr>
          <w:sz w:val="24"/>
          <w:szCs w:val="24"/>
        </w:rPr>
        <w:t xml:space="preserve">Приложение </w:t>
      </w:r>
      <w:r>
        <w:rPr>
          <w:sz w:val="24"/>
          <w:szCs w:val="24"/>
        </w:rPr>
        <w:t>№1</w:t>
      </w:r>
    </w:p>
    <w:p w:rsidR="005A505B" w:rsidRPr="007A06EA" w:rsidRDefault="005A505B" w:rsidP="005A505B">
      <w:pPr>
        <w:tabs>
          <w:tab w:val="left" w:pos="3240"/>
        </w:tabs>
        <w:jc w:val="right"/>
        <w:rPr>
          <w:sz w:val="24"/>
          <w:szCs w:val="24"/>
        </w:rPr>
      </w:pPr>
      <w:r w:rsidRPr="007A06EA">
        <w:rPr>
          <w:sz w:val="24"/>
          <w:szCs w:val="24"/>
        </w:rPr>
        <w:t xml:space="preserve">                                                                            к  договору  № </w:t>
      </w:r>
      <w:r w:rsidRPr="007A06EA">
        <w:rPr>
          <w:sz w:val="24"/>
          <w:szCs w:val="24"/>
          <w:u w:val="single"/>
        </w:rPr>
        <w:t>099/12-03/</w:t>
      </w:r>
      <w:r>
        <w:rPr>
          <w:sz w:val="24"/>
          <w:szCs w:val="24"/>
          <w:u w:val="single"/>
        </w:rPr>
        <w:t>_____</w:t>
      </w:r>
    </w:p>
    <w:p w:rsidR="005A505B" w:rsidRPr="007A06EA" w:rsidRDefault="005A505B" w:rsidP="005A505B">
      <w:pPr>
        <w:tabs>
          <w:tab w:val="left" w:pos="3240"/>
        </w:tabs>
        <w:jc w:val="right"/>
        <w:rPr>
          <w:sz w:val="24"/>
          <w:szCs w:val="24"/>
        </w:rPr>
      </w:pPr>
      <w:r w:rsidRPr="007A06EA">
        <w:rPr>
          <w:sz w:val="24"/>
          <w:szCs w:val="24"/>
        </w:rPr>
        <w:t xml:space="preserve">                                                                        от «</w:t>
      </w:r>
      <w:r>
        <w:rPr>
          <w:sz w:val="24"/>
          <w:szCs w:val="24"/>
        </w:rPr>
        <w:t>_____</w:t>
      </w:r>
      <w:r w:rsidRPr="007A06EA">
        <w:rPr>
          <w:sz w:val="24"/>
          <w:szCs w:val="24"/>
        </w:rPr>
        <w:t xml:space="preserve">» </w:t>
      </w:r>
      <w:r>
        <w:rPr>
          <w:sz w:val="24"/>
          <w:szCs w:val="24"/>
        </w:rPr>
        <w:t>февраля</w:t>
      </w:r>
      <w:r w:rsidRPr="007A06EA">
        <w:rPr>
          <w:sz w:val="24"/>
          <w:szCs w:val="24"/>
        </w:rPr>
        <w:t xml:space="preserve"> 201</w:t>
      </w:r>
      <w:r>
        <w:rPr>
          <w:sz w:val="24"/>
          <w:szCs w:val="24"/>
        </w:rPr>
        <w:t>2</w:t>
      </w:r>
      <w:r w:rsidRPr="007A06EA">
        <w:rPr>
          <w:sz w:val="24"/>
          <w:szCs w:val="24"/>
        </w:rPr>
        <w:t xml:space="preserve"> г.</w:t>
      </w:r>
    </w:p>
    <w:p w:rsidR="00FB6537" w:rsidRPr="00810B24" w:rsidRDefault="00FB6537" w:rsidP="002D7526">
      <w:pPr>
        <w:tabs>
          <w:tab w:val="center" w:pos="4819"/>
          <w:tab w:val="right" w:pos="9071"/>
        </w:tabs>
        <w:ind w:left="113"/>
        <w:rPr>
          <w:b/>
          <w:sz w:val="24"/>
          <w:szCs w:val="24"/>
          <w:lang w:eastAsia="de-DE"/>
        </w:rPr>
      </w:pPr>
    </w:p>
    <w:p w:rsidR="00D8743E" w:rsidRPr="00810B24" w:rsidRDefault="000942CA" w:rsidP="002D7526">
      <w:pPr>
        <w:tabs>
          <w:tab w:val="center" w:pos="4819"/>
          <w:tab w:val="right" w:pos="9071"/>
        </w:tabs>
        <w:ind w:left="113"/>
        <w:jc w:val="center"/>
        <w:rPr>
          <w:b/>
          <w:sz w:val="24"/>
          <w:szCs w:val="24"/>
          <w:lang w:eastAsia="de-DE"/>
        </w:rPr>
      </w:pPr>
      <w:r w:rsidRPr="00810B24">
        <w:rPr>
          <w:b/>
          <w:sz w:val="24"/>
          <w:szCs w:val="24"/>
          <w:lang w:eastAsia="de-DE"/>
        </w:rPr>
        <w:t>Расчет стоимости</w:t>
      </w:r>
      <w:r w:rsidR="00D8743E" w:rsidRPr="00810B24">
        <w:rPr>
          <w:b/>
          <w:sz w:val="24"/>
          <w:szCs w:val="24"/>
          <w:lang w:eastAsia="de-DE"/>
        </w:rPr>
        <w:t xml:space="preserve"> работ</w:t>
      </w:r>
    </w:p>
    <w:p w:rsidR="00FB6537" w:rsidRPr="00810B24" w:rsidRDefault="00FB6537" w:rsidP="002D7526">
      <w:pPr>
        <w:tabs>
          <w:tab w:val="center" w:pos="4819"/>
          <w:tab w:val="right" w:pos="9071"/>
        </w:tabs>
        <w:ind w:left="113"/>
        <w:jc w:val="center"/>
        <w:rPr>
          <w:b/>
          <w:sz w:val="24"/>
          <w:szCs w:val="24"/>
          <w:lang w:eastAsia="de-D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828"/>
        <w:gridCol w:w="4677"/>
      </w:tblGrid>
      <w:tr w:rsidR="005C3D2C" w:rsidRPr="00810B24" w:rsidTr="00214FBE">
        <w:tc>
          <w:tcPr>
            <w:tcW w:w="675" w:type="dxa"/>
            <w:vAlign w:val="center"/>
          </w:tcPr>
          <w:p w:rsidR="005C3D2C" w:rsidRPr="00810B24" w:rsidRDefault="005C3D2C" w:rsidP="002D7526">
            <w:pPr>
              <w:jc w:val="center"/>
              <w:rPr>
                <w:sz w:val="24"/>
                <w:szCs w:val="24"/>
                <w:lang w:val="en-US" w:eastAsia="de-DE"/>
              </w:rPr>
            </w:pPr>
            <w:r w:rsidRPr="00810B24">
              <w:rPr>
                <w:sz w:val="24"/>
                <w:szCs w:val="24"/>
                <w:lang w:val="en-US" w:eastAsia="de-DE"/>
              </w:rPr>
              <w:t>№</w:t>
            </w:r>
          </w:p>
        </w:tc>
        <w:tc>
          <w:tcPr>
            <w:tcW w:w="3828" w:type="dxa"/>
            <w:vAlign w:val="center"/>
          </w:tcPr>
          <w:p w:rsidR="005C3D2C" w:rsidRPr="00810B24" w:rsidRDefault="005C3D2C" w:rsidP="002D7526">
            <w:pPr>
              <w:jc w:val="center"/>
              <w:rPr>
                <w:sz w:val="24"/>
                <w:szCs w:val="24"/>
                <w:lang w:val="en-US" w:eastAsia="de-DE"/>
              </w:rPr>
            </w:pPr>
            <w:r w:rsidRPr="00810B24">
              <w:rPr>
                <w:sz w:val="24"/>
                <w:szCs w:val="24"/>
                <w:lang w:eastAsia="de-DE"/>
              </w:rPr>
              <w:t>Наименование работ</w:t>
            </w:r>
          </w:p>
        </w:tc>
        <w:tc>
          <w:tcPr>
            <w:tcW w:w="4677" w:type="dxa"/>
            <w:vAlign w:val="center"/>
          </w:tcPr>
          <w:p w:rsidR="005C3D2C" w:rsidRPr="00810B24" w:rsidRDefault="005C3D2C" w:rsidP="002D7526">
            <w:pPr>
              <w:ind w:right="-93"/>
              <w:jc w:val="center"/>
              <w:rPr>
                <w:sz w:val="24"/>
                <w:szCs w:val="24"/>
                <w:lang w:val="en-US" w:eastAsia="de-DE"/>
              </w:rPr>
            </w:pPr>
            <w:r w:rsidRPr="00810B24">
              <w:rPr>
                <w:sz w:val="24"/>
                <w:szCs w:val="24"/>
                <w:lang w:val="de-DE" w:eastAsia="de-DE"/>
              </w:rPr>
              <w:t>Стоимость</w:t>
            </w:r>
            <w:r w:rsidRPr="00810B24">
              <w:rPr>
                <w:sz w:val="24"/>
                <w:szCs w:val="24"/>
                <w:lang w:val="en-US" w:eastAsia="de-DE"/>
              </w:rPr>
              <w:t xml:space="preserve"> </w:t>
            </w:r>
            <w:r w:rsidRPr="00810B24">
              <w:rPr>
                <w:sz w:val="24"/>
                <w:szCs w:val="24"/>
                <w:lang w:val="de-DE" w:eastAsia="de-DE"/>
              </w:rPr>
              <w:t>работ</w:t>
            </w:r>
            <w:r w:rsidRPr="00810B24">
              <w:rPr>
                <w:sz w:val="24"/>
                <w:szCs w:val="24"/>
                <w:lang w:val="en-US" w:eastAsia="de-DE"/>
              </w:rPr>
              <w:t xml:space="preserve">, </w:t>
            </w:r>
            <w:r w:rsidRPr="00810B24">
              <w:rPr>
                <w:sz w:val="24"/>
                <w:szCs w:val="24"/>
                <w:lang w:eastAsia="de-DE"/>
              </w:rPr>
              <w:t>руб.</w:t>
            </w:r>
          </w:p>
        </w:tc>
      </w:tr>
      <w:tr w:rsidR="005C3D2C" w:rsidRPr="00810B24" w:rsidTr="00214FBE">
        <w:tc>
          <w:tcPr>
            <w:tcW w:w="675" w:type="dxa"/>
            <w:vAlign w:val="center"/>
          </w:tcPr>
          <w:p w:rsidR="005C3D2C" w:rsidRPr="00810B24" w:rsidRDefault="005C3D2C" w:rsidP="002D7526">
            <w:pPr>
              <w:jc w:val="center"/>
              <w:rPr>
                <w:sz w:val="24"/>
                <w:szCs w:val="24"/>
                <w:lang w:val="en-US" w:eastAsia="de-DE"/>
              </w:rPr>
            </w:pPr>
            <w:r w:rsidRPr="00810B24">
              <w:rPr>
                <w:sz w:val="24"/>
                <w:szCs w:val="24"/>
                <w:lang w:val="en-US" w:eastAsia="de-DE"/>
              </w:rPr>
              <w:t>1.</w:t>
            </w:r>
          </w:p>
        </w:tc>
        <w:tc>
          <w:tcPr>
            <w:tcW w:w="3828" w:type="dxa"/>
            <w:vAlign w:val="center"/>
          </w:tcPr>
          <w:p w:rsidR="005C3D2C" w:rsidRPr="00810B24" w:rsidRDefault="005C3D2C" w:rsidP="002D7526">
            <w:pPr>
              <w:rPr>
                <w:sz w:val="24"/>
                <w:szCs w:val="24"/>
                <w:lang w:eastAsia="de-DE"/>
              </w:rPr>
            </w:pPr>
            <w:r w:rsidRPr="00810B24">
              <w:rPr>
                <w:sz w:val="24"/>
                <w:szCs w:val="24"/>
                <w:lang w:eastAsia="de-DE"/>
              </w:rPr>
              <w:t>Сертификационный аудит</w:t>
            </w:r>
          </w:p>
        </w:tc>
        <w:tc>
          <w:tcPr>
            <w:tcW w:w="4677" w:type="dxa"/>
            <w:vAlign w:val="center"/>
          </w:tcPr>
          <w:p w:rsidR="005C3D2C" w:rsidRPr="00810B24" w:rsidRDefault="00392943" w:rsidP="002D7526">
            <w:pPr>
              <w:jc w:val="center"/>
              <w:rPr>
                <w:b/>
                <w:sz w:val="24"/>
                <w:szCs w:val="24"/>
                <w:lang w:eastAsia="de-DE"/>
              </w:rPr>
            </w:pPr>
            <w:r w:rsidRPr="00810B24">
              <w:rPr>
                <w:b/>
                <w:sz w:val="24"/>
                <w:szCs w:val="24"/>
                <w:lang w:eastAsia="de-DE"/>
              </w:rPr>
              <w:t>513 486</w:t>
            </w:r>
          </w:p>
        </w:tc>
      </w:tr>
      <w:tr w:rsidR="005C3D2C" w:rsidRPr="00810B24" w:rsidTr="00214FBE">
        <w:tc>
          <w:tcPr>
            <w:tcW w:w="675" w:type="dxa"/>
            <w:vAlign w:val="center"/>
          </w:tcPr>
          <w:p w:rsidR="005C3D2C" w:rsidRPr="00810B24" w:rsidRDefault="005C3D2C" w:rsidP="002D7526">
            <w:pPr>
              <w:ind w:left="170"/>
              <w:rPr>
                <w:sz w:val="24"/>
                <w:szCs w:val="24"/>
                <w:lang w:eastAsia="de-DE"/>
              </w:rPr>
            </w:pPr>
          </w:p>
        </w:tc>
        <w:tc>
          <w:tcPr>
            <w:tcW w:w="3828" w:type="dxa"/>
            <w:vAlign w:val="center"/>
          </w:tcPr>
          <w:p w:rsidR="005C3D2C" w:rsidRPr="00810B24" w:rsidRDefault="005C3D2C" w:rsidP="002D7526">
            <w:pPr>
              <w:rPr>
                <w:sz w:val="24"/>
                <w:szCs w:val="24"/>
                <w:lang w:eastAsia="de-DE"/>
              </w:rPr>
            </w:pPr>
            <w:r w:rsidRPr="00810B24">
              <w:rPr>
                <w:sz w:val="24"/>
                <w:szCs w:val="24"/>
                <w:lang w:eastAsia="de-DE"/>
              </w:rPr>
              <w:t>НДС</w:t>
            </w:r>
            <w:r w:rsidRPr="00810B24">
              <w:rPr>
                <w:sz w:val="24"/>
                <w:szCs w:val="24"/>
                <w:lang w:val="de-DE" w:eastAsia="de-DE"/>
              </w:rPr>
              <w:t>, 18%</w:t>
            </w:r>
          </w:p>
        </w:tc>
        <w:tc>
          <w:tcPr>
            <w:tcW w:w="4677" w:type="dxa"/>
            <w:vAlign w:val="center"/>
          </w:tcPr>
          <w:p w:rsidR="005C3D2C" w:rsidRPr="00810B24" w:rsidRDefault="00392943" w:rsidP="002D7526">
            <w:pPr>
              <w:jc w:val="center"/>
              <w:rPr>
                <w:sz w:val="24"/>
                <w:szCs w:val="24"/>
                <w:lang w:val="de-DE" w:eastAsia="de-DE"/>
              </w:rPr>
            </w:pPr>
            <w:r w:rsidRPr="00810B24">
              <w:rPr>
                <w:sz w:val="24"/>
                <w:szCs w:val="24"/>
                <w:lang w:eastAsia="de-DE"/>
              </w:rPr>
              <w:t>92 427</w:t>
            </w:r>
          </w:p>
        </w:tc>
      </w:tr>
      <w:tr w:rsidR="005C3D2C" w:rsidRPr="00810B24" w:rsidTr="00214FBE">
        <w:tc>
          <w:tcPr>
            <w:tcW w:w="675" w:type="dxa"/>
            <w:vAlign w:val="center"/>
          </w:tcPr>
          <w:p w:rsidR="005C3D2C" w:rsidRPr="00810B24" w:rsidRDefault="005C3D2C" w:rsidP="002D7526">
            <w:pPr>
              <w:ind w:left="170"/>
              <w:rPr>
                <w:sz w:val="24"/>
                <w:szCs w:val="24"/>
                <w:lang w:eastAsia="de-DE"/>
              </w:rPr>
            </w:pPr>
          </w:p>
        </w:tc>
        <w:tc>
          <w:tcPr>
            <w:tcW w:w="3828" w:type="dxa"/>
            <w:vAlign w:val="center"/>
          </w:tcPr>
          <w:p w:rsidR="005C3D2C" w:rsidRPr="00810B24" w:rsidRDefault="005C3D2C" w:rsidP="002D7526">
            <w:pPr>
              <w:rPr>
                <w:sz w:val="24"/>
                <w:szCs w:val="24"/>
                <w:lang w:val="en-US" w:eastAsia="de-DE"/>
              </w:rPr>
            </w:pPr>
            <w:r w:rsidRPr="00810B24">
              <w:rPr>
                <w:sz w:val="24"/>
                <w:szCs w:val="24"/>
                <w:lang w:eastAsia="de-DE"/>
              </w:rPr>
              <w:t>Итого</w:t>
            </w:r>
            <w:r w:rsidRPr="00810B24">
              <w:rPr>
                <w:sz w:val="24"/>
                <w:szCs w:val="24"/>
                <w:lang w:val="en-US" w:eastAsia="de-DE"/>
              </w:rPr>
              <w:t xml:space="preserve"> </w:t>
            </w:r>
          </w:p>
        </w:tc>
        <w:tc>
          <w:tcPr>
            <w:tcW w:w="4677" w:type="dxa"/>
            <w:vAlign w:val="center"/>
          </w:tcPr>
          <w:p w:rsidR="005C3D2C" w:rsidRPr="00810B24" w:rsidRDefault="00392943" w:rsidP="002D7526">
            <w:pPr>
              <w:jc w:val="center"/>
              <w:rPr>
                <w:b/>
                <w:sz w:val="24"/>
                <w:szCs w:val="24"/>
                <w:lang w:val="de-DE" w:eastAsia="de-DE"/>
              </w:rPr>
            </w:pPr>
            <w:r w:rsidRPr="00810B24">
              <w:rPr>
                <w:b/>
                <w:sz w:val="24"/>
                <w:szCs w:val="24"/>
                <w:lang w:eastAsia="de-DE"/>
              </w:rPr>
              <w:t>605 913</w:t>
            </w:r>
          </w:p>
        </w:tc>
      </w:tr>
    </w:tbl>
    <w:p w:rsidR="00DD5479" w:rsidRPr="00810B24" w:rsidRDefault="00CF61AB" w:rsidP="002D7526">
      <w:pPr>
        <w:jc w:val="both"/>
        <w:rPr>
          <w:color w:val="FF0000"/>
          <w:sz w:val="24"/>
          <w:szCs w:val="24"/>
        </w:rPr>
      </w:pPr>
      <w:r w:rsidRPr="00810B24">
        <w:rPr>
          <w:sz w:val="24"/>
          <w:szCs w:val="24"/>
        </w:rPr>
        <w:t xml:space="preserve"> </w:t>
      </w:r>
    </w:p>
    <w:p w:rsidR="00DD5479" w:rsidRPr="00810B24" w:rsidRDefault="00DD5479" w:rsidP="002D7526">
      <w:pPr>
        <w:ind w:firstLine="567"/>
        <w:jc w:val="both"/>
        <w:rPr>
          <w:sz w:val="24"/>
          <w:szCs w:val="24"/>
          <w:lang w:val="de-DE"/>
        </w:rPr>
      </w:pPr>
      <w:r w:rsidRPr="00810B24">
        <w:rPr>
          <w:sz w:val="24"/>
          <w:szCs w:val="24"/>
        </w:rPr>
        <w:t>Транспортные расходы и проживание аудиторов в гостинице во время аудита включены в стоимость услуг.</w:t>
      </w:r>
    </w:p>
    <w:p w:rsidR="00DD5479" w:rsidRPr="00810B24" w:rsidRDefault="00DD5479" w:rsidP="002D7526">
      <w:pPr>
        <w:ind w:firstLine="567"/>
        <w:jc w:val="both"/>
        <w:rPr>
          <w:sz w:val="24"/>
          <w:szCs w:val="24"/>
          <w:lang w:val="de-DE"/>
        </w:rPr>
      </w:pPr>
      <w:r w:rsidRPr="00810B24">
        <w:rPr>
          <w:sz w:val="24"/>
          <w:szCs w:val="24"/>
        </w:rPr>
        <w:t>В случае необходимости проведения дополнительного аудита или повторного анализа документации, стоимость рассчитывается дополнительно.</w:t>
      </w:r>
    </w:p>
    <w:p w:rsidR="00D8743E" w:rsidRPr="00810B24" w:rsidRDefault="00D8743E" w:rsidP="002D7526">
      <w:pPr>
        <w:ind w:firstLine="567"/>
        <w:jc w:val="both"/>
        <w:rPr>
          <w:sz w:val="24"/>
          <w:szCs w:val="24"/>
          <w:lang w:eastAsia="de-DE"/>
        </w:rPr>
      </w:pPr>
      <w:r w:rsidRPr="00810B24">
        <w:rPr>
          <w:sz w:val="24"/>
          <w:szCs w:val="24"/>
          <w:lang w:eastAsia="de-DE"/>
        </w:rPr>
        <w:t>Конкретные сроки проведения сертификации устанавливаются сторонами дополнительно. При этом Исполнитель извещает Заказчика о сроках проведения сертификации в соответствии с этапами, указанными в данном Приложении. После проведения работ составляется акт сдачи-приемки работ.</w:t>
      </w:r>
    </w:p>
    <w:p w:rsidR="00FB6537" w:rsidRPr="00810B24" w:rsidRDefault="00FB6537" w:rsidP="002D7526">
      <w:pPr>
        <w:ind w:left="170"/>
        <w:jc w:val="both"/>
        <w:rPr>
          <w:sz w:val="24"/>
          <w:szCs w:val="24"/>
          <w:lang w:eastAsia="de-DE"/>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A505B" w:rsidTr="00897799">
        <w:tc>
          <w:tcPr>
            <w:tcW w:w="4785" w:type="dxa"/>
          </w:tcPr>
          <w:p w:rsidR="005A505B" w:rsidRDefault="005A505B" w:rsidP="00897799">
            <w:pPr>
              <w:jc w:val="both"/>
              <w:rPr>
                <w:b/>
                <w:sz w:val="24"/>
                <w:szCs w:val="24"/>
              </w:rPr>
            </w:pPr>
            <w:r w:rsidRPr="002D7526">
              <w:rPr>
                <w:b/>
                <w:sz w:val="24"/>
                <w:szCs w:val="24"/>
              </w:rPr>
              <w:t>Генеральный директор ЗАО «Далур»</w:t>
            </w:r>
            <w:r w:rsidRPr="002D7526">
              <w:rPr>
                <w:b/>
                <w:sz w:val="24"/>
                <w:szCs w:val="24"/>
              </w:rPr>
              <w:tab/>
            </w:r>
          </w:p>
          <w:p w:rsidR="005A505B" w:rsidRDefault="005A505B" w:rsidP="00897799">
            <w:pPr>
              <w:jc w:val="both"/>
              <w:rPr>
                <w:b/>
                <w:sz w:val="24"/>
                <w:szCs w:val="24"/>
              </w:rPr>
            </w:pPr>
          </w:p>
          <w:p w:rsidR="005A505B" w:rsidRDefault="005A505B" w:rsidP="00897799">
            <w:pPr>
              <w:jc w:val="both"/>
              <w:rPr>
                <w:b/>
                <w:sz w:val="24"/>
                <w:szCs w:val="24"/>
              </w:rPr>
            </w:pPr>
            <w:r w:rsidRPr="002D7526">
              <w:rPr>
                <w:b/>
                <w:sz w:val="24"/>
                <w:szCs w:val="24"/>
              </w:rPr>
              <w:t>____________________ /А.А. Дементьев/</w:t>
            </w:r>
          </w:p>
          <w:p w:rsidR="005A505B" w:rsidRDefault="005A505B" w:rsidP="00897799">
            <w:pPr>
              <w:jc w:val="both"/>
              <w:rPr>
                <w:b/>
                <w:sz w:val="24"/>
                <w:szCs w:val="24"/>
              </w:rPr>
            </w:pPr>
            <w:r>
              <w:rPr>
                <w:b/>
                <w:sz w:val="24"/>
                <w:szCs w:val="24"/>
              </w:rPr>
              <w:t xml:space="preserve">М.П. </w:t>
            </w:r>
          </w:p>
        </w:tc>
        <w:tc>
          <w:tcPr>
            <w:tcW w:w="4786" w:type="dxa"/>
          </w:tcPr>
          <w:p w:rsidR="005A505B" w:rsidRDefault="005A505B" w:rsidP="00897799">
            <w:pPr>
              <w:jc w:val="both"/>
              <w:rPr>
                <w:b/>
                <w:sz w:val="24"/>
                <w:szCs w:val="24"/>
              </w:rPr>
            </w:pPr>
            <w:r>
              <w:rPr>
                <w:b/>
                <w:sz w:val="24"/>
                <w:szCs w:val="24"/>
              </w:rPr>
              <w:t>_______________________  _____________</w:t>
            </w:r>
          </w:p>
          <w:p w:rsidR="005A505B" w:rsidRDefault="005A505B" w:rsidP="00897799">
            <w:pPr>
              <w:jc w:val="both"/>
              <w:rPr>
                <w:b/>
                <w:sz w:val="24"/>
                <w:szCs w:val="24"/>
              </w:rPr>
            </w:pPr>
          </w:p>
          <w:p w:rsidR="005A505B" w:rsidRDefault="005A505B" w:rsidP="00897799">
            <w:pPr>
              <w:jc w:val="both"/>
              <w:rPr>
                <w:b/>
                <w:sz w:val="24"/>
                <w:szCs w:val="24"/>
              </w:rPr>
            </w:pPr>
            <w:r>
              <w:rPr>
                <w:b/>
                <w:sz w:val="24"/>
                <w:szCs w:val="24"/>
              </w:rPr>
              <w:t>_______________________ /_____________/</w:t>
            </w:r>
          </w:p>
          <w:p w:rsidR="005A505B" w:rsidRDefault="005A505B" w:rsidP="00897799">
            <w:pPr>
              <w:jc w:val="both"/>
              <w:rPr>
                <w:b/>
                <w:sz w:val="24"/>
                <w:szCs w:val="24"/>
              </w:rPr>
            </w:pPr>
            <w:r>
              <w:rPr>
                <w:b/>
                <w:sz w:val="24"/>
                <w:szCs w:val="24"/>
              </w:rPr>
              <w:t xml:space="preserve">М.П. </w:t>
            </w:r>
          </w:p>
        </w:tc>
      </w:tr>
    </w:tbl>
    <w:p w:rsidR="00FB6537" w:rsidRPr="00810B24" w:rsidRDefault="00FB6537" w:rsidP="002D7526">
      <w:pPr>
        <w:ind w:left="170"/>
        <w:jc w:val="both"/>
        <w:rPr>
          <w:sz w:val="24"/>
          <w:szCs w:val="24"/>
          <w:lang w:eastAsia="de-DE"/>
        </w:rPr>
      </w:pPr>
    </w:p>
    <w:p w:rsidR="00FB6537" w:rsidRPr="00810B24" w:rsidRDefault="00FB6537" w:rsidP="002D7526">
      <w:pPr>
        <w:ind w:left="170"/>
        <w:jc w:val="both"/>
        <w:rPr>
          <w:sz w:val="24"/>
          <w:szCs w:val="24"/>
          <w:lang w:eastAsia="de-DE"/>
        </w:rPr>
      </w:pPr>
    </w:p>
    <w:p w:rsidR="00FB6537" w:rsidRPr="00810B24" w:rsidRDefault="00FB6537" w:rsidP="002D7526">
      <w:pPr>
        <w:ind w:left="170"/>
        <w:jc w:val="both"/>
        <w:rPr>
          <w:sz w:val="24"/>
          <w:szCs w:val="24"/>
          <w:lang w:eastAsia="de-DE"/>
        </w:rPr>
      </w:pPr>
    </w:p>
    <w:p w:rsidR="00FB6537" w:rsidRPr="00810B24" w:rsidRDefault="00FB6537" w:rsidP="002D7526">
      <w:pPr>
        <w:ind w:left="170"/>
        <w:jc w:val="both"/>
        <w:rPr>
          <w:sz w:val="24"/>
          <w:szCs w:val="24"/>
          <w:lang w:eastAsia="de-DE"/>
        </w:rPr>
      </w:pPr>
    </w:p>
    <w:p w:rsidR="00FB6537" w:rsidRPr="00810B24" w:rsidRDefault="00FB6537" w:rsidP="002D7526">
      <w:pPr>
        <w:ind w:left="170"/>
        <w:jc w:val="both"/>
        <w:rPr>
          <w:sz w:val="24"/>
          <w:szCs w:val="24"/>
          <w:lang w:eastAsia="de-DE"/>
        </w:rPr>
      </w:pPr>
    </w:p>
    <w:p w:rsidR="00FB6537" w:rsidRPr="00810B24" w:rsidRDefault="00FB6537" w:rsidP="002D7526">
      <w:pPr>
        <w:ind w:left="170"/>
        <w:jc w:val="both"/>
        <w:rPr>
          <w:sz w:val="24"/>
          <w:szCs w:val="24"/>
          <w:lang w:eastAsia="de-DE"/>
        </w:rPr>
      </w:pPr>
    </w:p>
    <w:p w:rsidR="00FB6537" w:rsidRDefault="00FB6537"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Default="007A06EA" w:rsidP="002D7526">
      <w:pPr>
        <w:ind w:left="170"/>
        <w:jc w:val="both"/>
        <w:rPr>
          <w:sz w:val="24"/>
          <w:szCs w:val="24"/>
          <w:lang w:eastAsia="de-DE"/>
        </w:rPr>
      </w:pPr>
    </w:p>
    <w:p w:rsidR="005A505B" w:rsidRDefault="005A505B" w:rsidP="002D7526">
      <w:pPr>
        <w:ind w:left="170"/>
        <w:jc w:val="both"/>
        <w:rPr>
          <w:sz w:val="24"/>
          <w:szCs w:val="24"/>
          <w:lang w:eastAsia="de-DE"/>
        </w:rPr>
      </w:pPr>
    </w:p>
    <w:p w:rsidR="005A505B" w:rsidRDefault="005A505B" w:rsidP="002D7526">
      <w:pPr>
        <w:ind w:left="170"/>
        <w:jc w:val="both"/>
        <w:rPr>
          <w:sz w:val="24"/>
          <w:szCs w:val="24"/>
          <w:lang w:eastAsia="de-DE"/>
        </w:rPr>
      </w:pPr>
    </w:p>
    <w:p w:rsidR="005A505B" w:rsidRDefault="005A505B" w:rsidP="002D7526">
      <w:pPr>
        <w:ind w:left="170"/>
        <w:jc w:val="both"/>
        <w:rPr>
          <w:sz w:val="24"/>
          <w:szCs w:val="24"/>
          <w:lang w:eastAsia="de-DE"/>
        </w:rPr>
      </w:pPr>
    </w:p>
    <w:p w:rsidR="005A505B" w:rsidRDefault="005A505B" w:rsidP="002D7526">
      <w:pPr>
        <w:ind w:left="170"/>
        <w:jc w:val="both"/>
        <w:rPr>
          <w:sz w:val="24"/>
          <w:szCs w:val="24"/>
          <w:lang w:eastAsia="de-DE"/>
        </w:rPr>
      </w:pPr>
    </w:p>
    <w:p w:rsidR="005A505B" w:rsidRDefault="005A505B" w:rsidP="002D7526">
      <w:pPr>
        <w:ind w:left="170"/>
        <w:jc w:val="both"/>
        <w:rPr>
          <w:sz w:val="24"/>
          <w:szCs w:val="24"/>
          <w:lang w:eastAsia="de-DE"/>
        </w:rPr>
      </w:pPr>
    </w:p>
    <w:p w:rsidR="005A505B" w:rsidRDefault="005A505B" w:rsidP="002D7526">
      <w:pPr>
        <w:ind w:left="170"/>
        <w:jc w:val="both"/>
        <w:rPr>
          <w:sz w:val="24"/>
          <w:szCs w:val="24"/>
          <w:lang w:eastAsia="de-DE"/>
        </w:rPr>
      </w:pPr>
    </w:p>
    <w:p w:rsidR="007A06EA" w:rsidRDefault="007A06EA" w:rsidP="002D7526">
      <w:pPr>
        <w:ind w:left="170"/>
        <w:jc w:val="both"/>
        <w:rPr>
          <w:sz w:val="24"/>
          <w:szCs w:val="24"/>
          <w:lang w:eastAsia="de-DE"/>
        </w:rPr>
      </w:pPr>
    </w:p>
    <w:p w:rsidR="007A06EA" w:rsidRPr="007A06EA" w:rsidRDefault="007A06EA" w:rsidP="005A505B">
      <w:pPr>
        <w:tabs>
          <w:tab w:val="left" w:pos="3240"/>
        </w:tabs>
        <w:jc w:val="right"/>
        <w:rPr>
          <w:sz w:val="24"/>
          <w:szCs w:val="24"/>
        </w:rPr>
      </w:pPr>
      <w:r w:rsidRPr="007A06EA">
        <w:rPr>
          <w:sz w:val="24"/>
          <w:szCs w:val="24"/>
        </w:rPr>
        <w:t xml:space="preserve">Приложение </w:t>
      </w:r>
      <w:r w:rsidRPr="005A505B">
        <w:rPr>
          <w:sz w:val="24"/>
          <w:szCs w:val="24"/>
        </w:rPr>
        <w:t>№2</w:t>
      </w:r>
    </w:p>
    <w:p w:rsidR="007A06EA" w:rsidRPr="007A06EA" w:rsidRDefault="007A06EA" w:rsidP="005A505B">
      <w:pPr>
        <w:tabs>
          <w:tab w:val="left" w:pos="3240"/>
        </w:tabs>
        <w:jc w:val="right"/>
        <w:rPr>
          <w:sz w:val="24"/>
          <w:szCs w:val="24"/>
        </w:rPr>
      </w:pPr>
      <w:r w:rsidRPr="007A06EA">
        <w:rPr>
          <w:sz w:val="24"/>
          <w:szCs w:val="24"/>
        </w:rPr>
        <w:t xml:space="preserve">                                                                            к  договору  № </w:t>
      </w:r>
      <w:r w:rsidRPr="007A06EA">
        <w:rPr>
          <w:sz w:val="24"/>
          <w:szCs w:val="24"/>
          <w:u w:val="single"/>
        </w:rPr>
        <w:t>099/12-03/</w:t>
      </w:r>
      <w:r w:rsidRPr="005A505B">
        <w:rPr>
          <w:sz w:val="24"/>
          <w:szCs w:val="24"/>
          <w:u w:val="single"/>
        </w:rPr>
        <w:t>_____</w:t>
      </w:r>
    </w:p>
    <w:p w:rsidR="007A06EA" w:rsidRPr="007A06EA" w:rsidRDefault="007A06EA" w:rsidP="005A505B">
      <w:pPr>
        <w:tabs>
          <w:tab w:val="left" w:pos="3240"/>
        </w:tabs>
        <w:jc w:val="right"/>
        <w:rPr>
          <w:sz w:val="24"/>
          <w:szCs w:val="24"/>
        </w:rPr>
      </w:pPr>
      <w:r w:rsidRPr="007A06EA">
        <w:rPr>
          <w:sz w:val="24"/>
          <w:szCs w:val="24"/>
        </w:rPr>
        <w:t xml:space="preserve">                                                                        от «</w:t>
      </w:r>
      <w:r w:rsidRPr="005A505B">
        <w:rPr>
          <w:sz w:val="24"/>
          <w:szCs w:val="24"/>
        </w:rPr>
        <w:t>_____</w:t>
      </w:r>
      <w:r w:rsidRPr="007A06EA">
        <w:rPr>
          <w:sz w:val="24"/>
          <w:szCs w:val="24"/>
        </w:rPr>
        <w:t xml:space="preserve">» </w:t>
      </w:r>
      <w:r w:rsidRPr="005A505B">
        <w:rPr>
          <w:sz w:val="24"/>
          <w:szCs w:val="24"/>
        </w:rPr>
        <w:t>февраля</w:t>
      </w:r>
      <w:r w:rsidRPr="007A06EA">
        <w:rPr>
          <w:sz w:val="24"/>
          <w:szCs w:val="24"/>
        </w:rPr>
        <w:t xml:space="preserve"> 201</w:t>
      </w:r>
      <w:r w:rsidRPr="005A505B">
        <w:rPr>
          <w:sz w:val="24"/>
          <w:szCs w:val="24"/>
        </w:rPr>
        <w:t>2</w:t>
      </w:r>
      <w:r w:rsidRPr="007A06EA">
        <w:rPr>
          <w:sz w:val="24"/>
          <w:szCs w:val="24"/>
        </w:rPr>
        <w:t xml:space="preserve"> г.</w:t>
      </w:r>
    </w:p>
    <w:p w:rsidR="007A06EA" w:rsidRPr="007A06EA" w:rsidRDefault="007A06EA" w:rsidP="005A505B">
      <w:pPr>
        <w:widowControl w:val="0"/>
        <w:autoSpaceDE w:val="0"/>
        <w:autoSpaceDN w:val="0"/>
        <w:adjustRightInd w:val="0"/>
        <w:jc w:val="both"/>
        <w:rPr>
          <w:sz w:val="24"/>
          <w:szCs w:val="24"/>
        </w:rPr>
      </w:pPr>
    </w:p>
    <w:p w:rsidR="007A06EA" w:rsidRPr="007A06EA" w:rsidRDefault="007A06EA" w:rsidP="005A505B">
      <w:pPr>
        <w:widowControl w:val="0"/>
        <w:autoSpaceDE w:val="0"/>
        <w:autoSpaceDN w:val="0"/>
        <w:adjustRightInd w:val="0"/>
        <w:jc w:val="center"/>
        <w:rPr>
          <w:b/>
          <w:sz w:val="24"/>
          <w:szCs w:val="24"/>
        </w:rPr>
      </w:pPr>
      <w:r w:rsidRPr="007A06EA">
        <w:rPr>
          <w:b/>
          <w:sz w:val="24"/>
          <w:szCs w:val="24"/>
        </w:rPr>
        <w:t>СОГЛАШЕНИЕ О КОНФИДЕНЦИАЛЬНОСТИ</w:t>
      </w:r>
    </w:p>
    <w:p w:rsidR="007A06EA" w:rsidRPr="007A06EA" w:rsidRDefault="007A06EA" w:rsidP="005A505B">
      <w:pPr>
        <w:widowControl w:val="0"/>
        <w:suppressAutoHyphens/>
        <w:autoSpaceDE w:val="0"/>
        <w:autoSpaceDN w:val="0"/>
        <w:adjustRightInd w:val="0"/>
        <w:jc w:val="both"/>
        <w:rPr>
          <w:sz w:val="24"/>
          <w:szCs w:val="24"/>
        </w:rPr>
      </w:pPr>
    </w:p>
    <w:p w:rsidR="007A06EA" w:rsidRPr="005A505B" w:rsidRDefault="007A06EA" w:rsidP="005A505B">
      <w:pPr>
        <w:widowControl w:val="0"/>
        <w:suppressAutoHyphens/>
        <w:autoSpaceDE w:val="0"/>
        <w:autoSpaceDN w:val="0"/>
        <w:adjustRightInd w:val="0"/>
        <w:ind w:firstLine="709"/>
        <w:jc w:val="both"/>
        <w:rPr>
          <w:sz w:val="24"/>
          <w:szCs w:val="24"/>
        </w:rPr>
      </w:pPr>
      <w:r w:rsidRPr="007A06EA">
        <w:rPr>
          <w:b/>
          <w:sz w:val="24"/>
          <w:szCs w:val="24"/>
        </w:rPr>
        <w:t>Закрытое акционерное общество «Далур»</w:t>
      </w:r>
      <w:r w:rsidRPr="007A06EA">
        <w:rPr>
          <w:sz w:val="24"/>
          <w:szCs w:val="24"/>
        </w:rPr>
        <w:t xml:space="preserve"> (именуемое в дальнейшем «</w:t>
      </w:r>
      <w:r w:rsidRPr="007A06EA">
        <w:rPr>
          <w:b/>
          <w:sz w:val="24"/>
          <w:szCs w:val="24"/>
        </w:rPr>
        <w:t>Раскрывающая Сторона</w:t>
      </w:r>
      <w:r w:rsidRPr="007A06EA">
        <w:rPr>
          <w:sz w:val="24"/>
          <w:szCs w:val="24"/>
        </w:rPr>
        <w:t>») с одной стороны, в лице Генерального директора Дементьева Алексея Андреевича, действующего на основании Устава, и</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 xml:space="preserve"> </w:t>
      </w:r>
      <w:r w:rsidRPr="005A505B">
        <w:rPr>
          <w:sz w:val="24"/>
          <w:szCs w:val="24"/>
        </w:rPr>
        <w:t>__________________________________</w:t>
      </w:r>
      <w:r w:rsidRPr="007A06EA">
        <w:rPr>
          <w:sz w:val="24"/>
          <w:szCs w:val="24"/>
        </w:rPr>
        <w:t xml:space="preserve">, именуемое в дальнейшем </w:t>
      </w:r>
      <w:r w:rsidRPr="007A06EA">
        <w:rPr>
          <w:b/>
          <w:sz w:val="24"/>
          <w:szCs w:val="24"/>
        </w:rPr>
        <w:t>«Принимающая сторона»</w:t>
      </w:r>
      <w:r w:rsidRPr="007A06EA">
        <w:rPr>
          <w:sz w:val="24"/>
          <w:szCs w:val="24"/>
        </w:rPr>
        <w:t>,</w:t>
      </w:r>
      <w:r w:rsidRPr="007A06EA">
        <w:rPr>
          <w:b/>
          <w:sz w:val="24"/>
          <w:szCs w:val="24"/>
        </w:rPr>
        <w:t xml:space="preserve"> </w:t>
      </w:r>
      <w:r w:rsidRPr="007A06EA">
        <w:rPr>
          <w:sz w:val="24"/>
          <w:szCs w:val="24"/>
        </w:rPr>
        <w:t xml:space="preserve">с другой стороны, в лице </w:t>
      </w:r>
      <w:r w:rsidRPr="005A505B">
        <w:rPr>
          <w:sz w:val="24"/>
          <w:szCs w:val="24"/>
        </w:rPr>
        <w:t>____________________________</w:t>
      </w:r>
      <w:r w:rsidRPr="007A06EA">
        <w:rPr>
          <w:sz w:val="24"/>
          <w:szCs w:val="24"/>
        </w:rPr>
        <w:t xml:space="preserve">, действующего на основании </w:t>
      </w:r>
      <w:r w:rsidRPr="005A505B">
        <w:rPr>
          <w:sz w:val="24"/>
          <w:szCs w:val="24"/>
        </w:rPr>
        <w:t>______________________________________</w:t>
      </w:r>
      <w:r w:rsidRPr="007A06EA">
        <w:rPr>
          <w:sz w:val="24"/>
          <w:szCs w:val="24"/>
        </w:rPr>
        <w:t>, далее именуемые совместно «Стороны», заключили настоящее Соглашение о нижеследующем:</w:t>
      </w:r>
    </w:p>
    <w:p w:rsidR="007A06EA" w:rsidRPr="007A06EA" w:rsidRDefault="007A06EA" w:rsidP="005A505B">
      <w:pPr>
        <w:widowControl w:val="0"/>
        <w:suppressAutoHyphens/>
        <w:autoSpaceDE w:val="0"/>
        <w:autoSpaceDN w:val="0"/>
        <w:adjustRightInd w:val="0"/>
        <w:jc w:val="both"/>
        <w:rPr>
          <w:sz w:val="24"/>
          <w:szCs w:val="24"/>
        </w:rPr>
      </w:pPr>
    </w:p>
    <w:p w:rsidR="007A06EA" w:rsidRPr="007A06EA" w:rsidRDefault="007A06EA" w:rsidP="005A505B">
      <w:pPr>
        <w:widowControl w:val="0"/>
        <w:numPr>
          <w:ilvl w:val="0"/>
          <w:numId w:val="9"/>
        </w:numPr>
        <w:suppressAutoHyphens/>
        <w:autoSpaceDE w:val="0"/>
        <w:autoSpaceDN w:val="0"/>
        <w:adjustRightInd w:val="0"/>
        <w:ind w:left="0" w:firstLine="0"/>
        <w:jc w:val="center"/>
        <w:rPr>
          <w:b/>
          <w:sz w:val="24"/>
          <w:szCs w:val="24"/>
        </w:rPr>
      </w:pPr>
      <w:r w:rsidRPr="007A06EA">
        <w:rPr>
          <w:b/>
          <w:sz w:val="24"/>
          <w:szCs w:val="24"/>
        </w:rPr>
        <w:t>ОПРЕДЕЛЕНИЯ</w:t>
      </w:r>
    </w:p>
    <w:p w:rsidR="007A06EA" w:rsidRPr="007A06EA" w:rsidRDefault="007A06EA" w:rsidP="005A505B">
      <w:pPr>
        <w:widowControl w:val="0"/>
        <w:tabs>
          <w:tab w:val="left" w:pos="284"/>
        </w:tabs>
        <w:suppressAutoHyphens/>
        <w:autoSpaceDE w:val="0"/>
        <w:autoSpaceDN w:val="0"/>
        <w:adjustRightInd w:val="0"/>
        <w:ind w:firstLine="709"/>
        <w:jc w:val="both"/>
        <w:rPr>
          <w:sz w:val="24"/>
          <w:szCs w:val="24"/>
        </w:rPr>
      </w:pPr>
      <w:r w:rsidRPr="007A06EA">
        <w:rPr>
          <w:sz w:val="24"/>
          <w:szCs w:val="24"/>
        </w:rPr>
        <w:t>Для целей настоящего Соглашения:</w:t>
      </w:r>
    </w:p>
    <w:p w:rsidR="007A06EA" w:rsidRPr="007A06EA" w:rsidRDefault="007A06EA" w:rsidP="005A505B">
      <w:pPr>
        <w:widowControl w:val="0"/>
        <w:tabs>
          <w:tab w:val="left" w:pos="284"/>
        </w:tabs>
        <w:suppressAutoHyphens/>
        <w:autoSpaceDE w:val="0"/>
        <w:autoSpaceDN w:val="0"/>
        <w:adjustRightInd w:val="0"/>
        <w:ind w:firstLine="709"/>
        <w:jc w:val="both"/>
        <w:rPr>
          <w:sz w:val="24"/>
          <w:szCs w:val="24"/>
        </w:rPr>
      </w:pPr>
      <w:r w:rsidRPr="007A06EA">
        <w:rPr>
          <w:sz w:val="24"/>
          <w:szCs w:val="24"/>
        </w:rPr>
        <w:t>«</w:t>
      </w:r>
      <w:r w:rsidRPr="007A06EA">
        <w:rPr>
          <w:b/>
          <w:sz w:val="24"/>
          <w:szCs w:val="24"/>
        </w:rPr>
        <w:t>Конфиденциальная информация</w:t>
      </w:r>
      <w:r w:rsidRPr="007A06EA">
        <w:rPr>
          <w:sz w:val="24"/>
          <w:szCs w:val="24"/>
        </w:rPr>
        <w:t>» означает информацию любого рода и закрепленную в любой форме и полученную Получающей Стороной и/или ее аффилированными или уполномоченными лицами от Раскрывающей Стороны и/или ее дочерних и/или зависимых обществ или их уполномоченных лиц, в том числе информацию, признаваемую коммерческой тайной согласно законодательству Российской Федерации, за исключением информации, которая не может считаться конфиденциальной в соответствии с действующим законодательством РФ.</w:t>
      </w:r>
    </w:p>
    <w:p w:rsidR="007A06EA" w:rsidRPr="007A06EA" w:rsidRDefault="007A06EA" w:rsidP="005A505B">
      <w:pPr>
        <w:suppressAutoHyphens/>
        <w:ind w:firstLine="709"/>
        <w:jc w:val="both"/>
        <w:rPr>
          <w:sz w:val="24"/>
          <w:szCs w:val="24"/>
          <w:lang w:eastAsia="en-US"/>
        </w:rPr>
      </w:pPr>
      <w:r w:rsidRPr="007A06EA">
        <w:rPr>
          <w:b/>
          <w:sz w:val="24"/>
          <w:szCs w:val="24"/>
          <w:lang w:eastAsia="en-US"/>
        </w:rPr>
        <w:t>«Отметка о конфиденциальности»</w:t>
      </w:r>
      <w:r w:rsidRPr="007A06EA">
        <w:rPr>
          <w:sz w:val="24"/>
          <w:szCs w:val="24"/>
          <w:lang w:eastAsia="en-US"/>
        </w:rPr>
        <w:t xml:space="preserve"> - отметка, которая может быть использована для обозначения переданной информации в качестве Конфиденциальной информации. Отметка о конфиденциальности может быть нанесена Раскрывающей стороной на носитель Конфиденциальной информации и/или содержаться в сопроводительной документации. Отметкой о конфиденциальности являются слова:</w:t>
      </w:r>
      <w:r w:rsidRPr="007A06EA">
        <w:rPr>
          <w:color w:val="FF0000"/>
          <w:sz w:val="24"/>
          <w:szCs w:val="24"/>
          <w:lang w:eastAsia="en-US"/>
        </w:rPr>
        <w:t xml:space="preserve"> </w:t>
      </w:r>
      <w:r w:rsidRPr="007A06EA">
        <w:rPr>
          <w:sz w:val="24"/>
          <w:szCs w:val="24"/>
          <w:lang w:eastAsia="en-US"/>
        </w:rPr>
        <w:t>«Коммерческая тайна» Во избежание любых сомнений отсутствие Отметки о конфиденциальности не влияет на конфиденциальный статус переданной информации.</w:t>
      </w:r>
    </w:p>
    <w:p w:rsidR="007A06EA" w:rsidRPr="007A06EA" w:rsidRDefault="007A06EA" w:rsidP="005A505B">
      <w:pPr>
        <w:suppressAutoHyphens/>
        <w:ind w:firstLine="709"/>
        <w:jc w:val="both"/>
        <w:rPr>
          <w:sz w:val="24"/>
          <w:szCs w:val="24"/>
          <w:lang w:eastAsia="en-US"/>
        </w:rPr>
      </w:pPr>
      <w:r w:rsidRPr="007A06EA">
        <w:rPr>
          <w:b/>
          <w:sz w:val="24"/>
          <w:szCs w:val="24"/>
          <w:lang w:eastAsia="en-US"/>
        </w:rPr>
        <w:t>«Обладатель Конфиденциальной информации»</w:t>
      </w:r>
      <w:r w:rsidRPr="007A06EA">
        <w:rPr>
          <w:sz w:val="24"/>
          <w:szCs w:val="24"/>
          <w:lang w:eastAsia="en-US"/>
        </w:rPr>
        <w:t xml:space="preserve"> - лицо, которое владеет информацией, в отношении которой им был введен режим конфиденциальности, на законном основании и которое ограничило доступ к этой информации.</w:t>
      </w:r>
    </w:p>
    <w:p w:rsidR="007A06EA" w:rsidRPr="007A06EA" w:rsidRDefault="007A06EA" w:rsidP="005A505B">
      <w:pPr>
        <w:widowControl w:val="0"/>
        <w:autoSpaceDE w:val="0"/>
        <w:autoSpaceDN w:val="0"/>
        <w:adjustRightInd w:val="0"/>
        <w:ind w:firstLine="709"/>
        <w:jc w:val="both"/>
        <w:rPr>
          <w:sz w:val="24"/>
          <w:szCs w:val="24"/>
        </w:rPr>
      </w:pPr>
      <w:r w:rsidRPr="007A06EA">
        <w:rPr>
          <w:bCs/>
          <w:sz w:val="24"/>
          <w:szCs w:val="24"/>
        </w:rPr>
        <w:t>«</w:t>
      </w:r>
      <w:r w:rsidRPr="007A06EA">
        <w:rPr>
          <w:b/>
          <w:sz w:val="24"/>
          <w:szCs w:val="24"/>
        </w:rPr>
        <w:t>Носители информации</w:t>
      </w:r>
      <w:r w:rsidRPr="007A06EA">
        <w:rPr>
          <w:bCs/>
          <w:sz w:val="24"/>
          <w:szCs w:val="24"/>
        </w:rPr>
        <w:t>»</w:t>
      </w:r>
      <w:r w:rsidRPr="007A06EA">
        <w:rPr>
          <w:sz w:val="24"/>
          <w:szCs w:val="24"/>
        </w:rPr>
        <w:t xml:space="preserve"> - материальные и электронные объекты, на которых  Конфиденциальная информация, находит свое отображение в виде символов, технических решений и процессов.</w:t>
      </w:r>
    </w:p>
    <w:p w:rsidR="007A06EA" w:rsidRPr="007A06EA" w:rsidRDefault="007A06EA" w:rsidP="005A505B">
      <w:pPr>
        <w:widowControl w:val="0"/>
        <w:suppressAutoHyphens/>
        <w:autoSpaceDE w:val="0"/>
        <w:autoSpaceDN w:val="0"/>
        <w:adjustRightInd w:val="0"/>
        <w:jc w:val="both"/>
        <w:rPr>
          <w:sz w:val="24"/>
          <w:szCs w:val="24"/>
        </w:rPr>
      </w:pPr>
    </w:p>
    <w:p w:rsidR="007A06EA" w:rsidRPr="007A06EA" w:rsidRDefault="007A06EA" w:rsidP="005A505B">
      <w:pPr>
        <w:widowControl w:val="0"/>
        <w:suppressAutoHyphens/>
        <w:autoSpaceDE w:val="0"/>
        <w:autoSpaceDN w:val="0"/>
        <w:adjustRightInd w:val="0"/>
        <w:jc w:val="center"/>
        <w:rPr>
          <w:b/>
          <w:sz w:val="24"/>
          <w:szCs w:val="24"/>
        </w:rPr>
      </w:pPr>
      <w:r w:rsidRPr="007A06EA">
        <w:rPr>
          <w:b/>
          <w:sz w:val="24"/>
          <w:szCs w:val="24"/>
        </w:rPr>
        <w:t>2. ПРЕДМЕТ СОГЛАШЕНИЯ</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2.1 Раскрывающая сторона передает, а Принимающая сторона принимает и обеспечивает сохранность и неразглашение Конфиденциальной информации.</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2.2. Принимающая сторона принимает на себя обязательства использовать полученную Конфиденциальную информацию исключительно в целях исполнения своих обязательств по договорам, которые будут заключенным между Сторонами после подписания настоящего Соглашения (далее – «Договор»).</w:t>
      </w:r>
    </w:p>
    <w:p w:rsidR="007A06EA" w:rsidRPr="007A06EA" w:rsidRDefault="007A06EA" w:rsidP="005A505B">
      <w:pPr>
        <w:widowControl w:val="0"/>
        <w:suppressAutoHyphens/>
        <w:autoSpaceDE w:val="0"/>
        <w:autoSpaceDN w:val="0"/>
        <w:adjustRightInd w:val="0"/>
        <w:jc w:val="both"/>
        <w:rPr>
          <w:sz w:val="24"/>
          <w:szCs w:val="24"/>
        </w:rPr>
      </w:pPr>
    </w:p>
    <w:p w:rsidR="007A06EA" w:rsidRPr="007A06EA" w:rsidRDefault="007A06EA" w:rsidP="005A505B">
      <w:pPr>
        <w:widowControl w:val="0"/>
        <w:suppressAutoHyphens/>
        <w:autoSpaceDE w:val="0"/>
        <w:autoSpaceDN w:val="0"/>
        <w:adjustRightInd w:val="0"/>
        <w:jc w:val="center"/>
        <w:rPr>
          <w:b/>
          <w:sz w:val="24"/>
          <w:szCs w:val="24"/>
        </w:rPr>
      </w:pPr>
      <w:r w:rsidRPr="007A06EA">
        <w:rPr>
          <w:b/>
          <w:sz w:val="24"/>
          <w:szCs w:val="24"/>
        </w:rPr>
        <w:t>3. ОБЯЗАННОСТИ СТОРОН</w:t>
      </w:r>
    </w:p>
    <w:p w:rsidR="007A06EA" w:rsidRPr="007A06EA" w:rsidRDefault="007A06EA" w:rsidP="005A505B">
      <w:pPr>
        <w:widowControl w:val="0"/>
        <w:tabs>
          <w:tab w:val="left" w:pos="1134"/>
        </w:tabs>
        <w:suppressAutoHyphens/>
        <w:autoSpaceDE w:val="0"/>
        <w:autoSpaceDN w:val="0"/>
        <w:adjustRightInd w:val="0"/>
        <w:ind w:firstLine="709"/>
        <w:jc w:val="both"/>
        <w:rPr>
          <w:sz w:val="24"/>
          <w:szCs w:val="24"/>
        </w:rPr>
      </w:pPr>
      <w:r w:rsidRPr="007A06EA">
        <w:rPr>
          <w:sz w:val="24"/>
          <w:szCs w:val="24"/>
        </w:rPr>
        <w:t>Принимающая сторона обязуется:</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Использовать Конфиденциальную информацию исключительно в целях исполнения своих обязательств по Договору.</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 xml:space="preserve">Обеспечить конфиденциальность информации, полученной от Раскрывающей </w:t>
      </w:r>
      <w:r w:rsidRPr="007A06EA">
        <w:rPr>
          <w:sz w:val="24"/>
          <w:szCs w:val="24"/>
        </w:rPr>
        <w:lastRenderedPageBreak/>
        <w:t>стороны и определенная Раскрывающей стороной как «Коммерческая тайна», в течение срока действия данного Соглашения, а также в течение 3 (трех) лет с момента прекращения его действия.</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Не раскрывать Конфиденциальную информацию третьей стороне без предварительного письменного согласия Раскрывающей стороны.</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Предоставить доступ к Конфиденциальной информации только тем сотрудникам Принимающей стороны, которые непосредственно принимают участие в работе над исполнением договора, заключенного между Сторонами. Принимающая сторона при этом обязуется проинформировать своих сотрудников о положениях настоящего Соглашения и обеспечить исполнение ими положений настоящего Соглашения.</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Для целей работы над исполнением договора, заключенного между Сторонами, Принимающая сторона может предоставить доступ к Конфиденциальной информации консультантам Принимающей стороны, однако, только после того как будут предприняты все меры для обеспечения ими неразглашения Конфиденциальной информации (включая подписание соответствующего соглашения).</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Проявлять разумную степень заботливости, обычно принятую в деловом обороте для защиты конфиденциальной информации. Однако если Получающая Сторона осуществляет меры защиты информации, обеспечивающие более высокий уровень защиты по сравнению с тем, который обычно имеет место в аналогичных обстоятельствах, то Получающая Сторона должна осуществлять в отношении защиты Конфиденциальной информации обычно осуществляемые ею меры.</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Материальные носители, на которых была передана Конфиденциальная информация, остаются собственностью Раскрывающей стороны. Переданные материальные носители и снятые с них копии должны быть возвращены по письменному требованию Раскрывающей стороне в течение 3 рабочих дней. Принимающая сторона обязана предоставить Раскрывающей стороне справку, что она вернула все материальные носители и их копии.</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 xml:space="preserve">Все права интеллектуальной собственности, связанные с Конфиденциальной информацией, включая патенты, товарные знаки, авторское право и секреты производства, остаются у Раскрывающей стороны. </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Принимающая сторона не получает каких-либо прав на переданную Конфиденциальную информацию и не является ее обладателем, если Принимающая сторона не докажет в судебном порядке, что получила Конфиденциальную информацию добросовестно и независимо от других обладателей.</w:t>
      </w:r>
    </w:p>
    <w:p w:rsidR="007A06EA" w:rsidRPr="007A06EA" w:rsidRDefault="007A06EA" w:rsidP="005A505B">
      <w:pPr>
        <w:widowControl w:val="0"/>
        <w:numPr>
          <w:ilvl w:val="1"/>
          <w:numId w:val="8"/>
        </w:numPr>
        <w:tabs>
          <w:tab w:val="left" w:pos="1134"/>
        </w:tabs>
        <w:suppressAutoHyphens/>
        <w:autoSpaceDE w:val="0"/>
        <w:autoSpaceDN w:val="0"/>
        <w:adjustRightInd w:val="0"/>
        <w:ind w:left="0" w:firstLine="709"/>
        <w:jc w:val="both"/>
        <w:rPr>
          <w:sz w:val="24"/>
          <w:szCs w:val="24"/>
        </w:rPr>
      </w:pPr>
      <w:r w:rsidRPr="007A06EA">
        <w:rPr>
          <w:sz w:val="24"/>
          <w:szCs w:val="24"/>
        </w:rPr>
        <w:t>В случае если Принимающей Стороне станет известно о факте разглашения Конфиденциальной Информации третьим лицам, или о получении ими Конфиденциальной Информации в нарушение настоящего Соглашения, она должна будет немедленно уведомить об этом Раскрывающую Сторону.</w:t>
      </w:r>
    </w:p>
    <w:p w:rsidR="007A06EA" w:rsidRPr="007A06EA" w:rsidRDefault="007A06EA" w:rsidP="005A505B">
      <w:pPr>
        <w:suppressAutoHyphens/>
        <w:jc w:val="both"/>
        <w:rPr>
          <w:b/>
          <w:sz w:val="24"/>
          <w:szCs w:val="24"/>
          <w:lang w:eastAsia="en-US"/>
        </w:rPr>
      </w:pPr>
    </w:p>
    <w:p w:rsidR="007A06EA" w:rsidRPr="007A06EA" w:rsidRDefault="007A06EA" w:rsidP="005A505B">
      <w:pPr>
        <w:suppressAutoHyphens/>
        <w:jc w:val="center"/>
        <w:rPr>
          <w:b/>
          <w:sz w:val="24"/>
          <w:szCs w:val="24"/>
          <w:lang w:eastAsia="en-US"/>
        </w:rPr>
      </w:pPr>
      <w:r w:rsidRPr="007A06EA">
        <w:rPr>
          <w:b/>
          <w:sz w:val="24"/>
          <w:szCs w:val="24"/>
          <w:lang w:eastAsia="en-US"/>
        </w:rPr>
        <w:t>4. ОТВЕТСТВЕННОСТЬ</w:t>
      </w:r>
    </w:p>
    <w:p w:rsidR="007A06EA" w:rsidRPr="007A06EA" w:rsidRDefault="007A06EA" w:rsidP="005A505B">
      <w:pPr>
        <w:suppressAutoHyphens/>
        <w:ind w:firstLine="709"/>
        <w:jc w:val="both"/>
        <w:rPr>
          <w:sz w:val="24"/>
          <w:szCs w:val="24"/>
          <w:lang w:eastAsia="en-US"/>
        </w:rPr>
      </w:pPr>
      <w:r w:rsidRPr="007A06EA">
        <w:rPr>
          <w:sz w:val="24"/>
          <w:szCs w:val="24"/>
          <w:lang w:eastAsia="en-US"/>
        </w:rPr>
        <w:t>4.1</w:t>
      </w:r>
      <w:r w:rsidRPr="007A06EA">
        <w:rPr>
          <w:sz w:val="24"/>
          <w:szCs w:val="24"/>
          <w:lang w:eastAsia="en-US"/>
        </w:rPr>
        <w:tab/>
        <w:t>Принимающая сторона будет ответственна за нарушение настоящего Соглашения, разглашение Конфиденциальной информации, а так же за разглашение Конфиденциальной информации ее работниками, аффилированными лицами и консультантами, которые она привлекла для исполнения своих обязанностей по договору с Раскрывающей стороной.</w:t>
      </w:r>
    </w:p>
    <w:p w:rsidR="007A06EA" w:rsidRPr="007A06EA" w:rsidRDefault="007A06EA" w:rsidP="005A505B">
      <w:pPr>
        <w:suppressAutoHyphens/>
        <w:ind w:firstLine="709"/>
        <w:jc w:val="both"/>
        <w:rPr>
          <w:sz w:val="24"/>
          <w:szCs w:val="24"/>
          <w:lang w:eastAsia="en-US"/>
        </w:rPr>
      </w:pPr>
      <w:r w:rsidRPr="007A06EA">
        <w:rPr>
          <w:sz w:val="24"/>
          <w:szCs w:val="24"/>
          <w:lang w:eastAsia="en-US"/>
        </w:rPr>
        <w:t>4.2</w:t>
      </w:r>
      <w:r w:rsidRPr="007A06EA">
        <w:rPr>
          <w:sz w:val="24"/>
          <w:szCs w:val="24"/>
          <w:lang w:eastAsia="en-US"/>
        </w:rPr>
        <w:tab/>
        <w:t>В случае установления вины Принимающей стороны в разглашении Конфиденциальной информации Раскрывающая сторона имеет право требовать возмещения реального ущерба, понесенного в связи с таким разглашением, но в любом случае не более 10</w:t>
      </w:r>
      <w:r w:rsidRPr="005A505B">
        <w:rPr>
          <w:sz w:val="24"/>
          <w:szCs w:val="24"/>
          <w:lang w:eastAsia="en-US"/>
        </w:rPr>
        <w:t>0</w:t>
      </w:r>
      <w:r w:rsidRPr="007A06EA">
        <w:rPr>
          <w:sz w:val="24"/>
          <w:szCs w:val="24"/>
          <w:lang w:eastAsia="en-US"/>
        </w:rPr>
        <w:t xml:space="preserve"> 000 (</w:t>
      </w:r>
      <w:r w:rsidRPr="005A505B">
        <w:rPr>
          <w:sz w:val="24"/>
          <w:szCs w:val="24"/>
          <w:lang w:eastAsia="en-US"/>
        </w:rPr>
        <w:t>Ста</w:t>
      </w:r>
      <w:r w:rsidRPr="007A06EA">
        <w:rPr>
          <w:sz w:val="24"/>
          <w:szCs w:val="24"/>
          <w:lang w:eastAsia="en-US"/>
        </w:rPr>
        <w:t xml:space="preserve"> тысяч) рублей. </w:t>
      </w:r>
    </w:p>
    <w:p w:rsidR="007A06EA" w:rsidRDefault="007A06EA" w:rsidP="005A505B">
      <w:pPr>
        <w:suppressAutoHyphens/>
        <w:jc w:val="both"/>
        <w:rPr>
          <w:sz w:val="24"/>
          <w:szCs w:val="24"/>
          <w:lang w:eastAsia="en-US"/>
        </w:rPr>
      </w:pPr>
    </w:p>
    <w:p w:rsidR="005A505B" w:rsidRDefault="005A505B" w:rsidP="005A505B">
      <w:pPr>
        <w:suppressAutoHyphens/>
        <w:jc w:val="both"/>
        <w:rPr>
          <w:sz w:val="24"/>
          <w:szCs w:val="24"/>
          <w:lang w:eastAsia="en-US"/>
        </w:rPr>
      </w:pPr>
    </w:p>
    <w:p w:rsidR="005A505B" w:rsidRPr="007A06EA" w:rsidRDefault="005A505B" w:rsidP="005A505B">
      <w:pPr>
        <w:suppressAutoHyphens/>
        <w:jc w:val="both"/>
        <w:rPr>
          <w:sz w:val="24"/>
          <w:szCs w:val="24"/>
          <w:lang w:eastAsia="en-US"/>
        </w:rPr>
      </w:pPr>
    </w:p>
    <w:p w:rsidR="007A06EA" w:rsidRPr="007A06EA" w:rsidRDefault="007A06EA" w:rsidP="005A505B">
      <w:pPr>
        <w:widowControl w:val="0"/>
        <w:suppressAutoHyphens/>
        <w:autoSpaceDE w:val="0"/>
        <w:autoSpaceDN w:val="0"/>
        <w:adjustRightInd w:val="0"/>
        <w:jc w:val="center"/>
        <w:rPr>
          <w:b/>
          <w:sz w:val="24"/>
          <w:szCs w:val="24"/>
        </w:rPr>
      </w:pPr>
      <w:r w:rsidRPr="007A06EA">
        <w:rPr>
          <w:b/>
          <w:sz w:val="24"/>
          <w:szCs w:val="24"/>
        </w:rPr>
        <w:t>5. СРОК ДЕЙСТВИЯ СОГЛАШЕНИЯ</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5.1 Соглашение вступает в силу с даты его подписания обеими Сторонами и действует без ограничения срока.</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5.2 Соглашение может быть расторгнуто только в случае взаимного согласия Сторон о расторжении настоящего Соглашения.</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5.3</w:t>
      </w:r>
      <w:r w:rsidRPr="007A06EA">
        <w:rPr>
          <w:sz w:val="24"/>
          <w:szCs w:val="24"/>
        </w:rPr>
        <w:tab/>
        <w:t>В случае прекращения действия Соглашения Принимающая сторона обязуется в разумный срок с даты прекращения Соглашения, но не превышающий 10 рабочих дней, возвратить или уничтожить, в зависимости от указания Раскрывающей стороны, всю предоставленную Конфиденциальную информацию, а также копии (в том числе компьютерные версии или копии на электронных носителях).</w:t>
      </w:r>
    </w:p>
    <w:p w:rsidR="007A06EA" w:rsidRPr="007A06EA" w:rsidRDefault="007A06EA" w:rsidP="005A505B">
      <w:pPr>
        <w:widowControl w:val="0"/>
        <w:suppressAutoHyphens/>
        <w:autoSpaceDE w:val="0"/>
        <w:autoSpaceDN w:val="0"/>
        <w:adjustRightInd w:val="0"/>
        <w:jc w:val="both"/>
        <w:rPr>
          <w:sz w:val="24"/>
          <w:szCs w:val="24"/>
        </w:rPr>
      </w:pPr>
    </w:p>
    <w:p w:rsidR="007A06EA" w:rsidRPr="007A06EA" w:rsidRDefault="007A06EA" w:rsidP="005A505B">
      <w:pPr>
        <w:widowControl w:val="0"/>
        <w:suppressAutoHyphens/>
        <w:autoSpaceDE w:val="0"/>
        <w:autoSpaceDN w:val="0"/>
        <w:adjustRightInd w:val="0"/>
        <w:jc w:val="center"/>
        <w:rPr>
          <w:b/>
          <w:sz w:val="24"/>
          <w:szCs w:val="24"/>
        </w:rPr>
      </w:pPr>
      <w:r w:rsidRPr="007A06EA">
        <w:rPr>
          <w:b/>
          <w:sz w:val="24"/>
          <w:szCs w:val="24"/>
        </w:rPr>
        <w:t>6. РЕОРГАНИЗАЦИЯ И ЛИКВИДАЦИЯ</w:t>
      </w:r>
    </w:p>
    <w:p w:rsidR="007A06EA" w:rsidRPr="007A06EA" w:rsidRDefault="007A06EA" w:rsidP="005A505B">
      <w:pPr>
        <w:keepNext/>
        <w:keepLines/>
        <w:widowControl w:val="0"/>
        <w:tabs>
          <w:tab w:val="num" w:pos="0"/>
          <w:tab w:val="left" w:pos="1134"/>
        </w:tabs>
        <w:suppressAutoHyphens/>
        <w:autoSpaceDE w:val="0"/>
        <w:autoSpaceDN w:val="0"/>
        <w:adjustRightInd w:val="0"/>
        <w:ind w:firstLine="709"/>
        <w:jc w:val="both"/>
        <w:outlineLvl w:val="1"/>
        <w:rPr>
          <w:sz w:val="24"/>
          <w:szCs w:val="24"/>
        </w:rPr>
      </w:pPr>
      <w:r w:rsidRPr="007A06EA">
        <w:rPr>
          <w:sz w:val="24"/>
          <w:szCs w:val="24"/>
        </w:rPr>
        <w:t>6.1</w:t>
      </w:r>
      <w:r w:rsidRPr="007A06EA">
        <w:rPr>
          <w:sz w:val="24"/>
          <w:szCs w:val="24"/>
        </w:rPr>
        <w:tab/>
        <w:t>В случае реорганизации любой из Сторон настоящего Соглашения все права и обязанности Сторон по настоящему Соглашению переходят к правопреемникам реорганизованной Стороны и такие правопреемники будут нести все права и обязанности по настоящему Соглашению в отношении другой Стороны.</w:t>
      </w:r>
    </w:p>
    <w:p w:rsidR="007A06EA" w:rsidRPr="007A06EA" w:rsidRDefault="007A06EA" w:rsidP="005A505B">
      <w:pPr>
        <w:widowControl w:val="0"/>
        <w:tabs>
          <w:tab w:val="left" w:pos="1134"/>
        </w:tabs>
        <w:suppressAutoHyphens/>
        <w:autoSpaceDE w:val="0"/>
        <w:autoSpaceDN w:val="0"/>
        <w:adjustRightInd w:val="0"/>
        <w:ind w:firstLine="709"/>
        <w:jc w:val="both"/>
        <w:rPr>
          <w:bCs/>
          <w:sz w:val="24"/>
          <w:szCs w:val="24"/>
        </w:rPr>
      </w:pPr>
      <w:r w:rsidRPr="007A06EA">
        <w:rPr>
          <w:bCs/>
          <w:sz w:val="24"/>
          <w:szCs w:val="24"/>
        </w:rPr>
        <w:t>6.2</w:t>
      </w:r>
      <w:r w:rsidRPr="007A06EA">
        <w:rPr>
          <w:bCs/>
          <w:sz w:val="24"/>
          <w:szCs w:val="24"/>
        </w:rPr>
        <w:tab/>
        <w:t>В случае ликвидации Принимающая сторона обязана до завершения ликвидации вернуть Раскрывающей стороне все оригиналы и копии (или обеспечить уничтожение копий) всех материальных носителей Конфиденциальной информации, полученных от этой Стороны.</w:t>
      </w:r>
    </w:p>
    <w:p w:rsidR="007A06EA" w:rsidRPr="007A06EA" w:rsidRDefault="007A06EA" w:rsidP="005A505B">
      <w:pPr>
        <w:widowControl w:val="0"/>
        <w:suppressAutoHyphens/>
        <w:autoSpaceDE w:val="0"/>
        <w:autoSpaceDN w:val="0"/>
        <w:adjustRightInd w:val="0"/>
        <w:jc w:val="both"/>
        <w:rPr>
          <w:bCs/>
          <w:sz w:val="24"/>
          <w:szCs w:val="24"/>
        </w:rPr>
      </w:pPr>
    </w:p>
    <w:p w:rsidR="007A06EA" w:rsidRPr="007A06EA" w:rsidRDefault="007A06EA" w:rsidP="005A505B">
      <w:pPr>
        <w:widowControl w:val="0"/>
        <w:suppressAutoHyphens/>
        <w:autoSpaceDE w:val="0"/>
        <w:autoSpaceDN w:val="0"/>
        <w:adjustRightInd w:val="0"/>
        <w:jc w:val="center"/>
        <w:rPr>
          <w:b/>
          <w:sz w:val="24"/>
          <w:szCs w:val="24"/>
        </w:rPr>
      </w:pPr>
      <w:r w:rsidRPr="007A06EA">
        <w:rPr>
          <w:b/>
          <w:sz w:val="24"/>
          <w:szCs w:val="24"/>
        </w:rPr>
        <w:t>7. РАЗРЕШЕНИЕ СПОРОВ</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7.1 При невозможности решения разногласий путем переговоров, все споры, разногласия или требования, возникающие  из настоящего Соглашения или в связи с ним, подлежат разрешению в Арбитражном суде по месту нахождения ответчика.</w:t>
      </w:r>
    </w:p>
    <w:p w:rsidR="007A06EA" w:rsidRPr="007A06EA" w:rsidRDefault="007A06EA" w:rsidP="005A505B">
      <w:pPr>
        <w:widowControl w:val="0"/>
        <w:suppressAutoHyphens/>
        <w:autoSpaceDE w:val="0"/>
        <w:autoSpaceDN w:val="0"/>
        <w:adjustRightInd w:val="0"/>
        <w:jc w:val="both"/>
        <w:rPr>
          <w:sz w:val="24"/>
          <w:szCs w:val="24"/>
        </w:rPr>
      </w:pPr>
    </w:p>
    <w:p w:rsidR="007A06EA" w:rsidRPr="007A06EA" w:rsidRDefault="007A06EA" w:rsidP="005A505B">
      <w:pPr>
        <w:widowControl w:val="0"/>
        <w:tabs>
          <w:tab w:val="left" w:pos="9498"/>
        </w:tabs>
        <w:suppressAutoHyphens/>
        <w:autoSpaceDE w:val="0"/>
        <w:autoSpaceDN w:val="0"/>
        <w:adjustRightInd w:val="0"/>
        <w:jc w:val="center"/>
        <w:rPr>
          <w:b/>
          <w:sz w:val="24"/>
          <w:szCs w:val="24"/>
        </w:rPr>
      </w:pPr>
      <w:r w:rsidRPr="007A06EA">
        <w:rPr>
          <w:b/>
          <w:sz w:val="24"/>
          <w:szCs w:val="24"/>
        </w:rPr>
        <w:t>8. ПРОЧИЕ УСЛОВИЯ</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8.1.</w:t>
      </w:r>
      <w:r w:rsidRPr="007A06EA">
        <w:rPr>
          <w:sz w:val="24"/>
          <w:szCs w:val="24"/>
        </w:rPr>
        <w:tab/>
        <w:t>Отношения Сторон по настоящему Соглашению регулируются правом Российской Федерации.</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8.2.  Все приложения, изменения и дополнения к настоящему Соглашению должны быть совершены в письменной форме и подписаны уполномоченными представителями Сторон.</w:t>
      </w:r>
    </w:p>
    <w:p w:rsidR="007A06EA" w:rsidRPr="007A06EA" w:rsidRDefault="007A06EA" w:rsidP="005A505B">
      <w:pPr>
        <w:widowControl w:val="0"/>
        <w:suppressAutoHyphens/>
        <w:autoSpaceDE w:val="0"/>
        <w:autoSpaceDN w:val="0"/>
        <w:adjustRightInd w:val="0"/>
        <w:ind w:firstLine="709"/>
        <w:jc w:val="both"/>
        <w:rPr>
          <w:sz w:val="24"/>
          <w:szCs w:val="24"/>
        </w:rPr>
      </w:pPr>
      <w:r w:rsidRPr="007A06EA">
        <w:rPr>
          <w:sz w:val="24"/>
          <w:szCs w:val="24"/>
        </w:rPr>
        <w:t>8.3. Настоящее Соглашение составлено в двух экземплярах, по одному экземпляру для каждой из Сторон. Оба экземпляра имеют равную юридическую силу.</w:t>
      </w:r>
    </w:p>
    <w:p w:rsidR="007A06EA" w:rsidRPr="007A06EA" w:rsidRDefault="007A06EA" w:rsidP="005A505B">
      <w:pPr>
        <w:widowControl w:val="0"/>
        <w:suppressAutoHyphens/>
        <w:autoSpaceDE w:val="0"/>
        <w:autoSpaceDN w:val="0"/>
        <w:adjustRightInd w:val="0"/>
        <w:jc w:val="both"/>
        <w:rPr>
          <w:sz w:val="24"/>
          <w:szCs w:val="24"/>
        </w:rPr>
      </w:pPr>
    </w:p>
    <w:p w:rsidR="007A06EA" w:rsidRPr="005A505B" w:rsidRDefault="007A06EA" w:rsidP="00D11FD0">
      <w:pPr>
        <w:pStyle w:val="ad"/>
        <w:widowControl w:val="0"/>
        <w:numPr>
          <w:ilvl w:val="0"/>
          <w:numId w:val="10"/>
        </w:numPr>
        <w:tabs>
          <w:tab w:val="left" w:pos="9498"/>
        </w:tabs>
        <w:suppressAutoHyphens/>
        <w:autoSpaceDE w:val="0"/>
        <w:autoSpaceDN w:val="0"/>
        <w:adjustRightInd w:val="0"/>
        <w:jc w:val="center"/>
        <w:rPr>
          <w:b/>
          <w:sz w:val="24"/>
          <w:szCs w:val="24"/>
        </w:rPr>
      </w:pPr>
      <w:r w:rsidRPr="005A505B">
        <w:rPr>
          <w:b/>
          <w:sz w:val="24"/>
          <w:szCs w:val="24"/>
        </w:rPr>
        <w:t>ПОДПИСИ СТОРОН</w:t>
      </w:r>
    </w:p>
    <w:p w:rsidR="005A505B" w:rsidRPr="005A505B" w:rsidRDefault="005A505B" w:rsidP="005A505B">
      <w:pPr>
        <w:pStyle w:val="ad"/>
        <w:widowControl w:val="0"/>
        <w:tabs>
          <w:tab w:val="left" w:pos="9498"/>
        </w:tabs>
        <w:suppressAutoHyphens/>
        <w:autoSpaceDE w:val="0"/>
        <w:autoSpaceDN w:val="0"/>
        <w:adjustRightInd w:val="0"/>
        <w:ind w:left="360"/>
        <w:rPr>
          <w:b/>
          <w:sz w:val="24"/>
          <w:szCs w:val="24"/>
        </w:rPr>
      </w:pPr>
    </w:p>
    <w:tbl>
      <w:tblPr>
        <w:tblW w:w="9322" w:type="dxa"/>
        <w:tblLayout w:type="fixed"/>
        <w:tblLook w:val="0000" w:firstRow="0" w:lastRow="0" w:firstColumn="0" w:lastColumn="0" w:noHBand="0" w:noVBand="0"/>
      </w:tblPr>
      <w:tblGrid>
        <w:gridCol w:w="4644"/>
        <w:gridCol w:w="4678"/>
      </w:tblGrid>
      <w:tr w:rsidR="007A06EA" w:rsidRPr="007A06EA" w:rsidTr="007A06EA">
        <w:trPr>
          <w:trHeight w:val="1415"/>
        </w:trPr>
        <w:tc>
          <w:tcPr>
            <w:tcW w:w="4644" w:type="dxa"/>
          </w:tcPr>
          <w:p w:rsidR="007A06EA" w:rsidRPr="007A06EA" w:rsidRDefault="007A06EA" w:rsidP="005A505B">
            <w:pPr>
              <w:widowControl w:val="0"/>
              <w:autoSpaceDE w:val="0"/>
              <w:autoSpaceDN w:val="0"/>
              <w:adjustRightInd w:val="0"/>
              <w:jc w:val="center"/>
              <w:rPr>
                <w:b/>
                <w:sz w:val="24"/>
                <w:szCs w:val="24"/>
              </w:rPr>
            </w:pPr>
            <w:r w:rsidRPr="007A06EA">
              <w:rPr>
                <w:b/>
                <w:sz w:val="24"/>
                <w:szCs w:val="24"/>
              </w:rPr>
              <w:t>Принимающая сторона:</w:t>
            </w:r>
          </w:p>
          <w:p w:rsidR="007A06EA" w:rsidRPr="007A06EA" w:rsidRDefault="00A127AE" w:rsidP="005A505B">
            <w:pPr>
              <w:widowControl w:val="0"/>
              <w:autoSpaceDE w:val="0"/>
              <w:autoSpaceDN w:val="0"/>
              <w:adjustRightInd w:val="0"/>
              <w:jc w:val="center"/>
              <w:rPr>
                <w:bCs/>
                <w:spacing w:val="-4"/>
                <w:sz w:val="24"/>
                <w:szCs w:val="24"/>
              </w:rPr>
            </w:pPr>
            <w:r>
              <w:rPr>
                <w:bCs/>
                <w:spacing w:val="-4"/>
                <w:sz w:val="24"/>
                <w:szCs w:val="24"/>
              </w:rPr>
              <w:t>Директор</w:t>
            </w:r>
          </w:p>
          <w:p w:rsidR="007A06EA" w:rsidRPr="007A06EA" w:rsidRDefault="007A06EA" w:rsidP="005A505B">
            <w:pPr>
              <w:widowControl w:val="0"/>
              <w:autoSpaceDE w:val="0"/>
              <w:autoSpaceDN w:val="0"/>
              <w:adjustRightInd w:val="0"/>
              <w:jc w:val="center"/>
              <w:rPr>
                <w:sz w:val="24"/>
                <w:szCs w:val="24"/>
              </w:rPr>
            </w:pPr>
          </w:p>
          <w:p w:rsidR="007A06EA" w:rsidRPr="007A06EA" w:rsidRDefault="007A06EA" w:rsidP="005A505B">
            <w:pPr>
              <w:widowControl w:val="0"/>
              <w:autoSpaceDE w:val="0"/>
              <w:autoSpaceDN w:val="0"/>
              <w:adjustRightInd w:val="0"/>
              <w:jc w:val="center"/>
              <w:rPr>
                <w:sz w:val="24"/>
                <w:szCs w:val="24"/>
              </w:rPr>
            </w:pPr>
            <w:r w:rsidRPr="007A06EA">
              <w:rPr>
                <w:sz w:val="24"/>
                <w:szCs w:val="24"/>
              </w:rPr>
              <w:t xml:space="preserve">/____________/ </w:t>
            </w:r>
            <w:r w:rsidR="00A127AE">
              <w:rPr>
                <w:sz w:val="24"/>
                <w:szCs w:val="24"/>
                <w:u w:val="single"/>
              </w:rPr>
              <w:t>ФИО</w:t>
            </w:r>
          </w:p>
          <w:p w:rsidR="007A06EA" w:rsidRPr="007A06EA" w:rsidRDefault="007A06EA" w:rsidP="005A505B">
            <w:pPr>
              <w:widowControl w:val="0"/>
              <w:autoSpaceDE w:val="0"/>
              <w:autoSpaceDN w:val="0"/>
              <w:adjustRightInd w:val="0"/>
              <w:jc w:val="center"/>
              <w:rPr>
                <w:sz w:val="24"/>
                <w:szCs w:val="24"/>
              </w:rPr>
            </w:pPr>
            <w:r w:rsidRPr="007A06EA">
              <w:rPr>
                <w:i/>
                <w:sz w:val="24"/>
                <w:szCs w:val="24"/>
              </w:rPr>
              <w:t>(подпись</w:t>
            </w:r>
            <w:r w:rsidRPr="007A06EA">
              <w:rPr>
                <w:sz w:val="24"/>
                <w:szCs w:val="24"/>
              </w:rPr>
              <w:t>)</w:t>
            </w:r>
          </w:p>
          <w:p w:rsidR="007A06EA" w:rsidRPr="007A06EA" w:rsidRDefault="007A06EA" w:rsidP="005A505B">
            <w:pPr>
              <w:widowControl w:val="0"/>
              <w:autoSpaceDE w:val="0"/>
              <w:autoSpaceDN w:val="0"/>
              <w:adjustRightInd w:val="0"/>
              <w:jc w:val="center"/>
              <w:rPr>
                <w:i/>
                <w:sz w:val="24"/>
                <w:szCs w:val="24"/>
              </w:rPr>
            </w:pPr>
            <w:r w:rsidRPr="007A06EA">
              <w:rPr>
                <w:sz w:val="24"/>
                <w:szCs w:val="24"/>
              </w:rPr>
              <w:t>«______»_______________ 20___г.</w:t>
            </w:r>
          </w:p>
          <w:p w:rsidR="007A06EA" w:rsidRPr="007A06EA" w:rsidRDefault="007A06EA" w:rsidP="005A505B">
            <w:pPr>
              <w:widowControl w:val="0"/>
              <w:autoSpaceDE w:val="0"/>
              <w:autoSpaceDN w:val="0"/>
              <w:adjustRightInd w:val="0"/>
              <w:jc w:val="center"/>
              <w:rPr>
                <w:sz w:val="24"/>
                <w:szCs w:val="24"/>
              </w:rPr>
            </w:pPr>
            <w:r w:rsidRPr="007A06EA">
              <w:rPr>
                <w:i/>
                <w:sz w:val="24"/>
                <w:szCs w:val="24"/>
              </w:rPr>
              <w:t>М.П.</w:t>
            </w:r>
          </w:p>
        </w:tc>
        <w:tc>
          <w:tcPr>
            <w:tcW w:w="4678" w:type="dxa"/>
          </w:tcPr>
          <w:p w:rsidR="007A06EA" w:rsidRPr="007A06EA" w:rsidRDefault="007A06EA" w:rsidP="005A505B">
            <w:pPr>
              <w:widowControl w:val="0"/>
              <w:autoSpaceDE w:val="0"/>
              <w:autoSpaceDN w:val="0"/>
              <w:adjustRightInd w:val="0"/>
              <w:jc w:val="center"/>
              <w:rPr>
                <w:b/>
                <w:sz w:val="24"/>
                <w:szCs w:val="24"/>
              </w:rPr>
            </w:pPr>
            <w:r w:rsidRPr="007A06EA">
              <w:rPr>
                <w:b/>
                <w:sz w:val="24"/>
                <w:szCs w:val="24"/>
              </w:rPr>
              <w:t>Раскрывающая сторона:</w:t>
            </w:r>
          </w:p>
          <w:p w:rsidR="007A06EA" w:rsidRPr="007A06EA" w:rsidRDefault="007A06EA" w:rsidP="005A505B">
            <w:pPr>
              <w:widowControl w:val="0"/>
              <w:autoSpaceDE w:val="0"/>
              <w:autoSpaceDN w:val="0"/>
              <w:adjustRightInd w:val="0"/>
              <w:ind w:left="-108"/>
              <w:jc w:val="center"/>
              <w:rPr>
                <w:b/>
                <w:sz w:val="24"/>
                <w:szCs w:val="24"/>
              </w:rPr>
            </w:pPr>
            <w:r w:rsidRPr="007A06EA">
              <w:rPr>
                <w:sz w:val="24"/>
                <w:szCs w:val="24"/>
              </w:rPr>
              <w:t>Генеральный директор ЗАО «Далур»</w:t>
            </w:r>
          </w:p>
          <w:p w:rsidR="007A06EA" w:rsidRPr="007A06EA" w:rsidRDefault="007A06EA" w:rsidP="005A505B">
            <w:pPr>
              <w:widowControl w:val="0"/>
              <w:autoSpaceDE w:val="0"/>
              <w:autoSpaceDN w:val="0"/>
              <w:adjustRightInd w:val="0"/>
              <w:jc w:val="center"/>
              <w:rPr>
                <w:sz w:val="24"/>
                <w:szCs w:val="24"/>
              </w:rPr>
            </w:pPr>
          </w:p>
          <w:p w:rsidR="007A06EA" w:rsidRPr="007A06EA" w:rsidRDefault="007A06EA" w:rsidP="005A505B">
            <w:pPr>
              <w:widowControl w:val="0"/>
              <w:autoSpaceDE w:val="0"/>
              <w:autoSpaceDN w:val="0"/>
              <w:adjustRightInd w:val="0"/>
              <w:jc w:val="center"/>
              <w:rPr>
                <w:sz w:val="24"/>
                <w:szCs w:val="24"/>
                <w:u w:val="single"/>
              </w:rPr>
            </w:pPr>
            <w:r w:rsidRPr="007A06EA">
              <w:rPr>
                <w:sz w:val="24"/>
                <w:szCs w:val="24"/>
              </w:rPr>
              <w:t xml:space="preserve">/____________/  </w:t>
            </w:r>
            <w:r w:rsidRPr="007A06EA">
              <w:rPr>
                <w:sz w:val="24"/>
                <w:szCs w:val="24"/>
                <w:u w:val="single"/>
              </w:rPr>
              <w:t>А.А. Дементьев</w:t>
            </w:r>
          </w:p>
          <w:p w:rsidR="007A06EA" w:rsidRPr="007A06EA" w:rsidRDefault="007A06EA" w:rsidP="005A505B">
            <w:pPr>
              <w:widowControl w:val="0"/>
              <w:autoSpaceDE w:val="0"/>
              <w:autoSpaceDN w:val="0"/>
              <w:adjustRightInd w:val="0"/>
              <w:jc w:val="center"/>
              <w:rPr>
                <w:sz w:val="24"/>
                <w:szCs w:val="24"/>
              </w:rPr>
            </w:pPr>
            <w:r w:rsidRPr="007A06EA">
              <w:rPr>
                <w:i/>
                <w:sz w:val="24"/>
                <w:szCs w:val="24"/>
              </w:rPr>
              <w:t>(подпись</w:t>
            </w:r>
            <w:r w:rsidRPr="007A06EA">
              <w:rPr>
                <w:sz w:val="24"/>
                <w:szCs w:val="24"/>
              </w:rPr>
              <w:t>)</w:t>
            </w:r>
          </w:p>
          <w:p w:rsidR="007A06EA" w:rsidRPr="007A06EA" w:rsidRDefault="007A06EA" w:rsidP="005A505B">
            <w:pPr>
              <w:widowControl w:val="0"/>
              <w:autoSpaceDE w:val="0"/>
              <w:autoSpaceDN w:val="0"/>
              <w:adjustRightInd w:val="0"/>
              <w:jc w:val="center"/>
              <w:rPr>
                <w:i/>
                <w:sz w:val="24"/>
                <w:szCs w:val="24"/>
              </w:rPr>
            </w:pPr>
            <w:r w:rsidRPr="007A06EA">
              <w:rPr>
                <w:sz w:val="24"/>
                <w:szCs w:val="24"/>
              </w:rPr>
              <w:t>«______»_______________ 20___г.</w:t>
            </w:r>
          </w:p>
          <w:p w:rsidR="007A06EA" w:rsidRPr="007A06EA" w:rsidRDefault="007A06EA" w:rsidP="005A505B">
            <w:pPr>
              <w:widowControl w:val="0"/>
              <w:autoSpaceDE w:val="0"/>
              <w:autoSpaceDN w:val="0"/>
              <w:adjustRightInd w:val="0"/>
              <w:ind w:left="-108"/>
              <w:jc w:val="center"/>
              <w:rPr>
                <w:sz w:val="24"/>
                <w:szCs w:val="24"/>
              </w:rPr>
            </w:pPr>
            <w:r w:rsidRPr="007A06EA">
              <w:rPr>
                <w:i/>
                <w:sz w:val="24"/>
                <w:szCs w:val="24"/>
              </w:rPr>
              <w:t>М.П.</w:t>
            </w:r>
          </w:p>
        </w:tc>
      </w:tr>
    </w:tbl>
    <w:p w:rsidR="007A06EA" w:rsidRPr="007A06EA" w:rsidRDefault="007A06EA" w:rsidP="007A06EA">
      <w:pPr>
        <w:widowControl w:val="0"/>
        <w:autoSpaceDE w:val="0"/>
        <w:autoSpaceDN w:val="0"/>
        <w:adjustRightInd w:val="0"/>
        <w:spacing w:line="260" w:lineRule="auto"/>
        <w:ind w:left="880" w:firstLine="680"/>
        <w:jc w:val="right"/>
        <w:rPr>
          <w:sz w:val="22"/>
          <w:szCs w:val="22"/>
        </w:rPr>
      </w:pPr>
    </w:p>
    <w:sectPr w:rsidR="007A06EA" w:rsidRPr="007A06EA" w:rsidSect="002D7526">
      <w:footerReference w:type="default" r:id="rId8"/>
      <w:pgSz w:w="11906" w:h="16838"/>
      <w:pgMar w:top="1134" w:right="850" w:bottom="1134" w:left="1701" w:header="709"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716" w:rsidRDefault="00174716" w:rsidP="00D8743E">
      <w:r>
        <w:separator/>
      </w:r>
    </w:p>
  </w:endnote>
  <w:endnote w:type="continuationSeparator" w:id="0">
    <w:p w:rsidR="00174716" w:rsidRDefault="00174716" w:rsidP="00D87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220639"/>
      <w:docPartObj>
        <w:docPartGallery w:val="Page Numbers (Bottom of Page)"/>
        <w:docPartUnique/>
      </w:docPartObj>
    </w:sdtPr>
    <w:sdtEndPr/>
    <w:sdtContent>
      <w:p w:rsidR="00D8743E" w:rsidRDefault="00D8743E">
        <w:pPr>
          <w:pStyle w:val="a7"/>
          <w:jc w:val="center"/>
        </w:pPr>
        <w:r>
          <w:fldChar w:fldCharType="begin"/>
        </w:r>
        <w:r>
          <w:instrText>PAGE   \* MERGEFORMAT</w:instrText>
        </w:r>
        <w:r>
          <w:fldChar w:fldCharType="separate"/>
        </w:r>
        <w:r w:rsidR="00D11FD0">
          <w:rPr>
            <w:noProof/>
          </w:rPr>
          <w:t>4</w:t>
        </w:r>
        <w:r>
          <w:fldChar w:fldCharType="end"/>
        </w:r>
      </w:p>
    </w:sdtContent>
  </w:sdt>
  <w:p w:rsidR="00D8743E" w:rsidRDefault="00D874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716" w:rsidRDefault="00174716" w:rsidP="00D8743E">
      <w:r>
        <w:separator/>
      </w:r>
    </w:p>
  </w:footnote>
  <w:footnote w:type="continuationSeparator" w:id="0">
    <w:p w:rsidR="00174716" w:rsidRDefault="00174716" w:rsidP="00D874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3601"/>
    <w:multiLevelType w:val="multilevel"/>
    <w:tmpl w:val="FD9606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A5331A"/>
    <w:multiLevelType w:val="multilevel"/>
    <w:tmpl w:val="280A850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853110"/>
    <w:multiLevelType w:val="hybridMultilevel"/>
    <w:tmpl w:val="9DC630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17B3C"/>
    <w:multiLevelType w:val="multilevel"/>
    <w:tmpl w:val="0BDEA9C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21AB4C32"/>
    <w:multiLevelType w:val="multilevel"/>
    <w:tmpl w:val="99A8393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9D92049"/>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5A8F5D30"/>
    <w:multiLevelType w:val="multilevel"/>
    <w:tmpl w:val="A42EF00A"/>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5D6F4098"/>
    <w:multiLevelType w:val="hybridMultilevel"/>
    <w:tmpl w:val="A74801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0608DB"/>
    <w:multiLevelType w:val="multilevel"/>
    <w:tmpl w:val="DF7C1E76"/>
    <w:lvl w:ilvl="0">
      <w:start w:val="1"/>
      <w:numFmt w:val="decimal"/>
      <w:lvlText w:val="%1."/>
      <w:lvlJc w:val="left"/>
      <w:pPr>
        <w:tabs>
          <w:tab w:val="num" w:pos="360"/>
        </w:tabs>
        <w:ind w:left="360" w:hanging="360"/>
      </w:pPr>
      <w:rPr>
        <w:b/>
      </w:r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763B18A9"/>
    <w:multiLevelType w:val="multilevel"/>
    <w:tmpl w:val="901E6F4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8"/>
  </w:num>
  <w:num w:numId="2">
    <w:abstractNumId w:val="7"/>
  </w:num>
  <w:num w:numId="3">
    <w:abstractNumId w:val="0"/>
  </w:num>
  <w:num w:numId="4">
    <w:abstractNumId w:val="9"/>
  </w:num>
  <w:num w:numId="5">
    <w:abstractNumId w:val="6"/>
  </w:num>
  <w:num w:numId="6">
    <w:abstractNumId w:val="4"/>
  </w:num>
  <w:num w:numId="7">
    <w:abstractNumId w:val="2"/>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4EE"/>
    <w:rsid w:val="000110A6"/>
    <w:rsid w:val="000145E7"/>
    <w:rsid w:val="00016A28"/>
    <w:rsid w:val="00016CB7"/>
    <w:rsid w:val="00016DA6"/>
    <w:rsid w:val="00025314"/>
    <w:rsid w:val="00026FD2"/>
    <w:rsid w:val="0003059D"/>
    <w:rsid w:val="00031679"/>
    <w:rsid w:val="000332FC"/>
    <w:rsid w:val="0004543B"/>
    <w:rsid w:val="000460BF"/>
    <w:rsid w:val="00050E18"/>
    <w:rsid w:val="00051256"/>
    <w:rsid w:val="000723D9"/>
    <w:rsid w:val="00075628"/>
    <w:rsid w:val="0008399A"/>
    <w:rsid w:val="000942CA"/>
    <w:rsid w:val="000A12A0"/>
    <w:rsid w:val="000A6FE8"/>
    <w:rsid w:val="000B0630"/>
    <w:rsid w:val="000C16C0"/>
    <w:rsid w:val="000C2577"/>
    <w:rsid w:val="000C4DA7"/>
    <w:rsid w:val="000D01D7"/>
    <w:rsid w:val="000E5F9C"/>
    <w:rsid w:val="000E75BE"/>
    <w:rsid w:val="000F39CE"/>
    <w:rsid w:val="001042BE"/>
    <w:rsid w:val="00112638"/>
    <w:rsid w:val="00114140"/>
    <w:rsid w:val="0011527F"/>
    <w:rsid w:val="00115845"/>
    <w:rsid w:val="00116333"/>
    <w:rsid w:val="00117037"/>
    <w:rsid w:val="00117612"/>
    <w:rsid w:val="00124A1B"/>
    <w:rsid w:val="00133F73"/>
    <w:rsid w:val="00142872"/>
    <w:rsid w:val="00146E83"/>
    <w:rsid w:val="00153060"/>
    <w:rsid w:val="00160129"/>
    <w:rsid w:val="001643D6"/>
    <w:rsid w:val="00167A79"/>
    <w:rsid w:val="001718FE"/>
    <w:rsid w:val="0017432C"/>
    <w:rsid w:val="00174716"/>
    <w:rsid w:val="00185ED7"/>
    <w:rsid w:val="00187DE5"/>
    <w:rsid w:val="00190318"/>
    <w:rsid w:val="001B0D34"/>
    <w:rsid w:val="001B5A08"/>
    <w:rsid w:val="001D4FAF"/>
    <w:rsid w:val="001E16C9"/>
    <w:rsid w:val="001E264B"/>
    <w:rsid w:val="001F3B6A"/>
    <w:rsid w:val="001F70FD"/>
    <w:rsid w:val="002051C2"/>
    <w:rsid w:val="00214FBE"/>
    <w:rsid w:val="0021659A"/>
    <w:rsid w:val="00216F2C"/>
    <w:rsid w:val="00234BB5"/>
    <w:rsid w:val="00241F36"/>
    <w:rsid w:val="00243B4C"/>
    <w:rsid w:val="002517DF"/>
    <w:rsid w:val="00251F44"/>
    <w:rsid w:val="00252D0C"/>
    <w:rsid w:val="00254C79"/>
    <w:rsid w:val="00256195"/>
    <w:rsid w:val="002561E6"/>
    <w:rsid w:val="00257F3E"/>
    <w:rsid w:val="00261F03"/>
    <w:rsid w:val="002657B1"/>
    <w:rsid w:val="00267ADD"/>
    <w:rsid w:val="00270F41"/>
    <w:rsid w:val="00275B0D"/>
    <w:rsid w:val="002816E7"/>
    <w:rsid w:val="00285654"/>
    <w:rsid w:val="00286593"/>
    <w:rsid w:val="00293B6B"/>
    <w:rsid w:val="0029766F"/>
    <w:rsid w:val="002A2E99"/>
    <w:rsid w:val="002B099E"/>
    <w:rsid w:val="002B7C02"/>
    <w:rsid w:val="002C0E63"/>
    <w:rsid w:val="002C171B"/>
    <w:rsid w:val="002C4453"/>
    <w:rsid w:val="002C7280"/>
    <w:rsid w:val="002D0435"/>
    <w:rsid w:val="002D6FD0"/>
    <w:rsid w:val="002D7526"/>
    <w:rsid w:val="002E092E"/>
    <w:rsid w:val="002F61AF"/>
    <w:rsid w:val="003033F6"/>
    <w:rsid w:val="003059B6"/>
    <w:rsid w:val="00312328"/>
    <w:rsid w:val="00315D4C"/>
    <w:rsid w:val="00320B49"/>
    <w:rsid w:val="003210D7"/>
    <w:rsid w:val="003233BD"/>
    <w:rsid w:val="003246A2"/>
    <w:rsid w:val="00334FD3"/>
    <w:rsid w:val="00336134"/>
    <w:rsid w:val="00357D05"/>
    <w:rsid w:val="00365FCC"/>
    <w:rsid w:val="00373FCB"/>
    <w:rsid w:val="00373FD1"/>
    <w:rsid w:val="00392943"/>
    <w:rsid w:val="003B1CBA"/>
    <w:rsid w:val="003B5FE2"/>
    <w:rsid w:val="003B7660"/>
    <w:rsid w:val="003C1A92"/>
    <w:rsid w:val="003E265F"/>
    <w:rsid w:val="003F0DE7"/>
    <w:rsid w:val="003F17F7"/>
    <w:rsid w:val="003F3CF1"/>
    <w:rsid w:val="00400CE7"/>
    <w:rsid w:val="00407D96"/>
    <w:rsid w:val="00412061"/>
    <w:rsid w:val="0043588F"/>
    <w:rsid w:val="00440D8F"/>
    <w:rsid w:val="00452085"/>
    <w:rsid w:val="00453276"/>
    <w:rsid w:val="004547D2"/>
    <w:rsid w:val="0046140D"/>
    <w:rsid w:val="004712ED"/>
    <w:rsid w:val="004741F9"/>
    <w:rsid w:val="00483B8F"/>
    <w:rsid w:val="00485B48"/>
    <w:rsid w:val="004A7F09"/>
    <w:rsid w:val="004B5CCA"/>
    <w:rsid w:val="004C02AD"/>
    <w:rsid w:val="004C0A33"/>
    <w:rsid w:val="004C4B5D"/>
    <w:rsid w:val="004C6E2A"/>
    <w:rsid w:val="004D606B"/>
    <w:rsid w:val="004D64EB"/>
    <w:rsid w:val="004E78BA"/>
    <w:rsid w:val="004F21C2"/>
    <w:rsid w:val="00502C61"/>
    <w:rsid w:val="005057A9"/>
    <w:rsid w:val="0050585E"/>
    <w:rsid w:val="005067EB"/>
    <w:rsid w:val="00524A5A"/>
    <w:rsid w:val="00526810"/>
    <w:rsid w:val="00527D03"/>
    <w:rsid w:val="0053446C"/>
    <w:rsid w:val="00534975"/>
    <w:rsid w:val="0053529F"/>
    <w:rsid w:val="00537015"/>
    <w:rsid w:val="005401C6"/>
    <w:rsid w:val="0054313B"/>
    <w:rsid w:val="005501DD"/>
    <w:rsid w:val="00567A63"/>
    <w:rsid w:val="00571473"/>
    <w:rsid w:val="005723B9"/>
    <w:rsid w:val="00575B71"/>
    <w:rsid w:val="00581862"/>
    <w:rsid w:val="005866AF"/>
    <w:rsid w:val="0058794B"/>
    <w:rsid w:val="00592559"/>
    <w:rsid w:val="0059685D"/>
    <w:rsid w:val="005A03AE"/>
    <w:rsid w:val="005A505B"/>
    <w:rsid w:val="005A6B72"/>
    <w:rsid w:val="005A771F"/>
    <w:rsid w:val="005B2A2E"/>
    <w:rsid w:val="005B36E4"/>
    <w:rsid w:val="005B5C7D"/>
    <w:rsid w:val="005C0571"/>
    <w:rsid w:val="005C3D2C"/>
    <w:rsid w:val="005C48C7"/>
    <w:rsid w:val="005D128D"/>
    <w:rsid w:val="005F0986"/>
    <w:rsid w:val="005F202A"/>
    <w:rsid w:val="005F2FD6"/>
    <w:rsid w:val="00603182"/>
    <w:rsid w:val="006079AA"/>
    <w:rsid w:val="00610875"/>
    <w:rsid w:val="00613F17"/>
    <w:rsid w:val="00613F67"/>
    <w:rsid w:val="006210F4"/>
    <w:rsid w:val="00636C7C"/>
    <w:rsid w:val="00640F0D"/>
    <w:rsid w:val="00643C33"/>
    <w:rsid w:val="00647730"/>
    <w:rsid w:val="00652852"/>
    <w:rsid w:val="00660871"/>
    <w:rsid w:val="00682768"/>
    <w:rsid w:val="006858FA"/>
    <w:rsid w:val="0069351B"/>
    <w:rsid w:val="006A0126"/>
    <w:rsid w:val="006B2B98"/>
    <w:rsid w:val="006B525F"/>
    <w:rsid w:val="006C7820"/>
    <w:rsid w:val="006D28C1"/>
    <w:rsid w:val="006D2C8C"/>
    <w:rsid w:val="006E36DA"/>
    <w:rsid w:val="006F4AE3"/>
    <w:rsid w:val="006F6047"/>
    <w:rsid w:val="00700CBC"/>
    <w:rsid w:val="00702E9F"/>
    <w:rsid w:val="00705A73"/>
    <w:rsid w:val="00706CCD"/>
    <w:rsid w:val="00711BAF"/>
    <w:rsid w:val="00712CA6"/>
    <w:rsid w:val="00715F45"/>
    <w:rsid w:val="00725C0C"/>
    <w:rsid w:val="00734895"/>
    <w:rsid w:val="0075532E"/>
    <w:rsid w:val="00762307"/>
    <w:rsid w:val="00770A94"/>
    <w:rsid w:val="00775CA2"/>
    <w:rsid w:val="00777F3D"/>
    <w:rsid w:val="00785E33"/>
    <w:rsid w:val="00794C17"/>
    <w:rsid w:val="00796782"/>
    <w:rsid w:val="00797DC8"/>
    <w:rsid w:val="007A06EA"/>
    <w:rsid w:val="007A1815"/>
    <w:rsid w:val="007A5B28"/>
    <w:rsid w:val="007A7AB1"/>
    <w:rsid w:val="007A7DF0"/>
    <w:rsid w:val="007B1296"/>
    <w:rsid w:val="007B52D9"/>
    <w:rsid w:val="007D139F"/>
    <w:rsid w:val="007E097B"/>
    <w:rsid w:val="007E0E21"/>
    <w:rsid w:val="007E727E"/>
    <w:rsid w:val="007E7B41"/>
    <w:rsid w:val="007F225E"/>
    <w:rsid w:val="00810B24"/>
    <w:rsid w:val="0081419D"/>
    <w:rsid w:val="00816F86"/>
    <w:rsid w:val="00817B6B"/>
    <w:rsid w:val="00822392"/>
    <w:rsid w:val="00827A98"/>
    <w:rsid w:val="00835B97"/>
    <w:rsid w:val="00836DC5"/>
    <w:rsid w:val="00837B67"/>
    <w:rsid w:val="00846EFC"/>
    <w:rsid w:val="008506B2"/>
    <w:rsid w:val="00856AAD"/>
    <w:rsid w:val="00861AF0"/>
    <w:rsid w:val="008670BF"/>
    <w:rsid w:val="00870CD8"/>
    <w:rsid w:val="00871337"/>
    <w:rsid w:val="00872BD5"/>
    <w:rsid w:val="008731A2"/>
    <w:rsid w:val="00873671"/>
    <w:rsid w:val="008816D3"/>
    <w:rsid w:val="008930F4"/>
    <w:rsid w:val="00894A10"/>
    <w:rsid w:val="00895114"/>
    <w:rsid w:val="008956BE"/>
    <w:rsid w:val="008959F3"/>
    <w:rsid w:val="008B156B"/>
    <w:rsid w:val="008B23AD"/>
    <w:rsid w:val="008B4A61"/>
    <w:rsid w:val="008B4F47"/>
    <w:rsid w:val="008C2FC2"/>
    <w:rsid w:val="008C5DDD"/>
    <w:rsid w:val="008C78DF"/>
    <w:rsid w:val="008D2F81"/>
    <w:rsid w:val="008D57A4"/>
    <w:rsid w:val="008E744C"/>
    <w:rsid w:val="00901233"/>
    <w:rsid w:val="009015C1"/>
    <w:rsid w:val="00907931"/>
    <w:rsid w:val="0091033F"/>
    <w:rsid w:val="009168B0"/>
    <w:rsid w:val="00921AA5"/>
    <w:rsid w:val="00923F96"/>
    <w:rsid w:val="00926A67"/>
    <w:rsid w:val="00931F6C"/>
    <w:rsid w:val="00942503"/>
    <w:rsid w:val="009470E1"/>
    <w:rsid w:val="00961C18"/>
    <w:rsid w:val="00961DFD"/>
    <w:rsid w:val="00977A82"/>
    <w:rsid w:val="00980110"/>
    <w:rsid w:val="0098203B"/>
    <w:rsid w:val="00987EA6"/>
    <w:rsid w:val="009913A7"/>
    <w:rsid w:val="00993230"/>
    <w:rsid w:val="009B273C"/>
    <w:rsid w:val="009B55DC"/>
    <w:rsid w:val="009C0964"/>
    <w:rsid w:val="009C21D6"/>
    <w:rsid w:val="009C2A5D"/>
    <w:rsid w:val="009C7971"/>
    <w:rsid w:val="009D0D09"/>
    <w:rsid w:val="009D153A"/>
    <w:rsid w:val="009D36EA"/>
    <w:rsid w:val="009D4BD2"/>
    <w:rsid w:val="009E0D5D"/>
    <w:rsid w:val="009E25E7"/>
    <w:rsid w:val="009F5EB3"/>
    <w:rsid w:val="00A07D56"/>
    <w:rsid w:val="00A127AE"/>
    <w:rsid w:val="00A130B3"/>
    <w:rsid w:val="00A1370E"/>
    <w:rsid w:val="00A2564B"/>
    <w:rsid w:val="00A26148"/>
    <w:rsid w:val="00A36E24"/>
    <w:rsid w:val="00A414A7"/>
    <w:rsid w:val="00A42094"/>
    <w:rsid w:val="00A45D97"/>
    <w:rsid w:val="00A775E5"/>
    <w:rsid w:val="00A778DC"/>
    <w:rsid w:val="00A844C0"/>
    <w:rsid w:val="00A87EAE"/>
    <w:rsid w:val="00A91446"/>
    <w:rsid w:val="00A972D6"/>
    <w:rsid w:val="00AA4E68"/>
    <w:rsid w:val="00AB2339"/>
    <w:rsid w:val="00AB4680"/>
    <w:rsid w:val="00AC3DB0"/>
    <w:rsid w:val="00AE41F9"/>
    <w:rsid w:val="00AE54FE"/>
    <w:rsid w:val="00AE689E"/>
    <w:rsid w:val="00AE77AA"/>
    <w:rsid w:val="00AF13A1"/>
    <w:rsid w:val="00AF59FE"/>
    <w:rsid w:val="00AF668B"/>
    <w:rsid w:val="00B0393A"/>
    <w:rsid w:val="00B072DD"/>
    <w:rsid w:val="00B0753C"/>
    <w:rsid w:val="00B151E3"/>
    <w:rsid w:val="00B23804"/>
    <w:rsid w:val="00B25F2D"/>
    <w:rsid w:val="00B26138"/>
    <w:rsid w:val="00B278B7"/>
    <w:rsid w:val="00B44D51"/>
    <w:rsid w:val="00B64CF9"/>
    <w:rsid w:val="00B71EDE"/>
    <w:rsid w:val="00B973B6"/>
    <w:rsid w:val="00BA44EE"/>
    <w:rsid w:val="00BA485F"/>
    <w:rsid w:val="00BA6EE8"/>
    <w:rsid w:val="00BB1E1F"/>
    <w:rsid w:val="00BD2CC7"/>
    <w:rsid w:val="00BE5226"/>
    <w:rsid w:val="00BE7034"/>
    <w:rsid w:val="00BE7593"/>
    <w:rsid w:val="00C06A2A"/>
    <w:rsid w:val="00C125B3"/>
    <w:rsid w:val="00C24843"/>
    <w:rsid w:val="00C308AB"/>
    <w:rsid w:val="00C47F0E"/>
    <w:rsid w:val="00C62F85"/>
    <w:rsid w:val="00C7042F"/>
    <w:rsid w:val="00C82606"/>
    <w:rsid w:val="00C85BB1"/>
    <w:rsid w:val="00C861FD"/>
    <w:rsid w:val="00C902CB"/>
    <w:rsid w:val="00C90DEE"/>
    <w:rsid w:val="00C92829"/>
    <w:rsid w:val="00C932BA"/>
    <w:rsid w:val="00CA671A"/>
    <w:rsid w:val="00CB75E7"/>
    <w:rsid w:val="00CC3C53"/>
    <w:rsid w:val="00CC69FB"/>
    <w:rsid w:val="00CD15FB"/>
    <w:rsid w:val="00CD5DE5"/>
    <w:rsid w:val="00CE5DD6"/>
    <w:rsid w:val="00CE6FF5"/>
    <w:rsid w:val="00CF10FB"/>
    <w:rsid w:val="00CF61AB"/>
    <w:rsid w:val="00CF624B"/>
    <w:rsid w:val="00CF7A11"/>
    <w:rsid w:val="00D01B37"/>
    <w:rsid w:val="00D100B7"/>
    <w:rsid w:val="00D1010A"/>
    <w:rsid w:val="00D11BFC"/>
    <w:rsid w:val="00D11FD0"/>
    <w:rsid w:val="00D27125"/>
    <w:rsid w:val="00D278CE"/>
    <w:rsid w:val="00D4109B"/>
    <w:rsid w:val="00D42106"/>
    <w:rsid w:val="00D45D43"/>
    <w:rsid w:val="00D467DA"/>
    <w:rsid w:val="00D52BE6"/>
    <w:rsid w:val="00D62704"/>
    <w:rsid w:val="00D62B90"/>
    <w:rsid w:val="00D71596"/>
    <w:rsid w:val="00D80699"/>
    <w:rsid w:val="00D8743E"/>
    <w:rsid w:val="00D938D4"/>
    <w:rsid w:val="00D952DD"/>
    <w:rsid w:val="00D97F02"/>
    <w:rsid w:val="00DA35CA"/>
    <w:rsid w:val="00DB51AA"/>
    <w:rsid w:val="00DD1B9B"/>
    <w:rsid w:val="00DD5479"/>
    <w:rsid w:val="00DD7B92"/>
    <w:rsid w:val="00DD7DD0"/>
    <w:rsid w:val="00DE1940"/>
    <w:rsid w:val="00DE552D"/>
    <w:rsid w:val="00DE5712"/>
    <w:rsid w:val="00DF4CCF"/>
    <w:rsid w:val="00DF678E"/>
    <w:rsid w:val="00E01A49"/>
    <w:rsid w:val="00E21D1E"/>
    <w:rsid w:val="00E263EB"/>
    <w:rsid w:val="00E26CFA"/>
    <w:rsid w:val="00E30663"/>
    <w:rsid w:val="00E33E99"/>
    <w:rsid w:val="00E54362"/>
    <w:rsid w:val="00E56B51"/>
    <w:rsid w:val="00E57ECE"/>
    <w:rsid w:val="00E80546"/>
    <w:rsid w:val="00E81A98"/>
    <w:rsid w:val="00E87DA0"/>
    <w:rsid w:val="00E904B3"/>
    <w:rsid w:val="00E948EC"/>
    <w:rsid w:val="00E96DF5"/>
    <w:rsid w:val="00EA6D3B"/>
    <w:rsid w:val="00EA6FD0"/>
    <w:rsid w:val="00EB153D"/>
    <w:rsid w:val="00EC5B64"/>
    <w:rsid w:val="00EC7B81"/>
    <w:rsid w:val="00EC7FAA"/>
    <w:rsid w:val="00ED04F3"/>
    <w:rsid w:val="00ED4625"/>
    <w:rsid w:val="00EE02EB"/>
    <w:rsid w:val="00EE4C42"/>
    <w:rsid w:val="00EF0BCF"/>
    <w:rsid w:val="00EF1471"/>
    <w:rsid w:val="00F03A04"/>
    <w:rsid w:val="00F20464"/>
    <w:rsid w:val="00F23303"/>
    <w:rsid w:val="00F24377"/>
    <w:rsid w:val="00F24C43"/>
    <w:rsid w:val="00F25BC1"/>
    <w:rsid w:val="00F321D8"/>
    <w:rsid w:val="00F44AFF"/>
    <w:rsid w:val="00F45D5C"/>
    <w:rsid w:val="00F750CC"/>
    <w:rsid w:val="00F75277"/>
    <w:rsid w:val="00F86415"/>
    <w:rsid w:val="00F86C1A"/>
    <w:rsid w:val="00F876FD"/>
    <w:rsid w:val="00F957E3"/>
    <w:rsid w:val="00F9734B"/>
    <w:rsid w:val="00FA0EF7"/>
    <w:rsid w:val="00FA65CA"/>
    <w:rsid w:val="00FB6537"/>
    <w:rsid w:val="00FC1FAA"/>
    <w:rsid w:val="00FC4024"/>
    <w:rsid w:val="00FD0CE0"/>
    <w:rsid w:val="00FD36B2"/>
    <w:rsid w:val="00FE3BC7"/>
    <w:rsid w:val="00FF76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743E"/>
  </w:style>
  <w:style w:type="paragraph" w:styleId="2">
    <w:name w:val="heading 2"/>
    <w:basedOn w:val="a"/>
    <w:next w:val="a"/>
    <w:link w:val="20"/>
    <w:qFormat/>
    <w:rsid w:val="00D8743E"/>
    <w:pPr>
      <w:keepNext/>
      <w:jc w:val="both"/>
      <w:outlineLvl w:val="1"/>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8743E"/>
    <w:rPr>
      <w:b/>
      <w:sz w:val="22"/>
    </w:rPr>
  </w:style>
  <w:style w:type="paragraph" w:styleId="a3">
    <w:name w:val="Body Text"/>
    <w:basedOn w:val="a"/>
    <w:link w:val="a4"/>
    <w:rsid w:val="00D8743E"/>
    <w:pPr>
      <w:numPr>
        <w:ilvl w:val="12"/>
      </w:numPr>
      <w:spacing w:before="240" w:line="360" w:lineRule="auto"/>
    </w:pPr>
    <w:rPr>
      <w:sz w:val="22"/>
      <w:lang w:val="de-DE"/>
    </w:rPr>
  </w:style>
  <w:style w:type="character" w:customStyle="1" w:styleId="a4">
    <w:name w:val="Основной текст Знак"/>
    <w:basedOn w:val="a0"/>
    <w:link w:val="a3"/>
    <w:rsid w:val="00D8743E"/>
    <w:rPr>
      <w:sz w:val="22"/>
      <w:lang w:val="de-DE"/>
    </w:rPr>
  </w:style>
  <w:style w:type="paragraph" w:styleId="a5">
    <w:name w:val="header"/>
    <w:basedOn w:val="a"/>
    <w:link w:val="a6"/>
    <w:rsid w:val="00D8743E"/>
    <w:pPr>
      <w:tabs>
        <w:tab w:val="center" w:pos="4677"/>
        <w:tab w:val="right" w:pos="9355"/>
      </w:tabs>
    </w:pPr>
  </w:style>
  <w:style w:type="character" w:customStyle="1" w:styleId="a6">
    <w:name w:val="Верхний колонтитул Знак"/>
    <w:basedOn w:val="a0"/>
    <w:link w:val="a5"/>
    <w:rsid w:val="00D8743E"/>
  </w:style>
  <w:style w:type="paragraph" w:styleId="a7">
    <w:name w:val="footer"/>
    <w:basedOn w:val="a"/>
    <w:link w:val="a8"/>
    <w:uiPriority w:val="99"/>
    <w:rsid w:val="00D8743E"/>
    <w:pPr>
      <w:tabs>
        <w:tab w:val="center" w:pos="4677"/>
        <w:tab w:val="right" w:pos="9355"/>
      </w:tabs>
    </w:pPr>
  </w:style>
  <w:style w:type="character" w:customStyle="1" w:styleId="a8">
    <w:name w:val="Нижний колонтитул Знак"/>
    <w:basedOn w:val="a0"/>
    <w:link w:val="a7"/>
    <w:uiPriority w:val="99"/>
    <w:rsid w:val="00D8743E"/>
  </w:style>
  <w:style w:type="paragraph" w:styleId="a9">
    <w:name w:val="Body Text Indent"/>
    <w:basedOn w:val="a"/>
    <w:link w:val="aa"/>
    <w:rsid w:val="00FB6537"/>
    <w:pPr>
      <w:widowControl w:val="0"/>
      <w:autoSpaceDE w:val="0"/>
      <w:autoSpaceDN w:val="0"/>
      <w:adjustRightInd w:val="0"/>
      <w:spacing w:after="120"/>
      <w:ind w:left="283"/>
    </w:pPr>
  </w:style>
  <w:style w:type="character" w:customStyle="1" w:styleId="aa">
    <w:name w:val="Основной текст с отступом Знак"/>
    <w:basedOn w:val="a0"/>
    <w:link w:val="a9"/>
    <w:rsid w:val="00FB6537"/>
  </w:style>
  <w:style w:type="paragraph" w:styleId="ab">
    <w:name w:val="Balloon Text"/>
    <w:basedOn w:val="a"/>
    <w:link w:val="ac"/>
    <w:rsid w:val="00392943"/>
    <w:rPr>
      <w:rFonts w:ascii="Tahoma" w:hAnsi="Tahoma" w:cs="Tahoma"/>
      <w:sz w:val="16"/>
      <w:szCs w:val="16"/>
    </w:rPr>
  </w:style>
  <w:style w:type="character" w:customStyle="1" w:styleId="ac">
    <w:name w:val="Текст выноски Знак"/>
    <w:basedOn w:val="a0"/>
    <w:link w:val="ab"/>
    <w:rsid w:val="00392943"/>
    <w:rPr>
      <w:rFonts w:ascii="Tahoma" w:hAnsi="Tahoma" w:cs="Tahoma"/>
      <w:sz w:val="16"/>
      <w:szCs w:val="16"/>
    </w:rPr>
  </w:style>
  <w:style w:type="paragraph" w:styleId="ad">
    <w:name w:val="List Paragraph"/>
    <w:basedOn w:val="a"/>
    <w:uiPriority w:val="34"/>
    <w:qFormat/>
    <w:rsid w:val="005723B9"/>
    <w:pPr>
      <w:ind w:left="720"/>
      <w:contextualSpacing/>
    </w:pPr>
  </w:style>
  <w:style w:type="table" w:styleId="ae">
    <w:name w:val="Table Grid"/>
    <w:basedOn w:val="a1"/>
    <w:rsid w:val="005723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743E"/>
  </w:style>
  <w:style w:type="paragraph" w:styleId="2">
    <w:name w:val="heading 2"/>
    <w:basedOn w:val="a"/>
    <w:next w:val="a"/>
    <w:link w:val="20"/>
    <w:qFormat/>
    <w:rsid w:val="00D8743E"/>
    <w:pPr>
      <w:keepNext/>
      <w:jc w:val="both"/>
      <w:outlineLvl w:val="1"/>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8743E"/>
    <w:rPr>
      <w:b/>
      <w:sz w:val="22"/>
    </w:rPr>
  </w:style>
  <w:style w:type="paragraph" w:styleId="a3">
    <w:name w:val="Body Text"/>
    <w:basedOn w:val="a"/>
    <w:link w:val="a4"/>
    <w:rsid w:val="00D8743E"/>
    <w:pPr>
      <w:numPr>
        <w:ilvl w:val="12"/>
      </w:numPr>
      <w:spacing w:before="240" w:line="360" w:lineRule="auto"/>
    </w:pPr>
    <w:rPr>
      <w:sz w:val="22"/>
      <w:lang w:val="de-DE"/>
    </w:rPr>
  </w:style>
  <w:style w:type="character" w:customStyle="1" w:styleId="a4">
    <w:name w:val="Основной текст Знак"/>
    <w:basedOn w:val="a0"/>
    <w:link w:val="a3"/>
    <w:rsid w:val="00D8743E"/>
    <w:rPr>
      <w:sz w:val="22"/>
      <w:lang w:val="de-DE"/>
    </w:rPr>
  </w:style>
  <w:style w:type="paragraph" w:styleId="a5">
    <w:name w:val="header"/>
    <w:basedOn w:val="a"/>
    <w:link w:val="a6"/>
    <w:rsid w:val="00D8743E"/>
    <w:pPr>
      <w:tabs>
        <w:tab w:val="center" w:pos="4677"/>
        <w:tab w:val="right" w:pos="9355"/>
      </w:tabs>
    </w:pPr>
  </w:style>
  <w:style w:type="character" w:customStyle="1" w:styleId="a6">
    <w:name w:val="Верхний колонтитул Знак"/>
    <w:basedOn w:val="a0"/>
    <w:link w:val="a5"/>
    <w:rsid w:val="00D8743E"/>
  </w:style>
  <w:style w:type="paragraph" w:styleId="a7">
    <w:name w:val="footer"/>
    <w:basedOn w:val="a"/>
    <w:link w:val="a8"/>
    <w:uiPriority w:val="99"/>
    <w:rsid w:val="00D8743E"/>
    <w:pPr>
      <w:tabs>
        <w:tab w:val="center" w:pos="4677"/>
        <w:tab w:val="right" w:pos="9355"/>
      </w:tabs>
    </w:pPr>
  </w:style>
  <w:style w:type="character" w:customStyle="1" w:styleId="a8">
    <w:name w:val="Нижний колонтитул Знак"/>
    <w:basedOn w:val="a0"/>
    <w:link w:val="a7"/>
    <w:uiPriority w:val="99"/>
    <w:rsid w:val="00D8743E"/>
  </w:style>
  <w:style w:type="paragraph" w:styleId="a9">
    <w:name w:val="Body Text Indent"/>
    <w:basedOn w:val="a"/>
    <w:link w:val="aa"/>
    <w:rsid w:val="00FB6537"/>
    <w:pPr>
      <w:widowControl w:val="0"/>
      <w:autoSpaceDE w:val="0"/>
      <w:autoSpaceDN w:val="0"/>
      <w:adjustRightInd w:val="0"/>
      <w:spacing w:after="120"/>
      <w:ind w:left="283"/>
    </w:pPr>
  </w:style>
  <w:style w:type="character" w:customStyle="1" w:styleId="aa">
    <w:name w:val="Основной текст с отступом Знак"/>
    <w:basedOn w:val="a0"/>
    <w:link w:val="a9"/>
    <w:rsid w:val="00FB6537"/>
  </w:style>
  <w:style w:type="paragraph" w:styleId="ab">
    <w:name w:val="Balloon Text"/>
    <w:basedOn w:val="a"/>
    <w:link w:val="ac"/>
    <w:rsid w:val="00392943"/>
    <w:rPr>
      <w:rFonts w:ascii="Tahoma" w:hAnsi="Tahoma" w:cs="Tahoma"/>
      <w:sz w:val="16"/>
      <w:szCs w:val="16"/>
    </w:rPr>
  </w:style>
  <w:style w:type="character" w:customStyle="1" w:styleId="ac">
    <w:name w:val="Текст выноски Знак"/>
    <w:basedOn w:val="a0"/>
    <w:link w:val="ab"/>
    <w:rsid w:val="00392943"/>
    <w:rPr>
      <w:rFonts w:ascii="Tahoma" w:hAnsi="Tahoma" w:cs="Tahoma"/>
      <w:sz w:val="16"/>
      <w:szCs w:val="16"/>
    </w:rPr>
  </w:style>
  <w:style w:type="paragraph" w:styleId="ad">
    <w:name w:val="List Paragraph"/>
    <w:basedOn w:val="a"/>
    <w:uiPriority w:val="34"/>
    <w:qFormat/>
    <w:rsid w:val="005723B9"/>
    <w:pPr>
      <w:ind w:left="720"/>
      <w:contextualSpacing/>
    </w:pPr>
  </w:style>
  <w:style w:type="table" w:styleId="ae">
    <w:name w:val="Table Grid"/>
    <w:basedOn w:val="a1"/>
    <w:rsid w:val="005723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8</Pages>
  <Words>3010</Words>
  <Characters>17161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ЗАО Далур</Company>
  <LinksUpToDate>false</LinksUpToDate>
  <CharactersWithSpaces>20131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Абдряхимова Л.И.</dc:creator>
  <cp:keywords/>
  <dc:description/>
  <cp:lastModifiedBy>Абдряхимова Л.И.</cp:lastModifiedBy>
  <cp:revision>20</cp:revision>
  <cp:lastPrinted>2012-02-16T05:12:00Z</cp:lastPrinted>
  <dcterms:created xsi:type="dcterms:W3CDTF">2012-01-31T07:49:00Z</dcterms:created>
  <dcterms:modified xsi:type="dcterms:W3CDTF">2012-02-16T05:13:00Z</dcterms:modified>
</cp:coreProperties>
</file>