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914D8A">
              <w:rPr>
                <w:rFonts w:ascii="Times New Roman" w:hAnsi="Times New Roman" w:cs="Times New Roman"/>
                <w:sz w:val="24"/>
                <w:szCs w:val="24"/>
              </w:rPr>
              <w:t>«27» ноября 2012</w:t>
            </w:r>
            <w:r w:rsidR="00C87330"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AA685B" w:rsidRDefault="006648A3" w:rsidP="006648A3">
      <w:pPr>
        <w:pStyle w:val="Default"/>
        <w:jc w:val="center"/>
        <w:rPr>
          <w:b/>
        </w:rPr>
      </w:pPr>
      <w:r>
        <w:rPr>
          <w:b/>
        </w:rPr>
        <w:t xml:space="preserve">на </w:t>
      </w:r>
      <w:r w:rsidR="00BF2D2F">
        <w:rPr>
          <w:b/>
        </w:rPr>
        <w:t>продление лицензий антивирусного ПО Касперского (</w:t>
      </w:r>
      <w:r w:rsidR="00BF2D2F">
        <w:rPr>
          <w:b/>
          <w:lang w:val="en-US"/>
        </w:rPr>
        <w:t>BSS</w:t>
      </w:r>
      <w:r w:rsidR="00BF2D2F" w:rsidRPr="00BF2D2F">
        <w:rPr>
          <w:b/>
        </w:rPr>
        <w:t>)</w:t>
      </w:r>
      <w:r w:rsidR="00BF2D2F">
        <w:rPr>
          <w:b/>
        </w:rPr>
        <w:t xml:space="preserve"> на 2013г</w:t>
      </w:r>
      <w:proofErr w:type="gramStart"/>
      <w:r w:rsidR="00A66599">
        <w:rPr>
          <w:b/>
        </w:rPr>
        <w:t xml:space="preserve"> </w:t>
      </w:r>
      <w:r>
        <w:rPr>
          <w:b/>
        </w:rPr>
        <w:t>.</w:t>
      </w:r>
      <w:proofErr w:type="gramEnd"/>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BF2D2F" w:rsidRDefault="00BF2D2F" w:rsidP="004176FB">
      <w:pPr>
        <w:tabs>
          <w:tab w:val="left" w:pos="9720"/>
        </w:tabs>
        <w:suppressAutoHyphens/>
        <w:spacing w:before="120"/>
        <w:jc w:val="center"/>
      </w:pPr>
    </w:p>
    <w:p w:rsidR="00BF2D2F" w:rsidRDefault="00914D8A" w:rsidP="004176FB">
      <w:pPr>
        <w:tabs>
          <w:tab w:val="left" w:pos="9720"/>
        </w:tabs>
        <w:suppressAutoHyphens/>
        <w:spacing w:before="120"/>
        <w:jc w:val="center"/>
      </w:pPr>
      <w:r>
        <w:t>121128/0542/066</w:t>
      </w:r>
    </w:p>
    <w:p w:rsidR="00BF2D2F" w:rsidRPr="00CC52D9" w:rsidRDefault="00BF2D2F" w:rsidP="004176FB">
      <w:pPr>
        <w:tabs>
          <w:tab w:val="left" w:pos="9720"/>
        </w:tabs>
        <w:suppressAutoHyphens/>
        <w:spacing w:before="120"/>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2D79BD" w:rsidRDefault="002D79BD" w:rsidP="004176FB">
      <w:pPr>
        <w:jc w:val="center"/>
        <w:rPr>
          <w:b/>
          <w:sz w:val="28"/>
          <w:szCs w:val="28"/>
        </w:rPr>
      </w:pPr>
    </w:p>
    <w:p w:rsidR="00CA2886" w:rsidRDefault="00CA2886" w:rsidP="00CA2886">
      <w:pPr>
        <w:jc w:val="center"/>
        <w:rPr>
          <w:sz w:val="28"/>
          <w:szCs w:val="28"/>
        </w:rPr>
      </w:pPr>
    </w:p>
    <w:p w:rsidR="00BF2D2F" w:rsidRPr="008C6DF7" w:rsidRDefault="00BF2D2F"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CB22C8">
        <w:rPr>
          <w:sz w:val="28"/>
          <w:szCs w:val="28"/>
        </w:rPr>
        <w:t>83</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3061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3061C">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73061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3061C">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CB22C8">
              <w:rPr>
                <w:b w:val="0"/>
                <w:spacing w:val="0"/>
                <w:kern w:val="0"/>
                <w:szCs w:val="24"/>
                <w:lang w:eastAsia="ru-RU"/>
              </w:rPr>
              <w:t>3</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w:t>
      </w:r>
      <w:r w:rsidR="00115746">
        <w:rPr>
          <w:b/>
          <w:spacing w:val="-6"/>
          <w:sz w:val="28"/>
          <w:szCs w:val="28"/>
        </w:rPr>
        <w:t>Лицензиат</w:t>
      </w:r>
      <w:r w:rsidR="00151C2C">
        <w:rPr>
          <w:b/>
          <w:spacing w:val="-6"/>
          <w:sz w:val="28"/>
          <w:szCs w:val="28"/>
        </w:rPr>
        <w:t>)</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A66599" w:rsidRPr="00115746" w:rsidRDefault="006648A3" w:rsidP="00A66599">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115746" w:rsidRPr="00115746">
        <w:rPr>
          <w:b/>
          <w:sz w:val="28"/>
          <w:szCs w:val="28"/>
        </w:rPr>
        <w:t>продление лицензий антивирусного ПО Касперского (</w:t>
      </w:r>
      <w:r w:rsidR="00115746" w:rsidRPr="00115746">
        <w:rPr>
          <w:b/>
          <w:sz w:val="28"/>
          <w:szCs w:val="28"/>
          <w:lang w:val="en-US"/>
        </w:rPr>
        <w:t>BSS</w:t>
      </w:r>
      <w:r w:rsidR="00115746" w:rsidRPr="00115746">
        <w:rPr>
          <w:b/>
          <w:sz w:val="28"/>
          <w:szCs w:val="28"/>
        </w:rPr>
        <w:t>) на 2013г</w:t>
      </w:r>
      <w:r w:rsidR="00115746">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0F18CE" w:rsidRPr="000F18CE" w:rsidRDefault="00C17820" w:rsidP="00115746">
      <w:pPr>
        <w:jc w:val="both"/>
        <w:rPr>
          <w:color w:val="000000"/>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115746" w:rsidRPr="00115746">
        <w:rPr>
          <w:sz w:val="28"/>
          <w:szCs w:val="28"/>
        </w:rPr>
        <w:t xml:space="preserve">Поставка ЛИЦЕНЗИЙ, включая носители ПРОГРАММ (Товар), осуществляется по фактическому адресу </w:t>
      </w:r>
      <w:r w:rsidR="00AF460C">
        <w:rPr>
          <w:sz w:val="28"/>
          <w:szCs w:val="28"/>
        </w:rPr>
        <w:t>Грузополучателя</w:t>
      </w:r>
      <w:r w:rsidR="00115746" w:rsidRPr="00115746">
        <w:rPr>
          <w:sz w:val="28"/>
          <w:szCs w:val="28"/>
        </w:rPr>
        <w:t xml:space="preserve">, указанному в </w:t>
      </w:r>
      <w:r w:rsidR="00115746">
        <w:rPr>
          <w:sz w:val="28"/>
          <w:szCs w:val="28"/>
        </w:rPr>
        <w:t>п.5</w:t>
      </w:r>
      <w:r w:rsidR="00115746" w:rsidRPr="00115746">
        <w:rPr>
          <w:sz w:val="28"/>
          <w:szCs w:val="28"/>
        </w:rPr>
        <w:t xml:space="preserve"> </w:t>
      </w:r>
      <w:r w:rsidR="00115746">
        <w:rPr>
          <w:sz w:val="28"/>
          <w:szCs w:val="28"/>
        </w:rPr>
        <w:t xml:space="preserve">данного извещения, </w:t>
      </w:r>
      <w:r w:rsidR="00115746" w:rsidRPr="00115746">
        <w:rPr>
          <w:sz w:val="28"/>
          <w:szCs w:val="28"/>
        </w:rPr>
        <w:t xml:space="preserve">транспортной компанией \ </w:t>
      </w:r>
      <w:proofErr w:type="spellStart"/>
      <w:proofErr w:type="gramStart"/>
      <w:r w:rsidR="00115746" w:rsidRPr="00115746">
        <w:rPr>
          <w:sz w:val="28"/>
          <w:szCs w:val="28"/>
        </w:rPr>
        <w:t>экспресс-почтой</w:t>
      </w:r>
      <w:proofErr w:type="spellEnd"/>
      <w:proofErr w:type="gramEnd"/>
      <w:r w:rsidR="00115746" w:rsidRPr="00115746">
        <w:rPr>
          <w:sz w:val="28"/>
          <w:szCs w:val="28"/>
        </w:rPr>
        <w:t xml:space="preserve"> в течение 2 (двух) недель с момента поступления аванса на расчетный счет ЛИЦЕНЗИАРА</w:t>
      </w:r>
      <w:r w:rsidR="00115746">
        <w:rPr>
          <w:sz w:val="28"/>
          <w:szCs w:val="28"/>
        </w:rPr>
        <w:t>.</w:t>
      </w: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roofErr w:type="gramEnd"/>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151C2C">
        <w:rPr>
          <w:sz w:val="28"/>
          <w:szCs w:val="28"/>
        </w:rPr>
        <w:t>б</w:t>
      </w:r>
      <w:r w:rsidR="007E17ED" w:rsidRPr="007E17ED">
        <w:rPr>
          <w:sz w:val="28"/>
          <w:szCs w:val="28"/>
        </w:rPr>
        <w:t xml:space="preserve">ез учета  НДС – </w:t>
      </w:r>
      <w:r w:rsidR="001F11D0">
        <w:rPr>
          <w:sz w:val="28"/>
          <w:szCs w:val="28"/>
        </w:rPr>
        <w:t>235</w:t>
      </w:r>
      <w:r w:rsidR="00151C2C">
        <w:rPr>
          <w:sz w:val="28"/>
          <w:szCs w:val="28"/>
        </w:rPr>
        <w:t>000</w:t>
      </w:r>
      <w:r w:rsidR="007E17ED" w:rsidRPr="007E17ED">
        <w:rPr>
          <w:sz w:val="28"/>
          <w:szCs w:val="28"/>
        </w:rPr>
        <w:t>,</w:t>
      </w:r>
      <w:r w:rsidR="00151C2C">
        <w:rPr>
          <w:sz w:val="28"/>
          <w:szCs w:val="28"/>
        </w:rPr>
        <w:t>00</w:t>
      </w:r>
      <w:r w:rsidR="007E17ED" w:rsidRPr="007E17ED">
        <w:rPr>
          <w:sz w:val="28"/>
          <w:szCs w:val="28"/>
        </w:rPr>
        <w:t xml:space="preserve"> рублей (</w:t>
      </w:r>
      <w:r w:rsidR="001F11D0">
        <w:rPr>
          <w:sz w:val="28"/>
          <w:szCs w:val="28"/>
        </w:rPr>
        <w:t>двести тридцать пять</w:t>
      </w:r>
      <w:r w:rsidR="00497B69">
        <w:rPr>
          <w:sz w:val="28"/>
          <w:szCs w:val="28"/>
        </w:rPr>
        <w:t xml:space="preserve"> тысяч </w:t>
      </w:r>
      <w:r w:rsidR="007E17ED" w:rsidRPr="007E17ED">
        <w:rPr>
          <w:sz w:val="28"/>
          <w:szCs w:val="28"/>
        </w:rPr>
        <w:t xml:space="preserve"> руб. </w:t>
      </w:r>
      <w:r w:rsidR="00151C2C">
        <w:rPr>
          <w:sz w:val="28"/>
          <w:szCs w:val="28"/>
        </w:rPr>
        <w:t>00</w:t>
      </w:r>
      <w:r w:rsidR="007E17ED" w:rsidRPr="007E17ED">
        <w:rPr>
          <w:sz w:val="28"/>
          <w:szCs w:val="28"/>
        </w:rPr>
        <w:t xml:space="preserve"> коп</w:t>
      </w:r>
      <w:r w:rsidR="00151C2C">
        <w:rPr>
          <w:sz w:val="28"/>
          <w:szCs w:val="28"/>
        </w:rPr>
        <w:t>)</w:t>
      </w:r>
      <w:r w:rsidR="007E17ED" w:rsidRPr="007E17ED">
        <w:rPr>
          <w:sz w:val="28"/>
          <w:szCs w:val="28"/>
        </w:rPr>
        <w:t>.</w:t>
      </w:r>
      <w:r w:rsidR="007E17ED">
        <w:rPr>
          <w:sz w:val="28"/>
          <w:szCs w:val="28"/>
        </w:rPr>
        <w:t xml:space="preserve"> </w:t>
      </w:r>
      <w:r w:rsidR="00151C2C" w:rsidRPr="00E83D42">
        <w:rPr>
          <w:rFonts w:ascii="Arial CYR" w:hAnsi="Arial CYR" w:cs="Courier New"/>
          <w:color w:val="000000"/>
        </w:rPr>
        <w:t xml:space="preserve">НДС не облагается на основании </w:t>
      </w:r>
      <w:r w:rsidR="00151C2C" w:rsidRPr="00E83D42">
        <w:rPr>
          <w:rFonts w:ascii="Arial CYR" w:hAnsi="Arial CYR" w:cs="Courier New"/>
          <w:color w:val="000000"/>
        </w:rPr>
        <w:lastRenderedPageBreak/>
        <w:t>пп.26 п.2 ст.149 ч.2 НК РФ</w:t>
      </w:r>
      <w:r w:rsidR="00151C2C">
        <w:rPr>
          <w:rFonts w:ascii="Arial CYR" w:hAnsi="Arial CYR" w:cs="Courier New"/>
          <w:color w:val="000000"/>
        </w:rPr>
        <w:t>.</w:t>
      </w:r>
      <w:r w:rsidR="00151C2C" w:rsidRPr="00E83D42">
        <w:rPr>
          <w:rFonts w:ascii="Arial CYR" w:hAnsi="Arial CYR"/>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sidR="001F11D0">
        <w:rPr>
          <w:b/>
          <w:u w:val="single"/>
        </w:rPr>
        <w:t>235</w:t>
      </w:r>
      <w:r>
        <w:rPr>
          <w:b/>
          <w:u w:val="single"/>
        </w:rPr>
        <w:t>000</w:t>
      </w:r>
      <w:r w:rsidRPr="00EC7218">
        <w:rPr>
          <w:b/>
          <w:u w:val="single"/>
        </w:rPr>
        <w:t>,</w:t>
      </w:r>
      <w:r>
        <w:rPr>
          <w:b/>
          <w:u w:val="single"/>
        </w:rPr>
        <w:t>00</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1F11D0">
        <w:rPr>
          <w:color w:val="FF0000"/>
          <w:spacing w:val="-6"/>
          <w:sz w:val="28"/>
          <w:szCs w:val="28"/>
        </w:rPr>
        <w:t>06</w:t>
      </w:r>
      <w:r w:rsidR="00BE3115" w:rsidRPr="00D05D3C">
        <w:rPr>
          <w:color w:val="FF0000"/>
          <w:spacing w:val="-6"/>
          <w:sz w:val="28"/>
          <w:szCs w:val="28"/>
        </w:rPr>
        <w:t xml:space="preserve"> » </w:t>
      </w:r>
      <w:r w:rsidR="001F11D0">
        <w:rPr>
          <w:color w:val="FF0000"/>
          <w:spacing w:val="-6"/>
          <w:sz w:val="28"/>
          <w:szCs w:val="28"/>
        </w:rPr>
        <w:t>декабря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w:t>
      </w:r>
      <w:r w:rsidR="001F11D0">
        <w:rPr>
          <w:color w:val="FF0000"/>
          <w:sz w:val="28"/>
          <w:szCs w:val="28"/>
        </w:rPr>
        <w:t>0</w:t>
      </w:r>
      <w:r w:rsidRPr="00B52BB6">
        <w:rPr>
          <w:color w:val="FF0000"/>
          <w:sz w:val="28"/>
          <w:szCs w:val="28"/>
        </w:rPr>
        <w:t xml:space="preserve">» </w:t>
      </w:r>
      <w:r w:rsidR="001F11D0">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1F11D0">
        <w:rPr>
          <w:color w:val="FF0000"/>
          <w:sz w:val="28"/>
          <w:szCs w:val="28"/>
        </w:rPr>
        <w:t>10</w:t>
      </w:r>
      <w:r w:rsidRPr="00B52BB6">
        <w:rPr>
          <w:color w:val="FF0000"/>
          <w:sz w:val="28"/>
          <w:szCs w:val="28"/>
        </w:rPr>
        <w:t>»</w:t>
      </w:r>
      <w:r w:rsidRPr="00074DED">
        <w:rPr>
          <w:sz w:val="28"/>
          <w:szCs w:val="28"/>
        </w:rPr>
        <w:t xml:space="preserve"> </w:t>
      </w:r>
      <w:r w:rsidR="001F11D0" w:rsidRPr="001F11D0">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CB22C8" w:rsidRPr="00CB22C8">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CB22C8" w:rsidRPr="00CB22C8">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CB22C8" w:rsidRPr="00CB22C8">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CB22C8" w:rsidRPr="00CB22C8">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CB22C8" w:rsidRPr="00CB22C8">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001D4C">
        <w:fldChar w:fldCharType="begin"/>
      </w:r>
      <w:r w:rsidR="008F0201">
        <w:instrText xml:space="preserve"> REF _Ref317251555 \r \h  \* MERGEFORMAT </w:instrText>
      </w:r>
      <w:r w:rsidR="00001D4C">
        <w:fldChar w:fldCharType="separate"/>
      </w:r>
      <w:r w:rsidR="00CB22C8">
        <w:rPr>
          <w:b/>
          <w:bCs/>
        </w:rPr>
        <w:t>Ошибка! Источник ссылки не найден</w:t>
      </w:r>
      <w:proofErr w:type="gramStart"/>
      <w:r w:rsidR="00CB22C8">
        <w:rPr>
          <w:b/>
          <w:bCs/>
        </w:rPr>
        <w:t>.</w:t>
      </w:r>
      <w:proofErr w:type="gramEnd"/>
      <w:r w:rsidR="00001D4C">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CB22C8" w:rsidRPr="00CB22C8">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001D4C">
        <w:rPr>
          <w:sz w:val="28"/>
          <w:szCs w:val="28"/>
        </w:rPr>
        <w:fldChar w:fldCharType="begin"/>
      </w:r>
      <w:r w:rsidR="00C24800">
        <w:rPr>
          <w:sz w:val="28"/>
          <w:szCs w:val="28"/>
        </w:rPr>
        <w:instrText xml:space="preserve"> REF _Ref317173209 \r \h </w:instrText>
      </w:r>
      <w:r w:rsidR="00001D4C">
        <w:rPr>
          <w:sz w:val="28"/>
          <w:szCs w:val="28"/>
        </w:rPr>
      </w:r>
      <w:r w:rsidR="00001D4C">
        <w:rPr>
          <w:sz w:val="28"/>
          <w:szCs w:val="28"/>
        </w:rPr>
        <w:fldChar w:fldCharType="separate"/>
      </w:r>
      <w:r w:rsidR="00CB22C8">
        <w:rPr>
          <w:sz w:val="28"/>
          <w:szCs w:val="28"/>
        </w:rPr>
        <w:t>а)</w:t>
      </w:r>
      <w:r w:rsidR="00001D4C">
        <w:rPr>
          <w:sz w:val="28"/>
          <w:szCs w:val="28"/>
        </w:rPr>
        <w:fldChar w:fldCharType="end"/>
      </w:r>
      <w:r>
        <w:rPr>
          <w:sz w:val="28"/>
          <w:szCs w:val="28"/>
        </w:rPr>
        <w:t xml:space="preserve"> пункта </w:t>
      </w:r>
      <w:r w:rsidR="00001D4C">
        <w:rPr>
          <w:sz w:val="28"/>
          <w:szCs w:val="28"/>
        </w:rPr>
        <w:fldChar w:fldCharType="begin"/>
      </w:r>
      <w:r w:rsidR="00C24800">
        <w:rPr>
          <w:sz w:val="28"/>
          <w:szCs w:val="28"/>
        </w:rPr>
        <w:instrText xml:space="preserve"> REF _Ref317172396 \r \h </w:instrText>
      </w:r>
      <w:r w:rsidR="00001D4C">
        <w:rPr>
          <w:sz w:val="28"/>
          <w:szCs w:val="28"/>
        </w:rPr>
      </w:r>
      <w:r w:rsidR="00001D4C">
        <w:rPr>
          <w:sz w:val="28"/>
          <w:szCs w:val="28"/>
        </w:rPr>
        <w:fldChar w:fldCharType="separate"/>
      </w:r>
      <w:r w:rsidR="00CB22C8">
        <w:rPr>
          <w:sz w:val="28"/>
          <w:szCs w:val="28"/>
        </w:rPr>
        <w:t>2.5</w:t>
      </w:r>
      <w:r w:rsidR="00001D4C">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CB22C8" w:rsidRPr="00CB22C8">
          <w:rPr>
            <w:sz w:val="26"/>
            <w:szCs w:val="26"/>
          </w:rPr>
          <w:t>16</w:t>
        </w:r>
      </w:fldSimple>
      <w:r w:rsidRPr="00083C49">
        <w:rPr>
          <w:sz w:val="26"/>
          <w:szCs w:val="26"/>
        </w:rPr>
        <w:t xml:space="preserve"> раздела </w:t>
      </w:r>
      <w:fldSimple w:instr=" REF _Ref317253730 \r \h  \* MERGEFORMAT ">
        <w:r w:rsidR="00CB22C8" w:rsidRPr="00CB22C8">
          <w:rPr>
            <w:sz w:val="26"/>
            <w:szCs w:val="26"/>
          </w:rPr>
          <w:t>0</w:t>
        </w:r>
        <w:r w:rsidR="00CB22C8">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B22C8" w:rsidRPr="00CB22C8">
          <w:rPr>
            <w:sz w:val="26"/>
            <w:szCs w:val="26"/>
          </w:rPr>
          <w:t>6</w:t>
        </w:r>
      </w:fldSimple>
      <w:r w:rsidRPr="00083C49">
        <w:rPr>
          <w:sz w:val="26"/>
          <w:szCs w:val="26"/>
        </w:rPr>
        <w:t xml:space="preserve"> раздела </w:t>
      </w:r>
      <w:fldSimple w:instr=" REF _Ref317249938 \r \h  \* MERGEFORMAT ">
        <w:r w:rsidR="00CB22C8" w:rsidRPr="00CB22C8">
          <w:rPr>
            <w:sz w:val="26"/>
            <w:szCs w:val="26"/>
          </w:rPr>
          <w:t>0</w:t>
        </w:r>
        <w:r w:rsidR="00CB22C8">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CB22C8" w:rsidRPr="00CB22C8">
          <w:rPr>
            <w:sz w:val="26"/>
            <w:szCs w:val="26"/>
          </w:rPr>
          <w:t>16</w:t>
        </w:r>
      </w:fldSimple>
      <w:r w:rsidRPr="00083C49">
        <w:rPr>
          <w:sz w:val="26"/>
          <w:szCs w:val="26"/>
        </w:rPr>
        <w:t xml:space="preserve"> раздела </w:t>
      </w:r>
      <w:fldSimple w:instr=" REF _Ref317253837 \r \h  \* MERGEFORMAT ">
        <w:r w:rsidR="00CB22C8" w:rsidRPr="00CB22C8">
          <w:rPr>
            <w:sz w:val="26"/>
            <w:szCs w:val="26"/>
          </w:rPr>
          <w:t>0</w:t>
        </w:r>
        <w:r w:rsidR="00CB22C8">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CB22C8" w:rsidRPr="00CB22C8">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CB22C8" w:rsidRPr="00CB22C8">
          <w:rPr>
            <w:sz w:val="26"/>
            <w:szCs w:val="26"/>
          </w:rPr>
          <w:t>18</w:t>
        </w:r>
      </w:fldSimple>
      <w:r>
        <w:t>8</w:t>
      </w:r>
      <w:r w:rsidR="00D071CB">
        <w:t xml:space="preserve"> </w:t>
      </w:r>
      <w:r w:rsidRPr="00083C49">
        <w:rPr>
          <w:sz w:val="26"/>
          <w:szCs w:val="26"/>
        </w:rPr>
        <w:t>раздела </w:t>
      </w:r>
      <w:fldSimple w:instr=" REF _Ref317249938 \r \h  \* MERGEFORMAT ">
        <w:r w:rsidR="00CB22C8" w:rsidRPr="00CB22C8">
          <w:rPr>
            <w:sz w:val="26"/>
            <w:szCs w:val="26"/>
          </w:rPr>
          <w:t>0</w:t>
        </w:r>
        <w:r w:rsidR="00CB22C8">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CB22C8" w:rsidRPr="00CB22C8">
          <w:rPr>
            <w:sz w:val="26"/>
            <w:szCs w:val="26"/>
          </w:rPr>
          <w:t>18</w:t>
        </w:r>
      </w:fldSimple>
      <w:r w:rsidRPr="00E82849">
        <w:rPr>
          <w:sz w:val="26"/>
          <w:szCs w:val="26"/>
        </w:rPr>
        <w:t xml:space="preserve"> раздела </w:t>
      </w:r>
      <w:fldSimple w:instr=" REF _Ref317256048 \r \h  \* MERGEFORMAT ">
        <w:r w:rsidR="00CB22C8" w:rsidRPr="00CB22C8">
          <w:rPr>
            <w:sz w:val="26"/>
            <w:szCs w:val="26"/>
          </w:rPr>
          <w:t>0</w:t>
        </w:r>
        <w:r w:rsidR="00CB22C8">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CB22C8" w:rsidRPr="00CB22C8">
          <w:rPr>
            <w:sz w:val="26"/>
            <w:szCs w:val="26"/>
          </w:rPr>
          <w:t>0</w:t>
        </w:r>
        <w:r w:rsidR="00CB22C8">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CB22C8" w:rsidRPr="00CB22C8">
          <w:rPr>
            <w:sz w:val="26"/>
            <w:szCs w:val="26"/>
          </w:rPr>
          <w:t>0</w:t>
        </w:r>
        <w:r w:rsidR="00CB22C8">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CB22C8" w:rsidRPr="00CB22C8">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1F11D0" w:rsidRPr="001F11D0" w:rsidRDefault="001F11D0" w:rsidP="001F11D0">
            <w:r>
              <w:t>П</w:t>
            </w:r>
            <w:r w:rsidRPr="001F11D0">
              <w:t>раво заключения договора на продление лицензий антивирусного ПО Касперского (</w:t>
            </w:r>
            <w:r w:rsidRPr="001F11D0">
              <w:rPr>
                <w:lang w:val="en-US"/>
              </w:rPr>
              <w:t>BSS</w:t>
            </w:r>
            <w:r w:rsidRPr="001F11D0">
              <w:t>) на 2013г</w:t>
            </w:r>
            <w:proofErr w:type="gramStart"/>
            <w:r w:rsidRPr="001F11D0">
              <w:t xml:space="preserve"> .</w:t>
            </w:r>
            <w:proofErr w:type="gramEnd"/>
          </w:p>
          <w:p w:rsidR="001F11D0" w:rsidRPr="001F11D0" w:rsidRDefault="001F11D0" w:rsidP="00E6036D">
            <w:pPr>
              <w:pStyle w:val="23"/>
              <w:ind w:right="153" w:firstLine="0"/>
              <w:jc w:val="left"/>
              <w:rPr>
                <w:bCs/>
              </w:rPr>
            </w:pPr>
          </w:p>
          <w:p w:rsidR="001F11D0" w:rsidRDefault="001F11D0" w:rsidP="00E6036D">
            <w:pPr>
              <w:pStyle w:val="23"/>
              <w:ind w:right="153" w:firstLine="0"/>
              <w:jc w:val="left"/>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506566" w:rsidRDefault="00506566" w:rsidP="00C87330">
            <w:pPr>
              <w:ind w:right="153"/>
            </w:pPr>
          </w:p>
          <w:p w:rsidR="009F22B2" w:rsidRPr="009F22B2" w:rsidRDefault="009F22B2" w:rsidP="00C87330">
            <w:pPr>
              <w:ind w:right="153"/>
            </w:pPr>
            <w:r w:rsidRPr="008C6DF7">
              <w:t xml:space="preserve">Место </w:t>
            </w:r>
            <w:r w:rsidRPr="009F22B2">
              <w:t xml:space="preserve">поставки </w:t>
            </w:r>
            <w:r w:rsidR="00296ACA">
              <w:t xml:space="preserve">лицензий и </w:t>
            </w:r>
            <w:r w:rsidRPr="009F22B2">
              <w:t>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1F11D0" w:rsidRPr="001F11D0" w:rsidRDefault="001F11D0" w:rsidP="001F11D0">
            <w:pPr>
              <w:jc w:val="both"/>
              <w:rPr>
                <w:color w:val="000000"/>
              </w:rPr>
            </w:pPr>
            <w:r w:rsidRPr="001F11D0">
              <w:t xml:space="preserve">Поставка ЛИЦЕНЗИЙ, включая носители ПРОГРАММ (Товар), осуществляется по фактическому адресу </w:t>
            </w:r>
            <w:r>
              <w:t>Грузополучателя</w:t>
            </w:r>
            <w:proofErr w:type="gramStart"/>
            <w:r>
              <w:t xml:space="preserve"> ,</w:t>
            </w:r>
            <w:proofErr w:type="gramEnd"/>
            <w:r w:rsidRPr="001F11D0">
              <w:t xml:space="preserve"> транспортной компанией \ </w:t>
            </w:r>
            <w:proofErr w:type="spellStart"/>
            <w:r w:rsidRPr="001F11D0">
              <w:t>экспресс-почтой</w:t>
            </w:r>
            <w:proofErr w:type="spellEnd"/>
            <w:r w:rsidRPr="001F11D0">
              <w:t xml:space="preserve"> в течение 2 (двух) недель с момента поступления аванса на расчетный счет ЛИЦЕНЗИАРА.</w:t>
            </w:r>
          </w:p>
          <w:p w:rsidR="00A63927" w:rsidRDefault="008233C1" w:rsidP="00A63927">
            <w:pPr>
              <w:contextualSpacing/>
              <w:jc w:val="both"/>
              <w:rPr>
                <w:color w:val="000000"/>
              </w:rPr>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A63927">
              <w:rPr>
                <w:color w:val="000000"/>
              </w:rPr>
              <w:t>ул. Октябрьская, д.11</w:t>
            </w:r>
          </w:p>
          <w:p w:rsidR="00A63927" w:rsidRDefault="00A63927" w:rsidP="00A63927">
            <w:pPr>
              <w:contextualSpacing/>
              <w:jc w:val="both"/>
              <w:rPr>
                <w:color w:val="000000"/>
              </w:rPr>
            </w:pPr>
          </w:p>
          <w:p w:rsidR="00506566" w:rsidRDefault="00506566" w:rsidP="00FC2BFF">
            <w:pPr>
              <w:contextualSpacing/>
              <w:jc w:val="both"/>
            </w:pPr>
          </w:p>
          <w:p w:rsidR="009F22B2" w:rsidRDefault="00603795" w:rsidP="00FC2BFF">
            <w:pPr>
              <w:contextualSpacing/>
              <w:jc w:val="both"/>
            </w:pPr>
            <w:r w:rsidRPr="009E6E6D">
              <w:t xml:space="preserve">Оплата стоимости ЛИЦЕНЗИЙ производится ЛИЦЕНЗИАТОМ в соответствии со счетом ЛИЦЕНЗИАРА на условиях 100% авансового платежа в течение </w:t>
            </w:r>
            <w:r w:rsidR="00642AE9">
              <w:t>10</w:t>
            </w:r>
            <w:r w:rsidRPr="009E6E6D">
              <w:t xml:space="preserve"> (</w:t>
            </w:r>
            <w:r w:rsidR="00642AE9">
              <w:t>десяти</w:t>
            </w:r>
            <w:r w:rsidRPr="009E6E6D">
              <w:t>) банковских дней с момента вступления договора в силу.</w:t>
            </w:r>
          </w:p>
          <w:p w:rsidR="00642AE9" w:rsidRPr="00382951" w:rsidRDefault="00642AE9" w:rsidP="00642AE9">
            <w:pPr>
              <w:spacing w:before="120" w:after="120"/>
            </w:pPr>
            <w:r w:rsidRPr="00642AE9">
              <w:t>Оплата</w:t>
            </w:r>
            <w:r>
              <w:t xml:space="preserve"> </w:t>
            </w:r>
            <w:r w:rsidRPr="00642AE9">
              <w:t xml:space="preserve">Товара производится ЛИЦЕНЗИАТОМ в соответствии со счетом ЛИЦЕНЗИАРА на условиях 100% авансового платежа в течение </w:t>
            </w:r>
            <w:r>
              <w:t>10</w:t>
            </w:r>
            <w:r w:rsidRPr="00642AE9">
              <w:t xml:space="preserve"> (</w:t>
            </w:r>
            <w:r>
              <w:t>десяти</w:t>
            </w:r>
            <w:r w:rsidRPr="00642AE9">
              <w:t>) банковских дней с момента вступления договора в силу</w:t>
            </w:r>
            <w:r>
              <w:t>.</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r w:rsidR="00642AE9">
              <w:t xml:space="preserve"> (Лицензиат)</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8186D" w:rsidRDefault="009F22B2" w:rsidP="00506566">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506566" w:rsidRPr="008C6DF7" w:rsidRDefault="00506566" w:rsidP="00506566">
            <w:pPr>
              <w:ind w:right="153"/>
              <w:jc w:val="both"/>
            </w:pP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98186D" w:rsidRDefault="0098186D" w:rsidP="0098186D">
            <w:pPr>
              <w:ind w:right="-120"/>
            </w:pPr>
            <w:r w:rsidRPr="0098186D">
              <w:t xml:space="preserve">Без учета  НДС – 235000,00 рублей (двести тридцать пять тысяч  руб. 00 коп). </w:t>
            </w:r>
            <w:r w:rsidRPr="0098186D">
              <w:rPr>
                <w:color w:val="000000"/>
              </w:rPr>
              <w:t>НДС не облагается на основании пп.26 п.2 ст.149 ч.2 НК РФ.</w:t>
            </w:r>
            <w:r w:rsidRPr="0098186D">
              <w:t xml:space="preserve"> </w:t>
            </w:r>
            <w:r w:rsidRPr="0098186D">
              <w:rPr>
                <w:color w:val="000000"/>
              </w:rPr>
              <w:t xml:space="preserve">Цена договора включает в себя: </w:t>
            </w:r>
            <w:r w:rsidRPr="0098186D">
              <w:t>стоимость товара, все расходы и затраты, связанные</w:t>
            </w:r>
          </w:p>
          <w:p w:rsidR="0098186D" w:rsidRPr="0098186D" w:rsidRDefault="0098186D" w:rsidP="0098186D">
            <w:pPr>
              <w:ind w:right="-120"/>
              <w:rPr>
                <w:color w:val="000000"/>
              </w:rPr>
            </w:pPr>
            <w:r w:rsidRPr="0098186D">
              <w:t xml:space="preserve"> с поставкой товара, расходы по страхованию, уплате налогов, сборов и других обязательных платежей</w:t>
            </w:r>
            <w:r w:rsidRPr="0098186D">
              <w:rPr>
                <w:color w:val="000000"/>
              </w:rPr>
              <w:t>.</w:t>
            </w:r>
          </w:p>
          <w:p w:rsidR="004F7D63" w:rsidRPr="009F22B2" w:rsidRDefault="0098186D" w:rsidP="0098186D">
            <w:r w:rsidRPr="0098186D">
              <w:rPr>
                <w:b/>
                <w:u w:val="single"/>
              </w:rPr>
              <w:t>Базисом для сравнения цен заявок участников устанавливается сумма равная 235000,00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506566" w:rsidRDefault="009F22B2" w:rsidP="00506566">
            <w:pPr>
              <w:ind w:right="153"/>
              <w:rPr>
                <w:sz w:val="22"/>
                <w:szCs w:val="22"/>
                <w:lang w:val="en-US"/>
              </w:rPr>
            </w:pPr>
            <w:r w:rsidRPr="00506566">
              <w:rPr>
                <w:sz w:val="22"/>
                <w:szCs w:val="22"/>
              </w:rPr>
              <w:t xml:space="preserve">Валюта запроса </w:t>
            </w:r>
            <w:r w:rsidR="00506566" w:rsidRPr="00506566">
              <w:rPr>
                <w:sz w:val="22"/>
                <w:szCs w:val="22"/>
              </w:rPr>
              <w:t>ц</w:t>
            </w:r>
            <w:r w:rsidRPr="00506566">
              <w:rPr>
                <w:sz w:val="22"/>
                <w:szCs w:val="22"/>
              </w:rPr>
              <w:t>ен</w:t>
            </w:r>
          </w:p>
        </w:tc>
        <w:tc>
          <w:tcPr>
            <w:tcW w:w="11765" w:type="dxa"/>
          </w:tcPr>
          <w:p w:rsidR="009F22B2" w:rsidRPr="008C6DF7" w:rsidRDefault="009F22B2" w:rsidP="00506566">
            <w:pPr>
              <w:ind w:right="153"/>
            </w:pPr>
            <w:r w:rsidRPr="00212A43">
              <w:t>российский рубль</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8C6DF7">
              <w:rPr>
                <w:szCs w:val="24"/>
              </w:rPr>
              <w:lastRenderedPageBreak/>
              <w:t xml:space="preserve">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0D74D9">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B22C8">
                <w:t>13.3</w:t>
              </w:r>
            </w:fldSimple>
            <w:r w:rsidRPr="000D74D9">
              <w:t xml:space="preserve"> и </w:t>
            </w:r>
            <w:fldSimple w:instr=" REF _Ref317251962 \r \h  \* MERGEFORMAT ">
              <w:r w:rsidR="00CB22C8">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w:t>
            </w:r>
            <w:r w:rsidRPr="000D74D9">
              <w:lastRenderedPageBreak/>
              <w:t>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CB22C8" w:rsidRPr="00CB22C8">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CB22C8" w:rsidRPr="00CB22C8">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3C7A17" w:rsidRPr="008C6DF7" w:rsidRDefault="009F22B2" w:rsidP="00EC047B">
            <w:pPr>
              <w:pStyle w:val="Times12"/>
              <w:ind w:firstLine="0"/>
              <w:rPr>
                <w:szCs w:val="24"/>
              </w:rPr>
            </w:pPr>
            <w:r w:rsidRPr="008C6DF7">
              <w:rPr>
                <w:szCs w:val="24"/>
              </w:rPr>
              <w:t xml:space="preserve">Место и срок окончания подачи заявок на участие в запросе цен </w:t>
            </w:r>
            <w:r w:rsidRPr="008C6DF7">
              <w:rPr>
                <w:szCs w:val="24"/>
              </w:rPr>
              <w:lastRenderedPageBreak/>
              <w:t>(открытия доступа к поданным заявкам на участие в запросе цен)</w:t>
            </w: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506566" w:rsidRDefault="00506566" w:rsidP="00E40F04">
            <w:pPr>
              <w:pStyle w:val="Times12"/>
              <w:ind w:firstLine="0"/>
              <w:rPr>
                <w:szCs w:val="24"/>
              </w:rPr>
            </w:pPr>
          </w:p>
          <w:p w:rsidR="009F22B2" w:rsidRPr="00845AE1" w:rsidRDefault="00845AE1" w:rsidP="00E40F04">
            <w:pPr>
              <w:pStyle w:val="Times12"/>
              <w:ind w:firstLine="0"/>
              <w:rPr>
                <w:szCs w:val="24"/>
              </w:rPr>
            </w:pPr>
            <w:r w:rsidRPr="00845AE1">
              <w:rPr>
                <w:szCs w:val="24"/>
              </w:rPr>
              <w:lastRenderedPageBreak/>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98186D">
              <w:rPr>
                <w:color w:val="FF0000"/>
                <w:szCs w:val="24"/>
              </w:rPr>
              <w:t>06</w:t>
            </w:r>
            <w:r w:rsidR="0023763B" w:rsidRPr="00673072">
              <w:rPr>
                <w:color w:val="FF0000"/>
                <w:szCs w:val="24"/>
              </w:rPr>
              <w:t xml:space="preserve"> » </w:t>
            </w:r>
            <w:r w:rsidR="0098186D">
              <w:rPr>
                <w:color w:val="FF0000"/>
                <w:szCs w:val="24"/>
              </w:rPr>
              <w:t>дека</w:t>
            </w:r>
            <w:r w:rsidR="00850A93">
              <w:rPr>
                <w:color w:val="FF0000"/>
                <w:szCs w:val="24"/>
              </w:rPr>
              <w:t>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BF01DD">
              <w:rPr>
                <w:color w:val="FF0000"/>
                <w:szCs w:val="24"/>
              </w:rPr>
              <w:t>1</w:t>
            </w:r>
            <w:r w:rsidR="0098186D">
              <w:rPr>
                <w:color w:val="FF0000"/>
                <w:szCs w:val="24"/>
              </w:rPr>
              <w:t>0</w:t>
            </w:r>
            <w:r w:rsidR="001930A5" w:rsidRPr="00673072">
              <w:rPr>
                <w:color w:val="FF0000"/>
                <w:szCs w:val="24"/>
              </w:rPr>
              <w:t xml:space="preserve"> » </w:t>
            </w:r>
            <w:r w:rsidR="009818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98186D">
            <w:pPr>
              <w:pStyle w:val="Times12"/>
              <w:ind w:firstLine="0"/>
              <w:rPr>
                <w:szCs w:val="24"/>
              </w:rPr>
            </w:pPr>
            <w:r>
              <w:rPr>
                <w:szCs w:val="24"/>
              </w:rPr>
              <w:t xml:space="preserve"> </w:t>
            </w:r>
            <w:r w:rsidRPr="00673072">
              <w:rPr>
                <w:color w:val="FF0000"/>
                <w:szCs w:val="24"/>
              </w:rPr>
              <w:t xml:space="preserve">« </w:t>
            </w:r>
            <w:r w:rsidR="00BF01DD">
              <w:rPr>
                <w:color w:val="FF0000"/>
                <w:szCs w:val="24"/>
              </w:rPr>
              <w:t>1</w:t>
            </w:r>
            <w:r w:rsidR="0098186D">
              <w:rPr>
                <w:color w:val="FF0000"/>
                <w:szCs w:val="24"/>
              </w:rPr>
              <w:t>0</w:t>
            </w:r>
            <w:r w:rsidR="001930A5" w:rsidRPr="00673072">
              <w:rPr>
                <w:color w:val="FF0000"/>
                <w:szCs w:val="24"/>
              </w:rPr>
              <w:t xml:space="preserve"> » </w:t>
            </w:r>
            <w:r w:rsidR="009818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D463A" w:rsidRPr="008C6DF7" w:rsidRDefault="009F22B2" w:rsidP="00506566">
            <w:pPr>
              <w:ind w:right="153"/>
              <w:jc w:val="both"/>
              <w:rPr>
                <w:spacing w:val="-6"/>
              </w:rPr>
            </w:pPr>
            <w:r w:rsidRPr="00506566">
              <w:rPr>
                <w:sz w:val="22"/>
                <w:szCs w:val="22"/>
              </w:rPr>
              <w:t>Реквизиты для перечисления обеспечения исполнения договора и/или обеспечения возврата аванса и/или обеспечения гарантийных</w:t>
            </w:r>
            <w:r w:rsidRPr="008C6DF7">
              <w:t xml:space="preserve"> обязательств</w:t>
            </w: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 xml:space="preserve">Ед. </w:t>
            </w:r>
            <w:proofErr w:type="spellStart"/>
            <w:r w:rsidRPr="008C6DF7">
              <w:t>изм</w:t>
            </w:r>
            <w:proofErr w:type="spellEnd"/>
            <w:r w:rsidRPr="008C6DF7">
              <w:t>.</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BF01DD">
        <w:rPr>
          <w:sz w:val="28"/>
          <w:szCs w:val="28"/>
        </w:rPr>
        <w:t>без НДС,</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CB22C8" w:rsidRPr="00CB22C8">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CB22C8" w:rsidRPr="00CB22C8">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001D4C">
        <w:fldChar w:fldCharType="begin"/>
      </w:r>
      <w:r w:rsidR="008F0201">
        <w:instrText xml:space="preserve"> REF _Ref317252426 \r \h  \* MERGEFORMAT </w:instrText>
      </w:r>
      <w:r w:rsidR="00001D4C">
        <w:fldChar w:fldCharType="separate"/>
      </w:r>
      <w:r w:rsidR="00CB22C8">
        <w:rPr>
          <w:b/>
          <w:bCs w:val="0"/>
        </w:rPr>
        <w:t>Ошибка! Источник ссылки не найден.</w:t>
      </w:r>
      <w:r w:rsidR="00001D4C">
        <w:fldChar w:fldCharType="end"/>
      </w:r>
      <w:r w:rsidR="007540C3" w:rsidRPr="00470078">
        <w:rPr>
          <w:sz w:val="28"/>
          <w:szCs w:val="28"/>
        </w:rPr>
        <w:t xml:space="preserve">, </w:t>
      </w:r>
      <w:r w:rsidR="00001D4C">
        <w:fldChar w:fldCharType="begin"/>
      </w:r>
      <w:r w:rsidR="008F0201">
        <w:instrText xml:space="preserve"> REF _Ref317252433 \r \h  \* MERGEFORMAT </w:instrText>
      </w:r>
      <w:r w:rsidR="00001D4C">
        <w:fldChar w:fldCharType="separate"/>
      </w:r>
      <w:r w:rsidR="00CB22C8">
        <w:rPr>
          <w:b/>
          <w:bCs w:val="0"/>
        </w:rPr>
        <w:t>Ошибка! Источник ссылки не найден.</w:t>
      </w:r>
      <w:r w:rsidR="00001D4C">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FB70DE" w:rsidRDefault="00C87330" w:rsidP="000C5A2A">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p>
    <w:p w:rsidR="00C87330" w:rsidRDefault="00FB70DE" w:rsidP="000C5A2A">
      <w:pPr>
        <w:ind w:right="-120"/>
        <w:jc w:val="center"/>
        <w:rPr>
          <w:b/>
          <w:i/>
          <w:iCs/>
        </w:rPr>
      </w:pPr>
      <w:proofErr w:type="gramStart"/>
      <w:r>
        <w:rPr>
          <w:b/>
        </w:rPr>
        <w:t>на продление лицензий антивирусного ПО Касперского (</w:t>
      </w:r>
      <w:r>
        <w:rPr>
          <w:b/>
          <w:lang w:val="en-US"/>
        </w:rPr>
        <w:t>BSS</w:t>
      </w:r>
      <w:r w:rsidRPr="00BF2D2F">
        <w:rPr>
          <w:b/>
        </w:rPr>
        <w:t>)</w:t>
      </w:r>
      <w:r>
        <w:rPr>
          <w:b/>
        </w:rPr>
        <w:t xml:space="preserve"> на 2013г. </w:t>
      </w:r>
      <w:r w:rsidR="00C87330" w:rsidRPr="008C6DF7">
        <w:rPr>
          <w:b/>
          <w:i/>
          <w:iCs/>
        </w:rPr>
        <w:t xml:space="preserve"> </w:t>
      </w:r>
      <w:proofErr w:type="gramEnd"/>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FB70DE" w:rsidRDefault="00FB70DE" w:rsidP="00FB70DE">
      <w:pPr>
        <w:ind w:right="-120"/>
        <w:jc w:val="center"/>
        <w:rPr>
          <w:b/>
          <w:i/>
          <w:iCs/>
        </w:rPr>
      </w:pPr>
      <w:proofErr w:type="gramStart"/>
      <w:r>
        <w:rPr>
          <w:b/>
        </w:rPr>
        <w:t>на продление лицензий антивирусного ПО Касперского (</w:t>
      </w:r>
      <w:r>
        <w:rPr>
          <w:b/>
          <w:lang w:val="en-US"/>
        </w:rPr>
        <w:t>BSS</w:t>
      </w:r>
      <w:r w:rsidRPr="00BF2D2F">
        <w:rPr>
          <w:b/>
        </w:rPr>
        <w:t>)</w:t>
      </w:r>
      <w:r>
        <w:rPr>
          <w:b/>
        </w:rPr>
        <w:t xml:space="preserve"> на 2013г. </w:t>
      </w:r>
      <w:r w:rsidRPr="008C6DF7">
        <w:rPr>
          <w:b/>
          <w:i/>
          <w:iCs/>
        </w:rPr>
        <w:t xml:space="preserve"> </w:t>
      </w:r>
      <w:proofErr w:type="gramEnd"/>
    </w:p>
    <w:p w:rsidR="006E543A" w:rsidRPr="00AA685B" w:rsidRDefault="006E543A" w:rsidP="006E543A">
      <w:pPr>
        <w:pStyle w:val="Default"/>
        <w:jc w:val="center"/>
        <w:rPr>
          <w:b/>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F01DD" w:rsidRDefault="00BF01DD" w:rsidP="00A74630">
      <w:pPr>
        <w:jc w:val="right"/>
        <w:rPr>
          <w:color w:val="000000"/>
        </w:rPr>
      </w:pPr>
    </w:p>
    <w:p w:rsidR="00BF01DD" w:rsidRDefault="00BF01DD"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w:t>
      </w:r>
      <w:r w:rsidR="00BA744E">
        <w:t>2</w:t>
      </w:r>
      <w:r>
        <w:t>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sidR="00BA744E" w:rsidRPr="00BA744E">
        <w:rPr>
          <w:b/>
        </w:rPr>
        <w:t>Лицензиат</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sidR="00BF01DD" w:rsidRPr="00BF01DD">
        <w:rPr>
          <w:b/>
          <w:spacing w:val="-1"/>
        </w:rPr>
        <w:t>Лицензиа</w:t>
      </w:r>
      <w:r w:rsidR="00BA744E">
        <w:rPr>
          <w:b/>
          <w:spacing w:val="-1"/>
        </w:rPr>
        <w:t>р</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BF01DD" w:rsidRPr="00174854" w:rsidRDefault="00BF01DD" w:rsidP="00BF01DD">
      <w:pPr>
        <w:jc w:val="center"/>
        <w:rPr>
          <w:b/>
          <w:bCs/>
        </w:rPr>
      </w:pPr>
      <w:r w:rsidRPr="00174854">
        <w:rPr>
          <w:b/>
          <w:bCs/>
        </w:rPr>
        <w:t>1.</w:t>
      </w:r>
      <w:r>
        <w:rPr>
          <w:b/>
          <w:bCs/>
        </w:rPr>
        <w:t xml:space="preserve"> </w:t>
      </w:r>
      <w:r w:rsidRPr="00174854">
        <w:rPr>
          <w:b/>
          <w:bCs/>
        </w:rPr>
        <w:t>Предмет</w:t>
      </w:r>
      <w:r>
        <w:rPr>
          <w:b/>
          <w:bCs/>
        </w:rPr>
        <w:t xml:space="preserve"> </w:t>
      </w:r>
      <w:r w:rsidRPr="00174854">
        <w:rPr>
          <w:b/>
          <w:bCs/>
        </w:rPr>
        <w:t>договора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A744E" w:rsidRPr="006661AD" w:rsidRDefault="00BA744E" w:rsidP="00BA744E">
      <w:pPr>
        <w:pStyle w:val="affe"/>
        <w:numPr>
          <w:ilvl w:val="1"/>
          <w:numId w:val="50"/>
        </w:numPr>
        <w:spacing w:before="240" w:after="120"/>
        <w:ind w:left="0" w:firstLine="0"/>
        <w:contextualSpacing w:val="0"/>
        <w:jc w:val="both"/>
        <w:rPr>
          <w:rFonts w:ascii="Times New Roman" w:eastAsiaTheme="minorHAnsi" w:hAnsi="Times New Roman"/>
          <w:b/>
          <w:sz w:val="24"/>
          <w:szCs w:val="24"/>
        </w:rPr>
      </w:pPr>
      <w:r w:rsidRPr="006661AD">
        <w:rPr>
          <w:rFonts w:ascii="Times New Roman" w:hAnsi="Times New Roman"/>
          <w:sz w:val="24"/>
          <w:szCs w:val="24"/>
        </w:rPr>
        <w:t xml:space="preserve">ЛИЦЕНЗИАР, обладая соответствующими правами и полномочиями от Разработчиков \ Правообладателей или их полномочных представителей (в том числе - правом передачи лицензии третьим лицам), передает простые неисключительные лицензии, далее </w:t>
      </w:r>
      <w:r>
        <w:rPr>
          <w:rFonts w:ascii="Times New Roman" w:hAnsi="Times New Roman"/>
          <w:sz w:val="24"/>
          <w:szCs w:val="24"/>
        </w:rPr>
        <w:t>–</w:t>
      </w:r>
      <w:r w:rsidR="007F1D8F">
        <w:rPr>
          <w:rFonts w:ascii="Times New Roman" w:hAnsi="Times New Roman"/>
          <w:sz w:val="24"/>
          <w:szCs w:val="24"/>
        </w:rPr>
        <w:t xml:space="preserve"> </w:t>
      </w:r>
      <w:r w:rsidRPr="006661AD">
        <w:rPr>
          <w:rFonts w:ascii="Times New Roman" w:hAnsi="Times New Roman"/>
          <w:sz w:val="24"/>
          <w:szCs w:val="24"/>
        </w:rPr>
        <w:t>ЛИЦЕНЗИИ</w:t>
      </w:r>
      <w:r>
        <w:rPr>
          <w:rFonts w:ascii="Times New Roman" w:hAnsi="Times New Roman"/>
          <w:sz w:val="24"/>
          <w:szCs w:val="24"/>
        </w:rPr>
        <w:t>, а также, материальный носитель, далее - Товар</w:t>
      </w:r>
      <w:r w:rsidRPr="006661AD">
        <w:rPr>
          <w:rFonts w:ascii="Times New Roman" w:hAnsi="Times New Roman"/>
          <w:sz w:val="24"/>
          <w:szCs w:val="24"/>
        </w:rPr>
        <w:t>, в соответствии со Спецификацией (Приложение №1 к договору), а ЛИЦЕНЗИАТ оплачивает и принимает их.</w:t>
      </w:r>
    </w:p>
    <w:p w:rsidR="00BA744E" w:rsidRPr="005154CE" w:rsidRDefault="00BA744E" w:rsidP="00BA744E">
      <w:pPr>
        <w:pStyle w:val="affe"/>
        <w:numPr>
          <w:ilvl w:val="1"/>
          <w:numId w:val="50"/>
        </w:numPr>
        <w:spacing w:before="120" w:after="120"/>
        <w:ind w:left="0" w:firstLine="0"/>
        <w:contextualSpacing w:val="0"/>
        <w:jc w:val="both"/>
        <w:rPr>
          <w:rFonts w:ascii="Times New Roman" w:hAnsi="Times New Roman"/>
          <w:sz w:val="24"/>
          <w:szCs w:val="24"/>
        </w:rPr>
      </w:pPr>
      <w:r w:rsidRPr="009E6E6D">
        <w:rPr>
          <w:rFonts w:ascii="Times New Roman" w:hAnsi="Times New Roman"/>
          <w:sz w:val="24"/>
          <w:szCs w:val="24"/>
        </w:rPr>
        <w:t>Под ЛИЦЕНЗИЯМИ понимаются предоставляемые неисключительные права использования результатов интеллектуальной деятельности и средств их индивидуализации, а именно право использования экземпляров указанных в Приложении №1 программ для ЭВМ (далее - ПРОГРАММ) способом и в пределах, определенных настоящим Договором и действующим законодательством.</w:t>
      </w:r>
    </w:p>
    <w:p w:rsidR="00BF01DD" w:rsidRPr="00174854" w:rsidRDefault="00BF01DD" w:rsidP="00BA744E">
      <w:pPr>
        <w:jc w:val="both"/>
      </w:pP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2.</w:t>
      </w:r>
      <w:r>
        <w:rPr>
          <w:b/>
          <w:bCs/>
        </w:rPr>
        <w:t xml:space="preserve"> </w:t>
      </w:r>
      <w:r w:rsidRPr="00174854">
        <w:rPr>
          <w:b/>
          <w:bCs/>
        </w:rPr>
        <w:t>Условия</w:t>
      </w:r>
      <w:r>
        <w:rPr>
          <w:b/>
          <w:bCs/>
        </w:rPr>
        <w:t xml:space="preserve"> </w:t>
      </w:r>
      <w:r w:rsidRPr="00174854">
        <w:rPr>
          <w:b/>
          <w:bCs/>
        </w:rPr>
        <w:t>оплаты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F1D8F" w:rsidRPr="006661AD" w:rsidRDefault="00BF01DD" w:rsidP="007F1D8F">
      <w:pPr>
        <w:spacing w:after="200" w:line="276" w:lineRule="auto"/>
        <w:jc w:val="both"/>
      </w:pPr>
      <w:r w:rsidRPr="00174854">
        <w:t>2.1.</w:t>
      </w:r>
      <w:r>
        <w:t xml:space="preserve"> </w:t>
      </w:r>
      <w:r w:rsidR="007F1D8F" w:rsidRPr="006661AD">
        <w:t xml:space="preserve">За поставляемые ЛИЦЕНЗИИ, согласно настоящему Договору, ЛИЦЕНЗИАТ </w:t>
      </w:r>
      <w:proofErr w:type="gramStart"/>
      <w:r w:rsidR="007F1D8F" w:rsidRPr="006661AD">
        <w:t>перечисляет ЛИЦЕНЗИАРУ</w:t>
      </w:r>
      <w:r w:rsidR="007F1D8F" w:rsidRPr="00063853">
        <w:rPr>
          <w:lang w:eastAsia="en-US"/>
        </w:rPr>
        <w:t xml:space="preserve"> </w:t>
      </w:r>
      <w:r w:rsidR="00960028">
        <w:rPr>
          <w:lang w:eastAsia="en-US"/>
        </w:rPr>
        <w:t>__________________________________________</w:t>
      </w:r>
      <w:r w:rsidR="007F1D8F">
        <w:rPr>
          <w:lang w:eastAsia="en-US"/>
        </w:rPr>
        <w:t>_________________________</w:t>
      </w:r>
      <w:r w:rsidR="00960028">
        <w:rPr>
          <w:lang w:eastAsia="en-US"/>
        </w:rPr>
        <w:t xml:space="preserve"> </w:t>
      </w:r>
      <w:r w:rsidR="00960028" w:rsidRPr="00174854">
        <w:t>НДС</w:t>
      </w:r>
      <w:r w:rsidR="00960028">
        <w:t xml:space="preserve"> </w:t>
      </w:r>
      <w:r w:rsidR="00960028" w:rsidRPr="00174854">
        <w:t>не</w:t>
      </w:r>
      <w:r w:rsidR="00960028">
        <w:t xml:space="preserve"> </w:t>
      </w:r>
      <w:r w:rsidR="00960028" w:rsidRPr="00174854">
        <w:t>облагается</w:t>
      </w:r>
      <w:proofErr w:type="gramEnd"/>
      <w:r w:rsidR="00960028">
        <w:t xml:space="preserve"> </w:t>
      </w:r>
      <w:r w:rsidR="00960028" w:rsidRPr="00174854">
        <w:t>на</w:t>
      </w:r>
      <w:r w:rsidR="00960028">
        <w:t xml:space="preserve"> </w:t>
      </w:r>
      <w:r w:rsidR="00960028" w:rsidRPr="00174854">
        <w:t>основании</w:t>
      </w:r>
      <w:r w:rsidR="00960028">
        <w:t xml:space="preserve"> </w:t>
      </w:r>
      <w:r w:rsidR="00960028" w:rsidRPr="00174854">
        <w:t>Гл.26.2</w:t>
      </w:r>
      <w:r w:rsidR="00960028">
        <w:t xml:space="preserve"> </w:t>
      </w:r>
      <w:r w:rsidR="00960028" w:rsidRPr="00174854">
        <w:t>НК</w:t>
      </w:r>
      <w:r w:rsidR="00960028">
        <w:t xml:space="preserve"> </w:t>
      </w:r>
      <w:r w:rsidR="00960028" w:rsidRPr="00174854">
        <w:t>РФ</w:t>
      </w:r>
      <w:r w:rsidR="00960028">
        <w:t xml:space="preserve">. </w:t>
      </w:r>
      <w:r w:rsidR="007F1D8F" w:rsidRPr="006661AD">
        <w:t>Датой оплаты считается день зачисления денег на расчетный счет ЛИЦЕНЗИАРА.</w:t>
      </w:r>
    </w:p>
    <w:p w:rsidR="007F1D8F" w:rsidRDefault="007F1D8F" w:rsidP="007F1D8F">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2.2. О</w:t>
      </w:r>
      <w:r w:rsidRPr="009E6E6D">
        <w:rPr>
          <w:rFonts w:ascii="Times New Roman" w:hAnsi="Times New Roman"/>
          <w:sz w:val="24"/>
          <w:szCs w:val="24"/>
        </w:rPr>
        <w:t xml:space="preserve">плата стоимости ЛИЦЕНЗИЙ производится ЛИЦЕНЗИАТОМ в соответствии со счетом ЛИЦЕНЗИАРА на условиях 100% авансового платежа в течение </w:t>
      </w:r>
      <w:r>
        <w:rPr>
          <w:rFonts w:ascii="Times New Roman" w:hAnsi="Times New Roman"/>
          <w:sz w:val="24"/>
          <w:szCs w:val="24"/>
        </w:rPr>
        <w:t>10</w:t>
      </w:r>
      <w:r w:rsidRPr="009E6E6D">
        <w:rPr>
          <w:rFonts w:ascii="Times New Roman" w:hAnsi="Times New Roman"/>
          <w:sz w:val="24"/>
          <w:szCs w:val="24"/>
        </w:rPr>
        <w:t xml:space="preserve"> (</w:t>
      </w:r>
      <w:r>
        <w:rPr>
          <w:rFonts w:ascii="Times New Roman" w:hAnsi="Times New Roman"/>
          <w:sz w:val="24"/>
          <w:szCs w:val="24"/>
        </w:rPr>
        <w:t>десяти</w:t>
      </w:r>
      <w:r w:rsidRPr="009E6E6D">
        <w:rPr>
          <w:rFonts w:ascii="Times New Roman" w:hAnsi="Times New Roman"/>
          <w:sz w:val="24"/>
          <w:szCs w:val="24"/>
        </w:rPr>
        <w:t>) банковских дней с момента вступления договора в силу. Поступление денежных средств на счет ЛИЦЕНЗИАРА в соответствии с настоящим подпунктом является основанием для передачи ЛИЦЕНЗИЙ.</w:t>
      </w:r>
    </w:p>
    <w:p w:rsidR="007F1D8F" w:rsidRDefault="00D50014" w:rsidP="007F1D8F">
      <w:pPr>
        <w:pStyle w:val="affe"/>
        <w:spacing w:before="120" w:after="120" w:line="240" w:lineRule="auto"/>
        <w:ind w:left="0"/>
        <w:contextualSpacing w:val="0"/>
        <w:jc w:val="both"/>
        <w:rPr>
          <w:rFonts w:ascii="Times New Roman" w:hAnsi="Times New Roman"/>
          <w:sz w:val="24"/>
          <w:szCs w:val="24"/>
        </w:rPr>
      </w:pPr>
      <w:r w:rsidRPr="007F1D8F">
        <w:rPr>
          <w:rFonts w:ascii="Times New Roman" w:hAnsi="Times New Roman"/>
          <w:sz w:val="24"/>
          <w:szCs w:val="24"/>
        </w:rPr>
        <w:t>2.</w:t>
      </w:r>
      <w:r w:rsidR="007F1D8F" w:rsidRPr="007F1D8F">
        <w:rPr>
          <w:rFonts w:ascii="Times New Roman" w:hAnsi="Times New Roman"/>
          <w:sz w:val="24"/>
          <w:szCs w:val="24"/>
        </w:rPr>
        <w:t>3</w:t>
      </w:r>
      <w:r w:rsidRPr="007F1D8F">
        <w:rPr>
          <w:rFonts w:ascii="Times New Roman" w:hAnsi="Times New Roman"/>
          <w:sz w:val="24"/>
          <w:szCs w:val="24"/>
        </w:rPr>
        <w:t xml:space="preserve">.  </w:t>
      </w:r>
      <w:r w:rsidR="007F1D8F" w:rsidRPr="007F1D8F">
        <w:rPr>
          <w:rFonts w:ascii="Times New Roman" w:hAnsi="Times New Roman"/>
          <w:sz w:val="24"/>
          <w:szCs w:val="24"/>
        </w:rPr>
        <w:t xml:space="preserve">Стоимость Товара составляет сумму в рублях по курсу Банка России на день оплаты </w:t>
      </w:r>
      <w:r w:rsidR="007F1D8F">
        <w:rPr>
          <w:rFonts w:ascii="Times New Roman" w:hAnsi="Times New Roman"/>
          <w:sz w:val="24"/>
          <w:szCs w:val="24"/>
        </w:rPr>
        <w:t xml:space="preserve">  </w:t>
      </w:r>
      <w:r w:rsidR="007F1D8F" w:rsidRPr="007F1D8F">
        <w:rPr>
          <w:rFonts w:ascii="Times New Roman" w:hAnsi="Times New Roman"/>
          <w:sz w:val="24"/>
          <w:szCs w:val="24"/>
        </w:rPr>
        <w:t xml:space="preserve"> </w:t>
      </w:r>
      <w:r w:rsidR="007F1D8F">
        <w:rPr>
          <w:rFonts w:ascii="Times New Roman" w:hAnsi="Times New Roman"/>
          <w:sz w:val="24"/>
          <w:szCs w:val="24"/>
        </w:rPr>
        <w:t>___________________________________________________________________________________</w:t>
      </w:r>
      <w:r w:rsidR="007F1D8F" w:rsidRPr="007F1D8F">
        <w:rPr>
          <w:rFonts w:ascii="Times New Roman" w:hAnsi="Times New Roman"/>
          <w:sz w:val="24"/>
          <w:szCs w:val="24"/>
        </w:rPr>
        <w:t xml:space="preserve">, в т.ч. НДС 18% - </w:t>
      </w:r>
      <w:r w:rsidR="007F1D8F">
        <w:rPr>
          <w:rFonts w:ascii="Times New Roman" w:hAnsi="Times New Roman"/>
          <w:sz w:val="24"/>
          <w:szCs w:val="24"/>
        </w:rPr>
        <w:t>__________________________________________________________________</w:t>
      </w:r>
      <w:r w:rsidR="007F1D8F" w:rsidRPr="007F1D8F">
        <w:rPr>
          <w:rFonts w:ascii="Times New Roman" w:hAnsi="Times New Roman"/>
          <w:sz w:val="24"/>
          <w:szCs w:val="24"/>
        </w:rPr>
        <w:t>.</w:t>
      </w:r>
    </w:p>
    <w:p w:rsidR="007F1D8F" w:rsidRDefault="007F1D8F" w:rsidP="007F1D8F">
      <w:pPr>
        <w:pStyle w:val="affe"/>
        <w:spacing w:before="120" w:after="120" w:line="240" w:lineRule="auto"/>
        <w:ind w:left="0"/>
        <w:contextualSpacing w:val="0"/>
        <w:jc w:val="both"/>
        <w:rPr>
          <w:rFonts w:ascii="Times New Roman" w:hAnsi="Times New Roman"/>
          <w:sz w:val="24"/>
          <w:szCs w:val="24"/>
        </w:rPr>
      </w:pPr>
      <w:r>
        <w:rPr>
          <w:rFonts w:ascii="Times New Roman" w:hAnsi="Times New Roman"/>
          <w:sz w:val="24"/>
          <w:szCs w:val="24"/>
        </w:rPr>
        <w:t>2.4. О</w:t>
      </w:r>
      <w:r w:rsidRPr="009E6E6D">
        <w:rPr>
          <w:rFonts w:ascii="Times New Roman" w:hAnsi="Times New Roman"/>
          <w:sz w:val="24"/>
          <w:szCs w:val="24"/>
        </w:rPr>
        <w:t xml:space="preserve">плата стоимости </w:t>
      </w:r>
      <w:r>
        <w:rPr>
          <w:rFonts w:ascii="Times New Roman" w:hAnsi="Times New Roman"/>
          <w:sz w:val="24"/>
          <w:szCs w:val="24"/>
        </w:rPr>
        <w:t>Товара</w:t>
      </w:r>
      <w:r w:rsidRPr="009E6E6D">
        <w:rPr>
          <w:rFonts w:ascii="Times New Roman" w:hAnsi="Times New Roman"/>
          <w:sz w:val="24"/>
          <w:szCs w:val="24"/>
        </w:rPr>
        <w:t xml:space="preserve"> производится ЛИЦЕНЗИАТОМ в соответствии со счетом ЛИЦЕНЗИАРА на условиях 100% авансового платежа в течение </w:t>
      </w:r>
      <w:r>
        <w:rPr>
          <w:rFonts w:ascii="Times New Roman" w:hAnsi="Times New Roman"/>
          <w:sz w:val="24"/>
          <w:szCs w:val="24"/>
        </w:rPr>
        <w:t>10</w:t>
      </w:r>
      <w:r w:rsidRPr="009E6E6D">
        <w:rPr>
          <w:rFonts w:ascii="Times New Roman" w:hAnsi="Times New Roman"/>
          <w:sz w:val="24"/>
          <w:szCs w:val="24"/>
        </w:rPr>
        <w:t xml:space="preserve"> (</w:t>
      </w:r>
      <w:r>
        <w:rPr>
          <w:rFonts w:ascii="Times New Roman" w:hAnsi="Times New Roman"/>
          <w:sz w:val="24"/>
          <w:szCs w:val="24"/>
        </w:rPr>
        <w:t>десяти</w:t>
      </w:r>
      <w:r w:rsidRPr="009E6E6D">
        <w:rPr>
          <w:rFonts w:ascii="Times New Roman" w:hAnsi="Times New Roman"/>
          <w:sz w:val="24"/>
          <w:szCs w:val="24"/>
        </w:rPr>
        <w:t xml:space="preserve">) банковских дней с </w:t>
      </w:r>
      <w:r w:rsidRPr="009E6E6D">
        <w:rPr>
          <w:rFonts w:ascii="Times New Roman" w:hAnsi="Times New Roman"/>
          <w:sz w:val="24"/>
          <w:szCs w:val="24"/>
        </w:rPr>
        <w:lastRenderedPageBreak/>
        <w:t xml:space="preserve">момента вступления договора в силу. Поступление денежных средств на счет ЛИЦЕНЗИАРА в соответствии с настоящим подпунктом является основанием для передачи </w:t>
      </w:r>
      <w:r w:rsidR="00D71097">
        <w:rPr>
          <w:rFonts w:ascii="Times New Roman" w:hAnsi="Times New Roman"/>
          <w:sz w:val="24"/>
          <w:szCs w:val="24"/>
        </w:rPr>
        <w:t>Товара</w:t>
      </w:r>
      <w:r w:rsidRPr="009E6E6D">
        <w:rPr>
          <w:rFonts w:ascii="Times New Roman" w:hAnsi="Times New Roman"/>
          <w:sz w:val="24"/>
          <w:szCs w:val="24"/>
        </w:rPr>
        <w:t>.</w:t>
      </w:r>
    </w:p>
    <w:p w:rsidR="00BF01DD" w:rsidRPr="00174854" w:rsidRDefault="007F1D8F" w:rsidP="00077851">
      <w:pPr>
        <w:jc w:val="both"/>
      </w:pPr>
      <w:bookmarkStart w:id="174" w:name="_Ref125462083"/>
      <w:r>
        <w:rPr>
          <w:lang w:eastAsia="en-US"/>
        </w:rPr>
        <w:t>2</w:t>
      </w:r>
      <w:r w:rsidR="00D50014" w:rsidRPr="00063853">
        <w:rPr>
          <w:lang w:eastAsia="en-US"/>
        </w:rPr>
        <w:t>.</w:t>
      </w:r>
      <w:r>
        <w:rPr>
          <w:lang w:eastAsia="en-US"/>
        </w:rPr>
        <w:t>5</w:t>
      </w:r>
      <w:r w:rsidR="00D50014" w:rsidRPr="00063853">
        <w:rPr>
          <w:lang w:eastAsia="en-US"/>
        </w:rPr>
        <w:t xml:space="preserve">. </w:t>
      </w:r>
      <w:bookmarkEnd w:id="174"/>
      <w:r w:rsidR="00BF01DD" w:rsidRPr="00174854">
        <w:t>Все</w:t>
      </w:r>
      <w:r w:rsidR="00BF01DD">
        <w:t xml:space="preserve"> </w:t>
      </w:r>
      <w:r w:rsidR="00BF01DD" w:rsidRPr="00174854">
        <w:t>платежи</w:t>
      </w:r>
      <w:r w:rsidR="00BF01DD">
        <w:t xml:space="preserve"> </w:t>
      </w:r>
      <w:r w:rsidR="00BF01DD" w:rsidRPr="00174854">
        <w:t>осуществляются</w:t>
      </w:r>
      <w:r w:rsidR="00BF01DD">
        <w:t xml:space="preserve"> </w:t>
      </w:r>
      <w:r w:rsidR="00BF01DD" w:rsidRPr="00174854">
        <w:t>в</w:t>
      </w:r>
      <w:r w:rsidR="00BF01DD">
        <w:t xml:space="preserve"> </w:t>
      </w:r>
      <w:r w:rsidR="00BF01DD" w:rsidRPr="00174854">
        <w:t>рублях</w:t>
      </w:r>
      <w:r w:rsidR="00BF01DD">
        <w:t xml:space="preserve"> </w:t>
      </w:r>
      <w:r w:rsidR="00BF01DD" w:rsidRPr="00174854">
        <w:t>РФ</w:t>
      </w:r>
      <w:r w:rsidR="00BF01DD">
        <w:t xml:space="preserve"> </w:t>
      </w:r>
      <w:r w:rsidR="00BF01DD" w:rsidRPr="00174854">
        <w:t>путем</w:t>
      </w:r>
      <w:r w:rsidR="00BF01DD">
        <w:t xml:space="preserve"> </w:t>
      </w:r>
      <w:r w:rsidR="00BF01DD" w:rsidRPr="00174854">
        <w:t>перечисления</w:t>
      </w:r>
      <w:r w:rsidR="00BF01DD">
        <w:t xml:space="preserve"> </w:t>
      </w:r>
      <w:r w:rsidR="00BF01DD" w:rsidRPr="00174854">
        <w:t>денежных</w:t>
      </w:r>
      <w:r w:rsidR="00BF01DD">
        <w:t xml:space="preserve"> </w:t>
      </w:r>
      <w:r w:rsidR="00BF01DD" w:rsidRPr="00174854">
        <w:t>средств</w:t>
      </w:r>
      <w:r w:rsidR="00BF01DD">
        <w:t xml:space="preserve"> </w:t>
      </w:r>
      <w:r w:rsidR="00BF01DD" w:rsidRPr="00174854">
        <w:t>на</w:t>
      </w:r>
      <w:r w:rsidR="00BF01DD">
        <w:t xml:space="preserve"> </w:t>
      </w:r>
      <w:r w:rsidR="00BF01DD" w:rsidRPr="00174854">
        <w:t>расчетный</w:t>
      </w:r>
      <w:r w:rsidR="00BF01DD">
        <w:t xml:space="preserve"> </w:t>
      </w:r>
      <w:r w:rsidR="00BF01DD" w:rsidRPr="00174854">
        <w:t>счет</w:t>
      </w:r>
      <w:r w:rsidR="00BF01DD">
        <w:t xml:space="preserve"> </w:t>
      </w:r>
      <w:r w:rsidR="00BF01DD" w:rsidRPr="00174854">
        <w:t>Лицензиа</w:t>
      </w:r>
      <w:r>
        <w:t>р</w:t>
      </w:r>
      <w:r w:rsidR="00BF01DD" w:rsidRPr="00174854">
        <w:t>а.</w:t>
      </w:r>
    </w:p>
    <w:p w:rsidR="007F1D8F" w:rsidRPr="00063853" w:rsidRDefault="00D71097" w:rsidP="007F1D8F">
      <w:pPr>
        <w:spacing w:after="200" w:line="276" w:lineRule="auto"/>
        <w:jc w:val="both"/>
        <w:rPr>
          <w:b/>
          <w:lang w:eastAsia="en-US"/>
        </w:rPr>
      </w:pPr>
      <w:r>
        <w:rPr>
          <w:b/>
          <w:lang w:eastAsia="en-US"/>
        </w:rPr>
        <w:t xml:space="preserve">2.6.  </w:t>
      </w:r>
      <w:r w:rsidR="007F1D8F" w:rsidRPr="00063853">
        <w:rPr>
          <w:b/>
          <w:lang w:eastAsia="en-US"/>
        </w:rPr>
        <w:t xml:space="preserve">Цена </w:t>
      </w:r>
      <w:r w:rsidR="007F1D8F">
        <w:rPr>
          <w:b/>
          <w:lang w:eastAsia="en-US"/>
        </w:rPr>
        <w:t xml:space="preserve">по договору </w:t>
      </w:r>
      <w:r w:rsidR="007F1D8F" w:rsidRPr="00063853">
        <w:rPr>
          <w:b/>
          <w:lang w:eastAsia="en-US"/>
        </w:rPr>
        <w:t xml:space="preserve"> устанавливается согласно цене, </w:t>
      </w:r>
      <w:r w:rsidR="007F1D8F">
        <w:rPr>
          <w:b/>
          <w:lang w:eastAsia="en-US"/>
        </w:rPr>
        <w:t xml:space="preserve"> </w:t>
      </w:r>
      <w:r w:rsidR="007F1D8F" w:rsidRPr="00063853">
        <w:rPr>
          <w:b/>
          <w:lang w:eastAsia="en-US"/>
        </w:rPr>
        <w:t>предложенной победителем запроса цен</w:t>
      </w:r>
      <w:r w:rsidR="007F1D8F">
        <w:rPr>
          <w:b/>
          <w:lang w:eastAsia="en-US"/>
        </w:rPr>
        <w:t xml:space="preserve"> </w:t>
      </w:r>
      <w:r w:rsidR="007F1D8F" w:rsidRPr="00063853">
        <w:rPr>
          <w:b/>
          <w:lang w:eastAsia="en-US"/>
        </w:rPr>
        <w:t xml:space="preserve"> в котировочной заявке</w:t>
      </w:r>
      <w:r w:rsidR="007F1D8F">
        <w:rPr>
          <w:b/>
          <w:lang w:eastAsia="en-US"/>
        </w:rPr>
        <w:t>, и на период действия Договора является фиксированной и пересмотру не подлежит.</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D71097" w:rsidRPr="0049703E" w:rsidRDefault="00D71097" w:rsidP="00D71097">
      <w:pPr>
        <w:pStyle w:val="affe"/>
        <w:keepNext/>
        <w:spacing w:before="240" w:after="120"/>
        <w:contextualSpacing w:val="0"/>
        <w:rPr>
          <w:rFonts w:ascii="Times New Roman" w:hAnsi="Times New Roman"/>
          <w:b/>
          <w:sz w:val="24"/>
          <w:szCs w:val="24"/>
        </w:rPr>
      </w:pPr>
      <w:r>
        <w:rPr>
          <w:rFonts w:ascii="Times New Roman" w:hAnsi="Times New Roman"/>
          <w:b/>
          <w:sz w:val="24"/>
          <w:szCs w:val="24"/>
        </w:rPr>
        <w:t xml:space="preserve">             3.    Срок и порядок передачи-приемки лицензий</w:t>
      </w:r>
    </w:p>
    <w:p w:rsidR="00D71097" w:rsidRPr="0049703E" w:rsidRDefault="00D71097" w:rsidP="00D71097">
      <w:pPr>
        <w:pStyle w:val="affe"/>
        <w:spacing w:before="240" w:after="120"/>
        <w:ind w:left="0"/>
        <w:contextualSpacing w:val="0"/>
        <w:jc w:val="both"/>
        <w:rPr>
          <w:rFonts w:ascii="Times New Roman" w:hAnsi="Times New Roman"/>
          <w:sz w:val="24"/>
          <w:szCs w:val="24"/>
        </w:rPr>
      </w:pPr>
      <w:r>
        <w:rPr>
          <w:rFonts w:ascii="Times New Roman" w:hAnsi="Times New Roman"/>
          <w:sz w:val="24"/>
          <w:szCs w:val="24"/>
        </w:rPr>
        <w:t xml:space="preserve">3.1. </w:t>
      </w:r>
      <w:r w:rsidRPr="0049703E">
        <w:rPr>
          <w:rFonts w:ascii="Times New Roman" w:hAnsi="Times New Roman"/>
          <w:sz w:val="24"/>
          <w:szCs w:val="24"/>
        </w:rPr>
        <w:t>ЛИЦЕНЗИАР передает ЛИЦЕНЗИАТУ ЛИЦЕНЗИИ при условии оплаты в соответствии с разделом 2 настоящего Договора. Одновременно с ЛИЦЕНЗИЯМИ ЛИЦЕНЗИАТУ передаются на носителях (CD, DVD) исполняемые коды ПРОГРАММ.</w:t>
      </w:r>
    </w:p>
    <w:p w:rsidR="00D71097" w:rsidRPr="00D71097" w:rsidRDefault="00D71097" w:rsidP="00D71097">
      <w:pPr>
        <w:spacing w:before="240" w:after="120"/>
        <w:jc w:val="both"/>
      </w:pPr>
      <w:r>
        <w:t xml:space="preserve">3.2. </w:t>
      </w:r>
      <w:r w:rsidRPr="00D71097">
        <w:t xml:space="preserve">Поставка ЛИЦЕНЗИЙ, включая носители ПРОГРАММ (Товар), осуществляется по фактическому адресу ЛИЦЕНЗИАТА, указанному в разделе </w:t>
      </w:r>
      <w:r w:rsidR="00E11D3F">
        <w:t>9</w:t>
      </w:r>
      <w:r w:rsidRPr="00D71097">
        <w:t xml:space="preserve">, транспортной компанией \ </w:t>
      </w:r>
      <w:proofErr w:type="spellStart"/>
      <w:proofErr w:type="gramStart"/>
      <w:r w:rsidRPr="00D71097">
        <w:t>экспресс-почтой</w:t>
      </w:r>
      <w:proofErr w:type="spellEnd"/>
      <w:proofErr w:type="gramEnd"/>
      <w:r w:rsidRPr="00D71097">
        <w:t xml:space="preserve"> в течение 2 (двух) недель с момента поступления аванса на расчетный счет ЛИЦЕНЗИАРА. Приемка-передача ЛИЦЕНЗИЙ осуществляется уполномоченными представителями Сторон.</w:t>
      </w:r>
    </w:p>
    <w:p w:rsidR="00D71097" w:rsidRDefault="00D71097" w:rsidP="00D71097">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3.3. </w:t>
      </w:r>
      <w:r w:rsidRPr="0049703E">
        <w:rPr>
          <w:rFonts w:ascii="Times New Roman" w:hAnsi="Times New Roman"/>
          <w:sz w:val="24"/>
          <w:szCs w:val="24"/>
        </w:rPr>
        <w:t xml:space="preserve">ЛИЦЕНЗИАТ, приняв ЛИЦЕНЗИИ, обязан в течение </w:t>
      </w:r>
      <w:r>
        <w:rPr>
          <w:rFonts w:ascii="Times New Roman" w:hAnsi="Times New Roman"/>
          <w:sz w:val="24"/>
          <w:szCs w:val="24"/>
        </w:rPr>
        <w:t>5</w:t>
      </w:r>
      <w:r w:rsidRPr="0049703E">
        <w:rPr>
          <w:rFonts w:ascii="Times New Roman" w:hAnsi="Times New Roman"/>
          <w:sz w:val="24"/>
          <w:szCs w:val="24"/>
        </w:rPr>
        <w:t xml:space="preserve"> рабочих дней направить ЛИЦЕНЗИАРУ заказным письмом подписанный экземпляр прилагаемого Акта приема-передачи.</w:t>
      </w:r>
      <w:r>
        <w:rPr>
          <w:rFonts w:ascii="Times New Roman" w:hAnsi="Times New Roman"/>
          <w:sz w:val="24"/>
          <w:szCs w:val="24"/>
        </w:rPr>
        <w:t xml:space="preserve"> </w:t>
      </w:r>
      <w:r w:rsidRPr="006B7B80">
        <w:rPr>
          <w:rFonts w:ascii="Times New Roman" w:hAnsi="Times New Roman"/>
          <w:sz w:val="24"/>
          <w:szCs w:val="24"/>
        </w:rPr>
        <w:t xml:space="preserve">Товарная накладная подписывается в день фактической  </w:t>
      </w:r>
      <w:r>
        <w:rPr>
          <w:rFonts w:ascii="Times New Roman" w:hAnsi="Times New Roman"/>
          <w:sz w:val="24"/>
          <w:szCs w:val="24"/>
        </w:rPr>
        <w:t>доставки</w:t>
      </w:r>
      <w:r w:rsidRPr="006B7B80">
        <w:rPr>
          <w:rFonts w:ascii="Times New Roman" w:hAnsi="Times New Roman"/>
          <w:sz w:val="24"/>
          <w:szCs w:val="24"/>
        </w:rPr>
        <w:t xml:space="preserve"> Товара.</w:t>
      </w:r>
    </w:p>
    <w:p w:rsidR="00BF01DD" w:rsidRDefault="00BF01DD" w:rsidP="00BF01DD">
      <w:pPr>
        <w:jc w:val="center"/>
        <w:rPr>
          <w:b/>
          <w:bCs/>
        </w:rPr>
      </w:pPr>
    </w:p>
    <w:p w:rsidR="00BF01DD" w:rsidRPr="00174854" w:rsidRDefault="00BF01DD" w:rsidP="00BF01DD">
      <w:pPr>
        <w:jc w:val="center"/>
        <w:rPr>
          <w:b/>
          <w:bCs/>
        </w:rPr>
      </w:pPr>
      <w:r w:rsidRPr="00174854">
        <w:rPr>
          <w:b/>
          <w:bCs/>
        </w:rPr>
        <w:t>4.</w:t>
      </w:r>
      <w:r>
        <w:rPr>
          <w:b/>
          <w:bCs/>
        </w:rPr>
        <w:t xml:space="preserve"> </w:t>
      </w:r>
      <w:r w:rsidRPr="00174854">
        <w:rPr>
          <w:b/>
          <w:bCs/>
        </w:rPr>
        <w:t>Ответственность</w:t>
      </w:r>
      <w:r>
        <w:rPr>
          <w:b/>
          <w:bCs/>
        </w:rPr>
        <w:t xml:space="preserve"> </w:t>
      </w:r>
      <w:r w:rsidRPr="00174854">
        <w:rPr>
          <w:b/>
          <w:bCs/>
        </w:rPr>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D71097" w:rsidRPr="0049703E" w:rsidRDefault="00D71097" w:rsidP="00D71097">
      <w:pPr>
        <w:pStyle w:val="affe"/>
        <w:spacing w:before="240" w:after="120"/>
        <w:ind w:left="0"/>
        <w:contextualSpacing w:val="0"/>
        <w:jc w:val="both"/>
        <w:rPr>
          <w:rFonts w:ascii="Times New Roman" w:hAnsi="Times New Roman"/>
          <w:sz w:val="24"/>
          <w:szCs w:val="24"/>
        </w:rPr>
      </w:pPr>
      <w:r>
        <w:rPr>
          <w:rFonts w:ascii="Times New Roman" w:hAnsi="Times New Roman"/>
          <w:sz w:val="24"/>
          <w:szCs w:val="24"/>
        </w:rPr>
        <w:t xml:space="preserve">4.1. </w:t>
      </w:r>
      <w:r w:rsidRPr="0049703E">
        <w:rPr>
          <w:rFonts w:ascii="Times New Roman" w:hAnsi="Times New Roman"/>
          <w:sz w:val="24"/>
          <w:szCs w:val="24"/>
        </w:rPr>
        <w:t>ЛИЦЕНЗИАТ имеет право отказаться от приемки ЛИЦЕНЗИЙ и носителей с возвращением всей выплаченной им суммы, в том исключительном случае, если просрочка передачи по оплаченному договору превысила две недели с момента оговоренного срока поставки.</w:t>
      </w:r>
    </w:p>
    <w:p w:rsidR="00D71097" w:rsidRPr="0049703E" w:rsidRDefault="00D71097" w:rsidP="00D71097">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4.2. </w:t>
      </w:r>
      <w:r w:rsidRPr="0049703E">
        <w:rPr>
          <w:rFonts w:ascii="Times New Roman" w:hAnsi="Times New Roman"/>
          <w:sz w:val="24"/>
          <w:szCs w:val="24"/>
        </w:rPr>
        <w:t>ЛИЦЕНЗИАР не несет ответственности за задержку передачи ЛИЦЕНЗИЙ, если она возникла из-за подтвержденных форс-мажорных обстоятельств непреодолимой силы (войны, стихийные бедствия и т.п.) или внезапного, существенного для проведения поставки изменения законодательства (включая таможенное, налоговое законодательство, порядок осуществления валютных операций и пр.).</w:t>
      </w:r>
    </w:p>
    <w:p w:rsidR="00D71097" w:rsidRDefault="00D71097" w:rsidP="00D71097">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4.3. </w:t>
      </w:r>
      <w:r w:rsidRPr="0049703E">
        <w:rPr>
          <w:rFonts w:ascii="Times New Roman" w:hAnsi="Times New Roman"/>
          <w:sz w:val="24"/>
          <w:szCs w:val="24"/>
        </w:rPr>
        <w:t xml:space="preserve">ЛИЦЕНЗИАР имеет право расторгнуть Договор при не поступлении платежа в счет оплаты ЛИЦЕНЗИЙ в течение </w:t>
      </w:r>
      <w:r>
        <w:rPr>
          <w:rFonts w:ascii="Times New Roman" w:hAnsi="Times New Roman"/>
          <w:sz w:val="24"/>
          <w:szCs w:val="24"/>
        </w:rPr>
        <w:t>трех</w:t>
      </w:r>
      <w:r w:rsidRPr="0049703E">
        <w:rPr>
          <w:rFonts w:ascii="Times New Roman" w:hAnsi="Times New Roman"/>
          <w:sz w:val="24"/>
          <w:szCs w:val="24"/>
        </w:rPr>
        <w:t xml:space="preserve"> недель с момента вступления Договора в силу.</w:t>
      </w:r>
    </w:p>
    <w:p w:rsidR="00D71097" w:rsidRDefault="00D71097" w:rsidP="00D71097">
      <w:pPr>
        <w:pStyle w:val="affe"/>
        <w:spacing w:before="120" w:after="120"/>
        <w:ind w:left="0"/>
        <w:contextualSpacing w:val="0"/>
        <w:jc w:val="both"/>
        <w:rPr>
          <w:rFonts w:ascii="Times New Roman" w:hAnsi="Times New Roman"/>
          <w:sz w:val="24"/>
          <w:szCs w:val="24"/>
        </w:rPr>
      </w:pPr>
    </w:p>
    <w:p w:rsidR="00D71097" w:rsidRPr="0049703E" w:rsidRDefault="00D71097" w:rsidP="00D71097">
      <w:pPr>
        <w:pStyle w:val="affe"/>
        <w:keepNext/>
        <w:spacing w:before="240" w:after="120"/>
        <w:contextualSpacing w:val="0"/>
        <w:rPr>
          <w:rFonts w:ascii="Times New Roman" w:hAnsi="Times New Roman"/>
          <w:b/>
          <w:sz w:val="24"/>
          <w:szCs w:val="24"/>
        </w:rPr>
      </w:pPr>
      <w:r>
        <w:rPr>
          <w:rFonts w:ascii="Times New Roman" w:hAnsi="Times New Roman"/>
          <w:b/>
          <w:sz w:val="24"/>
          <w:szCs w:val="24"/>
        </w:rPr>
        <w:t xml:space="preserve">                                  5.   Гарантийные обязательства</w:t>
      </w:r>
    </w:p>
    <w:p w:rsidR="00D71097" w:rsidRPr="0049703E" w:rsidRDefault="00D71097" w:rsidP="00D71097">
      <w:pPr>
        <w:pStyle w:val="affe"/>
        <w:spacing w:before="240" w:after="120"/>
        <w:ind w:left="0"/>
        <w:contextualSpacing w:val="0"/>
        <w:jc w:val="both"/>
        <w:rPr>
          <w:rFonts w:ascii="Times New Roman" w:hAnsi="Times New Roman"/>
          <w:sz w:val="24"/>
          <w:szCs w:val="24"/>
        </w:rPr>
      </w:pPr>
      <w:r>
        <w:rPr>
          <w:rFonts w:ascii="Times New Roman" w:hAnsi="Times New Roman"/>
          <w:sz w:val="24"/>
          <w:szCs w:val="24"/>
        </w:rPr>
        <w:t xml:space="preserve">5.1. </w:t>
      </w:r>
      <w:r w:rsidRPr="0049703E">
        <w:rPr>
          <w:rFonts w:ascii="Times New Roman" w:hAnsi="Times New Roman"/>
          <w:sz w:val="24"/>
          <w:szCs w:val="24"/>
        </w:rPr>
        <w:t xml:space="preserve">На поставляемую ПРОДУКЦИЮ ЛИЦЕНЗИАР предоставляет техническое сопровождение, в течение двенадцати месяцев с момента отгрузки ЛИЦЕНЗИЙ, в режиме телефонных и </w:t>
      </w:r>
      <w:proofErr w:type="spellStart"/>
      <w:r w:rsidRPr="0049703E">
        <w:rPr>
          <w:rFonts w:ascii="Times New Roman" w:hAnsi="Times New Roman"/>
          <w:sz w:val="24"/>
          <w:szCs w:val="24"/>
        </w:rPr>
        <w:t>e-mail</w:t>
      </w:r>
      <w:proofErr w:type="spellEnd"/>
      <w:r w:rsidRPr="0049703E">
        <w:rPr>
          <w:rFonts w:ascii="Times New Roman" w:hAnsi="Times New Roman"/>
          <w:sz w:val="24"/>
          <w:szCs w:val="24"/>
        </w:rPr>
        <w:t xml:space="preserve"> консультаций по вопросам, возникающим в процессе эксплуатации (вопросы по технологии использования ЛИЦЕНЗИЙ разрешаются путем дополнительного обучения персонала ЗАКАЗЧИКА).</w:t>
      </w:r>
    </w:p>
    <w:p w:rsidR="00D71097" w:rsidRPr="0049703E" w:rsidRDefault="00CC684A" w:rsidP="00CC684A">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lastRenderedPageBreak/>
        <w:t xml:space="preserve">5.2. </w:t>
      </w:r>
      <w:r w:rsidR="00D71097" w:rsidRPr="0049703E">
        <w:rPr>
          <w:rFonts w:ascii="Times New Roman" w:hAnsi="Times New Roman"/>
          <w:sz w:val="24"/>
          <w:szCs w:val="24"/>
        </w:rPr>
        <w:t xml:space="preserve">ЛИЦЕНЗИАТ имеет право на получение новых версий ЛИЦЕНЗИЙ в соответствии с п. 1 Перечня (Приложение 1) в течение 12 (двенадцати) месяцев </w:t>
      </w:r>
      <w:proofErr w:type="gramStart"/>
      <w:r w:rsidR="00D71097" w:rsidRPr="0049703E">
        <w:rPr>
          <w:rFonts w:ascii="Times New Roman" w:hAnsi="Times New Roman"/>
          <w:sz w:val="24"/>
          <w:szCs w:val="24"/>
        </w:rPr>
        <w:t>с даты подтверждения</w:t>
      </w:r>
      <w:proofErr w:type="gramEnd"/>
      <w:r w:rsidR="00D71097" w:rsidRPr="0049703E">
        <w:rPr>
          <w:rFonts w:ascii="Times New Roman" w:hAnsi="Times New Roman"/>
          <w:sz w:val="24"/>
          <w:szCs w:val="24"/>
        </w:rPr>
        <w:t xml:space="preserve"> ПРАВООБЛАДАТЕЛЕМ ЛИЦЕНЗИЙ принятия заказа. По истечении указанного срока право на получение новых версий и консультаций может быть продлено по желанию ЛИЦЕНЗИАТА на условиях, определенных ПРАВООБЛАДАТЕЛЕМ.</w:t>
      </w:r>
    </w:p>
    <w:p w:rsidR="00D71097" w:rsidRPr="0049703E" w:rsidRDefault="00CC684A" w:rsidP="00CC684A">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5.3. </w:t>
      </w:r>
      <w:r w:rsidR="00D71097" w:rsidRPr="0049703E">
        <w:rPr>
          <w:rFonts w:ascii="Times New Roman" w:hAnsi="Times New Roman"/>
          <w:sz w:val="24"/>
          <w:szCs w:val="24"/>
        </w:rPr>
        <w:t>ЛИЦЕНЗИАР гарантирует лицензионную чистоту и комплектность поставляемых ПРОГРАММ, оговоренную Разработчиком \ Правообладателем, а также отсутствие дефектов носителя в момент отгрузки.</w:t>
      </w:r>
    </w:p>
    <w:p w:rsidR="00D71097" w:rsidRPr="0049703E" w:rsidRDefault="00CC684A" w:rsidP="00CC684A">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5.4. </w:t>
      </w:r>
      <w:r w:rsidR="00D71097" w:rsidRPr="0049703E">
        <w:rPr>
          <w:rFonts w:ascii="Times New Roman" w:hAnsi="Times New Roman"/>
          <w:sz w:val="24"/>
          <w:szCs w:val="24"/>
        </w:rPr>
        <w:t>ЛИЦЕНЗИАР не несет ответственности за возможный ущерб прямо или косвенно связанный с неверным применением или невозможностью применения настоящих ПРОГРАММ в недокументированных в сопроводительной документации ситуациях.</w:t>
      </w:r>
    </w:p>
    <w:p w:rsidR="00D71097" w:rsidRPr="0049703E" w:rsidRDefault="00CC684A" w:rsidP="00CC684A">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5.5. </w:t>
      </w:r>
      <w:r w:rsidR="00D71097" w:rsidRPr="0049703E">
        <w:rPr>
          <w:rFonts w:ascii="Times New Roman" w:hAnsi="Times New Roman"/>
          <w:sz w:val="24"/>
          <w:szCs w:val="24"/>
        </w:rPr>
        <w:t>ЛИЦЕНЗИАР несет ответственность за качество поставленных ПРОГРАММ. При обнаружении ошибок в функционировании, ЛИЦЕНЗИАР принимает меры к их устранению. Претензии к дефектам носителей ПРОГРАММ принимаются в течение двух недель с момента получения ЛИЦЕНЗИАТОМ.</w:t>
      </w:r>
    </w:p>
    <w:p w:rsidR="00D71097" w:rsidRPr="0049703E" w:rsidRDefault="00CC684A" w:rsidP="00CC684A">
      <w:pPr>
        <w:pStyle w:val="affe"/>
        <w:spacing w:before="120" w:after="120"/>
        <w:ind w:left="0"/>
        <w:contextualSpacing w:val="0"/>
        <w:jc w:val="both"/>
        <w:rPr>
          <w:rFonts w:ascii="Times New Roman" w:hAnsi="Times New Roman"/>
          <w:sz w:val="24"/>
          <w:szCs w:val="24"/>
        </w:rPr>
      </w:pPr>
      <w:r>
        <w:rPr>
          <w:rFonts w:ascii="Times New Roman" w:hAnsi="Times New Roman"/>
          <w:sz w:val="24"/>
          <w:szCs w:val="24"/>
        </w:rPr>
        <w:t xml:space="preserve">5.6. </w:t>
      </w:r>
      <w:r w:rsidR="00D71097" w:rsidRPr="0049703E">
        <w:rPr>
          <w:rFonts w:ascii="Times New Roman" w:hAnsi="Times New Roman"/>
          <w:sz w:val="24"/>
          <w:szCs w:val="24"/>
        </w:rPr>
        <w:t>Никакая прочая информация кроме текста самого договора, включая дополнения к нему, не ведет к изменению гарантийных обязательств ЛИЦЕНЗИАРА.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61563F" w:rsidP="00BF01DD">
      <w:pPr>
        <w:jc w:val="center"/>
        <w:rPr>
          <w:b/>
          <w:bCs/>
        </w:rPr>
      </w:pPr>
      <w:r>
        <w:rPr>
          <w:b/>
          <w:bCs/>
        </w:rPr>
        <w:t xml:space="preserve">6. </w:t>
      </w:r>
      <w:r w:rsidR="00BF01DD" w:rsidRPr="00174854">
        <w:rPr>
          <w:b/>
          <w:bCs/>
        </w:rPr>
        <w:t>Обстоятельства</w:t>
      </w:r>
      <w:r w:rsidR="00BF01DD">
        <w:rPr>
          <w:b/>
          <w:bCs/>
        </w:rPr>
        <w:t xml:space="preserve"> </w:t>
      </w:r>
      <w:r w:rsidR="00BF01DD" w:rsidRPr="00174854">
        <w:rPr>
          <w:b/>
          <w:bCs/>
        </w:rPr>
        <w:t>непреодолимой</w:t>
      </w:r>
      <w:r w:rsidR="00BF01DD">
        <w:rPr>
          <w:b/>
          <w:bCs/>
        </w:rPr>
        <w:t xml:space="preserve"> </w:t>
      </w:r>
      <w:r w:rsidR="00BF01DD" w:rsidRPr="00174854">
        <w:rPr>
          <w:b/>
          <w:bCs/>
        </w:rPr>
        <w:t>силы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61563F" w:rsidP="00BF01DD">
      <w:pPr>
        <w:jc w:val="both"/>
      </w:pPr>
      <w:r>
        <w:t xml:space="preserve">  6.1. </w:t>
      </w:r>
      <w:proofErr w:type="gramStart"/>
      <w:r w:rsidR="00BF01DD" w:rsidRPr="00174854">
        <w:t>Стороны</w:t>
      </w:r>
      <w:r w:rsidR="00BF01DD">
        <w:t xml:space="preserve"> </w:t>
      </w:r>
      <w:r w:rsidR="00BF01DD" w:rsidRPr="00174854">
        <w:t>освобождаются</w:t>
      </w:r>
      <w:r w:rsidR="00BF01DD">
        <w:t xml:space="preserve"> </w:t>
      </w:r>
      <w:r w:rsidR="00BF01DD" w:rsidRPr="00174854">
        <w:t>от</w:t>
      </w:r>
      <w:r w:rsidR="00BF01DD">
        <w:t xml:space="preserve"> </w:t>
      </w:r>
      <w:r w:rsidR="00BF01DD" w:rsidRPr="00174854">
        <w:t>ответственности</w:t>
      </w:r>
      <w:r w:rsidR="00BF01DD">
        <w:t xml:space="preserve"> </w:t>
      </w:r>
      <w:r w:rsidR="00BF01DD" w:rsidRPr="00174854">
        <w:t>за</w:t>
      </w:r>
      <w:r w:rsidR="00BF01DD">
        <w:t xml:space="preserve"> </w:t>
      </w:r>
      <w:r w:rsidR="00BF01DD" w:rsidRPr="00174854">
        <w:t>частичное</w:t>
      </w:r>
      <w:r w:rsidR="00BF01DD">
        <w:t xml:space="preserve"> </w:t>
      </w:r>
      <w:r w:rsidR="00BF01DD" w:rsidRPr="00174854">
        <w:t>или</w:t>
      </w:r>
      <w:r w:rsidR="00BF01DD">
        <w:t xml:space="preserve"> </w:t>
      </w:r>
      <w:r w:rsidR="00BF01DD" w:rsidRPr="00174854">
        <w:t>полное</w:t>
      </w:r>
      <w:r w:rsidR="00BF01DD">
        <w:t xml:space="preserve"> </w:t>
      </w:r>
      <w:r w:rsidR="00BF01DD" w:rsidRPr="00174854">
        <w:t>неисполнение</w:t>
      </w:r>
      <w:r w:rsidR="00BF01DD">
        <w:t xml:space="preserve"> </w:t>
      </w:r>
      <w:r w:rsidR="00BF01DD" w:rsidRPr="00174854">
        <w:t>обязательств</w:t>
      </w:r>
      <w:r w:rsidR="00BF01DD">
        <w:t xml:space="preserve"> </w:t>
      </w:r>
      <w:r w:rsidR="00BF01DD" w:rsidRPr="00174854">
        <w:t>по</w:t>
      </w:r>
      <w:r w:rsidR="00BF01DD">
        <w:t xml:space="preserve"> </w:t>
      </w:r>
      <w:r w:rsidR="00BF01DD" w:rsidRPr="00174854">
        <w:t>настоящему</w:t>
      </w:r>
      <w:r w:rsidR="00BF01DD">
        <w:t xml:space="preserve"> </w:t>
      </w:r>
      <w:r w:rsidR="00BF01DD" w:rsidRPr="00174854">
        <w:t>Договору,</w:t>
      </w:r>
      <w:r w:rsidR="00BF01DD">
        <w:t xml:space="preserve"> </w:t>
      </w:r>
      <w:r w:rsidR="00BF01DD" w:rsidRPr="00174854">
        <w:t>если</w:t>
      </w:r>
      <w:r w:rsidR="00BF01DD">
        <w:t xml:space="preserve"> </w:t>
      </w:r>
      <w:r w:rsidR="00BF01DD" w:rsidRPr="00174854">
        <w:t>ненадлежащее</w:t>
      </w:r>
      <w:r w:rsidR="00BF01DD">
        <w:t xml:space="preserve"> </w:t>
      </w:r>
      <w:r w:rsidR="00BF01DD" w:rsidRPr="00174854">
        <w:t>исполнение</w:t>
      </w:r>
      <w:r w:rsidR="00BF01DD">
        <w:t xml:space="preserve"> </w:t>
      </w:r>
      <w:r w:rsidR="00BF01DD" w:rsidRPr="00174854">
        <w:t>Сторонами</w:t>
      </w:r>
      <w:r w:rsidR="00BF01DD">
        <w:t xml:space="preserve"> </w:t>
      </w:r>
      <w:r w:rsidR="00BF01DD" w:rsidRPr="00174854">
        <w:t>обязательств</w:t>
      </w:r>
      <w:r w:rsidR="00BF01DD">
        <w:t xml:space="preserve"> </w:t>
      </w:r>
      <w:r w:rsidR="00BF01DD" w:rsidRPr="00174854">
        <w:t>явилось</w:t>
      </w:r>
      <w:r w:rsidR="00BF01DD">
        <w:t xml:space="preserve"> </w:t>
      </w:r>
      <w:r w:rsidR="00BF01DD" w:rsidRPr="00174854">
        <w:t>следствием</w:t>
      </w:r>
      <w:r w:rsidR="00BF01DD">
        <w:t xml:space="preserve"> </w:t>
      </w:r>
      <w:r w:rsidR="00BF01DD" w:rsidRPr="00174854">
        <w:t>обстоятельств</w:t>
      </w:r>
      <w:r w:rsidR="00BF01DD">
        <w:t xml:space="preserve"> </w:t>
      </w:r>
      <w:r w:rsidR="00BF01DD" w:rsidRPr="00174854">
        <w:t>непреодолимой</w:t>
      </w:r>
      <w:r w:rsidR="00BF01DD">
        <w:t xml:space="preserve"> </w:t>
      </w:r>
      <w:r w:rsidR="00BF01DD" w:rsidRPr="00174854">
        <w:t>силы,</w:t>
      </w:r>
      <w:r w:rsidR="00BF01DD">
        <w:t xml:space="preserve"> </w:t>
      </w:r>
      <w:r w:rsidR="00BF01DD" w:rsidRPr="00174854">
        <w:t>а</w:t>
      </w:r>
      <w:r w:rsidR="00BF01DD">
        <w:t xml:space="preserve"> </w:t>
      </w:r>
      <w:r w:rsidR="00BF01DD" w:rsidRPr="00174854">
        <w:t>именно:</w:t>
      </w:r>
      <w:r w:rsidR="00BF01DD">
        <w:t xml:space="preserve"> </w:t>
      </w:r>
      <w:r w:rsidR="00BF01DD" w:rsidRPr="00174854">
        <w:t>пожар,</w:t>
      </w:r>
      <w:r w:rsidR="00BF01DD">
        <w:t xml:space="preserve"> </w:t>
      </w:r>
      <w:r w:rsidR="00BF01DD" w:rsidRPr="00174854">
        <w:t>наводнение,</w:t>
      </w:r>
      <w:r w:rsidR="00BF01DD">
        <w:t xml:space="preserve"> </w:t>
      </w:r>
      <w:r w:rsidR="00BF01DD" w:rsidRPr="00174854">
        <w:t>землетрясение,</w:t>
      </w:r>
      <w:r w:rsidR="00BF01DD">
        <w:t xml:space="preserve"> </w:t>
      </w:r>
      <w:r w:rsidR="00BF01DD" w:rsidRPr="00174854">
        <w:t>военные</w:t>
      </w:r>
      <w:r w:rsidR="00BF01DD">
        <w:t xml:space="preserve"> </w:t>
      </w:r>
      <w:r w:rsidR="00BF01DD" w:rsidRPr="00174854">
        <w:t>действия,</w:t>
      </w:r>
      <w:r w:rsidR="00BF01DD">
        <w:t xml:space="preserve"> </w:t>
      </w:r>
      <w:r w:rsidR="00BF01DD" w:rsidRPr="00174854">
        <w:t>изменения</w:t>
      </w:r>
      <w:r w:rsidR="00BF01DD">
        <w:t xml:space="preserve"> </w:t>
      </w:r>
      <w:r w:rsidR="00BF01DD" w:rsidRPr="00174854">
        <w:t>в</w:t>
      </w:r>
      <w:r w:rsidR="00BF01DD">
        <w:t xml:space="preserve"> </w:t>
      </w:r>
      <w:r w:rsidR="00BF01DD" w:rsidRPr="00174854">
        <w:t>законодательстве</w:t>
      </w:r>
      <w:r w:rsidR="00BF01DD">
        <w:t xml:space="preserve"> </w:t>
      </w:r>
      <w:r w:rsidR="00BF01DD" w:rsidRPr="00174854">
        <w:t>при</w:t>
      </w:r>
      <w:r w:rsidR="00BF01DD">
        <w:t xml:space="preserve"> </w:t>
      </w:r>
      <w:r w:rsidR="00BF01DD" w:rsidRPr="00174854">
        <w:t>условии,</w:t>
      </w:r>
      <w:r w:rsidR="00BF01DD">
        <w:t xml:space="preserve"> </w:t>
      </w:r>
      <w:r w:rsidR="00BF01DD" w:rsidRPr="00174854">
        <w:t>что</w:t>
      </w:r>
      <w:r w:rsidR="00BF01DD">
        <w:t xml:space="preserve"> </w:t>
      </w:r>
      <w:r w:rsidR="00BF01DD" w:rsidRPr="00174854">
        <w:t>данные</w:t>
      </w:r>
      <w:r w:rsidR="00BF01DD">
        <w:t xml:space="preserve"> </w:t>
      </w:r>
      <w:r w:rsidR="00BF01DD" w:rsidRPr="00174854">
        <w:t>обстоятельства</w:t>
      </w:r>
      <w:r w:rsidR="00BF01DD">
        <w:t xml:space="preserve"> </w:t>
      </w:r>
      <w:r w:rsidR="00BF01DD" w:rsidRPr="00174854">
        <w:t>непосредственно</w:t>
      </w:r>
      <w:r w:rsidR="00BF01DD">
        <w:t xml:space="preserve"> </w:t>
      </w:r>
      <w:r w:rsidR="00BF01DD" w:rsidRPr="00174854">
        <w:t>повлияли</w:t>
      </w:r>
      <w:r w:rsidR="00BF01DD">
        <w:t xml:space="preserve"> </w:t>
      </w:r>
      <w:r w:rsidR="00BF01DD" w:rsidRPr="00174854">
        <w:t>на</w:t>
      </w:r>
      <w:r w:rsidR="00BF01DD">
        <w:t xml:space="preserve"> </w:t>
      </w:r>
      <w:r w:rsidR="00BF01DD" w:rsidRPr="00174854">
        <w:t>выполнение</w:t>
      </w:r>
      <w:r w:rsidR="00BF01DD">
        <w:t xml:space="preserve"> </w:t>
      </w:r>
      <w:r w:rsidR="00BF01DD" w:rsidRPr="00174854">
        <w:t>условий</w:t>
      </w:r>
      <w:r w:rsidR="00BF01DD">
        <w:t xml:space="preserve"> </w:t>
      </w:r>
      <w:r w:rsidR="00BF01DD" w:rsidRPr="00174854">
        <w:t>по</w:t>
      </w:r>
      <w:r w:rsidR="00BF01DD">
        <w:t xml:space="preserve"> </w:t>
      </w:r>
      <w:r w:rsidR="00BF01DD" w:rsidRPr="00174854">
        <w:t>настоящему</w:t>
      </w:r>
      <w:r w:rsidR="00BF01DD">
        <w:t xml:space="preserve"> </w:t>
      </w:r>
      <w:r w:rsidR="00BF01DD" w:rsidRPr="00174854">
        <w:t>Договору,</w:t>
      </w:r>
      <w:r w:rsidR="00BF01DD">
        <w:t xml:space="preserve"> </w:t>
      </w:r>
      <w:r w:rsidR="00BF01DD" w:rsidRPr="00174854">
        <w:t>подтвержденных</w:t>
      </w:r>
      <w:r w:rsidR="00BF01DD">
        <w:t xml:space="preserve"> </w:t>
      </w:r>
      <w:r w:rsidR="00BF01DD" w:rsidRPr="00174854">
        <w:t>документами</w:t>
      </w:r>
      <w:r w:rsidR="00BF01DD">
        <w:t xml:space="preserve"> </w:t>
      </w:r>
      <w:r w:rsidR="00BF01DD" w:rsidRPr="00174854">
        <w:t>компетентных</w:t>
      </w:r>
      <w:r w:rsidR="00BF01DD">
        <w:t xml:space="preserve"> </w:t>
      </w:r>
      <w:r w:rsidR="00BF01DD" w:rsidRPr="00174854">
        <w:t>государственных</w:t>
      </w:r>
      <w:r w:rsidR="00BF01DD">
        <w:t xml:space="preserve"> </w:t>
      </w:r>
      <w:r w:rsidR="00BF01DD" w:rsidRPr="00174854">
        <w:t>органов.</w:t>
      </w:r>
      <w:proofErr w:type="gramEnd"/>
      <w:r w:rsidR="00BF01DD">
        <w:t xml:space="preserve"> </w:t>
      </w:r>
      <w:r w:rsidR="00BF01DD" w:rsidRPr="00174854">
        <w:t>В</w:t>
      </w:r>
      <w:r w:rsidR="00BF01DD">
        <w:t xml:space="preserve"> </w:t>
      </w:r>
      <w:r w:rsidR="00BF01DD" w:rsidRPr="00174854">
        <w:t>этом</w:t>
      </w:r>
      <w:r w:rsidR="00BF01DD">
        <w:t xml:space="preserve"> </w:t>
      </w:r>
      <w:r w:rsidR="00BF01DD" w:rsidRPr="00174854">
        <w:t>случае</w:t>
      </w:r>
      <w:r w:rsidR="00BF01DD">
        <w:t xml:space="preserve"> </w:t>
      </w:r>
      <w:r w:rsidR="00BF01DD" w:rsidRPr="00174854">
        <w:t>срок</w:t>
      </w:r>
      <w:r w:rsidR="00BF01DD">
        <w:t xml:space="preserve"> </w:t>
      </w:r>
      <w:r w:rsidR="00BF01DD" w:rsidRPr="00174854">
        <w:t>выполнения</w:t>
      </w:r>
      <w:r w:rsidR="00BF01DD">
        <w:t xml:space="preserve"> </w:t>
      </w:r>
      <w:r w:rsidR="00BF01DD" w:rsidRPr="00174854">
        <w:t>договорных</w:t>
      </w:r>
      <w:r w:rsidR="00BF01DD">
        <w:t xml:space="preserve"> </w:t>
      </w:r>
      <w:r w:rsidR="00BF01DD" w:rsidRPr="00174854">
        <w:t>обязательств</w:t>
      </w:r>
      <w:r w:rsidR="00BF01DD">
        <w:t xml:space="preserve"> </w:t>
      </w:r>
      <w:r w:rsidR="00BF01DD" w:rsidRPr="00174854">
        <w:t>будет</w:t>
      </w:r>
      <w:r w:rsidR="00BF01DD">
        <w:t xml:space="preserve"> </w:t>
      </w:r>
      <w:r w:rsidR="00BF01DD" w:rsidRPr="00174854">
        <w:t>продлен</w:t>
      </w:r>
      <w:r w:rsidR="00BF01DD">
        <w:t xml:space="preserve"> </w:t>
      </w:r>
      <w:r w:rsidR="00BF01DD" w:rsidRPr="00174854">
        <w:t>на</w:t>
      </w:r>
      <w:r w:rsidR="00BF01DD">
        <w:t xml:space="preserve"> </w:t>
      </w:r>
      <w:r w:rsidR="00BF01DD" w:rsidRPr="00174854">
        <w:t>время</w:t>
      </w:r>
      <w:r w:rsidR="00BF01DD">
        <w:t xml:space="preserve"> </w:t>
      </w:r>
      <w:r w:rsidR="00BF01DD" w:rsidRPr="00174854">
        <w:t>действия</w:t>
      </w:r>
      <w:r w:rsidR="00BF01DD">
        <w:t xml:space="preserve"> </w:t>
      </w:r>
      <w:r w:rsidR="00BF01DD" w:rsidRPr="00174854">
        <w:t>указанных</w:t>
      </w:r>
      <w:r w:rsidR="00BF01DD">
        <w:t xml:space="preserve"> </w:t>
      </w:r>
      <w:r w:rsidR="00BF01DD" w:rsidRPr="00174854">
        <w:t>обстоятельств.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61563F" w:rsidP="00BF01DD">
      <w:pPr>
        <w:jc w:val="both"/>
      </w:pPr>
      <w:r>
        <w:t>6</w:t>
      </w:r>
      <w:r w:rsidR="00BF01DD" w:rsidRPr="00174854">
        <w:t>.2.</w:t>
      </w:r>
      <w:r w:rsidR="00BF01DD">
        <w:t xml:space="preserve"> </w:t>
      </w:r>
      <w:r w:rsidR="00BF01DD" w:rsidRPr="00174854">
        <w:t>При</w:t>
      </w:r>
      <w:r w:rsidR="00BF01DD">
        <w:t xml:space="preserve"> </w:t>
      </w:r>
      <w:r w:rsidR="00BF01DD" w:rsidRPr="00174854">
        <w:t>наступлении</w:t>
      </w:r>
      <w:r w:rsidR="00BF01DD">
        <w:t xml:space="preserve"> </w:t>
      </w:r>
      <w:r w:rsidR="00BF01DD" w:rsidRPr="00174854">
        <w:t>и</w:t>
      </w:r>
      <w:r w:rsidR="00BF01DD">
        <w:t xml:space="preserve"> </w:t>
      </w:r>
      <w:r w:rsidR="00BF01DD" w:rsidRPr="00174854">
        <w:t>прекращении</w:t>
      </w:r>
      <w:r w:rsidR="00BF01DD">
        <w:t xml:space="preserve"> </w:t>
      </w:r>
      <w:r w:rsidR="00BF01DD" w:rsidRPr="00174854">
        <w:t>обстоятельств</w:t>
      </w:r>
      <w:r w:rsidR="00BF01DD">
        <w:t xml:space="preserve"> </w:t>
      </w:r>
      <w:r w:rsidR="00BF01DD" w:rsidRPr="00174854">
        <w:t>непреодолимой</w:t>
      </w:r>
      <w:r w:rsidR="00BF01DD">
        <w:t xml:space="preserve"> </w:t>
      </w:r>
      <w:r w:rsidR="00BF01DD" w:rsidRPr="00174854">
        <w:t>силы</w:t>
      </w:r>
      <w:r w:rsidR="00BF01DD">
        <w:t xml:space="preserve"> </w:t>
      </w:r>
      <w:r w:rsidR="00BF01DD" w:rsidRPr="00174854">
        <w:t>Сторона</w:t>
      </w:r>
      <w:r w:rsidR="00BF01DD">
        <w:t xml:space="preserve"> </w:t>
      </w:r>
      <w:r w:rsidR="00BF01DD" w:rsidRPr="00174854">
        <w:t>настоящего</w:t>
      </w:r>
      <w:r w:rsidR="00BF01DD">
        <w:t xml:space="preserve"> </w:t>
      </w:r>
      <w:r w:rsidR="00BF01DD" w:rsidRPr="00174854">
        <w:t>Договора,</w:t>
      </w:r>
      <w:r w:rsidR="00BF01DD">
        <w:t xml:space="preserve"> </w:t>
      </w:r>
      <w:r w:rsidR="00BF01DD" w:rsidRPr="00174854">
        <w:t>для</w:t>
      </w:r>
      <w:r w:rsidR="00BF01DD">
        <w:t xml:space="preserve"> </w:t>
      </w:r>
      <w:r w:rsidR="00BF01DD" w:rsidRPr="00174854">
        <w:t>которой</w:t>
      </w:r>
      <w:r w:rsidR="00BF01DD">
        <w:t xml:space="preserve"> </w:t>
      </w:r>
      <w:r w:rsidR="00BF01DD" w:rsidRPr="00174854">
        <w:t>создалась</w:t>
      </w:r>
      <w:r w:rsidR="00BF01DD">
        <w:t xml:space="preserve"> </w:t>
      </w:r>
      <w:r w:rsidR="00BF01DD" w:rsidRPr="00174854">
        <w:t>невозможность</w:t>
      </w:r>
      <w:r w:rsidR="00BF01DD">
        <w:t xml:space="preserve"> </w:t>
      </w:r>
      <w:r w:rsidR="00BF01DD" w:rsidRPr="00174854">
        <w:t>исполнения</w:t>
      </w:r>
      <w:r w:rsidR="00BF01DD">
        <w:t xml:space="preserve"> </w:t>
      </w:r>
      <w:r w:rsidR="00BF01DD" w:rsidRPr="00174854">
        <w:t>своих</w:t>
      </w:r>
      <w:r w:rsidR="00BF01DD">
        <w:t xml:space="preserve"> </w:t>
      </w:r>
      <w:r w:rsidR="00BF01DD" w:rsidRPr="00174854">
        <w:t>обязательств,</w:t>
      </w:r>
      <w:r w:rsidR="00BF01DD">
        <w:t xml:space="preserve"> </w:t>
      </w:r>
      <w:r w:rsidR="00BF01DD" w:rsidRPr="00174854">
        <w:t>должна</w:t>
      </w:r>
      <w:r w:rsidR="00BF01DD">
        <w:t xml:space="preserve"> </w:t>
      </w:r>
      <w:r w:rsidR="00BF01DD" w:rsidRPr="00174854">
        <w:t>немедленно</w:t>
      </w:r>
      <w:r w:rsidR="00BF01DD">
        <w:t xml:space="preserve"> </w:t>
      </w:r>
      <w:r w:rsidR="00BF01DD" w:rsidRPr="00174854">
        <w:t>письменно</w:t>
      </w:r>
      <w:r w:rsidR="00BF01DD">
        <w:t xml:space="preserve"> </w:t>
      </w:r>
      <w:r w:rsidR="00BF01DD" w:rsidRPr="00174854">
        <w:t>известить</w:t>
      </w:r>
      <w:r w:rsidR="00BF01DD">
        <w:t xml:space="preserve"> </w:t>
      </w:r>
      <w:r w:rsidR="00BF01DD" w:rsidRPr="00174854">
        <w:t>об</w:t>
      </w:r>
      <w:r w:rsidR="00BF01DD">
        <w:t xml:space="preserve"> </w:t>
      </w:r>
      <w:r w:rsidR="00BF01DD" w:rsidRPr="00174854">
        <w:t>этом</w:t>
      </w:r>
      <w:r w:rsidR="00BF01DD">
        <w:t xml:space="preserve"> </w:t>
      </w:r>
      <w:r w:rsidR="00BF01DD" w:rsidRPr="00174854">
        <w:t>другую</w:t>
      </w:r>
      <w:r w:rsidR="00BF01DD">
        <w:t xml:space="preserve"> </w:t>
      </w:r>
      <w:r w:rsidR="00BF01DD" w:rsidRPr="00174854">
        <w:t>Сторону,</w:t>
      </w:r>
      <w:r w:rsidR="00BF01DD">
        <w:t xml:space="preserve"> </w:t>
      </w:r>
      <w:r w:rsidR="00BF01DD" w:rsidRPr="00174854">
        <w:t>но</w:t>
      </w:r>
      <w:r w:rsidR="00BF01DD">
        <w:t xml:space="preserve"> </w:t>
      </w:r>
      <w:r w:rsidR="00BF01DD" w:rsidRPr="00174854">
        <w:t>в</w:t>
      </w:r>
      <w:r w:rsidR="00BF01DD">
        <w:t xml:space="preserve"> </w:t>
      </w:r>
      <w:r w:rsidR="00BF01DD" w:rsidRPr="00174854">
        <w:t>любом</w:t>
      </w:r>
      <w:r w:rsidR="00BF01DD">
        <w:t xml:space="preserve"> </w:t>
      </w:r>
      <w:r w:rsidR="00BF01DD" w:rsidRPr="00174854">
        <w:t>случае</w:t>
      </w:r>
      <w:r w:rsidR="00BF01DD">
        <w:t xml:space="preserve"> </w:t>
      </w:r>
      <w:r w:rsidR="00BF01DD" w:rsidRPr="00174854">
        <w:t>не</w:t>
      </w:r>
      <w:r w:rsidR="00BF01DD">
        <w:t xml:space="preserve"> </w:t>
      </w:r>
      <w:r w:rsidR="00BF01DD" w:rsidRPr="00174854">
        <w:t>позднее</w:t>
      </w:r>
      <w:r w:rsidR="00BF01DD">
        <w:t xml:space="preserve"> </w:t>
      </w:r>
      <w:r w:rsidR="00BF01DD" w:rsidRPr="00174854">
        <w:t>5</w:t>
      </w:r>
      <w:r w:rsidR="00BF01DD">
        <w:t xml:space="preserve"> </w:t>
      </w:r>
      <w:r w:rsidR="00BF01DD" w:rsidRPr="00174854">
        <w:t>(пяти)</w:t>
      </w:r>
      <w:r w:rsidR="00BF01DD">
        <w:t xml:space="preserve"> </w:t>
      </w:r>
      <w:r w:rsidR="00BF01DD" w:rsidRPr="00174854">
        <w:t>рабочих</w:t>
      </w:r>
      <w:r w:rsidR="00BF01DD">
        <w:t xml:space="preserve"> </w:t>
      </w:r>
      <w:r w:rsidR="00BF01DD" w:rsidRPr="00174854">
        <w:t>дней</w:t>
      </w:r>
      <w:r w:rsidR="00BF01DD">
        <w:t xml:space="preserve"> </w:t>
      </w:r>
      <w:r w:rsidR="00BF01DD" w:rsidRPr="00174854">
        <w:t>с</w:t>
      </w:r>
      <w:r w:rsidR="00BF01DD">
        <w:t xml:space="preserve"> </w:t>
      </w:r>
      <w:r w:rsidR="00BF01DD" w:rsidRPr="00174854">
        <w:t>даты</w:t>
      </w:r>
      <w:r w:rsidR="00BF01DD">
        <w:t xml:space="preserve"> </w:t>
      </w:r>
      <w:r w:rsidR="00BF01DD" w:rsidRPr="00174854">
        <w:t>начала</w:t>
      </w:r>
      <w:r w:rsidR="00BF01DD">
        <w:t xml:space="preserve"> </w:t>
      </w:r>
      <w:r w:rsidR="00BF01DD" w:rsidRPr="00174854">
        <w:t>и</w:t>
      </w:r>
      <w:r w:rsidR="00BF01DD">
        <w:t xml:space="preserve"> </w:t>
      </w:r>
      <w:r w:rsidR="00BF01DD" w:rsidRPr="00174854">
        <w:t>прекращения</w:t>
      </w:r>
      <w:r w:rsidR="00BF01DD">
        <w:t xml:space="preserve"> </w:t>
      </w:r>
      <w:r w:rsidR="00BF01DD" w:rsidRPr="00174854">
        <w:t>их</w:t>
      </w:r>
      <w:r w:rsidR="00BF01DD">
        <w:t xml:space="preserve"> </w:t>
      </w:r>
      <w:r w:rsidR="00BF01DD" w:rsidRPr="00174854">
        <w:t>действия.</w:t>
      </w:r>
      <w:r w:rsidR="00BF01DD">
        <w:t xml:space="preserve"> </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61563F" w:rsidP="00BF01DD">
      <w:pPr>
        <w:jc w:val="both"/>
      </w:pPr>
      <w:r>
        <w:t>6</w:t>
      </w:r>
      <w:r w:rsidR="00BF01DD" w:rsidRPr="00174854">
        <w:t>.3.</w:t>
      </w:r>
      <w:r w:rsidR="00BF01DD">
        <w:t xml:space="preserve"> </w:t>
      </w:r>
      <w:r w:rsidR="00BF01DD" w:rsidRPr="00174854">
        <w:t>Если</w:t>
      </w:r>
      <w:r w:rsidR="00BF01DD">
        <w:t xml:space="preserve"> </w:t>
      </w:r>
      <w:r w:rsidR="00BF01DD" w:rsidRPr="00174854">
        <w:t>обстоятельства</w:t>
      </w:r>
      <w:r w:rsidR="00BF01DD">
        <w:t xml:space="preserve"> </w:t>
      </w:r>
      <w:r w:rsidR="00BF01DD" w:rsidRPr="00174854">
        <w:t>непреодолимой</w:t>
      </w:r>
      <w:r w:rsidR="00BF01DD">
        <w:t xml:space="preserve"> </w:t>
      </w:r>
      <w:r w:rsidR="00BF01DD" w:rsidRPr="00174854">
        <w:t>силы</w:t>
      </w:r>
      <w:r w:rsidR="00BF01DD">
        <w:t xml:space="preserve"> </w:t>
      </w:r>
      <w:r w:rsidR="00BF01DD" w:rsidRPr="00174854">
        <w:t>будут</w:t>
      </w:r>
      <w:r w:rsidR="00BF01DD">
        <w:t xml:space="preserve"> </w:t>
      </w:r>
      <w:r w:rsidR="00BF01DD" w:rsidRPr="00174854">
        <w:t>продолжаться</w:t>
      </w:r>
      <w:r w:rsidR="00BF01DD">
        <w:t xml:space="preserve"> </w:t>
      </w:r>
      <w:r w:rsidR="00BF01DD" w:rsidRPr="00174854">
        <w:t>свыше</w:t>
      </w:r>
      <w:r w:rsidR="00BF01DD">
        <w:t xml:space="preserve"> </w:t>
      </w:r>
      <w:r w:rsidR="00BF01DD" w:rsidRPr="00174854">
        <w:t>трех</w:t>
      </w:r>
      <w:r w:rsidR="00BF01DD">
        <w:t xml:space="preserve"> </w:t>
      </w:r>
      <w:r w:rsidR="00BF01DD" w:rsidRPr="00174854">
        <w:t>месяцев,</w:t>
      </w:r>
      <w:r w:rsidR="00BF01DD">
        <w:t xml:space="preserve"> </w:t>
      </w:r>
      <w:r w:rsidR="00BF01DD" w:rsidRPr="00174854">
        <w:t>Стороны</w:t>
      </w:r>
      <w:r w:rsidR="00BF01DD">
        <w:t xml:space="preserve"> </w:t>
      </w:r>
      <w:r w:rsidR="00BF01DD" w:rsidRPr="00174854">
        <w:t>имеют</w:t>
      </w:r>
      <w:r w:rsidR="00BF01DD">
        <w:t xml:space="preserve"> </w:t>
      </w:r>
      <w:r w:rsidR="00BF01DD" w:rsidRPr="00174854">
        <w:t>право</w:t>
      </w:r>
      <w:r w:rsidR="00BF01DD">
        <w:t xml:space="preserve"> </w:t>
      </w:r>
      <w:r w:rsidR="00BF01DD" w:rsidRPr="00174854">
        <w:t>по</w:t>
      </w:r>
      <w:r w:rsidR="00BF01DD">
        <w:t xml:space="preserve"> </w:t>
      </w:r>
      <w:r w:rsidR="00BF01DD" w:rsidRPr="00174854">
        <w:t>взаимному</w:t>
      </w:r>
      <w:r w:rsidR="00BF01DD">
        <w:t xml:space="preserve"> </w:t>
      </w:r>
      <w:r w:rsidR="00BF01DD" w:rsidRPr="00174854">
        <w:t>согласию</w:t>
      </w:r>
      <w:r w:rsidR="00BF01DD">
        <w:t xml:space="preserve"> </w:t>
      </w:r>
      <w:r w:rsidR="00BF01DD" w:rsidRPr="00174854">
        <w:t>расторгнуть</w:t>
      </w:r>
      <w:r w:rsidR="00BF01DD">
        <w:t xml:space="preserve"> </w:t>
      </w:r>
      <w:r w:rsidR="00BF01DD" w:rsidRPr="00174854">
        <w:t>настоящий</w:t>
      </w:r>
      <w:r w:rsidR="00BF01DD">
        <w:t xml:space="preserve"> </w:t>
      </w:r>
      <w:r w:rsidR="00BF01DD" w:rsidRPr="00174854">
        <w:t>Договор</w:t>
      </w:r>
      <w:r w:rsidR="00BF01DD">
        <w:t xml:space="preserve"> </w:t>
      </w:r>
      <w:r w:rsidR="00BF01DD" w:rsidRPr="00174854">
        <w:t>без</w:t>
      </w:r>
      <w:r w:rsidR="00BF01DD">
        <w:t xml:space="preserve"> </w:t>
      </w:r>
      <w:proofErr w:type="gramStart"/>
      <w:r w:rsidR="00BF01DD" w:rsidRPr="00174854">
        <w:t>каких</w:t>
      </w:r>
      <w:proofErr w:type="gramEnd"/>
      <w:r w:rsidR="00BF01DD">
        <w:t xml:space="preserve"> </w:t>
      </w:r>
      <w:r w:rsidR="00BF01DD" w:rsidRPr="00174854">
        <w:t>либо</w:t>
      </w:r>
      <w:r w:rsidR="00BF01DD">
        <w:t xml:space="preserve"> </w:t>
      </w:r>
      <w:r w:rsidR="00BF01DD" w:rsidRPr="00174854">
        <w:t>дальнейших</w:t>
      </w:r>
      <w:r w:rsidR="00BF01DD">
        <w:t xml:space="preserve"> </w:t>
      </w:r>
      <w:r w:rsidR="00BF01DD" w:rsidRPr="00174854">
        <w:t>обязательств</w:t>
      </w:r>
      <w:r w:rsidR="00BF01DD">
        <w:t xml:space="preserve"> </w:t>
      </w:r>
      <w:r w:rsidR="00BF01DD" w:rsidRPr="00174854">
        <w:t>по</w:t>
      </w:r>
      <w:r w:rsidR="00BF01DD">
        <w:t xml:space="preserve"> </w:t>
      </w:r>
      <w:r w:rsidR="00BF01DD" w:rsidRPr="00174854">
        <w:t>отношению</w:t>
      </w:r>
      <w:r w:rsidR="00BF01DD">
        <w:t xml:space="preserve"> </w:t>
      </w:r>
      <w:r w:rsidR="00BF01DD" w:rsidRPr="00174854">
        <w:t>друг</w:t>
      </w:r>
      <w:r w:rsidR="00BF01DD">
        <w:t xml:space="preserve"> </w:t>
      </w:r>
      <w:r w:rsidR="00BF01DD" w:rsidRPr="00174854">
        <w:t>к</w:t>
      </w:r>
      <w:r w:rsidR="00BF01DD">
        <w:t xml:space="preserve"> </w:t>
      </w:r>
      <w:r w:rsidR="00BF01DD" w:rsidRPr="00174854">
        <w:t>другу</w:t>
      </w:r>
      <w:r w:rsidR="00BF01DD">
        <w:t xml:space="preserve"> </w:t>
      </w:r>
      <w:r w:rsidR="00BF01DD" w:rsidRPr="00174854">
        <w:t>относительно</w:t>
      </w:r>
      <w:r w:rsidR="00BF01DD">
        <w:t xml:space="preserve"> </w:t>
      </w:r>
      <w:r w:rsidR="00BF01DD" w:rsidRPr="00174854">
        <w:t>Договора,</w:t>
      </w:r>
      <w:r w:rsidR="00BF01DD">
        <w:t xml:space="preserve"> </w:t>
      </w:r>
      <w:r w:rsidR="00BF01DD" w:rsidRPr="00174854">
        <w:t>кроме</w:t>
      </w:r>
      <w:r w:rsidR="00BF01DD">
        <w:t xml:space="preserve"> </w:t>
      </w:r>
      <w:r w:rsidR="00BF01DD" w:rsidRPr="00174854">
        <w:t>обязательств</w:t>
      </w:r>
      <w:r w:rsidR="00BF01DD">
        <w:t xml:space="preserve"> </w:t>
      </w:r>
      <w:r w:rsidR="00BF01DD" w:rsidRPr="00174854">
        <w:t>возвратить</w:t>
      </w:r>
      <w:r w:rsidR="00BF01DD">
        <w:t xml:space="preserve"> </w:t>
      </w:r>
      <w:r w:rsidR="00BF01DD" w:rsidRPr="00174854">
        <w:t>предоставленные</w:t>
      </w:r>
      <w:r w:rsidR="00BF01DD">
        <w:t xml:space="preserve"> </w:t>
      </w:r>
      <w:r w:rsidR="00BF01DD" w:rsidRPr="00174854">
        <w:t>права</w:t>
      </w:r>
      <w:r w:rsidR="00BF01DD">
        <w:t xml:space="preserve"> </w:t>
      </w:r>
      <w:r w:rsidR="00BF01DD" w:rsidRPr="00174854">
        <w:t>и/или</w:t>
      </w:r>
      <w:r w:rsidR="00BF01DD">
        <w:t xml:space="preserve"> </w:t>
      </w:r>
      <w:r w:rsidR="00BF01DD" w:rsidRPr="00174854">
        <w:t>уплаченные</w:t>
      </w:r>
      <w:r w:rsidR="00BF01DD">
        <w:t xml:space="preserve"> </w:t>
      </w:r>
      <w:r w:rsidR="00BF01DD" w:rsidRPr="00174854">
        <w:t>денежные</w:t>
      </w:r>
      <w:r w:rsidR="00BF01DD">
        <w:t xml:space="preserve"> </w:t>
      </w:r>
      <w:r w:rsidR="00BF01DD" w:rsidRPr="00174854">
        <w:t>средства,</w:t>
      </w:r>
      <w:r w:rsidR="00BF01DD">
        <w:t xml:space="preserve"> </w:t>
      </w:r>
      <w:r w:rsidR="00BF01DD" w:rsidRPr="00174854">
        <w:t>при</w:t>
      </w:r>
      <w:r w:rsidR="00BF01DD">
        <w:t xml:space="preserve"> </w:t>
      </w:r>
      <w:r w:rsidR="00BF01DD" w:rsidRPr="00174854">
        <w:t>условии</w:t>
      </w:r>
      <w:r w:rsidR="00BF01DD">
        <w:t xml:space="preserve"> </w:t>
      </w:r>
      <w:r w:rsidR="00BF01DD" w:rsidRPr="00174854">
        <w:t>предоставления</w:t>
      </w:r>
      <w:r w:rsidR="00BF01DD">
        <w:t xml:space="preserve"> </w:t>
      </w:r>
      <w:r w:rsidR="00BF01DD" w:rsidRPr="00174854">
        <w:t>заверенных</w:t>
      </w:r>
      <w:r w:rsidR="00BF01DD">
        <w:t xml:space="preserve"> </w:t>
      </w:r>
      <w:r w:rsidR="00BF01DD" w:rsidRPr="00174854">
        <w:t>полномочными</w:t>
      </w:r>
      <w:r w:rsidR="00BF01DD">
        <w:t xml:space="preserve"> </w:t>
      </w:r>
      <w:r w:rsidR="00BF01DD" w:rsidRPr="00174854">
        <w:t>государственными</w:t>
      </w:r>
      <w:r w:rsidR="00BF01DD">
        <w:t xml:space="preserve"> </w:t>
      </w:r>
      <w:r w:rsidR="00BF01DD" w:rsidRPr="00174854">
        <w:t>органами</w:t>
      </w:r>
      <w:r w:rsidR="00BF01DD">
        <w:t xml:space="preserve"> </w:t>
      </w:r>
      <w:r w:rsidR="00BF01DD" w:rsidRPr="00174854">
        <w:t>документов,</w:t>
      </w:r>
      <w:r w:rsidR="00BF01DD">
        <w:t xml:space="preserve"> </w:t>
      </w:r>
      <w:r w:rsidR="00BF01DD" w:rsidRPr="00174854">
        <w:t>подтверждающих</w:t>
      </w:r>
      <w:r w:rsidR="00BF01DD">
        <w:t xml:space="preserve"> </w:t>
      </w:r>
      <w:r w:rsidR="00BF01DD" w:rsidRPr="00174854">
        <w:t>вышеуказанные</w:t>
      </w:r>
      <w:r w:rsidR="00BF01DD">
        <w:t xml:space="preserve"> </w:t>
      </w:r>
      <w:r w:rsidR="00BF01DD" w:rsidRPr="00174854">
        <w:t>обстоятельства.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7.</w:t>
      </w:r>
      <w:r>
        <w:rPr>
          <w:b/>
          <w:bCs/>
        </w:rPr>
        <w:t xml:space="preserve"> </w:t>
      </w:r>
      <w:r w:rsidRPr="00174854">
        <w:rPr>
          <w:b/>
          <w:bCs/>
        </w:rPr>
        <w:t>Порядок</w:t>
      </w:r>
      <w:r>
        <w:rPr>
          <w:b/>
          <w:bCs/>
        </w:rPr>
        <w:t xml:space="preserve"> </w:t>
      </w:r>
      <w:r w:rsidRPr="00174854">
        <w:rPr>
          <w:b/>
          <w:bCs/>
        </w:rPr>
        <w:t>разрешения</w:t>
      </w:r>
      <w:r>
        <w:rPr>
          <w:b/>
          <w:bCs/>
        </w:rPr>
        <w:t xml:space="preserve"> </w:t>
      </w:r>
      <w:r w:rsidRPr="00174854">
        <w:rPr>
          <w:b/>
          <w:bCs/>
        </w:rPr>
        <w:t>споров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61563F" w:rsidRDefault="00BF01DD" w:rsidP="0061563F">
      <w:pPr>
        <w:jc w:val="both"/>
      </w:pPr>
      <w:r w:rsidRPr="00174854">
        <w:t>7.1.</w:t>
      </w:r>
      <w:r>
        <w:t xml:space="preserve"> </w:t>
      </w:r>
      <w:r w:rsidRPr="00174854">
        <w:t>В</w:t>
      </w:r>
      <w:r>
        <w:t xml:space="preserve"> </w:t>
      </w:r>
      <w:r w:rsidRPr="00174854">
        <w:t>случае</w:t>
      </w:r>
      <w:r>
        <w:t xml:space="preserve"> </w:t>
      </w:r>
      <w:r w:rsidRPr="00174854">
        <w:t>возникновения</w:t>
      </w:r>
      <w:r>
        <w:t xml:space="preserve"> </w:t>
      </w:r>
      <w:r w:rsidRPr="00174854">
        <w:t>споров</w:t>
      </w:r>
      <w:r>
        <w:t xml:space="preserve"> </w:t>
      </w:r>
      <w:r w:rsidRPr="00174854">
        <w:t>Стороны</w:t>
      </w:r>
      <w:r>
        <w:t xml:space="preserve"> </w:t>
      </w:r>
      <w:r w:rsidRPr="00174854">
        <w:t>примут</w:t>
      </w:r>
      <w:r>
        <w:t xml:space="preserve"> </w:t>
      </w:r>
      <w:r w:rsidRPr="00174854">
        <w:t>все</w:t>
      </w:r>
      <w:r>
        <w:t xml:space="preserve"> </w:t>
      </w:r>
      <w:r w:rsidRPr="00174854">
        <w:t>меры</w:t>
      </w:r>
      <w:r>
        <w:t xml:space="preserve"> </w:t>
      </w:r>
      <w:r w:rsidRPr="00174854">
        <w:t>к</w:t>
      </w:r>
      <w:r>
        <w:t xml:space="preserve"> </w:t>
      </w:r>
      <w:r w:rsidRPr="00174854">
        <w:t>урегулированию</w:t>
      </w:r>
      <w:r>
        <w:t xml:space="preserve"> </w:t>
      </w:r>
      <w:r w:rsidRPr="00174854">
        <w:t>их</w:t>
      </w:r>
      <w:r>
        <w:t xml:space="preserve"> </w:t>
      </w:r>
      <w:r w:rsidRPr="00174854">
        <w:t>путем</w:t>
      </w:r>
      <w:r>
        <w:t xml:space="preserve"> </w:t>
      </w:r>
      <w:r w:rsidR="0061563F">
        <w:t xml:space="preserve">переговоров с </w:t>
      </w:r>
      <w:r w:rsidR="0061563F" w:rsidRPr="0049703E">
        <w:t xml:space="preserve">соблюдением претензионного порядка. Срок рассмотрения претензий — 10 (десять) дней </w:t>
      </w:r>
      <w:proofErr w:type="gramStart"/>
      <w:r w:rsidR="0061563F" w:rsidRPr="0049703E">
        <w:t>с даты получения</w:t>
      </w:r>
      <w:proofErr w:type="gramEnd"/>
      <w:r w:rsidR="0061563F" w:rsidRPr="0049703E">
        <w:t xml:space="preserve"> претензии.</w:t>
      </w:r>
      <w:r w:rsidR="0061563F">
        <w:t xml:space="preserve"> </w:t>
      </w:r>
    </w:p>
    <w:p w:rsidR="0061563F" w:rsidRPr="00174854" w:rsidRDefault="0061563F" w:rsidP="0061563F">
      <w:pPr>
        <w:jc w:val="both"/>
      </w:pPr>
      <w:r>
        <w:t xml:space="preserve">7.2. </w:t>
      </w:r>
      <w:r w:rsidRPr="0049703E">
        <w:t xml:space="preserve">В случае отказа в удовлетворении претензии или </w:t>
      </w:r>
      <w:proofErr w:type="gramStart"/>
      <w:r w:rsidRPr="0049703E">
        <w:t>не получении</w:t>
      </w:r>
      <w:proofErr w:type="gramEnd"/>
      <w:r w:rsidRPr="0049703E">
        <w:t xml:space="preserve"> ответа в течение 20 (двадцати) дней с учетом пробега почты, споры передаются на рассмотрение в Арбитражный суд по месту нахождения ответчика</w:t>
      </w:r>
      <w:r w:rsidRPr="0061563F">
        <w:t xml:space="preserve"> </w:t>
      </w:r>
      <w:r w:rsidRPr="00174854">
        <w:t>в</w:t>
      </w:r>
      <w:r>
        <w:t xml:space="preserve"> </w:t>
      </w:r>
      <w:r w:rsidRPr="00174854">
        <w:t>соответствии</w:t>
      </w:r>
      <w:r>
        <w:t xml:space="preserve"> </w:t>
      </w:r>
      <w:r w:rsidRPr="00174854">
        <w:t>с</w:t>
      </w:r>
      <w:r>
        <w:t xml:space="preserve"> </w:t>
      </w:r>
      <w:r w:rsidRPr="00174854">
        <w:t>законодательством</w:t>
      </w:r>
      <w:r>
        <w:t xml:space="preserve"> </w:t>
      </w:r>
      <w:r w:rsidRPr="00174854">
        <w:t>Российской</w:t>
      </w:r>
      <w:r>
        <w:t xml:space="preserve"> </w:t>
      </w:r>
      <w:r w:rsidRPr="00174854">
        <w:t>Федерации.</w:t>
      </w:r>
    </w:p>
    <w:p w:rsidR="0061563F" w:rsidRPr="0049703E" w:rsidRDefault="0061563F" w:rsidP="0061563F">
      <w:pPr>
        <w:jc w:val="both"/>
      </w:pP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Default="00BF01DD" w:rsidP="00BF01DD">
      <w:pPr>
        <w:jc w:val="center"/>
        <w:rPr>
          <w:b/>
          <w:bCs/>
        </w:rPr>
      </w:pPr>
      <w:r w:rsidRPr="00174854">
        <w:rPr>
          <w:b/>
          <w:bCs/>
        </w:rPr>
        <w:t>8.</w:t>
      </w:r>
      <w:r>
        <w:rPr>
          <w:b/>
          <w:bCs/>
        </w:rPr>
        <w:t xml:space="preserve"> </w:t>
      </w:r>
      <w:r w:rsidRPr="00174854">
        <w:rPr>
          <w:b/>
          <w:bCs/>
        </w:rPr>
        <w:t>Прочие</w:t>
      </w:r>
      <w:r>
        <w:rPr>
          <w:b/>
          <w:bCs/>
        </w:rPr>
        <w:t xml:space="preserve"> </w:t>
      </w:r>
      <w:r w:rsidRPr="00174854">
        <w:rPr>
          <w:b/>
          <w:bCs/>
        </w:rPr>
        <w:t>условия</w:t>
      </w:r>
    </w:p>
    <w:p w:rsidR="0061563F" w:rsidRDefault="0061563F" w:rsidP="00BF01DD">
      <w:pPr>
        <w:jc w:val="center"/>
        <w:rPr>
          <w:b/>
          <w:bCs/>
        </w:rPr>
      </w:pPr>
    </w:p>
    <w:p w:rsidR="0061563F" w:rsidRPr="0049703E" w:rsidRDefault="0061563F" w:rsidP="0061563F">
      <w:pPr>
        <w:pStyle w:val="affe"/>
        <w:spacing w:before="240" w:after="120"/>
        <w:ind w:left="0"/>
        <w:contextualSpacing w:val="0"/>
        <w:jc w:val="both"/>
        <w:rPr>
          <w:rFonts w:ascii="Times New Roman" w:hAnsi="Times New Roman"/>
          <w:sz w:val="24"/>
          <w:szCs w:val="24"/>
        </w:rPr>
      </w:pPr>
      <w:r>
        <w:rPr>
          <w:rFonts w:ascii="Times New Roman" w:hAnsi="Times New Roman"/>
          <w:sz w:val="24"/>
          <w:szCs w:val="24"/>
        </w:rPr>
        <w:t xml:space="preserve">8.1. </w:t>
      </w:r>
      <w:r w:rsidRPr="0049703E">
        <w:rPr>
          <w:rFonts w:ascii="Times New Roman" w:hAnsi="Times New Roman"/>
          <w:sz w:val="24"/>
          <w:szCs w:val="24"/>
        </w:rPr>
        <w:t xml:space="preserve">Срок действия настоящего Договора устанавливается с момента его вступления в силу и до выполнения сторонами взятых на себя обязательств или расторжения Договора в установленном порядке. </w:t>
      </w:r>
      <w:r w:rsidR="00581FD4" w:rsidRPr="00581FD4">
        <w:rPr>
          <w:rFonts w:ascii="Times New Roman" w:hAnsi="Times New Roman"/>
          <w:sz w:val="24"/>
          <w:szCs w:val="24"/>
        </w:rPr>
        <w:t>Договор вступает в силу с момента подписания его обеими Сторонами</w:t>
      </w:r>
      <w:r w:rsidR="00581FD4">
        <w:t>.</w:t>
      </w:r>
    </w:p>
    <w:p w:rsidR="00BF01DD" w:rsidRPr="00174854" w:rsidRDefault="00BF01DD" w:rsidP="00BF01DD">
      <w:pPr>
        <w:jc w:val="both"/>
      </w:pPr>
      <w:r w:rsidRPr="00174854">
        <w:t>8.</w:t>
      </w:r>
      <w:r w:rsidR="00581FD4">
        <w:t>2</w:t>
      </w:r>
      <w:r w:rsidRPr="00174854">
        <w:t>.</w:t>
      </w:r>
      <w:r>
        <w:t xml:space="preserve"> </w:t>
      </w:r>
      <w:r w:rsidRPr="00174854">
        <w:t>Изменения</w:t>
      </w:r>
      <w:r>
        <w:t xml:space="preserve"> </w:t>
      </w:r>
      <w:r w:rsidRPr="00174854">
        <w:t>и</w:t>
      </w:r>
      <w:r>
        <w:t xml:space="preserve"> </w:t>
      </w:r>
      <w:r w:rsidRPr="00174854">
        <w:t>дополнения</w:t>
      </w:r>
      <w:r>
        <w:t xml:space="preserve"> </w:t>
      </w:r>
      <w:r w:rsidRPr="00174854">
        <w:t>к</w:t>
      </w:r>
      <w:r>
        <w:t xml:space="preserve"> </w:t>
      </w:r>
      <w:r w:rsidRPr="00174854">
        <w:t>настоящему</w:t>
      </w:r>
      <w:r>
        <w:t xml:space="preserve"> </w:t>
      </w:r>
      <w:r w:rsidRPr="00174854">
        <w:t>Договору</w:t>
      </w:r>
      <w:r>
        <w:t xml:space="preserve"> </w:t>
      </w:r>
      <w:r w:rsidRPr="00174854">
        <w:t>имеют</w:t>
      </w:r>
      <w:r>
        <w:t xml:space="preserve"> </w:t>
      </w:r>
      <w:r w:rsidRPr="00174854">
        <w:t>силу</w:t>
      </w:r>
      <w:r>
        <w:t xml:space="preserve"> </w:t>
      </w:r>
      <w:r w:rsidRPr="00174854">
        <w:t>в</w:t>
      </w:r>
      <w:r>
        <w:t xml:space="preserve"> </w:t>
      </w:r>
      <w:r w:rsidRPr="00174854">
        <w:t>том</w:t>
      </w:r>
      <w:r>
        <w:t xml:space="preserve"> </w:t>
      </w:r>
      <w:r w:rsidRPr="00174854">
        <w:t>случае,</w:t>
      </w:r>
      <w:r>
        <w:t xml:space="preserve"> </w:t>
      </w:r>
      <w:r w:rsidRPr="00174854">
        <w:t>если</w:t>
      </w:r>
      <w:r>
        <w:t xml:space="preserve"> </w:t>
      </w:r>
      <w:r w:rsidRPr="00174854">
        <w:t>они</w:t>
      </w:r>
      <w:r>
        <w:t xml:space="preserve"> </w:t>
      </w:r>
      <w:r w:rsidRPr="00174854">
        <w:t>оформлены</w:t>
      </w:r>
      <w:r>
        <w:t xml:space="preserve"> </w:t>
      </w:r>
      <w:r w:rsidRPr="00174854">
        <w:t>в</w:t>
      </w:r>
      <w:r>
        <w:t xml:space="preserve"> </w:t>
      </w:r>
      <w:r w:rsidRPr="00174854">
        <w:t>письменной</w:t>
      </w:r>
      <w:r>
        <w:t xml:space="preserve"> </w:t>
      </w:r>
      <w:r w:rsidRPr="00174854">
        <w:t>форме</w:t>
      </w:r>
      <w:r>
        <w:t xml:space="preserve"> </w:t>
      </w:r>
      <w:r w:rsidRPr="00174854">
        <w:t>и</w:t>
      </w:r>
      <w:r>
        <w:t xml:space="preserve"> </w:t>
      </w:r>
      <w:r w:rsidRPr="00174854">
        <w:t>подписаны</w:t>
      </w:r>
      <w:r>
        <w:t xml:space="preserve"> </w:t>
      </w:r>
      <w:r w:rsidRPr="00174854">
        <w:t>уполномоченными</w:t>
      </w:r>
      <w:r>
        <w:t xml:space="preserve"> </w:t>
      </w:r>
      <w:r w:rsidRPr="00174854">
        <w:t>представителями</w:t>
      </w:r>
      <w:r>
        <w:t xml:space="preserve"> </w:t>
      </w:r>
      <w:r w:rsidRPr="00174854">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581FD4" w:rsidRPr="0049703E" w:rsidRDefault="00BF01DD" w:rsidP="00581FD4">
      <w:pPr>
        <w:pStyle w:val="affe"/>
        <w:spacing w:before="120" w:after="120"/>
        <w:ind w:left="0"/>
        <w:contextualSpacing w:val="0"/>
        <w:jc w:val="both"/>
        <w:rPr>
          <w:rFonts w:ascii="Times New Roman" w:hAnsi="Times New Roman"/>
          <w:sz w:val="24"/>
          <w:szCs w:val="24"/>
        </w:rPr>
      </w:pPr>
      <w:r w:rsidRPr="00174854">
        <w:t>8.3</w:t>
      </w:r>
      <w:r>
        <w:t xml:space="preserve"> </w:t>
      </w:r>
      <w:r w:rsidR="00581FD4" w:rsidRPr="0049703E">
        <w:rPr>
          <w:rFonts w:ascii="Times New Roman" w:hAnsi="Times New Roman"/>
          <w:sz w:val="24"/>
          <w:szCs w:val="24"/>
        </w:rPr>
        <w:t>Стороны согласились, что направление ЛИЦЕНЗИАТУ по факсу \ электронной почте неизменяемой копии договора, подписанного со стороны ЛИЦЕНЗИАРА, является предложением заключить договор, а получение по факсу \ электронной почте подписанной со стороны ЛИЦЕНЗИАТА копии договора является подтверждением заключения настоящего договора между Сторонами. При этом до обмена по почте оригиналами Стороны согласились использовать подписанные неизменяемые копии в качестве оригиналов.</w:t>
      </w:r>
    </w:p>
    <w:p w:rsidR="00BF01DD" w:rsidRPr="00174854" w:rsidRDefault="00BF01DD" w:rsidP="00BF01DD">
      <w:pPr>
        <w:jc w:val="both"/>
      </w:pPr>
      <w:r w:rsidRPr="00174854">
        <w:t>8.4.</w:t>
      </w:r>
      <w:r>
        <w:t xml:space="preserve"> </w:t>
      </w:r>
      <w:r w:rsidRPr="00174854">
        <w:t>Любая</w:t>
      </w:r>
      <w:r>
        <w:t xml:space="preserve"> </w:t>
      </w:r>
      <w:r w:rsidRPr="00174854">
        <w:t>Сторона</w:t>
      </w:r>
      <w:r>
        <w:t xml:space="preserve"> </w:t>
      </w:r>
      <w:r w:rsidRPr="00174854">
        <w:t>обязана</w:t>
      </w:r>
      <w:r>
        <w:t xml:space="preserve"> </w:t>
      </w:r>
      <w:r w:rsidRPr="00174854">
        <w:t>в</w:t>
      </w:r>
      <w:r>
        <w:t xml:space="preserve"> </w:t>
      </w:r>
      <w:r w:rsidRPr="00174854">
        <w:t>10</w:t>
      </w:r>
      <w:r>
        <w:t xml:space="preserve"> </w:t>
      </w:r>
      <w:r w:rsidRPr="00174854">
        <w:t>(Десяти)</w:t>
      </w:r>
      <w:r>
        <w:t xml:space="preserve"> </w:t>
      </w:r>
      <w:proofErr w:type="spellStart"/>
      <w:r w:rsidRPr="00174854">
        <w:t>дневный</w:t>
      </w:r>
      <w:proofErr w:type="spellEnd"/>
      <w:r>
        <w:t xml:space="preserve"> </w:t>
      </w:r>
      <w:r w:rsidRPr="00174854">
        <w:t>срок</w:t>
      </w:r>
      <w:r>
        <w:t xml:space="preserve"> </w:t>
      </w:r>
      <w:r w:rsidRPr="00174854">
        <w:t>уведомлять</w:t>
      </w:r>
      <w:r>
        <w:t xml:space="preserve"> </w:t>
      </w:r>
      <w:r w:rsidRPr="00174854">
        <w:t>другую</w:t>
      </w:r>
      <w:r>
        <w:t xml:space="preserve"> </w:t>
      </w:r>
      <w:r w:rsidRPr="00174854">
        <w:t>Сторону</w:t>
      </w:r>
      <w:r>
        <w:t xml:space="preserve"> </w:t>
      </w:r>
      <w:r w:rsidRPr="00174854">
        <w:t>об</w:t>
      </w:r>
      <w:r>
        <w:t xml:space="preserve"> </w:t>
      </w:r>
      <w:r w:rsidRPr="00174854">
        <w:t>изменении</w:t>
      </w:r>
      <w:r>
        <w:t xml:space="preserve"> </w:t>
      </w:r>
      <w:r w:rsidRPr="00174854">
        <w:t>своего</w:t>
      </w:r>
      <w:r>
        <w:t xml:space="preserve"> </w:t>
      </w:r>
      <w:r w:rsidRPr="00174854">
        <w:t>наименования,</w:t>
      </w:r>
      <w:r>
        <w:t xml:space="preserve"> </w:t>
      </w:r>
      <w:r w:rsidRPr="00174854">
        <w:t>адреса</w:t>
      </w:r>
      <w:r>
        <w:t xml:space="preserve"> </w:t>
      </w:r>
      <w:r w:rsidRPr="00174854">
        <w:t>и</w:t>
      </w:r>
      <w:r>
        <w:t xml:space="preserve"> </w:t>
      </w:r>
      <w:r w:rsidRPr="00174854">
        <w:t>реквизитов.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581FD4" w:rsidRDefault="00581FD4" w:rsidP="00581FD4">
      <w:pPr>
        <w:ind w:right="-1"/>
        <w:jc w:val="both"/>
        <w:rPr>
          <w:color w:val="FF0000"/>
        </w:rPr>
      </w:pPr>
      <w:r>
        <w:t xml:space="preserve">8.5. </w:t>
      </w:r>
      <w:r w:rsidRPr="00581FD4">
        <w:rPr>
          <w:color w:val="FF0000"/>
        </w:rPr>
        <w:t>Стороны обязуются в течени</w:t>
      </w:r>
      <w:proofErr w:type="gramStart"/>
      <w:r w:rsidRPr="00581FD4">
        <w:rPr>
          <w:color w:val="FF0000"/>
        </w:rPr>
        <w:t>и</w:t>
      </w:r>
      <w:proofErr w:type="gramEnd"/>
      <w:r w:rsidRPr="00581FD4">
        <w:rPr>
          <w:color w:val="FF0000"/>
        </w:rPr>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расчетов по образцу см. приложение №</w:t>
      </w:r>
      <w:r>
        <w:rPr>
          <w:color w:val="FF0000"/>
        </w:rPr>
        <w:t>2</w:t>
      </w:r>
      <w:r w:rsidRPr="00581FD4">
        <w:rPr>
          <w:color w:val="FF0000"/>
        </w:rPr>
        <w:t xml:space="preserve"> к договору.</w:t>
      </w:r>
    </w:p>
    <w:p w:rsidR="00581FD4" w:rsidRPr="00581FD4" w:rsidRDefault="00581FD4" w:rsidP="00581FD4">
      <w:pPr>
        <w:ind w:right="-1"/>
        <w:jc w:val="both"/>
        <w:rPr>
          <w:color w:val="FF0000"/>
        </w:rPr>
      </w:pPr>
    </w:p>
    <w:p w:rsidR="00BF01DD" w:rsidRPr="00447584" w:rsidRDefault="00BF01DD" w:rsidP="00BF01DD">
      <w:pPr>
        <w:jc w:val="both"/>
      </w:pPr>
      <w:r w:rsidRPr="00174854">
        <w:t>8.</w:t>
      </w:r>
      <w:r w:rsidR="00581FD4">
        <w:t>6</w:t>
      </w:r>
      <w:r w:rsidRPr="00174854">
        <w:t>.</w:t>
      </w:r>
      <w:r>
        <w:t xml:space="preserve"> </w:t>
      </w:r>
      <w:r w:rsidRPr="00174854">
        <w:t>Настоящий</w:t>
      </w:r>
      <w:r>
        <w:t xml:space="preserve"> </w:t>
      </w:r>
      <w:r w:rsidRPr="00174854">
        <w:t>Договор</w:t>
      </w:r>
      <w:r>
        <w:t xml:space="preserve"> </w:t>
      </w:r>
      <w:r w:rsidRPr="00174854">
        <w:t>составлен</w:t>
      </w:r>
      <w:r>
        <w:t xml:space="preserve"> </w:t>
      </w:r>
      <w:r w:rsidRPr="00174854">
        <w:t>в</w:t>
      </w:r>
      <w:r>
        <w:t xml:space="preserve"> </w:t>
      </w:r>
      <w:r w:rsidRPr="00174854">
        <w:t>двух</w:t>
      </w:r>
      <w:r>
        <w:t xml:space="preserve"> </w:t>
      </w:r>
      <w:r w:rsidRPr="00174854">
        <w:t>экземплярах,</w:t>
      </w:r>
      <w:r>
        <w:t xml:space="preserve"> </w:t>
      </w:r>
      <w:r w:rsidRPr="00174854">
        <w:t>имеющих</w:t>
      </w:r>
      <w:r>
        <w:t xml:space="preserve"> </w:t>
      </w:r>
      <w:r w:rsidRPr="00174854">
        <w:t>одинаковую</w:t>
      </w:r>
      <w:r>
        <w:t xml:space="preserve"> </w:t>
      </w:r>
      <w:r w:rsidRPr="00174854">
        <w:t>юридическую</w:t>
      </w:r>
      <w:r>
        <w:t xml:space="preserve"> </w:t>
      </w:r>
      <w:r w:rsidRPr="00174854">
        <w:t>силу,</w:t>
      </w:r>
      <w:r>
        <w:t xml:space="preserve"> </w:t>
      </w:r>
      <w:r w:rsidRPr="00174854">
        <w:t>по</w:t>
      </w:r>
      <w:r>
        <w:t xml:space="preserve"> </w:t>
      </w:r>
      <w:r w:rsidRPr="00174854">
        <w:t>одному</w:t>
      </w:r>
      <w:r>
        <w:t xml:space="preserve"> </w:t>
      </w:r>
      <w:r w:rsidRPr="00174854">
        <w:t>для</w:t>
      </w:r>
      <w:r>
        <w:t xml:space="preserve"> </w:t>
      </w:r>
      <w:r w:rsidRPr="00174854">
        <w:t>каждой</w:t>
      </w:r>
      <w:r>
        <w:t xml:space="preserve"> </w:t>
      </w:r>
      <w:r w:rsidRPr="00174854">
        <w:t>из</w:t>
      </w:r>
      <w:r>
        <w:t xml:space="preserve"> </w:t>
      </w:r>
      <w:r w:rsidRPr="00174854">
        <w:t>Сторон.</w:t>
      </w:r>
    </w:p>
    <w:bookmarkEnd w:id="168"/>
    <w:bookmarkEnd w:id="169"/>
    <w:bookmarkEnd w:id="170"/>
    <w:bookmarkEnd w:id="171"/>
    <w:bookmarkEnd w:id="172"/>
    <w:bookmarkEnd w:id="173"/>
    <w:p w:rsidR="001502FE" w:rsidRDefault="004B4DE7" w:rsidP="004B4DE7">
      <w:pPr>
        <w:pStyle w:val="-0"/>
        <w:numPr>
          <w:ilvl w:val="0"/>
          <w:numId w:val="0"/>
        </w:numPr>
        <w:tabs>
          <w:tab w:val="clear" w:pos="1560"/>
        </w:tabs>
        <w:spacing w:before="60" w:after="60"/>
        <w:ind w:left="1391" w:hanging="851"/>
      </w:pPr>
      <w:r>
        <w:t>Неотъемлемой</w:t>
      </w:r>
      <w:r w:rsidR="001502FE">
        <w:t xml:space="preserve"> частью настоящего Договора явля</w:t>
      </w:r>
      <w:r>
        <w:t>е</w:t>
      </w:r>
      <w:r w:rsidR="001502FE">
        <w:t>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581FD4" w:rsidRDefault="00581FD4" w:rsidP="001502FE">
      <w:pPr>
        <w:pStyle w:val="-0"/>
        <w:numPr>
          <w:ilvl w:val="0"/>
          <w:numId w:val="0"/>
        </w:numPr>
        <w:tabs>
          <w:tab w:val="left" w:pos="180"/>
          <w:tab w:val="left" w:pos="540"/>
        </w:tabs>
        <w:spacing w:before="60" w:after="60"/>
        <w:ind w:firstLine="567"/>
      </w:pPr>
      <w:r>
        <w:t>Приложение №2</w:t>
      </w:r>
      <w:r w:rsidRPr="00581FD4">
        <w:t>:</w:t>
      </w:r>
      <w:r>
        <w:t xml:space="preserve">  Акт сверки.</w:t>
      </w:r>
    </w:p>
    <w:p w:rsidR="00581FD4" w:rsidRPr="00581FD4" w:rsidRDefault="00581FD4" w:rsidP="001502FE">
      <w:pPr>
        <w:pStyle w:val="-0"/>
        <w:numPr>
          <w:ilvl w:val="0"/>
          <w:numId w:val="0"/>
        </w:numPr>
        <w:tabs>
          <w:tab w:val="left" w:pos="180"/>
          <w:tab w:val="left" w:pos="540"/>
        </w:tabs>
        <w:spacing w:before="60" w:after="60"/>
        <w:ind w:firstLine="567"/>
      </w:pPr>
    </w:p>
    <w:p w:rsidR="0022554F" w:rsidRPr="00170E75" w:rsidRDefault="0022554F" w:rsidP="0022554F">
      <w:pPr>
        <w:pStyle w:val="afb"/>
        <w:rPr>
          <w:color w:val="FF0000"/>
        </w:rPr>
      </w:pPr>
      <w:r>
        <w:rPr>
          <w:color w:val="FF0000"/>
        </w:rPr>
        <w:t xml:space="preserve">8.6. </w:t>
      </w:r>
      <w:r w:rsidRPr="00170E75">
        <w:rPr>
          <w:color w:val="FF0000"/>
        </w:rPr>
        <w:t>Условия о раскрытии Сведений о Лицензиа</w:t>
      </w:r>
      <w:r w:rsidR="00581FD4">
        <w:rPr>
          <w:color w:val="FF0000"/>
        </w:rPr>
        <w:t>р</w:t>
      </w:r>
      <w:r w:rsidRPr="00170E75">
        <w:rPr>
          <w:color w:val="FF0000"/>
        </w:rPr>
        <w:t>е.</w:t>
      </w:r>
    </w:p>
    <w:p w:rsidR="00581FD4" w:rsidRDefault="00767DA0" w:rsidP="00581FD4">
      <w:pPr>
        <w:tabs>
          <w:tab w:val="left" w:pos="567"/>
        </w:tabs>
        <w:ind w:right="-2"/>
        <w:jc w:val="both"/>
        <w:rPr>
          <w:snapToGrid w:val="0"/>
        </w:rPr>
      </w:pPr>
      <w:bookmarkStart w:id="175" w:name="_Toc213679213"/>
      <w:bookmarkStart w:id="176" w:name="_Toc213679135"/>
      <w:bookmarkStart w:id="177" w:name="_Toc213335132"/>
      <w:bookmarkStart w:id="178" w:name="_Toc168159780"/>
      <w:bookmarkStart w:id="179" w:name="_Toc168144794"/>
      <w:bookmarkStart w:id="180" w:name="_Toc157679451"/>
      <w:r>
        <w:t xml:space="preserve"> </w:t>
      </w:r>
      <w:r w:rsidR="00581FD4" w:rsidRPr="00102B00">
        <w:rPr>
          <w:snapToGrid w:val="0"/>
          <w:color w:val="FF0000"/>
        </w:rPr>
        <w:t>Лицензиа</w:t>
      </w:r>
      <w:r w:rsidR="00581FD4">
        <w:rPr>
          <w:snapToGrid w:val="0"/>
          <w:color w:val="FF0000"/>
        </w:rPr>
        <w:t>р</w:t>
      </w:r>
      <w:r w:rsidR="00581FD4" w:rsidRPr="001C2339">
        <w:rPr>
          <w:snapToGrid w:val="0"/>
        </w:rPr>
        <w:t xml:space="preserve"> гарантирует </w:t>
      </w:r>
      <w:r w:rsidR="00581FD4" w:rsidRPr="00102B00">
        <w:rPr>
          <w:snapToGrid w:val="0"/>
          <w:color w:val="FF0000"/>
        </w:rPr>
        <w:t>Лицензиа</w:t>
      </w:r>
      <w:r w:rsidR="00581FD4">
        <w:rPr>
          <w:snapToGrid w:val="0"/>
          <w:color w:val="FF0000"/>
        </w:rPr>
        <w:t>ту</w:t>
      </w:r>
      <w:r w:rsidR="00581FD4" w:rsidRPr="001C2339">
        <w:rPr>
          <w:snapToGrid w:val="0"/>
        </w:rPr>
        <w:t xml:space="preserve">, что сведения и документы в отношении всей цепочки собственников и руководителей, включая бенефициаров (в том числе конечных) </w:t>
      </w:r>
      <w:r w:rsidR="00581FD4" w:rsidRPr="00102B00">
        <w:rPr>
          <w:snapToGrid w:val="0"/>
          <w:color w:val="FF0000"/>
        </w:rPr>
        <w:t>Лицензиа</w:t>
      </w:r>
      <w:r w:rsidR="00581FD4">
        <w:rPr>
          <w:snapToGrid w:val="0"/>
          <w:color w:val="FF0000"/>
        </w:rPr>
        <w:t>ра</w:t>
      </w:r>
      <w:r w:rsidR="00581FD4" w:rsidRPr="001C2339">
        <w:rPr>
          <w:snapToGrid w:val="0"/>
        </w:rPr>
        <w:t xml:space="preserve">, переданные </w:t>
      </w:r>
      <w:r w:rsidR="00581FD4" w:rsidRPr="00102B00">
        <w:rPr>
          <w:snapToGrid w:val="0"/>
          <w:color w:val="FF0000"/>
        </w:rPr>
        <w:t>Лицензиа</w:t>
      </w:r>
      <w:r w:rsidR="00581FD4">
        <w:rPr>
          <w:snapToGrid w:val="0"/>
          <w:color w:val="FF0000"/>
        </w:rPr>
        <w:t>ту</w:t>
      </w:r>
      <w:r w:rsidR="00581FD4" w:rsidRPr="001C2339">
        <w:rPr>
          <w:snapToGrid w:val="0"/>
        </w:rPr>
        <w:t xml:space="preserve"> (далее - Сведения),  являются  полными, точными и достоверными.</w:t>
      </w:r>
    </w:p>
    <w:p w:rsidR="00581FD4" w:rsidRDefault="00581FD4" w:rsidP="00581FD4">
      <w:pPr>
        <w:tabs>
          <w:tab w:val="left" w:pos="567"/>
        </w:tabs>
        <w:ind w:right="-2"/>
        <w:jc w:val="both"/>
        <w:rPr>
          <w:snapToGrid w:val="0"/>
        </w:rPr>
      </w:pPr>
      <w:r>
        <w:rPr>
          <w:snapToGrid w:val="0"/>
        </w:rPr>
        <w:t xml:space="preserve">       П</w:t>
      </w:r>
      <w:r w:rsidRPr="001C2339">
        <w:rPr>
          <w:snapToGrid w:val="0"/>
        </w:rPr>
        <w:t xml:space="preserve">ри изменении Сведений </w:t>
      </w:r>
      <w:r w:rsidRPr="00102B00">
        <w:rPr>
          <w:snapToGrid w:val="0"/>
          <w:color w:val="FF0000"/>
        </w:rPr>
        <w:t>Лицензиа</w:t>
      </w:r>
      <w:r>
        <w:rPr>
          <w:snapToGrid w:val="0"/>
          <w:color w:val="FF0000"/>
        </w:rPr>
        <w:t xml:space="preserve">р </w:t>
      </w:r>
      <w:r w:rsidRPr="001C2339">
        <w:rPr>
          <w:snapToGrid w:val="0"/>
        </w:rPr>
        <w:t xml:space="preserve"> обязан не позднее трех (3) дней с момента таких изменений направить </w:t>
      </w:r>
      <w:r w:rsidRPr="00102B00">
        <w:rPr>
          <w:snapToGrid w:val="0"/>
          <w:color w:val="FF0000"/>
        </w:rPr>
        <w:t>Лицензиа</w:t>
      </w:r>
      <w:r>
        <w:rPr>
          <w:snapToGrid w:val="0"/>
          <w:color w:val="FF0000"/>
        </w:rPr>
        <w:t>ту</w:t>
      </w:r>
      <w:r w:rsidRPr="001C2339">
        <w:rPr>
          <w:snapToGrid w:val="0"/>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02B00">
        <w:rPr>
          <w:snapToGrid w:val="0"/>
          <w:color w:val="FF0000"/>
        </w:rPr>
        <w:t>Лицензиа</w:t>
      </w:r>
      <w:r>
        <w:rPr>
          <w:snapToGrid w:val="0"/>
          <w:color w:val="FF0000"/>
        </w:rPr>
        <w:t>ра</w:t>
      </w:r>
      <w:r w:rsidRPr="001C2339">
        <w:rPr>
          <w:snapToGrid w:val="0"/>
        </w:rPr>
        <w:t>.</w:t>
      </w:r>
    </w:p>
    <w:p w:rsidR="00581FD4" w:rsidRDefault="00581FD4" w:rsidP="00581FD4">
      <w:pPr>
        <w:tabs>
          <w:tab w:val="left" w:pos="567"/>
        </w:tabs>
        <w:ind w:right="-2"/>
        <w:jc w:val="both"/>
        <w:rPr>
          <w:snapToGrid w:val="0"/>
        </w:rPr>
      </w:pPr>
      <w:r>
        <w:rPr>
          <w:snapToGrid w:val="0"/>
        </w:rPr>
        <w:t xml:space="preserve">       </w:t>
      </w:r>
      <w:proofErr w:type="gramStart"/>
      <w:r w:rsidRPr="00102B00">
        <w:rPr>
          <w:snapToGrid w:val="0"/>
          <w:color w:val="FF0000"/>
        </w:rPr>
        <w:t>Лицензиа</w:t>
      </w:r>
      <w:r>
        <w:rPr>
          <w:snapToGrid w:val="0"/>
          <w:color w:val="FF0000"/>
        </w:rPr>
        <w:t>р</w:t>
      </w:r>
      <w:r w:rsidRPr="001C2339">
        <w:rPr>
          <w:snapToGrid w:val="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102B00">
        <w:rPr>
          <w:snapToGrid w:val="0"/>
          <w:color w:val="FF0000"/>
        </w:rPr>
        <w:t>Лицензиа</w:t>
      </w:r>
      <w:r>
        <w:rPr>
          <w:snapToGrid w:val="0"/>
          <w:color w:val="FF0000"/>
        </w:rPr>
        <w:t>том</w:t>
      </w:r>
      <w:r w:rsidRPr="001C2339">
        <w:rPr>
          <w:snapToGrid w:val="0"/>
        </w:rPr>
        <w:t xml:space="preserve">, а также на раскрытие </w:t>
      </w:r>
      <w:r w:rsidRPr="00102B00">
        <w:rPr>
          <w:snapToGrid w:val="0"/>
          <w:color w:val="FF0000"/>
        </w:rPr>
        <w:t>Лицензиа</w:t>
      </w:r>
      <w:r>
        <w:rPr>
          <w:snapToGrid w:val="0"/>
          <w:color w:val="FF0000"/>
        </w:rPr>
        <w:t>том</w:t>
      </w:r>
      <w:r w:rsidRPr="001C2339">
        <w:rPr>
          <w:snapToGrid w:val="0"/>
        </w:rPr>
        <w:t xml:space="preserve"> Сведений, полностью или частично, компетентным   органам государственной власти (в том числе</w:t>
      </w:r>
      <w:proofErr w:type="gramEnd"/>
      <w:r w:rsidRPr="001C2339">
        <w:rPr>
          <w:snapToGrid w:val="0"/>
        </w:rPr>
        <w:t xml:space="preserve"> </w:t>
      </w:r>
      <w:proofErr w:type="gramStart"/>
      <w:r w:rsidRPr="001C2339">
        <w:rPr>
          <w:snapToGrid w:val="0"/>
        </w:rPr>
        <w:t xml:space="preserve">Федеральной налоговой службе Российской  Федерации, Минэнерго России, </w:t>
      </w:r>
      <w:proofErr w:type="spellStart"/>
      <w:r w:rsidRPr="001C2339">
        <w:rPr>
          <w:snapToGrid w:val="0"/>
        </w:rPr>
        <w:t>Росфинмониторингу</w:t>
      </w:r>
      <w:proofErr w:type="spellEnd"/>
      <w:r w:rsidRPr="001C2339">
        <w:rPr>
          <w:snapToGrid w:val="0"/>
        </w:rPr>
        <w:t>, Правительству Российской Федерации) и последующую обработку Сведений такими органами (далее   -   Раскрытие).</w:t>
      </w:r>
      <w:proofErr w:type="gramEnd"/>
      <w:r w:rsidRPr="001C2339">
        <w:rPr>
          <w:snapToGrid w:val="0"/>
        </w:rPr>
        <w:t xml:space="preserve"> </w:t>
      </w:r>
      <w:r w:rsidRPr="00102B00">
        <w:rPr>
          <w:snapToGrid w:val="0"/>
          <w:color w:val="FF0000"/>
        </w:rPr>
        <w:t>Лицензиа</w:t>
      </w:r>
      <w:r>
        <w:rPr>
          <w:snapToGrid w:val="0"/>
          <w:color w:val="FF0000"/>
        </w:rPr>
        <w:t>р</w:t>
      </w:r>
      <w:r w:rsidRPr="001C2339">
        <w:rPr>
          <w:snapToGrid w:val="0"/>
        </w:rPr>
        <w:t xml:space="preserve"> освобождает </w:t>
      </w:r>
      <w:r w:rsidRPr="00102B00">
        <w:rPr>
          <w:snapToGrid w:val="0"/>
          <w:color w:val="FF0000"/>
        </w:rPr>
        <w:t>Лицензиа</w:t>
      </w:r>
      <w:r>
        <w:rPr>
          <w:snapToGrid w:val="0"/>
          <w:color w:val="FF0000"/>
        </w:rPr>
        <w:t>та</w:t>
      </w:r>
      <w:r w:rsidRPr="001C2339">
        <w:rPr>
          <w:snapToGrid w:val="0"/>
        </w:rPr>
        <w:t xml:space="preserve"> от любой ответственности в связи с Раскрытием, в том числе, возмещает </w:t>
      </w:r>
      <w:r w:rsidRPr="00102B00">
        <w:rPr>
          <w:snapToGrid w:val="0"/>
          <w:color w:val="FF0000"/>
        </w:rPr>
        <w:t>Лицензиа</w:t>
      </w:r>
      <w:r>
        <w:rPr>
          <w:snapToGrid w:val="0"/>
          <w:color w:val="FF0000"/>
        </w:rPr>
        <w:t>ту</w:t>
      </w:r>
      <w:r w:rsidRPr="001C2339">
        <w:rPr>
          <w:snapToGrid w:val="0"/>
        </w:rPr>
        <w:t xml:space="preserve"> убытки, понесенные в связи   с предъявлением </w:t>
      </w:r>
      <w:r w:rsidRPr="00102B00">
        <w:rPr>
          <w:snapToGrid w:val="0"/>
          <w:color w:val="FF0000"/>
        </w:rPr>
        <w:t>Лицензиа</w:t>
      </w:r>
      <w:r>
        <w:rPr>
          <w:snapToGrid w:val="0"/>
          <w:color w:val="FF0000"/>
        </w:rPr>
        <w:t>ту</w:t>
      </w:r>
      <w:r w:rsidRPr="001C2339">
        <w:rPr>
          <w:snapToGrid w:val="0"/>
        </w:rPr>
        <w:t xml:space="preserve"> </w:t>
      </w:r>
      <w:r w:rsidRPr="001C2339">
        <w:rPr>
          <w:snapToGrid w:val="0"/>
        </w:rPr>
        <w:lastRenderedPageBreak/>
        <w:t>претензий, исков и требований любыми третьими лицами, чьи права были или могли быть нарушены таким Раскрытием.</w:t>
      </w:r>
    </w:p>
    <w:p w:rsidR="00581FD4" w:rsidRDefault="00581FD4" w:rsidP="00581FD4">
      <w:pPr>
        <w:tabs>
          <w:tab w:val="left" w:pos="567"/>
        </w:tabs>
        <w:ind w:right="-2"/>
        <w:jc w:val="both"/>
        <w:rPr>
          <w:snapToGrid w:val="0"/>
        </w:rPr>
      </w:pPr>
      <w:r>
        <w:rPr>
          <w:snapToGrid w:val="0"/>
        </w:rPr>
        <w:t xml:space="preserve">      </w:t>
      </w:r>
      <w:r w:rsidRPr="001C2339">
        <w:rPr>
          <w:snapToGrid w:val="0"/>
        </w:rPr>
        <w:t xml:space="preserve"> </w:t>
      </w:r>
      <w:r w:rsidRPr="00102B00">
        <w:rPr>
          <w:snapToGrid w:val="0"/>
          <w:color w:val="FF0000"/>
        </w:rPr>
        <w:t>Лицензиа</w:t>
      </w:r>
      <w:r>
        <w:rPr>
          <w:snapToGrid w:val="0"/>
          <w:color w:val="FF0000"/>
        </w:rPr>
        <w:t>р</w:t>
      </w:r>
      <w:r w:rsidRPr="001C2339">
        <w:rPr>
          <w:snapToGrid w:val="0"/>
        </w:rPr>
        <w:t xml:space="preserve"> и </w:t>
      </w:r>
      <w:r w:rsidRPr="00102B00">
        <w:rPr>
          <w:snapToGrid w:val="0"/>
          <w:color w:val="FF0000"/>
        </w:rPr>
        <w:t>Лицензиа</w:t>
      </w:r>
      <w:r>
        <w:rPr>
          <w:snapToGrid w:val="0"/>
          <w:color w:val="FF0000"/>
        </w:rPr>
        <w:t>т</w:t>
      </w:r>
      <w:r w:rsidRPr="001C2339">
        <w:rPr>
          <w:snapToGrid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1FD4" w:rsidRPr="001C2339" w:rsidRDefault="00581FD4" w:rsidP="00581FD4">
      <w:pPr>
        <w:tabs>
          <w:tab w:val="left" w:pos="567"/>
        </w:tabs>
        <w:ind w:right="-2"/>
        <w:jc w:val="both"/>
        <w:rPr>
          <w:snapToGrid w:val="0"/>
        </w:rPr>
      </w:pPr>
      <w:r>
        <w:rPr>
          <w:snapToGrid w:val="0"/>
        </w:rPr>
        <w:t xml:space="preserve">        </w:t>
      </w:r>
      <w:proofErr w:type="gramStart"/>
      <w:r w:rsidRPr="001C2339">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02B00">
        <w:rPr>
          <w:snapToGrid w:val="0"/>
          <w:color w:val="FF0000"/>
        </w:rPr>
        <w:t>Лицензиа</w:t>
      </w:r>
      <w:r>
        <w:rPr>
          <w:snapToGrid w:val="0"/>
          <w:color w:val="FF0000"/>
        </w:rPr>
        <w:t>та</w:t>
      </w:r>
      <w:r w:rsidRPr="001C2339">
        <w:rPr>
          <w:snapToGrid w:val="0"/>
        </w:rPr>
        <w:t xml:space="preserve"> от исполнения Договора и предъявления </w:t>
      </w:r>
      <w:r w:rsidRPr="00102B00">
        <w:rPr>
          <w:snapToGrid w:val="0"/>
          <w:color w:val="FF0000"/>
        </w:rPr>
        <w:t>Лицензиа</w:t>
      </w:r>
      <w:r>
        <w:rPr>
          <w:snapToGrid w:val="0"/>
          <w:color w:val="FF0000"/>
        </w:rPr>
        <w:t>том</w:t>
      </w:r>
      <w:r w:rsidRPr="001C2339">
        <w:rPr>
          <w:snapToGrid w:val="0"/>
        </w:rPr>
        <w:t xml:space="preserve"> </w:t>
      </w:r>
      <w:r w:rsidRPr="00102B00">
        <w:rPr>
          <w:snapToGrid w:val="0"/>
          <w:color w:val="FF0000"/>
        </w:rPr>
        <w:t>Лицензиа</w:t>
      </w:r>
      <w:r>
        <w:rPr>
          <w:snapToGrid w:val="0"/>
          <w:color w:val="FF0000"/>
        </w:rPr>
        <w:t>ру</w:t>
      </w:r>
      <w:r w:rsidRPr="001C2339">
        <w:rPr>
          <w:snapToGrid w:val="0"/>
        </w:rPr>
        <w:t xml:space="preserve"> требования о возмещении убытков, причиненных прекращением Договора.</w:t>
      </w:r>
      <w:proofErr w:type="gramEnd"/>
      <w:r w:rsidRPr="001C2339">
        <w:rPr>
          <w:snapToGrid w:val="0"/>
        </w:rPr>
        <w:t xml:space="preserve"> Договор считается расторгнутым </w:t>
      </w:r>
      <w:proofErr w:type="gramStart"/>
      <w:r w:rsidRPr="001C2339">
        <w:rPr>
          <w:snapToGrid w:val="0"/>
        </w:rPr>
        <w:t>с даты получения</w:t>
      </w:r>
      <w:proofErr w:type="gramEnd"/>
      <w:r w:rsidRPr="001C2339">
        <w:rPr>
          <w:snapToGrid w:val="0"/>
        </w:rPr>
        <w:t xml:space="preserve"> </w:t>
      </w:r>
      <w:r>
        <w:rPr>
          <w:snapToGrid w:val="0"/>
        </w:rPr>
        <w:t xml:space="preserve"> </w:t>
      </w:r>
      <w:r w:rsidRPr="00102B00">
        <w:rPr>
          <w:snapToGrid w:val="0"/>
          <w:color w:val="FF0000"/>
        </w:rPr>
        <w:t>Лицензиа</w:t>
      </w:r>
      <w:r>
        <w:rPr>
          <w:snapToGrid w:val="0"/>
          <w:color w:val="FF0000"/>
        </w:rPr>
        <w:t>ром</w:t>
      </w:r>
      <w:r w:rsidRPr="001C2339">
        <w:rPr>
          <w:snapToGrid w:val="0"/>
        </w:rPr>
        <w:t xml:space="preserve"> соответствующего письменного уведомления </w:t>
      </w:r>
      <w:r w:rsidRPr="00102B00">
        <w:rPr>
          <w:snapToGrid w:val="0"/>
          <w:color w:val="FF0000"/>
        </w:rPr>
        <w:t>Лицензиа</w:t>
      </w:r>
      <w:r>
        <w:rPr>
          <w:snapToGrid w:val="0"/>
          <w:color w:val="FF0000"/>
        </w:rPr>
        <w:t>та</w:t>
      </w:r>
      <w:r w:rsidRPr="001C2339">
        <w:rPr>
          <w:snapToGrid w:val="0"/>
        </w:rPr>
        <w:t>, если более поздняя дата не будет установлена в уведомлении».</w:t>
      </w:r>
    </w:p>
    <w:p w:rsidR="00E11D3F" w:rsidRDefault="00767DA0" w:rsidP="00767DA0">
      <w:pPr>
        <w:pStyle w:val="-"/>
        <w:numPr>
          <w:ilvl w:val="0"/>
          <w:numId w:val="0"/>
        </w:numPr>
        <w:jc w:val="both"/>
      </w:pPr>
      <w:r>
        <w:t xml:space="preserve">              </w:t>
      </w:r>
      <w:r w:rsidR="00581FD4">
        <w:t xml:space="preserve">                       </w:t>
      </w:r>
    </w:p>
    <w:p w:rsidR="00581FD4" w:rsidRDefault="00581FD4" w:rsidP="00767DA0">
      <w:pPr>
        <w:pStyle w:val="-"/>
        <w:numPr>
          <w:ilvl w:val="0"/>
          <w:numId w:val="0"/>
        </w:numPr>
        <w:jc w:val="both"/>
      </w:pPr>
      <w:r>
        <w:t xml:space="preserve">           </w:t>
      </w:r>
    </w:p>
    <w:p w:rsidR="00767DA0" w:rsidRDefault="00581FD4" w:rsidP="00767DA0">
      <w:pPr>
        <w:pStyle w:val="-"/>
        <w:numPr>
          <w:ilvl w:val="0"/>
          <w:numId w:val="0"/>
        </w:numPr>
        <w:jc w:val="both"/>
      </w:pPr>
      <w:r>
        <w:t xml:space="preserve">                                                    </w:t>
      </w:r>
      <w:r w:rsidR="00825649">
        <w:t xml:space="preserve"> </w:t>
      </w:r>
      <w:r w:rsidR="0022554F">
        <w:t>9</w:t>
      </w:r>
      <w:r w:rsidR="00767DA0">
        <w:t>. Реквизиты сторон</w:t>
      </w:r>
      <w:bookmarkEnd w:id="175"/>
      <w:bookmarkEnd w:id="176"/>
      <w:bookmarkEnd w:id="177"/>
      <w:bookmarkEnd w:id="178"/>
      <w:bookmarkEnd w:id="179"/>
      <w:bookmarkEnd w:id="180"/>
    </w:p>
    <w:tbl>
      <w:tblPr>
        <w:tblW w:w="0" w:type="auto"/>
        <w:tblLayout w:type="fixed"/>
        <w:tblLook w:val="01E0"/>
      </w:tblPr>
      <w:tblGrid>
        <w:gridCol w:w="4860"/>
        <w:gridCol w:w="4968"/>
      </w:tblGrid>
      <w:tr w:rsidR="00767DA0" w:rsidRPr="00E425E1" w:rsidTr="00614F22">
        <w:tc>
          <w:tcPr>
            <w:tcW w:w="4860" w:type="dxa"/>
          </w:tcPr>
          <w:p w:rsidR="00767DA0" w:rsidRPr="00E425E1" w:rsidRDefault="00581FD4" w:rsidP="00581FD4">
            <w:pPr>
              <w:contextualSpacing/>
              <w:rPr>
                <w:b/>
              </w:rPr>
            </w:pPr>
            <w:r>
              <w:rPr>
                <w:b/>
                <w:bCs/>
              </w:rPr>
              <w:t>Лицензиат</w:t>
            </w:r>
            <w:r w:rsidR="00767DA0">
              <w:rPr>
                <w:b/>
                <w:bCs/>
              </w:rPr>
              <w:t xml:space="preserve">:  </w:t>
            </w:r>
          </w:p>
        </w:tc>
        <w:tc>
          <w:tcPr>
            <w:tcW w:w="4968" w:type="dxa"/>
          </w:tcPr>
          <w:p w:rsidR="00767DA0" w:rsidRPr="00E425E1" w:rsidRDefault="00767DA0" w:rsidP="00581FD4">
            <w:pPr>
              <w:contextualSpacing/>
              <w:rPr>
                <w:b/>
                <w:bCs/>
              </w:rPr>
            </w:pPr>
            <w:r>
              <w:rPr>
                <w:b/>
                <w:bCs/>
              </w:rPr>
              <w:t xml:space="preserve">                                 </w:t>
            </w:r>
            <w:r w:rsidR="0022554F">
              <w:rPr>
                <w:b/>
                <w:bCs/>
              </w:rPr>
              <w:t>Лицензиа</w:t>
            </w:r>
            <w:r w:rsidR="00581FD4">
              <w:rPr>
                <w:b/>
                <w:bCs/>
              </w:rPr>
              <w:t>р</w:t>
            </w:r>
            <w:r>
              <w:rPr>
                <w:b/>
                <w:bCs/>
              </w:rPr>
              <w:t>:</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 xml:space="preserve">ул. </w:t>
            </w:r>
            <w:proofErr w:type="spellStart"/>
            <w:r>
              <w:rPr>
                <w:bCs/>
              </w:rPr>
              <w:t>Новорязанская</w:t>
            </w:r>
            <w:proofErr w:type="spellEnd"/>
            <w:r>
              <w:rPr>
                <w:bCs/>
              </w:rPr>
              <w:t>,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 xml:space="preserve">Телефон: (495)- 988-8050 </w:t>
            </w:r>
            <w:proofErr w:type="spellStart"/>
            <w:r>
              <w:t>доб</w:t>
            </w:r>
            <w:proofErr w:type="spellEnd"/>
            <w:r>
              <w:t>.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lastRenderedPageBreak/>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22554F" w:rsidP="00767DA0">
      <w:pPr>
        <w:pStyle w:val="-"/>
        <w:numPr>
          <w:ilvl w:val="0"/>
          <w:numId w:val="0"/>
        </w:numPr>
        <w:tabs>
          <w:tab w:val="left" w:pos="180"/>
        </w:tabs>
        <w:spacing w:before="240" w:after="60"/>
        <w:outlineLvl w:val="1"/>
      </w:pPr>
      <w:bookmarkStart w:id="181" w:name="_Toc213679214"/>
      <w:bookmarkStart w:id="182" w:name="_Toc213679136"/>
      <w:bookmarkStart w:id="183" w:name="_Toc213335133"/>
      <w:bookmarkStart w:id="184" w:name="_Toc168159781"/>
      <w:bookmarkStart w:id="185" w:name="_Toc168144795"/>
      <w:bookmarkStart w:id="186" w:name="_Toc157679452"/>
      <w:r>
        <w:t>10</w:t>
      </w:r>
      <w:r w:rsidR="00767DA0">
        <w:t>. Подписи сторон</w:t>
      </w:r>
      <w:bookmarkEnd w:id="181"/>
      <w:bookmarkEnd w:id="182"/>
      <w:bookmarkEnd w:id="183"/>
      <w:bookmarkEnd w:id="184"/>
      <w:bookmarkEnd w:id="185"/>
      <w:bookmarkEnd w:id="186"/>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От </w:t>
            </w:r>
            <w:r w:rsidR="00581FD4">
              <w:rPr>
                <w:b/>
              </w:rPr>
              <w:t>Лицензиата</w:t>
            </w:r>
            <w:r>
              <w:rPr>
                <w:b/>
              </w:rPr>
              <w:t>:</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proofErr w:type="spellStart"/>
            <w:r>
              <w:t>________________Л.В.Ваганов</w:t>
            </w:r>
            <w:proofErr w:type="spellEnd"/>
            <w:r>
              <w:t xml:space="preserve">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w:t>
            </w:r>
            <w:r w:rsidR="0022554F">
              <w:rPr>
                <w:b/>
              </w:rPr>
              <w:t>Лицензиа</w:t>
            </w:r>
            <w:r w:rsidR="00581FD4">
              <w:rPr>
                <w:b/>
              </w:rPr>
              <w:t>р</w:t>
            </w:r>
            <w:r w:rsidR="0022554F">
              <w:rPr>
                <w:b/>
              </w:rPr>
              <w:t>а</w:t>
            </w:r>
            <w:r>
              <w:rPr>
                <w:b/>
              </w:rPr>
              <w:t>:</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w:t>
      </w:r>
      <w:proofErr w:type="spellStart"/>
      <w:r w:rsidR="00767DA0">
        <w:rPr>
          <w:b/>
        </w:rPr>
        <w:t>______________года</w:t>
      </w:r>
      <w:proofErr w:type="spellEnd"/>
    </w:p>
    <w:p w:rsidR="00767DA0" w:rsidRDefault="00767DA0" w:rsidP="00767DA0">
      <w:pPr>
        <w:pStyle w:val="-"/>
        <w:numPr>
          <w:ilvl w:val="0"/>
          <w:numId w:val="0"/>
        </w:numPr>
        <w:outlineLvl w:val="0"/>
      </w:pPr>
      <w:bookmarkStart w:id="187" w:name="_Toc213679215"/>
      <w:bookmarkStart w:id="188" w:name="_Toc213679137"/>
      <w:bookmarkStart w:id="189" w:name="_Toc213335134"/>
      <w:bookmarkStart w:id="190" w:name="_Toc168159782"/>
      <w:bookmarkStart w:id="191" w:name="_Toc168144796"/>
      <w:bookmarkStart w:id="192" w:name="_Toc157679453"/>
      <w:r>
        <w:t>СПЕЦИФИКАЦИЯ</w:t>
      </w:r>
      <w:bookmarkEnd w:id="187"/>
      <w:bookmarkEnd w:id="188"/>
      <w:bookmarkEnd w:id="189"/>
      <w:bookmarkEnd w:id="190"/>
      <w:bookmarkEnd w:id="191"/>
      <w:bookmarkEnd w:id="192"/>
    </w:p>
    <w:p w:rsidR="00767DA0" w:rsidRDefault="00767DA0" w:rsidP="00767DA0">
      <w:pPr>
        <w:ind w:left="36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tblPr>
      <w:tblGrid>
        <w:gridCol w:w="574"/>
        <w:gridCol w:w="5315"/>
        <w:gridCol w:w="1062"/>
        <w:gridCol w:w="1443"/>
        <w:gridCol w:w="1858"/>
      </w:tblGrid>
      <w:tr w:rsidR="00B528C9" w:rsidRPr="009A2C43" w:rsidTr="00C24686">
        <w:trPr>
          <w:trHeight w:val="295"/>
        </w:trPr>
        <w:tc>
          <w:tcPr>
            <w:tcW w:w="280" w:type="pct"/>
            <w:tcMar>
              <w:top w:w="0" w:type="dxa"/>
              <w:left w:w="108" w:type="dxa"/>
              <w:bottom w:w="0" w:type="dxa"/>
              <w:right w:w="108" w:type="dxa"/>
            </w:tcMar>
            <w:vAlign w:val="center"/>
            <w:hideMark/>
          </w:tcPr>
          <w:p w:rsidR="00B528C9" w:rsidRPr="009A2C43" w:rsidRDefault="00B528C9" w:rsidP="00C24686">
            <w:pPr>
              <w:jc w:val="center"/>
              <w:rPr>
                <w:rFonts w:eastAsia="Calibri"/>
                <w:b/>
              </w:rPr>
            </w:pPr>
            <w:r w:rsidRPr="009A2C43">
              <w:rPr>
                <w:rFonts w:eastAsia="Calibri"/>
                <w:b/>
              </w:rPr>
              <w:t>№</w:t>
            </w:r>
          </w:p>
        </w:tc>
        <w:tc>
          <w:tcPr>
            <w:tcW w:w="2592" w:type="pct"/>
            <w:tcMar>
              <w:top w:w="0" w:type="dxa"/>
              <w:left w:w="108" w:type="dxa"/>
              <w:bottom w:w="0" w:type="dxa"/>
              <w:right w:w="108" w:type="dxa"/>
            </w:tcMar>
            <w:vAlign w:val="center"/>
            <w:hideMark/>
          </w:tcPr>
          <w:p w:rsidR="00B528C9" w:rsidRPr="009A2C43" w:rsidRDefault="00B528C9" w:rsidP="00C24686">
            <w:pPr>
              <w:jc w:val="center"/>
              <w:rPr>
                <w:rFonts w:eastAsia="Calibri"/>
                <w:b/>
              </w:rPr>
            </w:pPr>
            <w:r w:rsidRPr="009A2C43">
              <w:rPr>
                <w:rFonts w:eastAsia="Calibri"/>
                <w:b/>
              </w:rPr>
              <w:t> Наименование продукции</w:t>
            </w:r>
          </w:p>
        </w:tc>
        <w:tc>
          <w:tcPr>
            <w:tcW w:w="518" w:type="pct"/>
            <w:tcMar>
              <w:top w:w="0" w:type="dxa"/>
              <w:left w:w="108" w:type="dxa"/>
              <w:bottom w:w="0" w:type="dxa"/>
              <w:right w:w="108" w:type="dxa"/>
            </w:tcMar>
            <w:vAlign w:val="center"/>
            <w:hideMark/>
          </w:tcPr>
          <w:p w:rsidR="00B528C9" w:rsidRPr="009A2C43" w:rsidRDefault="00B528C9" w:rsidP="00C24686">
            <w:pPr>
              <w:jc w:val="center"/>
              <w:rPr>
                <w:rFonts w:eastAsia="Calibri"/>
                <w:b/>
              </w:rPr>
            </w:pPr>
            <w:r w:rsidRPr="009A2C43">
              <w:rPr>
                <w:rFonts w:eastAsia="Calibri"/>
                <w:b/>
              </w:rPr>
              <w:t>Кол-во</w:t>
            </w:r>
          </w:p>
        </w:tc>
        <w:tc>
          <w:tcPr>
            <w:tcW w:w="704" w:type="pct"/>
            <w:tcMar>
              <w:top w:w="0" w:type="dxa"/>
              <w:left w:w="108" w:type="dxa"/>
              <w:bottom w:w="0" w:type="dxa"/>
              <w:right w:w="108" w:type="dxa"/>
            </w:tcMar>
            <w:vAlign w:val="center"/>
            <w:hideMark/>
          </w:tcPr>
          <w:p w:rsidR="00B528C9" w:rsidRPr="009A2C43" w:rsidRDefault="00B528C9" w:rsidP="00C24686">
            <w:pPr>
              <w:jc w:val="center"/>
              <w:rPr>
                <w:rFonts w:eastAsia="Calibri"/>
                <w:b/>
              </w:rPr>
            </w:pPr>
            <w:r w:rsidRPr="009A2C43">
              <w:rPr>
                <w:rFonts w:eastAsia="Calibri"/>
                <w:b/>
              </w:rPr>
              <w:t>Цена, руб.</w:t>
            </w:r>
          </w:p>
        </w:tc>
        <w:tc>
          <w:tcPr>
            <w:tcW w:w="907" w:type="pct"/>
            <w:tcMar>
              <w:top w:w="0" w:type="dxa"/>
              <w:left w:w="108" w:type="dxa"/>
              <w:bottom w:w="0" w:type="dxa"/>
              <w:right w:w="108" w:type="dxa"/>
            </w:tcMar>
            <w:vAlign w:val="center"/>
            <w:hideMark/>
          </w:tcPr>
          <w:p w:rsidR="00B528C9" w:rsidRPr="009A2C43" w:rsidRDefault="00B528C9" w:rsidP="00C24686">
            <w:pPr>
              <w:jc w:val="center"/>
              <w:rPr>
                <w:rFonts w:eastAsia="Calibri"/>
                <w:b/>
              </w:rPr>
            </w:pPr>
            <w:r w:rsidRPr="009A2C43">
              <w:rPr>
                <w:rFonts w:eastAsia="Calibri"/>
                <w:b/>
              </w:rPr>
              <w:t>Сумма, руб.</w:t>
            </w:r>
          </w:p>
        </w:tc>
      </w:tr>
      <w:tr w:rsidR="00B528C9" w:rsidRPr="009A2C43" w:rsidTr="00C24686">
        <w:trPr>
          <w:trHeight w:val="283"/>
        </w:trPr>
        <w:tc>
          <w:tcPr>
            <w:tcW w:w="280" w:type="pct"/>
            <w:tcMar>
              <w:top w:w="0" w:type="dxa"/>
              <w:left w:w="108" w:type="dxa"/>
              <w:bottom w:w="0" w:type="dxa"/>
              <w:right w:w="108" w:type="dxa"/>
            </w:tcMar>
            <w:vAlign w:val="center"/>
            <w:hideMark/>
          </w:tcPr>
          <w:p w:rsidR="00B528C9" w:rsidRPr="009A2C43" w:rsidRDefault="00B528C9" w:rsidP="00C24686">
            <w:pPr>
              <w:jc w:val="center"/>
              <w:rPr>
                <w:rFonts w:eastAsia="Calibri"/>
              </w:rPr>
            </w:pPr>
            <w:r w:rsidRPr="009A2C43">
              <w:rPr>
                <w:rFonts w:eastAsia="Calibri"/>
              </w:rPr>
              <w:t>1</w:t>
            </w:r>
          </w:p>
        </w:tc>
        <w:tc>
          <w:tcPr>
            <w:tcW w:w="2592" w:type="pct"/>
            <w:tcMar>
              <w:top w:w="0" w:type="dxa"/>
              <w:left w:w="108" w:type="dxa"/>
              <w:bottom w:w="0" w:type="dxa"/>
              <w:right w:w="108" w:type="dxa"/>
            </w:tcMar>
            <w:vAlign w:val="center"/>
          </w:tcPr>
          <w:p w:rsidR="00B528C9" w:rsidRPr="009A2C43" w:rsidRDefault="00B528C9" w:rsidP="00C24686">
            <w:pPr>
              <w:jc w:val="both"/>
              <w:rPr>
                <w:rFonts w:eastAsia="Calibri"/>
                <w:lang w:val="en-US"/>
              </w:rPr>
            </w:pPr>
            <w:r w:rsidRPr="009A2C43">
              <w:rPr>
                <w:rFonts w:eastAsia="Calibri"/>
                <w:color w:val="000000"/>
              </w:rPr>
              <w:t>Программное</w:t>
            </w:r>
            <w:r w:rsidRPr="00B528C9">
              <w:rPr>
                <w:rFonts w:eastAsia="Calibri"/>
                <w:color w:val="000000"/>
                <w:lang w:val="en-US"/>
              </w:rPr>
              <w:t xml:space="preserve"> </w:t>
            </w:r>
            <w:r w:rsidRPr="009A2C43">
              <w:rPr>
                <w:rFonts w:eastAsia="Calibri"/>
                <w:color w:val="000000"/>
              </w:rPr>
              <w:t>обеспечение</w:t>
            </w:r>
            <w:r w:rsidRPr="009A2C43">
              <w:rPr>
                <w:rFonts w:eastAsia="Calibri"/>
                <w:color w:val="000000"/>
                <w:lang w:val="en-US"/>
              </w:rPr>
              <w:t xml:space="preserve"> </w:t>
            </w:r>
            <w:proofErr w:type="spellStart"/>
            <w:r w:rsidRPr="009A2C43">
              <w:rPr>
                <w:rFonts w:eastAsia="Calibri"/>
                <w:color w:val="000000"/>
                <w:lang w:val="en-US"/>
              </w:rPr>
              <w:t>Kaspersky</w:t>
            </w:r>
            <w:proofErr w:type="spellEnd"/>
            <w:r w:rsidRPr="009A2C43">
              <w:rPr>
                <w:rFonts w:eastAsia="Calibri"/>
                <w:color w:val="000000"/>
                <w:lang w:val="en-US"/>
              </w:rPr>
              <w:t xml:space="preserve"> Business Space Security Russian Edition. 250-499 User 1 year Renewal License</w:t>
            </w:r>
          </w:p>
        </w:tc>
        <w:tc>
          <w:tcPr>
            <w:tcW w:w="518" w:type="pct"/>
            <w:tcMar>
              <w:top w:w="0" w:type="dxa"/>
              <w:left w:w="108" w:type="dxa"/>
              <w:bottom w:w="0" w:type="dxa"/>
              <w:right w:w="108" w:type="dxa"/>
            </w:tcMar>
            <w:vAlign w:val="center"/>
          </w:tcPr>
          <w:p w:rsidR="00B528C9" w:rsidRPr="009A2C43" w:rsidRDefault="00B528C9" w:rsidP="00B528C9">
            <w:pPr>
              <w:jc w:val="center"/>
              <w:rPr>
                <w:rFonts w:eastAsia="Calibri"/>
              </w:rPr>
            </w:pPr>
            <w:r w:rsidRPr="009A2C43">
              <w:rPr>
                <w:rFonts w:eastAsia="Calibri"/>
              </w:rPr>
              <w:t>4</w:t>
            </w:r>
            <w:r>
              <w:rPr>
                <w:rFonts w:eastAsia="Calibri"/>
              </w:rPr>
              <w:t>5</w:t>
            </w:r>
            <w:r w:rsidRPr="009A2C43">
              <w:rPr>
                <w:rFonts w:eastAsia="Calibri"/>
              </w:rPr>
              <w:t>0</w:t>
            </w:r>
          </w:p>
        </w:tc>
        <w:tc>
          <w:tcPr>
            <w:tcW w:w="704" w:type="pct"/>
            <w:tcMar>
              <w:top w:w="0" w:type="dxa"/>
              <w:left w:w="108" w:type="dxa"/>
              <w:bottom w:w="0" w:type="dxa"/>
              <w:right w:w="108" w:type="dxa"/>
            </w:tcMar>
            <w:vAlign w:val="center"/>
          </w:tcPr>
          <w:p w:rsidR="00B528C9" w:rsidRPr="009A2C43" w:rsidRDefault="00B528C9" w:rsidP="00C24686">
            <w:pPr>
              <w:jc w:val="center"/>
              <w:rPr>
                <w:rFonts w:eastAsia="Calibri"/>
              </w:rPr>
            </w:pPr>
          </w:p>
        </w:tc>
        <w:tc>
          <w:tcPr>
            <w:tcW w:w="907" w:type="pct"/>
            <w:tcMar>
              <w:top w:w="0" w:type="dxa"/>
              <w:left w:w="108" w:type="dxa"/>
              <w:bottom w:w="0" w:type="dxa"/>
              <w:right w:w="108" w:type="dxa"/>
            </w:tcMar>
            <w:vAlign w:val="center"/>
          </w:tcPr>
          <w:p w:rsidR="00B528C9" w:rsidRPr="009A2C43" w:rsidRDefault="00B528C9" w:rsidP="00C24686">
            <w:pPr>
              <w:jc w:val="center"/>
              <w:rPr>
                <w:rFonts w:eastAsia="Calibri"/>
              </w:rPr>
            </w:pPr>
          </w:p>
        </w:tc>
      </w:tr>
      <w:tr w:rsidR="00B528C9" w:rsidRPr="009A2C43" w:rsidTr="00C24686">
        <w:trPr>
          <w:trHeight w:val="283"/>
        </w:trPr>
        <w:tc>
          <w:tcPr>
            <w:tcW w:w="280" w:type="pct"/>
            <w:tcMar>
              <w:top w:w="0" w:type="dxa"/>
              <w:left w:w="108" w:type="dxa"/>
              <w:bottom w:w="0" w:type="dxa"/>
              <w:right w:w="108" w:type="dxa"/>
            </w:tcMar>
            <w:vAlign w:val="center"/>
            <w:hideMark/>
          </w:tcPr>
          <w:p w:rsidR="00B528C9" w:rsidRPr="009A2C43" w:rsidRDefault="00B528C9" w:rsidP="00C24686">
            <w:pPr>
              <w:jc w:val="center"/>
              <w:rPr>
                <w:rFonts w:eastAsia="Calibri"/>
              </w:rPr>
            </w:pPr>
            <w:r w:rsidRPr="009A2C43">
              <w:rPr>
                <w:rFonts w:eastAsia="Calibri"/>
              </w:rPr>
              <w:t>2</w:t>
            </w:r>
          </w:p>
        </w:tc>
        <w:tc>
          <w:tcPr>
            <w:tcW w:w="2592" w:type="pct"/>
            <w:tcMar>
              <w:top w:w="0" w:type="dxa"/>
              <w:left w:w="108" w:type="dxa"/>
              <w:bottom w:w="0" w:type="dxa"/>
              <w:right w:w="108" w:type="dxa"/>
            </w:tcMar>
            <w:vAlign w:val="center"/>
          </w:tcPr>
          <w:p w:rsidR="00B528C9" w:rsidRPr="009A2C43" w:rsidRDefault="00B528C9" w:rsidP="00C24686">
            <w:pPr>
              <w:jc w:val="both"/>
              <w:rPr>
                <w:rFonts w:eastAsia="Calibri"/>
                <w:color w:val="000000"/>
                <w:lang w:val="en-US"/>
              </w:rPr>
            </w:pPr>
            <w:r w:rsidRPr="009A2C43">
              <w:rPr>
                <w:rFonts w:eastAsia="Calibri"/>
                <w:color w:val="000000"/>
              </w:rPr>
              <w:t>Носитель</w:t>
            </w:r>
            <w:r w:rsidRPr="00B528C9">
              <w:rPr>
                <w:rFonts w:eastAsia="Calibri"/>
                <w:color w:val="000000"/>
                <w:lang w:val="en-US"/>
              </w:rPr>
              <w:t xml:space="preserve"> </w:t>
            </w:r>
            <w:r w:rsidRPr="009A2C43">
              <w:rPr>
                <w:rFonts w:eastAsia="Calibri"/>
                <w:color w:val="000000"/>
              </w:rPr>
              <w:t>с</w:t>
            </w:r>
            <w:r w:rsidRPr="00B528C9">
              <w:rPr>
                <w:rFonts w:eastAsia="Calibri"/>
                <w:color w:val="000000"/>
                <w:lang w:val="en-US"/>
              </w:rPr>
              <w:t xml:space="preserve"> </w:t>
            </w:r>
            <w:r w:rsidRPr="009A2C43">
              <w:rPr>
                <w:rFonts w:eastAsia="Calibri"/>
                <w:color w:val="000000"/>
              </w:rPr>
              <w:t>программным</w:t>
            </w:r>
            <w:r w:rsidRPr="00B528C9">
              <w:rPr>
                <w:rFonts w:eastAsia="Calibri"/>
                <w:color w:val="000000"/>
                <w:lang w:val="en-US"/>
              </w:rPr>
              <w:t xml:space="preserve"> </w:t>
            </w:r>
            <w:r w:rsidRPr="009A2C43">
              <w:rPr>
                <w:rFonts w:eastAsia="Calibri"/>
                <w:color w:val="000000"/>
              </w:rPr>
              <w:t>обеспечением</w:t>
            </w:r>
            <w:r w:rsidRPr="009A2C43">
              <w:rPr>
                <w:rFonts w:eastAsia="Calibri"/>
                <w:color w:val="000000"/>
                <w:lang w:val="en-US"/>
              </w:rPr>
              <w:t xml:space="preserve"> «</w:t>
            </w:r>
            <w:proofErr w:type="spellStart"/>
            <w:r w:rsidRPr="009A2C43">
              <w:rPr>
                <w:rFonts w:eastAsia="Calibri"/>
                <w:color w:val="000000"/>
                <w:lang w:val="en-US"/>
              </w:rPr>
              <w:t>Kaspersky</w:t>
            </w:r>
            <w:proofErr w:type="spellEnd"/>
            <w:r w:rsidRPr="009A2C43">
              <w:rPr>
                <w:rFonts w:eastAsia="Calibri"/>
                <w:color w:val="000000"/>
                <w:lang w:val="en-US"/>
              </w:rPr>
              <w:t xml:space="preserve"> Open Space Security Certified Media Pack Customized Russian Edition. Media Pack»</w:t>
            </w:r>
          </w:p>
        </w:tc>
        <w:tc>
          <w:tcPr>
            <w:tcW w:w="518" w:type="pct"/>
            <w:tcMar>
              <w:top w:w="0" w:type="dxa"/>
              <w:left w:w="108" w:type="dxa"/>
              <w:bottom w:w="0" w:type="dxa"/>
              <w:right w:w="108" w:type="dxa"/>
            </w:tcMar>
            <w:vAlign w:val="center"/>
          </w:tcPr>
          <w:p w:rsidR="00B528C9" w:rsidRPr="009A2C43" w:rsidRDefault="00B528C9" w:rsidP="00C24686">
            <w:pPr>
              <w:jc w:val="center"/>
              <w:rPr>
                <w:rFonts w:eastAsia="Calibri"/>
              </w:rPr>
            </w:pPr>
            <w:r w:rsidRPr="009A2C43">
              <w:rPr>
                <w:rFonts w:eastAsia="Calibri"/>
              </w:rPr>
              <w:t>1</w:t>
            </w:r>
          </w:p>
        </w:tc>
        <w:tc>
          <w:tcPr>
            <w:tcW w:w="704" w:type="pct"/>
            <w:tcMar>
              <w:top w:w="0" w:type="dxa"/>
              <w:left w:w="108" w:type="dxa"/>
              <w:bottom w:w="0" w:type="dxa"/>
              <w:right w:w="108" w:type="dxa"/>
            </w:tcMar>
            <w:vAlign w:val="center"/>
          </w:tcPr>
          <w:p w:rsidR="00B528C9" w:rsidRPr="009A2C43" w:rsidRDefault="00B528C9" w:rsidP="00C24686">
            <w:pPr>
              <w:jc w:val="center"/>
              <w:rPr>
                <w:rFonts w:eastAsia="Calibri"/>
              </w:rPr>
            </w:pPr>
          </w:p>
        </w:tc>
        <w:tc>
          <w:tcPr>
            <w:tcW w:w="907" w:type="pct"/>
            <w:tcMar>
              <w:top w:w="0" w:type="dxa"/>
              <w:left w:w="108" w:type="dxa"/>
              <w:bottom w:w="0" w:type="dxa"/>
              <w:right w:w="108" w:type="dxa"/>
            </w:tcMar>
            <w:vAlign w:val="center"/>
          </w:tcPr>
          <w:p w:rsidR="00B528C9" w:rsidRPr="009A2C43" w:rsidRDefault="00B528C9" w:rsidP="00C24686">
            <w:pPr>
              <w:jc w:val="center"/>
              <w:rPr>
                <w:rFonts w:eastAsia="Calibri"/>
              </w:rPr>
            </w:pPr>
          </w:p>
        </w:tc>
      </w:tr>
    </w:tbl>
    <w:p w:rsidR="00767DA0" w:rsidRDefault="00767DA0" w:rsidP="00767DA0">
      <w:pPr>
        <w:pStyle w:val="-2"/>
        <w:numPr>
          <w:ilvl w:val="0"/>
          <w:numId w:val="0"/>
        </w:numPr>
        <w:tabs>
          <w:tab w:val="num" w:pos="1701"/>
        </w:tabs>
      </w:pPr>
    </w:p>
    <w:p w:rsidR="00B528C9" w:rsidRPr="00621BBA" w:rsidRDefault="00B528C9" w:rsidP="00B528C9">
      <w:pPr>
        <w:spacing w:before="360" w:after="120"/>
        <w:jc w:val="both"/>
      </w:pPr>
      <w:r w:rsidRPr="00621BBA">
        <w:t xml:space="preserve">Общая стоимость и поставляемой Продукции по данной Спецификации составляет </w:t>
      </w:r>
      <w:r>
        <w:t>__________________________________________________________________________________</w:t>
      </w:r>
      <w:r>
        <w:rPr>
          <w:b/>
        </w:rPr>
        <w:t>, в т.ч. НДС 18% - _________________________________________________________________</w:t>
      </w:r>
      <w:r w:rsidRPr="00621BBA">
        <w:t>.</w:t>
      </w:r>
    </w:p>
    <w:p w:rsidR="00B528C9" w:rsidRPr="00191AE6" w:rsidRDefault="00B528C9" w:rsidP="00B528C9">
      <w:pPr>
        <w:spacing w:after="120"/>
        <w:jc w:val="both"/>
      </w:pPr>
      <w:r w:rsidRPr="00621BBA">
        <w:t xml:space="preserve">Общая стоимость Вознаграждения за передачу прав использования программного обеспечения составляет </w:t>
      </w:r>
      <w:r>
        <w:t>_________________________________________________________________________________</w:t>
      </w:r>
      <w:r w:rsidRPr="00621BBA">
        <w:t xml:space="preserve">. НДС не облагается согласно </w:t>
      </w:r>
      <w:proofErr w:type="spellStart"/>
      <w:r w:rsidRPr="00621BBA">
        <w:t>подп</w:t>
      </w:r>
      <w:proofErr w:type="spellEnd"/>
      <w:r w:rsidRPr="00621BBA">
        <w:t>. 26, п. 2, статьи 149 Налогового кодекса Российской Федерации.</w:t>
      </w:r>
    </w:p>
    <w:p w:rsidR="00B528C9" w:rsidRPr="009A2C43" w:rsidRDefault="00B528C9" w:rsidP="00B528C9">
      <w:pPr>
        <w:tabs>
          <w:tab w:val="center" w:pos="4153"/>
          <w:tab w:val="right" w:pos="8306"/>
        </w:tabs>
        <w:spacing w:before="360" w:after="120"/>
        <w:jc w:val="both"/>
      </w:pPr>
      <w:proofErr w:type="gramStart"/>
      <w:r w:rsidRPr="009A2C43">
        <w:rPr>
          <w:b/>
        </w:rPr>
        <w:t xml:space="preserve">Способы использования ПО: </w:t>
      </w:r>
      <w:r w:rsidRPr="009A2C43">
        <w:t xml:space="preserve">воспроизведение ПО, ограниченное правом </w:t>
      </w:r>
      <w:proofErr w:type="spellStart"/>
      <w:r w:rsidRPr="009A2C43">
        <w:t>инсталяции</w:t>
      </w:r>
      <w:proofErr w:type="spellEnd"/>
      <w:r w:rsidRPr="009A2C43">
        <w:t>, копирования и запуска ПО в соответствии с лицензионными условиями для конечного пользователя на территории России.</w:t>
      </w:r>
      <w:proofErr w:type="gramEnd"/>
    </w:p>
    <w:p w:rsidR="00767DA0" w:rsidRDefault="00B528C9" w:rsidP="00B528C9">
      <w:pPr>
        <w:tabs>
          <w:tab w:val="center" w:pos="4153"/>
          <w:tab w:val="right" w:pos="8306"/>
        </w:tabs>
        <w:spacing w:after="1560"/>
        <w:jc w:val="both"/>
        <w:rPr>
          <w:color w:val="FF0000"/>
        </w:rPr>
      </w:pPr>
      <w:r w:rsidRPr="009A2C43">
        <w:rPr>
          <w:b/>
          <w:sz w:val="26"/>
          <w:szCs w:val="26"/>
        </w:rPr>
        <w:t xml:space="preserve">Территория использования – </w:t>
      </w:r>
      <w:r>
        <w:rPr>
          <w:sz w:val="26"/>
          <w:szCs w:val="26"/>
        </w:rPr>
        <w:t>Российская Федерация</w:t>
      </w:r>
      <w:r w:rsidRPr="009A2C43">
        <w:rPr>
          <w:sz w:val="26"/>
          <w:szCs w:val="26"/>
        </w:rPr>
        <w:t>.</w:t>
      </w:r>
    </w:p>
    <w:tbl>
      <w:tblPr>
        <w:tblW w:w="0" w:type="auto"/>
        <w:tblLayout w:type="fixed"/>
        <w:tblLook w:val="04A0"/>
      </w:tblPr>
      <w:tblGrid>
        <w:gridCol w:w="4627"/>
        <w:gridCol w:w="4648"/>
      </w:tblGrid>
      <w:tr w:rsidR="00767DA0" w:rsidTr="00614F22">
        <w:tc>
          <w:tcPr>
            <w:tcW w:w="4627" w:type="dxa"/>
          </w:tcPr>
          <w:p w:rsidR="00767DA0" w:rsidRDefault="00767DA0" w:rsidP="00B528C9">
            <w:pPr>
              <w:ind w:left="458" w:hangingChars="190" w:hanging="458"/>
              <w:rPr>
                <w:b/>
              </w:rPr>
            </w:pPr>
            <w:r>
              <w:rPr>
                <w:b/>
              </w:rPr>
              <w:t xml:space="preserve">От </w:t>
            </w:r>
            <w:r w:rsidR="00581FD4">
              <w:rPr>
                <w:b/>
              </w:rPr>
              <w:t>Лицензиата</w:t>
            </w:r>
            <w:r>
              <w:rPr>
                <w:b/>
              </w:rPr>
              <w:t>:</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proofErr w:type="spellStart"/>
            <w:r>
              <w:t>________________Л.В.Ваганов</w:t>
            </w:r>
            <w:proofErr w:type="spellEnd"/>
            <w:r>
              <w:t xml:space="preserve">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 xml:space="preserve">От </w:t>
            </w:r>
            <w:r w:rsidR="00885B77">
              <w:rPr>
                <w:b/>
              </w:rPr>
              <w:t>Лицензиа</w:t>
            </w:r>
            <w:r w:rsidR="00581FD4">
              <w:rPr>
                <w:b/>
              </w:rPr>
              <w:t>р</w:t>
            </w:r>
            <w:r w:rsidR="00885B77">
              <w:rPr>
                <w:b/>
              </w:rPr>
              <w:t>а</w:t>
            </w:r>
            <w:r w:rsidR="00767DA0">
              <w:rPr>
                <w:b/>
              </w:rPr>
              <w:t>:</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bl>
    <w:p w:rsidR="00767DA0" w:rsidRDefault="00767DA0" w:rsidP="00767DA0"/>
    <w:p w:rsidR="00767DA0" w:rsidRDefault="00767DA0"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B528C9" w:rsidRPr="00DC2A30" w:rsidRDefault="00AC1073" w:rsidP="00B528C9">
      <w:pPr>
        <w:jc w:val="right"/>
        <w:rPr>
          <w:rFonts w:ascii="Arial" w:hAnsi="Arial" w:cs="Arial"/>
          <w:sz w:val="20"/>
          <w:szCs w:val="20"/>
        </w:rPr>
      </w:pPr>
      <w:r>
        <w:rPr>
          <w:rFonts w:ascii="Arial" w:hAnsi="Arial" w:cs="Arial"/>
          <w:sz w:val="20"/>
          <w:szCs w:val="20"/>
        </w:rPr>
        <w:t>П</w:t>
      </w:r>
      <w:r w:rsidR="00B528C9" w:rsidRPr="00DC2A30">
        <w:rPr>
          <w:rFonts w:ascii="Arial" w:hAnsi="Arial" w:cs="Arial"/>
          <w:sz w:val="20"/>
          <w:szCs w:val="20"/>
        </w:rPr>
        <w:t>риложение</w:t>
      </w:r>
      <w:r w:rsidR="00B528C9">
        <w:rPr>
          <w:rFonts w:ascii="Arial" w:hAnsi="Arial" w:cs="Arial"/>
          <w:sz w:val="20"/>
          <w:szCs w:val="20"/>
        </w:rPr>
        <w:t xml:space="preserve"> №2</w:t>
      </w:r>
      <w:r w:rsidR="00B528C9" w:rsidRPr="00DC2A30">
        <w:rPr>
          <w:rFonts w:ascii="Arial" w:hAnsi="Arial" w:cs="Arial"/>
          <w:sz w:val="20"/>
          <w:szCs w:val="20"/>
        </w:rPr>
        <w:t xml:space="preserve"> к </w:t>
      </w:r>
      <w:r w:rsidR="00B528C9">
        <w:rPr>
          <w:rFonts w:ascii="Arial" w:hAnsi="Arial" w:cs="Arial"/>
          <w:sz w:val="20"/>
          <w:szCs w:val="20"/>
        </w:rPr>
        <w:t>договору</w:t>
      </w:r>
      <w:r w:rsidR="00B528C9" w:rsidRPr="00DC2A30">
        <w:rPr>
          <w:rFonts w:ascii="Arial" w:hAnsi="Arial" w:cs="Arial"/>
          <w:sz w:val="20"/>
          <w:szCs w:val="20"/>
        </w:rPr>
        <w:t xml:space="preserve"> №</w:t>
      </w:r>
      <w:r w:rsidR="00B528C9">
        <w:rPr>
          <w:rFonts w:ascii="Arial" w:hAnsi="Arial" w:cs="Arial"/>
          <w:sz w:val="20"/>
          <w:szCs w:val="20"/>
        </w:rPr>
        <w:t xml:space="preserve"> ________ </w:t>
      </w:r>
      <w:proofErr w:type="gramStart"/>
      <w:r w:rsidR="00B528C9" w:rsidRPr="00DC2A30">
        <w:rPr>
          <w:rFonts w:ascii="Arial" w:hAnsi="Arial" w:cs="Arial"/>
          <w:sz w:val="20"/>
          <w:szCs w:val="20"/>
        </w:rPr>
        <w:t>от</w:t>
      </w:r>
      <w:proofErr w:type="gramEnd"/>
      <w:r w:rsidR="00B528C9" w:rsidRPr="00DC2A30">
        <w:rPr>
          <w:rFonts w:ascii="Arial" w:hAnsi="Arial" w:cs="Arial"/>
          <w:sz w:val="20"/>
          <w:szCs w:val="20"/>
        </w:rPr>
        <w:t xml:space="preserve"> </w:t>
      </w:r>
      <w:r w:rsidR="00B528C9">
        <w:rPr>
          <w:rFonts w:ascii="Arial" w:hAnsi="Arial" w:cs="Arial"/>
          <w:sz w:val="20"/>
          <w:szCs w:val="20"/>
        </w:rPr>
        <w:t>___</w:t>
      </w:r>
      <w:r w:rsidR="00B528C9" w:rsidRPr="00DC2A30">
        <w:rPr>
          <w:rFonts w:ascii="Arial" w:hAnsi="Arial" w:cs="Arial"/>
          <w:sz w:val="20"/>
          <w:szCs w:val="20"/>
        </w:rPr>
        <w:t>_______</w:t>
      </w:r>
    </w:p>
    <w:p w:rsidR="00B528C9" w:rsidRDefault="00B528C9" w:rsidP="00B528C9">
      <w:pPr>
        <w:rPr>
          <w:rFonts w:ascii="Arial" w:hAnsi="Arial" w:cs="Arial"/>
        </w:rPr>
      </w:pPr>
    </w:p>
    <w:p w:rsidR="00B528C9" w:rsidRDefault="00B528C9" w:rsidP="00B528C9">
      <w:pPr>
        <w:jc w:val="center"/>
        <w:rPr>
          <w:rFonts w:ascii="Arial" w:hAnsi="Arial" w:cs="Arial"/>
          <w:b/>
        </w:rPr>
      </w:pPr>
    </w:p>
    <w:p w:rsidR="00B528C9" w:rsidRPr="00DC2A30" w:rsidRDefault="00B528C9" w:rsidP="00B528C9">
      <w:pPr>
        <w:jc w:val="center"/>
        <w:rPr>
          <w:rFonts w:ascii="Arial" w:hAnsi="Arial" w:cs="Arial"/>
          <w:b/>
        </w:rPr>
      </w:pPr>
      <w:r w:rsidRPr="00DC2A30">
        <w:rPr>
          <w:rFonts w:ascii="Arial" w:hAnsi="Arial" w:cs="Arial"/>
          <w:b/>
        </w:rPr>
        <w:t>Акт сверки</w:t>
      </w:r>
    </w:p>
    <w:p w:rsidR="00B528C9" w:rsidRPr="001B0B93" w:rsidRDefault="00B528C9" w:rsidP="00B528C9">
      <w:pPr>
        <w:jc w:val="center"/>
        <w:rPr>
          <w:rFonts w:ascii="Arial" w:hAnsi="Arial" w:cs="Arial"/>
          <w:sz w:val="20"/>
          <w:szCs w:val="20"/>
        </w:rPr>
      </w:pPr>
      <w:r w:rsidRPr="001B0B93">
        <w:rPr>
          <w:rFonts w:ascii="Arial" w:hAnsi="Arial" w:cs="Arial"/>
          <w:sz w:val="20"/>
          <w:szCs w:val="20"/>
        </w:rPr>
        <w:t xml:space="preserve">взаимных расчетов за период </w:t>
      </w:r>
      <w:proofErr w:type="gramStart"/>
      <w:r w:rsidRPr="001B0B93">
        <w:rPr>
          <w:rFonts w:ascii="Arial" w:hAnsi="Arial" w:cs="Arial"/>
          <w:sz w:val="20"/>
          <w:szCs w:val="20"/>
        </w:rPr>
        <w:t>с</w:t>
      </w:r>
      <w:proofErr w:type="gramEnd"/>
      <w:r w:rsidRPr="001B0B93">
        <w:rPr>
          <w:rFonts w:ascii="Arial" w:hAnsi="Arial" w:cs="Arial"/>
          <w:sz w:val="20"/>
          <w:szCs w:val="20"/>
        </w:rPr>
        <w:t xml:space="preserve">     по     между</w:t>
      </w:r>
    </w:p>
    <w:p w:rsidR="00B528C9" w:rsidRDefault="00B528C9" w:rsidP="00B528C9">
      <w:pPr>
        <w:jc w:val="center"/>
        <w:rPr>
          <w:rFonts w:ascii="Arial" w:hAnsi="Arial" w:cs="Arial"/>
          <w:sz w:val="20"/>
          <w:szCs w:val="20"/>
        </w:rPr>
      </w:pPr>
      <w:r w:rsidRPr="001B0B93">
        <w:rPr>
          <w:rFonts w:ascii="Arial" w:hAnsi="Arial" w:cs="Arial"/>
          <w:sz w:val="20"/>
          <w:szCs w:val="20"/>
        </w:rPr>
        <w:t xml:space="preserve">Открытое акционерное общество «Государственный специализированный проектный институт» </w:t>
      </w:r>
    </w:p>
    <w:p w:rsidR="00B528C9" w:rsidRPr="001B0B93" w:rsidRDefault="00B528C9" w:rsidP="00B528C9">
      <w:pPr>
        <w:jc w:val="center"/>
        <w:rPr>
          <w:rFonts w:ascii="Arial" w:hAnsi="Arial" w:cs="Arial"/>
          <w:sz w:val="20"/>
          <w:szCs w:val="20"/>
        </w:rPr>
      </w:pPr>
      <w:r w:rsidRPr="001B0B93">
        <w:rPr>
          <w:rFonts w:ascii="Arial" w:hAnsi="Arial" w:cs="Arial"/>
          <w:sz w:val="20"/>
          <w:szCs w:val="20"/>
        </w:rPr>
        <w:t>и</w:t>
      </w:r>
    </w:p>
    <w:p w:rsidR="00B528C9" w:rsidRDefault="00B528C9" w:rsidP="00B528C9">
      <w:pPr>
        <w:jc w:val="center"/>
        <w:rPr>
          <w:rFonts w:ascii="Arial" w:hAnsi="Arial" w:cs="Arial"/>
        </w:rPr>
      </w:pPr>
    </w:p>
    <w:tbl>
      <w:tblPr>
        <w:tblW w:w="0" w:type="auto"/>
        <w:tblLook w:val="04A0"/>
      </w:tblPr>
      <w:tblGrid>
        <w:gridCol w:w="2235"/>
        <w:gridCol w:w="567"/>
        <w:gridCol w:w="3118"/>
        <w:gridCol w:w="4217"/>
      </w:tblGrid>
      <w:tr w:rsidR="00B528C9" w:rsidRPr="001B0B93" w:rsidTr="00C24686">
        <w:tc>
          <w:tcPr>
            <w:tcW w:w="2802" w:type="dxa"/>
            <w:gridSpan w:val="2"/>
          </w:tcPr>
          <w:p w:rsidR="00B528C9" w:rsidRPr="001B0B93" w:rsidRDefault="00B528C9" w:rsidP="00C24686">
            <w:pPr>
              <w:rPr>
                <w:rFonts w:ascii="Arial" w:hAnsi="Arial" w:cs="Arial"/>
                <w:sz w:val="20"/>
                <w:szCs w:val="20"/>
              </w:rPr>
            </w:pPr>
            <w:r w:rsidRPr="001B0B93">
              <w:rPr>
                <w:rFonts w:ascii="Arial" w:hAnsi="Arial" w:cs="Arial"/>
                <w:sz w:val="20"/>
                <w:szCs w:val="20"/>
              </w:rPr>
              <w:t>Мы, нижеподписавшиеся,</w:t>
            </w:r>
          </w:p>
        </w:tc>
        <w:tc>
          <w:tcPr>
            <w:tcW w:w="3118" w:type="dxa"/>
            <w:tcBorders>
              <w:bottom w:val="single" w:sz="4" w:space="0" w:color="auto"/>
            </w:tcBorders>
          </w:tcPr>
          <w:p w:rsidR="00B528C9" w:rsidRPr="001B0B93" w:rsidRDefault="00B528C9" w:rsidP="00C24686">
            <w:pPr>
              <w:jc w:val="center"/>
              <w:rPr>
                <w:rFonts w:ascii="Arial" w:hAnsi="Arial" w:cs="Arial"/>
                <w:sz w:val="20"/>
                <w:szCs w:val="20"/>
              </w:rPr>
            </w:pPr>
          </w:p>
        </w:tc>
        <w:tc>
          <w:tcPr>
            <w:tcW w:w="4217" w:type="dxa"/>
          </w:tcPr>
          <w:p w:rsidR="00B528C9" w:rsidRPr="001B0B93" w:rsidRDefault="00B528C9" w:rsidP="00C24686">
            <w:pPr>
              <w:rPr>
                <w:rFonts w:ascii="Arial" w:hAnsi="Arial" w:cs="Arial"/>
                <w:sz w:val="20"/>
                <w:szCs w:val="20"/>
              </w:rPr>
            </w:pPr>
            <w:r w:rsidRPr="001B0B93">
              <w:rPr>
                <w:rFonts w:ascii="Arial" w:hAnsi="Arial" w:cs="Arial"/>
                <w:sz w:val="20"/>
                <w:szCs w:val="20"/>
              </w:rPr>
              <w:t>Открытое акционерное общество</w:t>
            </w:r>
          </w:p>
        </w:tc>
      </w:tr>
      <w:tr w:rsidR="00B528C9" w:rsidRPr="001B0B93" w:rsidTr="00C24686">
        <w:tc>
          <w:tcPr>
            <w:tcW w:w="5920" w:type="dxa"/>
            <w:gridSpan w:val="3"/>
          </w:tcPr>
          <w:p w:rsidR="00B528C9" w:rsidRPr="001B0B93" w:rsidRDefault="00B528C9" w:rsidP="00C24686">
            <w:pPr>
              <w:rPr>
                <w:rFonts w:ascii="Arial" w:hAnsi="Arial" w:cs="Arial"/>
                <w:sz w:val="20"/>
                <w:szCs w:val="20"/>
              </w:rPr>
            </w:pPr>
            <w:r w:rsidRPr="001B0B93">
              <w:rPr>
                <w:rFonts w:ascii="Arial" w:hAnsi="Arial" w:cs="Arial"/>
                <w:sz w:val="20"/>
                <w:szCs w:val="20"/>
              </w:rPr>
              <w:t>Государственный специализированный проектный институт</w:t>
            </w:r>
          </w:p>
        </w:tc>
        <w:tc>
          <w:tcPr>
            <w:tcW w:w="4217" w:type="dxa"/>
            <w:tcBorders>
              <w:bottom w:val="single" w:sz="4" w:space="0" w:color="auto"/>
            </w:tcBorders>
          </w:tcPr>
          <w:p w:rsidR="00B528C9" w:rsidRPr="001B0B93" w:rsidRDefault="00B528C9" w:rsidP="00C24686">
            <w:pPr>
              <w:rPr>
                <w:rFonts w:ascii="Arial" w:hAnsi="Arial" w:cs="Arial"/>
                <w:sz w:val="20"/>
                <w:szCs w:val="20"/>
              </w:rPr>
            </w:pPr>
          </w:p>
        </w:tc>
      </w:tr>
      <w:tr w:rsidR="00B528C9" w:rsidRPr="001B0B93" w:rsidTr="00C24686">
        <w:tc>
          <w:tcPr>
            <w:tcW w:w="2235" w:type="dxa"/>
          </w:tcPr>
          <w:p w:rsidR="00B528C9" w:rsidRPr="001B0B93" w:rsidRDefault="00B528C9" w:rsidP="00C24686">
            <w:pPr>
              <w:rPr>
                <w:rFonts w:ascii="Arial" w:hAnsi="Arial" w:cs="Arial"/>
                <w:sz w:val="20"/>
                <w:szCs w:val="20"/>
              </w:rPr>
            </w:pPr>
            <w:r w:rsidRPr="001B0B93">
              <w:rPr>
                <w:rFonts w:ascii="Arial" w:hAnsi="Arial" w:cs="Arial"/>
                <w:sz w:val="20"/>
                <w:szCs w:val="20"/>
              </w:rPr>
              <w:t>с одной стороны и</w:t>
            </w:r>
          </w:p>
        </w:tc>
        <w:tc>
          <w:tcPr>
            <w:tcW w:w="7902" w:type="dxa"/>
            <w:gridSpan w:val="3"/>
            <w:tcBorders>
              <w:bottom w:val="single" w:sz="4" w:space="0" w:color="auto"/>
            </w:tcBorders>
          </w:tcPr>
          <w:p w:rsidR="00B528C9" w:rsidRPr="001B0B93" w:rsidRDefault="00B528C9" w:rsidP="00C24686">
            <w:pPr>
              <w:jc w:val="center"/>
              <w:rPr>
                <w:rFonts w:ascii="Arial" w:hAnsi="Arial" w:cs="Arial"/>
                <w:sz w:val="20"/>
                <w:szCs w:val="20"/>
              </w:rPr>
            </w:pPr>
          </w:p>
        </w:tc>
      </w:tr>
      <w:tr w:rsidR="00B528C9" w:rsidRPr="001B0B93" w:rsidTr="00C24686">
        <w:tc>
          <w:tcPr>
            <w:tcW w:w="10137" w:type="dxa"/>
            <w:gridSpan w:val="4"/>
          </w:tcPr>
          <w:p w:rsidR="00B528C9" w:rsidRPr="001B0B93" w:rsidRDefault="00B528C9" w:rsidP="00C24686">
            <w:pPr>
              <w:rPr>
                <w:rFonts w:ascii="Arial" w:hAnsi="Arial" w:cs="Arial"/>
                <w:sz w:val="20"/>
                <w:szCs w:val="20"/>
              </w:rPr>
            </w:pPr>
            <w:r w:rsidRPr="001B0B93">
              <w:rPr>
                <w:rFonts w:ascii="Arial" w:hAnsi="Arial" w:cs="Arial"/>
                <w:sz w:val="20"/>
                <w:szCs w:val="20"/>
              </w:rPr>
              <w:t>с другой стороны, составили настоящий акт сверки в том, что состояние взаимных расчетов по данным учета следующее:</w:t>
            </w:r>
          </w:p>
        </w:tc>
      </w:tr>
    </w:tbl>
    <w:p w:rsidR="00B528C9" w:rsidRDefault="00B528C9" w:rsidP="00B528C9">
      <w:pPr>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B528C9" w:rsidRPr="003520A7" w:rsidTr="00C24686">
        <w:tc>
          <w:tcPr>
            <w:tcW w:w="5052" w:type="dxa"/>
            <w:gridSpan w:val="5"/>
          </w:tcPr>
          <w:p w:rsidR="00B528C9" w:rsidRPr="003520A7" w:rsidRDefault="00B528C9" w:rsidP="00C24686">
            <w:pPr>
              <w:rPr>
                <w:rFonts w:ascii="Arial" w:hAnsi="Arial" w:cs="Arial"/>
                <w:sz w:val="20"/>
                <w:szCs w:val="20"/>
              </w:rPr>
            </w:pPr>
            <w:r w:rsidRPr="003520A7">
              <w:rPr>
                <w:rFonts w:ascii="Arial" w:hAnsi="Arial" w:cs="Arial"/>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B528C9" w:rsidRPr="003520A7" w:rsidRDefault="00B528C9" w:rsidP="00C24686">
            <w:pPr>
              <w:rPr>
                <w:rFonts w:ascii="Arial" w:hAnsi="Arial" w:cs="Arial"/>
                <w:sz w:val="20"/>
                <w:szCs w:val="20"/>
              </w:rPr>
            </w:pPr>
            <w:r w:rsidRPr="003520A7">
              <w:rPr>
                <w:rFonts w:ascii="Arial" w:hAnsi="Arial" w:cs="Arial"/>
                <w:sz w:val="20"/>
                <w:szCs w:val="20"/>
              </w:rPr>
              <w:t>По данным, руб.</w:t>
            </w:r>
          </w:p>
        </w:tc>
      </w:tr>
      <w:tr w:rsidR="00B528C9" w:rsidRPr="003520A7" w:rsidTr="00C24686">
        <w:tc>
          <w:tcPr>
            <w:tcW w:w="676"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Дата</w:t>
            </w:r>
          </w:p>
        </w:tc>
        <w:tc>
          <w:tcPr>
            <w:tcW w:w="2653" w:type="dxa"/>
            <w:gridSpan w:val="2"/>
          </w:tcPr>
          <w:p w:rsidR="00B528C9" w:rsidRPr="003520A7" w:rsidRDefault="00B528C9" w:rsidP="00C24686">
            <w:pPr>
              <w:jc w:val="center"/>
              <w:rPr>
                <w:rFonts w:ascii="Arial" w:hAnsi="Arial" w:cs="Arial"/>
                <w:sz w:val="20"/>
                <w:szCs w:val="20"/>
              </w:rPr>
            </w:pPr>
            <w:r w:rsidRPr="003520A7">
              <w:rPr>
                <w:rFonts w:ascii="Arial" w:hAnsi="Arial" w:cs="Arial"/>
                <w:sz w:val="20"/>
                <w:szCs w:val="20"/>
              </w:rPr>
              <w:t>Документ</w:t>
            </w:r>
          </w:p>
        </w:tc>
        <w:tc>
          <w:tcPr>
            <w:tcW w:w="848"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Дебет</w:t>
            </w:r>
          </w:p>
        </w:tc>
        <w:tc>
          <w:tcPr>
            <w:tcW w:w="875"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Кредит</w:t>
            </w:r>
          </w:p>
        </w:tc>
        <w:tc>
          <w:tcPr>
            <w:tcW w:w="709"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Дата</w:t>
            </w:r>
          </w:p>
        </w:tc>
        <w:tc>
          <w:tcPr>
            <w:tcW w:w="2653" w:type="dxa"/>
            <w:gridSpan w:val="2"/>
          </w:tcPr>
          <w:p w:rsidR="00B528C9" w:rsidRPr="003520A7" w:rsidRDefault="00B528C9" w:rsidP="00C24686">
            <w:pPr>
              <w:jc w:val="center"/>
              <w:rPr>
                <w:rFonts w:ascii="Arial" w:hAnsi="Arial" w:cs="Arial"/>
                <w:sz w:val="20"/>
                <w:szCs w:val="20"/>
              </w:rPr>
            </w:pPr>
            <w:r w:rsidRPr="003520A7">
              <w:rPr>
                <w:rFonts w:ascii="Arial" w:hAnsi="Arial" w:cs="Arial"/>
                <w:sz w:val="20"/>
                <w:szCs w:val="20"/>
              </w:rPr>
              <w:t>Документ</w:t>
            </w:r>
          </w:p>
        </w:tc>
        <w:tc>
          <w:tcPr>
            <w:tcW w:w="848"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Дебет</w:t>
            </w:r>
          </w:p>
        </w:tc>
        <w:tc>
          <w:tcPr>
            <w:tcW w:w="875" w:type="dxa"/>
          </w:tcPr>
          <w:p w:rsidR="00B528C9" w:rsidRPr="003520A7" w:rsidRDefault="00B528C9" w:rsidP="00C24686">
            <w:pPr>
              <w:jc w:val="center"/>
              <w:rPr>
                <w:rFonts w:ascii="Arial" w:hAnsi="Arial" w:cs="Arial"/>
                <w:sz w:val="20"/>
                <w:szCs w:val="20"/>
              </w:rPr>
            </w:pPr>
            <w:r w:rsidRPr="003520A7">
              <w:rPr>
                <w:rFonts w:ascii="Arial" w:hAnsi="Arial" w:cs="Arial"/>
                <w:sz w:val="20"/>
                <w:szCs w:val="20"/>
              </w:rPr>
              <w:t>Кредит</w:t>
            </w:r>
          </w:p>
        </w:tc>
      </w:tr>
      <w:tr w:rsidR="00B528C9" w:rsidRPr="003520A7" w:rsidTr="00C24686">
        <w:tc>
          <w:tcPr>
            <w:tcW w:w="3329" w:type="dxa"/>
            <w:gridSpan w:val="3"/>
          </w:tcPr>
          <w:p w:rsidR="00B528C9" w:rsidRPr="003520A7" w:rsidRDefault="00B528C9" w:rsidP="00C24686">
            <w:pPr>
              <w:rPr>
                <w:rFonts w:ascii="Arial" w:hAnsi="Arial" w:cs="Arial"/>
                <w:sz w:val="20"/>
                <w:szCs w:val="20"/>
              </w:rPr>
            </w:pPr>
            <w:r w:rsidRPr="003520A7">
              <w:rPr>
                <w:rFonts w:ascii="Arial" w:hAnsi="Arial" w:cs="Arial"/>
                <w:sz w:val="20"/>
                <w:szCs w:val="20"/>
              </w:rPr>
              <w:t>Сальдо начальное</w:t>
            </w:r>
          </w:p>
        </w:tc>
        <w:tc>
          <w:tcPr>
            <w:tcW w:w="848" w:type="dxa"/>
          </w:tcPr>
          <w:p w:rsidR="00B528C9" w:rsidRPr="003520A7" w:rsidRDefault="00B528C9" w:rsidP="00C24686">
            <w:pPr>
              <w:rPr>
                <w:rFonts w:ascii="Arial" w:hAnsi="Arial" w:cs="Arial"/>
                <w:sz w:val="20"/>
                <w:szCs w:val="20"/>
              </w:rPr>
            </w:pPr>
          </w:p>
        </w:tc>
        <w:tc>
          <w:tcPr>
            <w:tcW w:w="875" w:type="dxa"/>
          </w:tcPr>
          <w:p w:rsidR="00B528C9" w:rsidRPr="003520A7" w:rsidRDefault="00B528C9" w:rsidP="00C24686">
            <w:pPr>
              <w:rPr>
                <w:rFonts w:ascii="Arial" w:hAnsi="Arial" w:cs="Arial"/>
                <w:sz w:val="20"/>
                <w:szCs w:val="20"/>
              </w:rPr>
            </w:pPr>
          </w:p>
        </w:tc>
        <w:tc>
          <w:tcPr>
            <w:tcW w:w="3362" w:type="dxa"/>
            <w:gridSpan w:val="3"/>
          </w:tcPr>
          <w:p w:rsidR="00B528C9" w:rsidRPr="003520A7" w:rsidRDefault="00B528C9" w:rsidP="00C24686">
            <w:pPr>
              <w:rPr>
                <w:rFonts w:ascii="Arial" w:hAnsi="Arial" w:cs="Arial"/>
                <w:sz w:val="20"/>
                <w:szCs w:val="20"/>
              </w:rPr>
            </w:pPr>
          </w:p>
        </w:tc>
        <w:tc>
          <w:tcPr>
            <w:tcW w:w="848" w:type="dxa"/>
          </w:tcPr>
          <w:p w:rsidR="00B528C9" w:rsidRPr="003520A7" w:rsidRDefault="00B528C9" w:rsidP="00C24686">
            <w:pPr>
              <w:rPr>
                <w:rFonts w:ascii="Arial" w:hAnsi="Arial" w:cs="Arial"/>
                <w:sz w:val="20"/>
                <w:szCs w:val="20"/>
              </w:rPr>
            </w:pPr>
          </w:p>
        </w:tc>
        <w:tc>
          <w:tcPr>
            <w:tcW w:w="875" w:type="dxa"/>
          </w:tcPr>
          <w:p w:rsidR="00B528C9" w:rsidRPr="003520A7" w:rsidRDefault="00B528C9" w:rsidP="00C24686">
            <w:pPr>
              <w:rPr>
                <w:rFonts w:ascii="Arial" w:hAnsi="Arial" w:cs="Arial"/>
                <w:sz w:val="20"/>
                <w:szCs w:val="20"/>
              </w:rPr>
            </w:pPr>
          </w:p>
        </w:tc>
      </w:tr>
      <w:tr w:rsidR="00B528C9" w:rsidRPr="003520A7" w:rsidTr="00C24686">
        <w:tc>
          <w:tcPr>
            <w:tcW w:w="3329" w:type="dxa"/>
            <w:gridSpan w:val="3"/>
          </w:tcPr>
          <w:p w:rsidR="00B528C9" w:rsidRPr="003520A7" w:rsidRDefault="00B528C9" w:rsidP="00C24686">
            <w:pPr>
              <w:rPr>
                <w:rFonts w:ascii="Arial" w:hAnsi="Arial" w:cs="Arial"/>
                <w:sz w:val="20"/>
                <w:szCs w:val="20"/>
              </w:rPr>
            </w:pPr>
            <w:r w:rsidRPr="003520A7">
              <w:rPr>
                <w:rFonts w:ascii="Arial" w:hAnsi="Arial" w:cs="Arial"/>
                <w:sz w:val="20"/>
                <w:szCs w:val="20"/>
              </w:rPr>
              <w:t>Обороты за период</w:t>
            </w:r>
          </w:p>
        </w:tc>
        <w:tc>
          <w:tcPr>
            <w:tcW w:w="848" w:type="dxa"/>
          </w:tcPr>
          <w:p w:rsidR="00B528C9" w:rsidRPr="003520A7" w:rsidRDefault="00B528C9" w:rsidP="00C24686">
            <w:pPr>
              <w:rPr>
                <w:rFonts w:ascii="Arial" w:hAnsi="Arial" w:cs="Arial"/>
                <w:sz w:val="20"/>
                <w:szCs w:val="20"/>
              </w:rPr>
            </w:pPr>
          </w:p>
        </w:tc>
        <w:tc>
          <w:tcPr>
            <w:tcW w:w="875" w:type="dxa"/>
          </w:tcPr>
          <w:p w:rsidR="00B528C9" w:rsidRPr="003520A7" w:rsidRDefault="00B528C9" w:rsidP="00C24686">
            <w:pPr>
              <w:rPr>
                <w:rFonts w:ascii="Arial" w:hAnsi="Arial" w:cs="Arial"/>
                <w:sz w:val="20"/>
                <w:szCs w:val="20"/>
              </w:rPr>
            </w:pPr>
          </w:p>
        </w:tc>
        <w:tc>
          <w:tcPr>
            <w:tcW w:w="3362" w:type="dxa"/>
            <w:gridSpan w:val="3"/>
          </w:tcPr>
          <w:p w:rsidR="00B528C9" w:rsidRPr="003520A7" w:rsidRDefault="00B528C9" w:rsidP="00C24686">
            <w:pPr>
              <w:rPr>
                <w:rFonts w:ascii="Arial" w:hAnsi="Arial" w:cs="Arial"/>
                <w:sz w:val="20"/>
                <w:szCs w:val="20"/>
              </w:rPr>
            </w:pPr>
          </w:p>
        </w:tc>
        <w:tc>
          <w:tcPr>
            <w:tcW w:w="848" w:type="dxa"/>
          </w:tcPr>
          <w:p w:rsidR="00B528C9" w:rsidRPr="003520A7" w:rsidRDefault="00B528C9" w:rsidP="00C24686">
            <w:pPr>
              <w:rPr>
                <w:rFonts w:ascii="Arial" w:hAnsi="Arial" w:cs="Arial"/>
                <w:sz w:val="20"/>
                <w:szCs w:val="20"/>
              </w:rPr>
            </w:pPr>
          </w:p>
        </w:tc>
        <w:tc>
          <w:tcPr>
            <w:tcW w:w="875" w:type="dxa"/>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bottom w:val="single" w:sz="4" w:space="0" w:color="auto"/>
            </w:tcBorders>
          </w:tcPr>
          <w:p w:rsidR="00B528C9" w:rsidRPr="003520A7" w:rsidRDefault="00B528C9" w:rsidP="00C24686">
            <w:pPr>
              <w:rPr>
                <w:rFonts w:ascii="Arial" w:hAnsi="Arial" w:cs="Arial"/>
                <w:sz w:val="20"/>
                <w:szCs w:val="20"/>
              </w:rPr>
            </w:pPr>
            <w:r w:rsidRPr="003520A7">
              <w:rPr>
                <w:rFonts w:ascii="Arial" w:hAnsi="Arial" w:cs="Arial"/>
                <w:sz w:val="20"/>
                <w:szCs w:val="20"/>
              </w:rPr>
              <w:t>Сальдо конечное</w:t>
            </w:r>
          </w:p>
        </w:tc>
        <w:tc>
          <w:tcPr>
            <w:tcW w:w="848" w:type="dxa"/>
            <w:tcBorders>
              <w:bottom w:val="single" w:sz="4" w:space="0" w:color="auto"/>
            </w:tcBorders>
          </w:tcPr>
          <w:p w:rsidR="00B528C9" w:rsidRPr="003520A7" w:rsidRDefault="00B528C9" w:rsidP="00C24686">
            <w:pPr>
              <w:rPr>
                <w:rFonts w:ascii="Arial" w:hAnsi="Arial" w:cs="Arial"/>
                <w:sz w:val="20"/>
                <w:szCs w:val="20"/>
              </w:rPr>
            </w:pPr>
          </w:p>
        </w:tc>
        <w:tc>
          <w:tcPr>
            <w:tcW w:w="875" w:type="dxa"/>
            <w:tcBorders>
              <w:bottom w:val="single" w:sz="4" w:space="0" w:color="auto"/>
            </w:tcBorders>
          </w:tcPr>
          <w:p w:rsidR="00B528C9" w:rsidRPr="003520A7" w:rsidRDefault="00B528C9" w:rsidP="00C24686">
            <w:pPr>
              <w:rPr>
                <w:rFonts w:ascii="Arial" w:hAnsi="Arial" w:cs="Arial"/>
                <w:sz w:val="20"/>
                <w:szCs w:val="20"/>
              </w:rPr>
            </w:pPr>
          </w:p>
        </w:tc>
        <w:tc>
          <w:tcPr>
            <w:tcW w:w="3362" w:type="dxa"/>
            <w:gridSpan w:val="3"/>
            <w:tcBorders>
              <w:bottom w:val="single" w:sz="4" w:space="0" w:color="auto"/>
            </w:tcBorders>
          </w:tcPr>
          <w:p w:rsidR="00B528C9" w:rsidRPr="003520A7" w:rsidRDefault="00B528C9" w:rsidP="00C24686">
            <w:pPr>
              <w:rPr>
                <w:rFonts w:ascii="Arial" w:hAnsi="Arial" w:cs="Arial"/>
                <w:sz w:val="20"/>
                <w:szCs w:val="20"/>
              </w:rPr>
            </w:pPr>
          </w:p>
        </w:tc>
        <w:tc>
          <w:tcPr>
            <w:tcW w:w="848" w:type="dxa"/>
            <w:tcBorders>
              <w:bottom w:val="single" w:sz="4" w:space="0" w:color="auto"/>
            </w:tcBorders>
          </w:tcPr>
          <w:p w:rsidR="00B528C9" w:rsidRPr="003520A7" w:rsidRDefault="00B528C9" w:rsidP="00C24686">
            <w:pPr>
              <w:rPr>
                <w:rFonts w:ascii="Arial" w:hAnsi="Arial" w:cs="Arial"/>
                <w:sz w:val="20"/>
                <w:szCs w:val="20"/>
              </w:rPr>
            </w:pPr>
          </w:p>
        </w:tc>
        <w:tc>
          <w:tcPr>
            <w:tcW w:w="875" w:type="dxa"/>
            <w:tcBorders>
              <w:bottom w:val="single" w:sz="4" w:space="0" w:color="auto"/>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48" w:type="dxa"/>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75" w:type="dxa"/>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48" w:type="dxa"/>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75" w:type="dxa"/>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5052" w:type="dxa"/>
            <w:gridSpan w:val="5"/>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По данным Открытое акционерное общество «Государственный специализированный проектный институт»</w:t>
            </w:r>
          </w:p>
          <w:p w:rsidR="00B528C9" w:rsidRPr="003520A7" w:rsidRDefault="00B528C9" w:rsidP="00C24686">
            <w:pPr>
              <w:rPr>
                <w:rFonts w:ascii="Arial" w:hAnsi="Arial" w:cs="Arial"/>
                <w:sz w:val="20"/>
                <w:szCs w:val="20"/>
              </w:rPr>
            </w:pPr>
            <w:r w:rsidRPr="003520A7">
              <w:rPr>
                <w:rFonts w:ascii="Arial" w:hAnsi="Arial" w:cs="Arial"/>
                <w:sz w:val="20"/>
                <w:szCs w:val="20"/>
              </w:rPr>
              <w:t>«сверка не проведена»</w:t>
            </w: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5052" w:type="dxa"/>
            <w:gridSpan w:val="5"/>
            <w:tcBorders>
              <w:top w:val="nil"/>
              <w:left w:val="nil"/>
              <w:bottom w:val="nil"/>
              <w:right w:val="nil"/>
            </w:tcBorders>
          </w:tcPr>
          <w:p w:rsidR="00B528C9" w:rsidRPr="003520A7" w:rsidRDefault="00B528C9" w:rsidP="00C24686">
            <w:pPr>
              <w:rPr>
                <w:rFonts w:ascii="Arial" w:hAnsi="Arial" w:cs="Arial"/>
                <w:sz w:val="20"/>
                <w:szCs w:val="20"/>
              </w:rPr>
            </w:pPr>
            <w:proofErr w:type="gramStart"/>
            <w:r w:rsidRPr="003520A7">
              <w:rPr>
                <w:rFonts w:ascii="Arial" w:hAnsi="Arial" w:cs="Arial"/>
                <w:sz w:val="20"/>
                <w:szCs w:val="20"/>
              </w:rPr>
              <w:t>От</w:t>
            </w:r>
            <w:proofErr w:type="gramEnd"/>
            <w:r w:rsidRPr="003520A7">
              <w:rPr>
                <w:rFonts w:ascii="Arial" w:hAnsi="Arial" w:cs="Arial"/>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От</w:t>
            </w: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1242" w:type="dxa"/>
            <w:gridSpan w:val="2"/>
            <w:tcBorders>
              <w:top w:val="nil"/>
              <w:left w:val="nil"/>
              <w:bottom w:val="single" w:sz="4" w:space="0" w:color="auto"/>
              <w:right w:val="nil"/>
            </w:tcBorders>
          </w:tcPr>
          <w:p w:rsidR="00B528C9" w:rsidRPr="003520A7" w:rsidRDefault="00B528C9" w:rsidP="00C24686">
            <w:pPr>
              <w:rPr>
                <w:rFonts w:ascii="Arial" w:hAnsi="Arial" w:cs="Arial"/>
                <w:sz w:val="20"/>
                <w:szCs w:val="20"/>
              </w:rPr>
            </w:pPr>
          </w:p>
        </w:tc>
        <w:tc>
          <w:tcPr>
            <w:tcW w:w="2935" w:type="dxa"/>
            <w:gridSpan w:val="2"/>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1152" w:type="dxa"/>
            <w:gridSpan w:val="2"/>
            <w:tcBorders>
              <w:top w:val="nil"/>
              <w:left w:val="nil"/>
              <w:bottom w:val="single" w:sz="4" w:space="0" w:color="auto"/>
              <w:right w:val="nil"/>
            </w:tcBorders>
          </w:tcPr>
          <w:p w:rsidR="00B528C9" w:rsidRPr="003520A7" w:rsidRDefault="00B528C9" w:rsidP="00C24686">
            <w:pPr>
              <w:rPr>
                <w:rFonts w:ascii="Arial" w:hAnsi="Arial" w:cs="Arial"/>
                <w:sz w:val="20"/>
                <w:szCs w:val="20"/>
              </w:rPr>
            </w:pPr>
          </w:p>
        </w:tc>
        <w:tc>
          <w:tcPr>
            <w:tcW w:w="3058" w:type="dxa"/>
            <w:gridSpan w:val="2"/>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nil"/>
              <w:left w:val="nil"/>
              <w:bottom w:val="single" w:sz="4" w:space="0" w:color="auto"/>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w:t>
            </w:r>
          </w:p>
        </w:tc>
        <w:tc>
          <w:tcPr>
            <w:tcW w:w="875" w:type="dxa"/>
            <w:tcBorders>
              <w:top w:val="nil"/>
              <w:left w:val="nil"/>
              <w:bottom w:val="nil"/>
              <w:right w:val="nil"/>
            </w:tcBorders>
          </w:tcPr>
          <w:p w:rsidR="00B528C9" w:rsidRPr="003520A7" w:rsidRDefault="00B528C9" w:rsidP="00C24686">
            <w:pPr>
              <w:jc w:val="right"/>
              <w:rPr>
                <w:rFonts w:ascii="Arial" w:hAnsi="Arial" w:cs="Arial"/>
                <w:sz w:val="20"/>
                <w:szCs w:val="20"/>
              </w:rPr>
            </w:pPr>
            <w:r w:rsidRPr="003520A7">
              <w:rPr>
                <w:rFonts w:ascii="Arial" w:hAnsi="Arial" w:cs="Arial"/>
                <w:sz w:val="20"/>
                <w:szCs w:val="20"/>
              </w:rPr>
              <w:t>)</w:t>
            </w:r>
          </w:p>
        </w:tc>
        <w:tc>
          <w:tcPr>
            <w:tcW w:w="3362" w:type="dxa"/>
            <w:gridSpan w:val="3"/>
            <w:tcBorders>
              <w:top w:val="nil"/>
              <w:left w:val="nil"/>
              <w:bottom w:val="single" w:sz="4" w:space="0" w:color="auto"/>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w:t>
            </w:r>
          </w:p>
        </w:tc>
        <w:tc>
          <w:tcPr>
            <w:tcW w:w="875" w:type="dxa"/>
            <w:tcBorders>
              <w:top w:val="nil"/>
              <w:left w:val="nil"/>
              <w:bottom w:val="nil"/>
              <w:right w:val="nil"/>
            </w:tcBorders>
          </w:tcPr>
          <w:p w:rsidR="00B528C9" w:rsidRPr="003520A7" w:rsidRDefault="00B528C9" w:rsidP="00C24686">
            <w:pPr>
              <w:jc w:val="right"/>
              <w:rPr>
                <w:rFonts w:ascii="Arial" w:hAnsi="Arial" w:cs="Arial"/>
                <w:sz w:val="20"/>
                <w:szCs w:val="20"/>
              </w:rPr>
            </w:pPr>
            <w:r w:rsidRPr="003520A7">
              <w:rPr>
                <w:rFonts w:ascii="Arial" w:hAnsi="Arial" w:cs="Arial"/>
                <w:sz w:val="20"/>
                <w:szCs w:val="20"/>
              </w:rPr>
              <w:t>)</w:t>
            </w:r>
          </w:p>
        </w:tc>
      </w:tr>
      <w:tr w:rsidR="00B528C9" w:rsidRPr="003520A7" w:rsidTr="00C24686">
        <w:tc>
          <w:tcPr>
            <w:tcW w:w="3329" w:type="dxa"/>
            <w:gridSpan w:val="3"/>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single" w:sz="4" w:space="0" w:color="auto"/>
              <w:left w:val="nil"/>
              <w:bottom w:val="nil"/>
              <w:right w:val="nil"/>
            </w:tcBorders>
          </w:tcPr>
          <w:p w:rsidR="00B528C9" w:rsidRPr="003520A7" w:rsidRDefault="00B528C9" w:rsidP="00C24686">
            <w:pPr>
              <w:rPr>
                <w:rFonts w:ascii="Arial" w:hAnsi="Arial" w:cs="Arial"/>
                <w:sz w:val="20"/>
                <w:szCs w:val="20"/>
              </w:rPr>
            </w:pP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r w:rsidR="00B528C9" w:rsidRPr="003520A7" w:rsidTr="00C24686">
        <w:tc>
          <w:tcPr>
            <w:tcW w:w="3329" w:type="dxa"/>
            <w:gridSpan w:val="3"/>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м.п.</w:t>
            </w: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c>
          <w:tcPr>
            <w:tcW w:w="3362" w:type="dxa"/>
            <w:gridSpan w:val="3"/>
            <w:tcBorders>
              <w:top w:val="nil"/>
              <w:left w:val="nil"/>
              <w:bottom w:val="nil"/>
              <w:right w:val="nil"/>
            </w:tcBorders>
          </w:tcPr>
          <w:p w:rsidR="00B528C9" w:rsidRPr="003520A7" w:rsidRDefault="00B528C9" w:rsidP="00C24686">
            <w:pPr>
              <w:rPr>
                <w:rFonts w:ascii="Arial" w:hAnsi="Arial" w:cs="Arial"/>
                <w:sz w:val="20"/>
                <w:szCs w:val="20"/>
              </w:rPr>
            </w:pPr>
            <w:r w:rsidRPr="003520A7">
              <w:rPr>
                <w:rFonts w:ascii="Arial" w:hAnsi="Arial" w:cs="Arial"/>
                <w:sz w:val="20"/>
                <w:szCs w:val="20"/>
              </w:rPr>
              <w:t>м.п.</w:t>
            </w:r>
          </w:p>
        </w:tc>
        <w:tc>
          <w:tcPr>
            <w:tcW w:w="848" w:type="dxa"/>
            <w:tcBorders>
              <w:top w:val="nil"/>
              <w:left w:val="nil"/>
              <w:bottom w:val="nil"/>
              <w:right w:val="nil"/>
            </w:tcBorders>
          </w:tcPr>
          <w:p w:rsidR="00B528C9" w:rsidRPr="003520A7" w:rsidRDefault="00B528C9" w:rsidP="00C24686">
            <w:pPr>
              <w:rPr>
                <w:rFonts w:ascii="Arial" w:hAnsi="Arial" w:cs="Arial"/>
                <w:sz w:val="20"/>
                <w:szCs w:val="20"/>
              </w:rPr>
            </w:pPr>
          </w:p>
        </w:tc>
        <w:tc>
          <w:tcPr>
            <w:tcW w:w="875" w:type="dxa"/>
            <w:tcBorders>
              <w:top w:val="nil"/>
              <w:left w:val="nil"/>
              <w:bottom w:val="nil"/>
              <w:right w:val="nil"/>
            </w:tcBorders>
          </w:tcPr>
          <w:p w:rsidR="00B528C9" w:rsidRPr="003520A7" w:rsidRDefault="00B528C9" w:rsidP="00C24686">
            <w:pPr>
              <w:rPr>
                <w:rFonts w:ascii="Arial" w:hAnsi="Arial" w:cs="Arial"/>
                <w:sz w:val="20"/>
                <w:szCs w:val="20"/>
              </w:rPr>
            </w:pPr>
          </w:p>
        </w:tc>
      </w:tr>
    </w:tbl>
    <w:p w:rsidR="00B528C9" w:rsidRDefault="00B528C9" w:rsidP="00B528C9">
      <w:pPr>
        <w:rPr>
          <w:rFonts w:ascii="Arial" w:hAnsi="Arial" w:cs="Arial"/>
        </w:rPr>
      </w:pPr>
    </w:p>
    <w:p w:rsidR="00B528C9" w:rsidRPr="00D42BCB" w:rsidRDefault="00B528C9" w:rsidP="00B528C9">
      <w:pPr>
        <w:rPr>
          <w:rFonts w:ascii="Arial" w:hAnsi="Arial" w:cs="Arial"/>
          <w:sz w:val="20"/>
          <w:szCs w:val="20"/>
        </w:rPr>
      </w:pPr>
      <w:r w:rsidRPr="00D42BCB">
        <w:rPr>
          <w:rFonts w:ascii="Arial" w:hAnsi="Arial" w:cs="Arial"/>
          <w:sz w:val="20"/>
          <w:szCs w:val="20"/>
        </w:rPr>
        <w:t>Исполнитель</w:t>
      </w:r>
    </w:p>
    <w:p w:rsidR="00B528C9" w:rsidRPr="00D42BCB" w:rsidRDefault="00B528C9" w:rsidP="00B528C9">
      <w:pPr>
        <w:rPr>
          <w:rFonts w:ascii="Arial" w:hAnsi="Arial" w:cs="Arial"/>
          <w:sz w:val="20"/>
          <w:szCs w:val="20"/>
        </w:rPr>
      </w:pPr>
      <w:r w:rsidRPr="00D42BCB">
        <w:rPr>
          <w:rFonts w:ascii="Arial" w:hAnsi="Arial" w:cs="Arial"/>
          <w:sz w:val="20"/>
          <w:szCs w:val="20"/>
        </w:rPr>
        <w:t>Контактный телефон</w:t>
      </w:r>
    </w:p>
    <w:p w:rsidR="00581FD4" w:rsidRDefault="00581FD4" w:rsidP="00767DA0">
      <w:pPr>
        <w:rPr>
          <w:color w:val="000000"/>
        </w:rPr>
      </w:pPr>
    </w:p>
    <w:p w:rsidR="00581FD4" w:rsidRDefault="00581FD4"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581FD4" w:rsidRDefault="00581FD4" w:rsidP="00767DA0">
      <w:pPr>
        <w:rPr>
          <w:color w:val="000000"/>
        </w:rPr>
      </w:pPr>
    </w:p>
    <w:p w:rsidR="00581FD4" w:rsidRDefault="00581FD4" w:rsidP="00767DA0">
      <w:pPr>
        <w:rPr>
          <w:color w:val="000000"/>
        </w:rPr>
      </w:pPr>
    </w:p>
    <w:p w:rsidR="00581FD4" w:rsidRDefault="00581FD4"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FB70DE" w:rsidRDefault="00FB70DE" w:rsidP="00FB70DE">
      <w:pPr>
        <w:ind w:right="-120"/>
        <w:jc w:val="center"/>
        <w:rPr>
          <w:b/>
          <w:i/>
          <w:iCs/>
        </w:rPr>
      </w:pPr>
      <w:proofErr w:type="gramStart"/>
      <w:r>
        <w:rPr>
          <w:b/>
        </w:rPr>
        <w:t>на продление лицензий антивирусного ПО Касперского (</w:t>
      </w:r>
      <w:r>
        <w:rPr>
          <w:b/>
          <w:lang w:val="en-US"/>
        </w:rPr>
        <w:t>BSS</w:t>
      </w:r>
      <w:r w:rsidRPr="00BF2D2F">
        <w:rPr>
          <w:b/>
        </w:rPr>
        <w:t>)</w:t>
      </w:r>
      <w:r>
        <w:rPr>
          <w:b/>
        </w:rPr>
        <w:t xml:space="preserve"> на 2013г. </w:t>
      </w:r>
      <w:r w:rsidRPr="008C6DF7">
        <w:rPr>
          <w:b/>
          <w:i/>
          <w:iCs/>
        </w:rPr>
        <w:t xml:space="preserve"> </w:t>
      </w:r>
      <w:proofErr w:type="gramEnd"/>
    </w:p>
    <w:p w:rsidR="000C5A2A" w:rsidRDefault="000C5A2A" w:rsidP="006E543A">
      <w:pPr>
        <w:shd w:val="clear" w:color="auto" w:fill="FFFFFF"/>
        <w:autoSpaceDE w:val="0"/>
        <w:autoSpaceDN w:val="0"/>
        <w:adjustRightInd w:val="0"/>
        <w:rPr>
          <w:b/>
        </w:rPr>
      </w:pPr>
    </w:p>
    <w:p w:rsidR="00885B77" w:rsidRPr="00885B77" w:rsidRDefault="00116D77" w:rsidP="00885B77">
      <w:pPr>
        <w:pStyle w:val="Default"/>
        <w:rPr>
          <w:b/>
        </w:rPr>
      </w:pPr>
      <w:r>
        <w:rPr>
          <w:b/>
        </w:rPr>
        <w:t xml:space="preserve">1.1. </w:t>
      </w:r>
      <w:proofErr w:type="gramStart"/>
      <w:r>
        <w:rPr>
          <w:b/>
        </w:rPr>
        <w:t>Название работы:</w:t>
      </w:r>
      <w:r>
        <w:t xml:space="preserve"> </w:t>
      </w:r>
      <w:r w:rsidR="00F73025">
        <w:rPr>
          <w:b/>
        </w:rPr>
        <w:t>продление лицензий антивирусного ПО Касперского (</w:t>
      </w:r>
      <w:r w:rsidR="00F73025">
        <w:rPr>
          <w:b/>
          <w:lang w:val="en-US"/>
        </w:rPr>
        <w:t>BSS</w:t>
      </w:r>
      <w:r w:rsidR="00F73025" w:rsidRPr="00BF2D2F">
        <w:rPr>
          <w:b/>
        </w:rPr>
        <w:t>)</w:t>
      </w:r>
      <w:r w:rsidR="00F73025">
        <w:rPr>
          <w:b/>
        </w:rPr>
        <w:t xml:space="preserve"> на 2013г. </w:t>
      </w:r>
      <w:r w:rsidR="00F73025" w:rsidRPr="008C6DF7">
        <w:rPr>
          <w:b/>
          <w:i/>
          <w:iCs/>
        </w:rPr>
        <w:t xml:space="preserve"> </w:t>
      </w:r>
      <w:proofErr w:type="gramEnd"/>
    </w:p>
    <w:p w:rsidR="006E543A" w:rsidRPr="00AA685B" w:rsidRDefault="006E543A" w:rsidP="006E543A">
      <w:pPr>
        <w:pStyle w:val="Default"/>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F73025" w:rsidRDefault="00F73025" w:rsidP="009E6F85">
      <w:pPr>
        <w:jc w:val="both"/>
      </w:pPr>
    </w:p>
    <w:p w:rsidR="009E6F85" w:rsidRPr="0066736C" w:rsidRDefault="009E6F85" w:rsidP="009E6F85">
      <w:pPr>
        <w:jc w:val="center"/>
        <w:rPr>
          <w:sz w:val="28"/>
          <w:szCs w:val="28"/>
        </w:rPr>
      </w:pPr>
      <w:r>
        <w:rPr>
          <w:b/>
        </w:rPr>
        <w:t xml:space="preserve">                                                                                                Спецификация №1</w:t>
      </w:r>
      <w:r>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tblPr>
      <w:tblGrid>
        <w:gridCol w:w="574"/>
        <w:gridCol w:w="5315"/>
        <w:gridCol w:w="1062"/>
        <w:gridCol w:w="1443"/>
        <w:gridCol w:w="1858"/>
      </w:tblGrid>
      <w:tr w:rsidR="00F73025" w:rsidRPr="009A2C43" w:rsidTr="00C24686">
        <w:trPr>
          <w:trHeight w:val="295"/>
        </w:trPr>
        <w:tc>
          <w:tcPr>
            <w:tcW w:w="280" w:type="pct"/>
            <w:tcMar>
              <w:top w:w="0" w:type="dxa"/>
              <w:left w:w="108" w:type="dxa"/>
              <w:bottom w:w="0" w:type="dxa"/>
              <w:right w:w="108" w:type="dxa"/>
            </w:tcMar>
            <w:vAlign w:val="center"/>
            <w:hideMark/>
          </w:tcPr>
          <w:p w:rsidR="00F73025" w:rsidRPr="009A2C43" w:rsidRDefault="00F73025" w:rsidP="00C24686">
            <w:pPr>
              <w:jc w:val="center"/>
              <w:rPr>
                <w:rFonts w:eastAsia="Calibri"/>
                <w:b/>
              </w:rPr>
            </w:pPr>
            <w:r w:rsidRPr="009A2C43">
              <w:rPr>
                <w:rFonts w:eastAsia="Calibri"/>
                <w:b/>
              </w:rPr>
              <w:t>№</w:t>
            </w:r>
          </w:p>
        </w:tc>
        <w:tc>
          <w:tcPr>
            <w:tcW w:w="2592" w:type="pct"/>
            <w:tcMar>
              <w:top w:w="0" w:type="dxa"/>
              <w:left w:w="108" w:type="dxa"/>
              <w:bottom w:w="0" w:type="dxa"/>
              <w:right w:w="108" w:type="dxa"/>
            </w:tcMar>
            <w:vAlign w:val="center"/>
            <w:hideMark/>
          </w:tcPr>
          <w:p w:rsidR="00F73025" w:rsidRPr="009A2C43" w:rsidRDefault="00F73025" w:rsidP="00C24686">
            <w:pPr>
              <w:jc w:val="center"/>
              <w:rPr>
                <w:rFonts w:eastAsia="Calibri"/>
                <w:b/>
              </w:rPr>
            </w:pPr>
            <w:r w:rsidRPr="009A2C43">
              <w:rPr>
                <w:rFonts w:eastAsia="Calibri"/>
                <w:b/>
              </w:rPr>
              <w:t> Наименование продукции</w:t>
            </w:r>
          </w:p>
        </w:tc>
        <w:tc>
          <w:tcPr>
            <w:tcW w:w="518" w:type="pct"/>
            <w:tcMar>
              <w:top w:w="0" w:type="dxa"/>
              <w:left w:w="108" w:type="dxa"/>
              <w:bottom w:w="0" w:type="dxa"/>
              <w:right w:w="108" w:type="dxa"/>
            </w:tcMar>
            <w:vAlign w:val="center"/>
            <w:hideMark/>
          </w:tcPr>
          <w:p w:rsidR="00F73025" w:rsidRPr="009A2C43" w:rsidRDefault="00F73025" w:rsidP="00C24686">
            <w:pPr>
              <w:jc w:val="center"/>
              <w:rPr>
                <w:rFonts w:eastAsia="Calibri"/>
                <w:b/>
              </w:rPr>
            </w:pPr>
            <w:r w:rsidRPr="009A2C43">
              <w:rPr>
                <w:rFonts w:eastAsia="Calibri"/>
                <w:b/>
              </w:rPr>
              <w:t>Кол-во</w:t>
            </w:r>
          </w:p>
        </w:tc>
        <w:tc>
          <w:tcPr>
            <w:tcW w:w="704" w:type="pct"/>
            <w:tcMar>
              <w:top w:w="0" w:type="dxa"/>
              <w:left w:w="108" w:type="dxa"/>
              <w:bottom w:w="0" w:type="dxa"/>
              <w:right w:w="108" w:type="dxa"/>
            </w:tcMar>
            <w:vAlign w:val="center"/>
            <w:hideMark/>
          </w:tcPr>
          <w:p w:rsidR="00F73025" w:rsidRPr="009A2C43" w:rsidRDefault="00F73025" w:rsidP="00C24686">
            <w:pPr>
              <w:jc w:val="center"/>
              <w:rPr>
                <w:rFonts w:eastAsia="Calibri"/>
                <w:b/>
              </w:rPr>
            </w:pPr>
            <w:r w:rsidRPr="009A2C43">
              <w:rPr>
                <w:rFonts w:eastAsia="Calibri"/>
                <w:b/>
              </w:rPr>
              <w:t>Цена, руб.</w:t>
            </w:r>
          </w:p>
        </w:tc>
        <w:tc>
          <w:tcPr>
            <w:tcW w:w="907" w:type="pct"/>
            <w:tcMar>
              <w:top w:w="0" w:type="dxa"/>
              <w:left w:w="108" w:type="dxa"/>
              <w:bottom w:w="0" w:type="dxa"/>
              <w:right w:w="108" w:type="dxa"/>
            </w:tcMar>
            <w:vAlign w:val="center"/>
            <w:hideMark/>
          </w:tcPr>
          <w:p w:rsidR="00F73025" w:rsidRPr="009A2C43" w:rsidRDefault="00F73025" w:rsidP="00C24686">
            <w:pPr>
              <w:jc w:val="center"/>
              <w:rPr>
                <w:rFonts w:eastAsia="Calibri"/>
                <w:b/>
              </w:rPr>
            </w:pPr>
            <w:r w:rsidRPr="009A2C43">
              <w:rPr>
                <w:rFonts w:eastAsia="Calibri"/>
                <w:b/>
              </w:rPr>
              <w:t>Сумма, руб.</w:t>
            </w:r>
          </w:p>
        </w:tc>
      </w:tr>
      <w:tr w:rsidR="00F73025" w:rsidRPr="009A2C43" w:rsidTr="00C24686">
        <w:trPr>
          <w:trHeight w:val="283"/>
        </w:trPr>
        <w:tc>
          <w:tcPr>
            <w:tcW w:w="280" w:type="pct"/>
            <w:tcMar>
              <w:top w:w="0" w:type="dxa"/>
              <w:left w:w="108" w:type="dxa"/>
              <w:bottom w:w="0" w:type="dxa"/>
              <w:right w:w="108" w:type="dxa"/>
            </w:tcMar>
            <w:vAlign w:val="center"/>
            <w:hideMark/>
          </w:tcPr>
          <w:p w:rsidR="00F73025" w:rsidRPr="009A2C43" w:rsidRDefault="00F73025" w:rsidP="00C24686">
            <w:pPr>
              <w:jc w:val="center"/>
              <w:rPr>
                <w:rFonts w:eastAsia="Calibri"/>
              </w:rPr>
            </w:pPr>
            <w:r w:rsidRPr="009A2C43">
              <w:rPr>
                <w:rFonts w:eastAsia="Calibri"/>
              </w:rPr>
              <w:t>1</w:t>
            </w:r>
          </w:p>
        </w:tc>
        <w:tc>
          <w:tcPr>
            <w:tcW w:w="2592" w:type="pct"/>
            <w:tcMar>
              <w:top w:w="0" w:type="dxa"/>
              <w:left w:w="108" w:type="dxa"/>
              <w:bottom w:w="0" w:type="dxa"/>
              <w:right w:w="108" w:type="dxa"/>
            </w:tcMar>
            <w:vAlign w:val="center"/>
          </w:tcPr>
          <w:p w:rsidR="00F73025" w:rsidRPr="00F73025" w:rsidRDefault="00F73025" w:rsidP="00C24686">
            <w:pPr>
              <w:jc w:val="both"/>
              <w:rPr>
                <w:rFonts w:eastAsia="Calibri"/>
              </w:rPr>
            </w:pPr>
            <w:r w:rsidRPr="009A2C43">
              <w:rPr>
                <w:rFonts w:eastAsia="Calibri"/>
                <w:color w:val="000000"/>
              </w:rPr>
              <w:t>Программное</w:t>
            </w:r>
            <w:r w:rsidRPr="00B528C9">
              <w:rPr>
                <w:rFonts w:eastAsia="Calibri"/>
                <w:color w:val="000000"/>
                <w:lang w:val="en-US"/>
              </w:rPr>
              <w:t xml:space="preserve"> </w:t>
            </w:r>
            <w:r w:rsidRPr="009A2C43">
              <w:rPr>
                <w:rFonts w:eastAsia="Calibri"/>
                <w:color w:val="000000"/>
              </w:rPr>
              <w:t>обеспечение</w:t>
            </w:r>
            <w:r w:rsidRPr="009A2C43">
              <w:rPr>
                <w:rFonts w:eastAsia="Calibri"/>
                <w:color w:val="000000"/>
                <w:lang w:val="en-US"/>
              </w:rPr>
              <w:t xml:space="preserve"> </w:t>
            </w:r>
            <w:proofErr w:type="spellStart"/>
            <w:r w:rsidRPr="009A2C43">
              <w:rPr>
                <w:rFonts w:eastAsia="Calibri"/>
                <w:color w:val="000000"/>
                <w:lang w:val="en-US"/>
              </w:rPr>
              <w:t>Kaspersky</w:t>
            </w:r>
            <w:proofErr w:type="spellEnd"/>
            <w:r w:rsidRPr="009A2C43">
              <w:rPr>
                <w:rFonts w:eastAsia="Calibri"/>
                <w:color w:val="000000"/>
                <w:lang w:val="en-US"/>
              </w:rPr>
              <w:t xml:space="preserve"> Business Space Security Russian Edition. 250-499 User 1 year Renewal License</w:t>
            </w:r>
            <w:r>
              <w:rPr>
                <w:rFonts w:eastAsia="Calibri"/>
                <w:color w:val="000000"/>
              </w:rPr>
              <w:t>*</w:t>
            </w:r>
          </w:p>
        </w:tc>
        <w:tc>
          <w:tcPr>
            <w:tcW w:w="518" w:type="pct"/>
            <w:tcMar>
              <w:top w:w="0" w:type="dxa"/>
              <w:left w:w="108" w:type="dxa"/>
              <w:bottom w:w="0" w:type="dxa"/>
              <w:right w:w="108" w:type="dxa"/>
            </w:tcMar>
            <w:vAlign w:val="center"/>
          </w:tcPr>
          <w:p w:rsidR="00F73025" w:rsidRPr="009A2C43" w:rsidRDefault="00F73025" w:rsidP="00C24686">
            <w:pPr>
              <w:jc w:val="center"/>
              <w:rPr>
                <w:rFonts w:eastAsia="Calibri"/>
              </w:rPr>
            </w:pPr>
            <w:r w:rsidRPr="009A2C43">
              <w:rPr>
                <w:rFonts w:eastAsia="Calibri"/>
              </w:rPr>
              <w:t>4</w:t>
            </w:r>
            <w:r>
              <w:rPr>
                <w:rFonts w:eastAsia="Calibri"/>
              </w:rPr>
              <w:t>5</w:t>
            </w:r>
            <w:r w:rsidRPr="009A2C43">
              <w:rPr>
                <w:rFonts w:eastAsia="Calibri"/>
              </w:rPr>
              <w:t>0</w:t>
            </w:r>
          </w:p>
        </w:tc>
        <w:tc>
          <w:tcPr>
            <w:tcW w:w="704" w:type="pct"/>
            <w:tcMar>
              <w:top w:w="0" w:type="dxa"/>
              <w:left w:w="108" w:type="dxa"/>
              <w:bottom w:w="0" w:type="dxa"/>
              <w:right w:w="108" w:type="dxa"/>
            </w:tcMar>
            <w:vAlign w:val="center"/>
          </w:tcPr>
          <w:p w:rsidR="00F73025" w:rsidRPr="009A2C43" w:rsidRDefault="00F73025" w:rsidP="00C24686">
            <w:pPr>
              <w:jc w:val="center"/>
              <w:rPr>
                <w:rFonts w:eastAsia="Calibri"/>
              </w:rPr>
            </w:pPr>
          </w:p>
        </w:tc>
        <w:tc>
          <w:tcPr>
            <w:tcW w:w="907" w:type="pct"/>
            <w:tcMar>
              <w:top w:w="0" w:type="dxa"/>
              <w:left w:w="108" w:type="dxa"/>
              <w:bottom w:w="0" w:type="dxa"/>
              <w:right w:w="108" w:type="dxa"/>
            </w:tcMar>
            <w:vAlign w:val="center"/>
          </w:tcPr>
          <w:p w:rsidR="00F73025" w:rsidRPr="009A2C43" w:rsidRDefault="00F73025" w:rsidP="00C24686">
            <w:pPr>
              <w:jc w:val="center"/>
              <w:rPr>
                <w:rFonts w:eastAsia="Calibri"/>
              </w:rPr>
            </w:pPr>
          </w:p>
        </w:tc>
      </w:tr>
      <w:tr w:rsidR="00F73025" w:rsidRPr="009A2C43" w:rsidTr="00C24686">
        <w:trPr>
          <w:trHeight w:val="283"/>
        </w:trPr>
        <w:tc>
          <w:tcPr>
            <w:tcW w:w="280" w:type="pct"/>
            <w:tcMar>
              <w:top w:w="0" w:type="dxa"/>
              <w:left w:w="108" w:type="dxa"/>
              <w:bottom w:w="0" w:type="dxa"/>
              <w:right w:w="108" w:type="dxa"/>
            </w:tcMar>
            <w:vAlign w:val="center"/>
            <w:hideMark/>
          </w:tcPr>
          <w:p w:rsidR="00F73025" w:rsidRPr="009A2C43" w:rsidRDefault="00F73025" w:rsidP="00C24686">
            <w:pPr>
              <w:jc w:val="center"/>
              <w:rPr>
                <w:rFonts w:eastAsia="Calibri"/>
              </w:rPr>
            </w:pPr>
            <w:r w:rsidRPr="009A2C43">
              <w:rPr>
                <w:rFonts w:eastAsia="Calibri"/>
              </w:rPr>
              <w:t>2</w:t>
            </w:r>
          </w:p>
        </w:tc>
        <w:tc>
          <w:tcPr>
            <w:tcW w:w="2592" w:type="pct"/>
            <w:tcMar>
              <w:top w:w="0" w:type="dxa"/>
              <w:left w:w="108" w:type="dxa"/>
              <w:bottom w:w="0" w:type="dxa"/>
              <w:right w:w="108" w:type="dxa"/>
            </w:tcMar>
            <w:vAlign w:val="center"/>
          </w:tcPr>
          <w:p w:rsidR="00F73025" w:rsidRDefault="00F73025" w:rsidP="00F73025">
            <w:pPr>
              <w:jc w:val="both"/>
              <w:rPr>
                <w:color w:val="333333"/>
              </w:rPr>
            </w:pPr>
            <w:r w:rsidRPr="009A2C43">
              <w:rPr>
                <w:rFonts w:eastAsia="Calibri"/>
                <w:color w:val="000000"/>
              </w:rPr>
              <w:t>Носитель</w:t>
            </w:r>
            <w:r w:rsidRPr="00F73025">
              <w:rPr>
                <w:rFonts w:eastAsia="Calibri"/>
                <w:color w:val="000000"/>
              </w:rPr>
              <w:t xml:space="preserve"> </w:t>
            </w:r>
            <w:r w:rsidRPr="009A2C43">
              <w:rPr>
                <w:rFonts w:eastAsia="Calibri"/>
                <w:color w:val="000000"/>
              </w:rPr>
              <w:t>с</w:t>
            </w:r>
            <w:r w:rsidRPr="00F73025">
              <w:rPr>
                <w:rFonts w:eastAsia="Calibri"/>
                <w:color w:val="000000"/>
              </w:rPr>
              <w:t xml:space="preserve"> </w:t>
            </w:r>
            <w:r w:rsidRPr="009A2C43">
              <w:rPr>
                <w:rFonts w:eastAsia="Calibri"/>
                <w:color w:val="000000"/>
              </w:rPr>
              <w:t>программным</w:t>
            </w:r>
            <w:r w:rsidRPr="00F73025">
              <w:rPr>
                <w:rFonts w:eastAsia="Calibri"/>
                <w:color w:val="000000"/>
              </w:rPr>
              <w:t xml:space="preserve"> </w:t>
            </w:r>
            <w:r w:rsidRPr="009A2C43">
              <w:rPr>
                <w:rFonts w:eastAsia="Calibri"/>
                <w:color w:val="000000"/>
              </w:rPr>
              <w:t>обеспечением</w:t>
            </w:r>
            <w:r w:rsidRPr="00F73025">
              <w:rPr>
                <w:rFonts w:eastAsia="Calibri"/>
                <w:color w:val="000000"/>
              </w:rPr>
              <w:t xml:space="preserve"> </w:t>
            </w:r>
            <w:r>
              <w:rPr>
                <w:rFonts w:eastAsia="Calibri"/>
                <w:color w:val="000000"/>
              </w:rPr>
              <w:t xml:space="preserve">и </w:t>
            </w:r>
            <w:r w:rsidRPr="00F73025">
              <w:rPr>
                <w:color w:val="333333"/>
              </w:rPr>
              <w:t>специальны</w:t>
            </w:r>
            <w:r>
              <w:rPr>
                <w:color w:val="333333"/>
              </w:rPr>
              <w:t>м</w:t>
            </w:r>
            <w:r w:rsidRPr="00F73025">
              <w:rPr>
                <w:color w:val="333333"/>
              </w:rPr>
              <w:t xml:space="preserve"> сертифицированны</w:t>
            </w:r>
            <w:r>
              <w:rPr>
                <w:color w:val="333333"/>
              </w:rPr>
              <w:t>м</w:t>
            </w:r>
            <w:r w:rsidRPr="00F73025">
              <w:rPr>
                <w:color w:val="333333"/>
              </w:rPr>
              <w:t xml:space="preserve"> </w:t>
            </w:r>
            <w:proofErr w:type="spellStart"/>
            <w:r w:rsidRPr="00F73025">
              <w:rPr>
                <w:color w:val="333333"/>
              </w:rPr>
              <w:t>медиа-пак</w:t>
            </w:r>
            <w:r>
              <w:rPr>
                <w:color w:val="333333"/>
              </w:rPr>
              <w:t>ом</w:t>
            </w:r>
            <w:proofErr w:type="spellEnd"/>
            <w:r w:rsidRPr="00F73025">
              <w:rPr>
                <w:color w:val="333333"/>
              </w:rPr>
              <w:t>, в состав котор</w:t>
            </w:r>
            <w:r>
              <w:rPr>
                <w:color w:val="333333"/>
              </w:rPr>
              <w:t>ого</w:t>
            </w:r>
            <w:r w:rsidRPr="00F73025">
              <w:rPr>
                <w:color w:val="333333"/>
              </w:rPr>
              <w:t xml:space="preserve"> входят</w:t>
            </w:r>
            <w:r>
              <w:rPr>
                <w:color w:val="333333"/>
              </w:rPr>
              <w:t>:</w:t>
            </w:r>
          </w:p>
          <w:p w:rsidR="00F73025" w:rsidRPr="00F73025" w:rsidRDefault="00F73025" w:rsidP="00F73025">
            <w:pPr>
              <w:numPr>
                <w:ilvl w:val="0"/>
                <w:numId w:val="53"/>
              </w:numPr>
              <w:spacing w:before="100" w:beforeAutospacing="1" w:after="100" w:afterAutospacing="1"/>
              <w:ind w:left="332"/>
              <w:textAlignment w:val="top"/>
              <w:rPr>
                <w:color w:val="333333"/>
              </w:rPr>
            </w:pPr>
            <w:r w:rsidRPr="00F73025">
              <w:rPr>
                <w:color w:val="333333"/>
              </w:rPr>
              <w:t xml:space="preserve">CD в конверте с записанными сертифицированными приложениями; </w:t>
            </w:r>
          </w:p>
          <w:p w:rsidR="00F73025" w:rsidRPr="00F73025" w:rsidRDefault="00F73025" w:rsidP="00F73025">
            <w:pPr>
              <w:numPr>
                <w:ilvl w:val="0"/>
                <w:numId w:val="53"/>
              </w:numPr>
              <w:spacing w:before="100" w:beforeAutospacing="1" w:after="100" w:afterAutospacing="1"/>
              <w:ind w:left="332"/>
              <w:textAlignment w:val="top"/>
              <w:rPr>
                <w:color w:val="333333"/>
              </w:rPr>
            </w:pPr>
            <w:r w:rsidRPr="00F73025">
              <w:rPr>
                <w:color w:val="333333"/>
              </w:rPr>
              <w:t>формуляр — документ, подтверждающий, что данны</w:t>
            </w:r>
            <w:proofErr w:type="gramStart"/>
            <w:r w:rsidRPr="00F73025">
              <w:rPr>
                <w:color w:val="333333"/>
              </w:rPr>
              <w:t>й(</w:t>
            </w:r>
            <w:proofErr w:type="gramEnd"/>
            <w:r w:rsidRPr="00F73025">
              <w:rPr>
                <w:color w:val="333333"/>
              </w:rPr>
              <w:t xml:space="preserve">е) CD действительно содержат сертифицированные приложения; </w:t>
            </w:r>
          </w:p>
          <w:p w:rsidR="00F73025" w:rsidRPr="00F73025" w:rsidRDefault="00F73025" w:rsidP="00F73025">
            <w:pPr>
              <w:numPr>
                <w:ilvl w:val="0"/>
                <w:numId w:val="53"/>
              </w:numPr>
              <w:spacing w:before="100" w:beforeAutospacing="1" w:after="100" w:afterAutospacing="1"/>
              <w:ind w:left="332"/>
              <w:jc w:val="both"/>
              <w:textAlignment w:val="top"/>
              <w:rPr>
                <w:rFonts w:eastAsia="Calibri"/>
                <w:color w:val="000000"/>
              </w:rPr>
            </w:pPr>
            <w:r w:rsidRPr="00F73025">
              <w:rPr>
                <w:color w:val="333333"/>
              </w:rPr>
              <w:t xml:space="preserve">заверенные копии сертификатов. </w:t>
            </w:r>
          </w:p>
        </w:tc>
        <w:tc>
          <w:tcPr>
            <w:tcW w:w="518" w:type="pct"/>
            <w:tcMar>
              <w:top w:w="0" w:type="dxa"/>
              <w:left w:w="108" w:type="dxa"/>
              <w:bottom w:w="0" w:type="dxa"/>
              <w:right w:w="108" w:type="dxa"/>
            </w:tcMar>
            <w:vAlign w:val="center"/>
          </w:tcPr>
          <w:p w:rsidR="00F73025" w:rsidRPr="009A2C43" w:rsidRDefault="00F73025" w:rsidP="00C24686">
            <w:pPr>
              <w:jc w:val="center"/>
              <w:rPr>
                <w:rFonts w:eastAsia="Calibri"/>
              </w:rPr>
            </w:pPr>
            <w:r w:rsidRPr="009A2C43">
              <w:rPr>
                <w:rFonts w:eastAsia="Calibri"/>
              </w:rPr>
              <w:t>1</w:t>
            </w:r>
          </w:p>
        </w:tc>
        <w:tc>
          <w:tcPr>
            <w:tcW w:w="704" w:type="pct"/>
            <w:tcMar>
              <w:top w:w="0" w:type="dxa"/>
              <w:left w:w="108" w:type="dxa"/>
              <w:bottom w:w="0" w:type="dxa"/>
              <w:right w:w="108" w:type="dxa"/>
            </w:tcMar>
            <w:vAlign w:val="center"/>
          </w:tcPr>
          <w:p w:rsidR="00F73025" w:rsidRPr="009A2C43" w:rsidRDefault="00F73025" w:rsidP="00C24686">
            <w:pPr>
              <w:jc w:val="center"/>
              <w:rPr>
                <w:rFonts w:eastAsia="Calibri"/>
              </w:rPr>
            </w:pPr>
          </w:p>
        </w:tc>
        <w:tc>
          <w:tcPr>
            <w:tcW w:w="907" w:type="pct"/>
            <w:tcMar>
              <w:top w:w="0" w:type="dxa"/>
              <w:left w:w="108" w:type="dxa"/>
              <w:bottom w:w="0" w:type="dxa"/>
              <w:right w:w="108" w:type="dxa"/>
            </w:tcMar>
            <w:vAlign w:val="center"/>
          </w:tcPr>
          <w:p w:rsidR="00F73025" w:rsidRPr="009A2C43" w:rsidRDefault="00F73025" w:rsidP="00C24686">
            <w:pPr>
              <w:jc w:val="center"/>
              <w:rPr>
                <w:rFonts w:eastAsia="Calibri"/>
              </w:rPr>
            </w:pPr>
          </w:p>
        </w:tc>
      </w:tr>
    </w:tbl>
    <w:p w:rsidR="00F73025" w:rsidRPr="004D166C" w:rsidRDefault="009E6F85" w:rsidP="00F73025">
      <w:pPr>
        <w:spacing w:after="200" w:line="276" w:lineRule="auto"/>
        <w:rPr>
          <w:rFonts w:ascii="Arial" w:hAnsi="Arial" w:cs="Arial"/>
          <w:lang w:eastAsia="en-US"/>
        </w:rPr>
      </w:pPr>
      <w:r>
        <w:rPr>
          <w:b/>
          <w:sz w:val="32"/>
          <w:szCs w:val="32"/>
        </w:rPr>
        <w:t xml:space="preserve">          </w:t>
      </w:r>
      <w:r w:rsidR="00F73025" w:rsidRPr="004D166C">
        <w:rPr>
          <w:b/>
          <w:sz w:val="32"/>
          <w:szCs w:val="32"/>
          <w:lang w:eastAsia="en-US"/>
        </w:rPr>
        <w:t xml:space="preserve">*-  </w:t>
      </w:r>
      <w:r w:rsidR="00F73025" w:rsidRPr="004D166C">
        <w:rPr>
          <w:rFonts w:ascii="Arial" w:hAnsi="Arial" w:cs="Arial"/>
          <w:lang w:eastAsia="en-US"/>
        </w:rPr>
        <w:t xml:space="preserve">К существующим </w:t>
      </w:r>
      <w:r w:rsidR="00F73025">
        <w:rPr>
          <w:rFonts w:ascii="Arial" w:hAnsi="Arial" w:cs="Arial"/>
          <w:lang w:eastAsia="en-US"/>
        </w:rPr>
        <w:t>42</w:t>
      </w:r>
      <w:r w:rsidR="00F73025" w:rsidRPr="004D166C">
        <w:rPr>
          <w:rFonts w:ascii="Arial" w:hAnsi="Arial" w:cs="Arial"/>
          <w:lang w:eastAsia="en-US"/>
        </w:rPr>
        <w:t xml:space="preserve">0 пользователям добавить еще </w:t>
      </w:r>
      <w:r w:rsidR="00F73025">
        <w:rPr>
          <w:rFonts w:ascii="Arial" w:hAnsi="Arial" w:cs="Arial"/>
          <w:lang w:eastAsia="en-US"/>
        </w:rPr>
        <w:t>3</w:t>
      </w:r>
      <w:r w:rsidR="00F73025" w:rsidRPr="004D166C">
        <w:rPr>
          <w:rFonts w:ascii="Arial" w:hAnsi="Arial" w:cs="Arial"/>
          <w:lang w:eastAsia="en-US"/>
        </w:rPr>
        <w:t xml:space="preserve">0 пользователей. </w:t>
      </w:r>
    </w:p>
    <w:p w:rsidR="00F73025" w:rsidRDefault="00F73025" w:rsidP="00F73025">
      <w:pPr>
        <w:spacing w:after="200" w:line="276" w:lineRule="auto"/>
        <w:rPr>
          <w:b/>
          <w:lang w:eastAsia="en-US"/>
        </w:rPr>
      </w:pPr>
      <w:r w:rsidRPr="004D166C">
        <w:rPr>
          <w:rFonts w:ascii="Arial" w:hAnsi="Arial" w:cs="Arial"/>
          <w:lang w:eastAsia="en-US"/>
        </w:rPr>
        <w:t xml:space="preserve">     </w:t>
      </w:r>
      <w:r>
        <w:rPr>
          <w:rFonts w:ascii="Arial" w:hAnsi="Arial" w:cs="Arial"/>
          <w:lang w:eastAsia="en-US"/>
        </w:rPr>
        <w:t xml:space="preserve">          </w:t>
      </w:r>
      <w:r w:rsidRPr="004D166C">
        <w:rPr>
          <w:rFonts w:ascii="Arial" w:hAnsi="Arial" w:cs="Arial"/>
          <w:lang w:eastAsia="en-US"/>
        </w:rPr>
        <w:t xml:space="preserve"> Всего 4</w:t>
      </w:r>
      <w:r>
        <w:rPr>
          <w:rFonts w:ascii="Arial" w:hAnsi="Arial" w:cs="Arial"/>
          <w:lang w:eastAsia="en-US"/>
        </w:rPr>
        <w:t>5</w:t>
      </w:r>
      <w:r w:rsidRPr="004D166C">
        <w:rPr>
          <w:rFonts w:ascii="Arial" w:hAnsi="Arial" w:cs="Arial"/>
          <w:lang w:eastAsia="en-US"/>
        </w:rPr>
        <w:t>0 польз.</w:t>
      </w:r>
      <w:r w:rsidRPr="004D166C">
        <w:rPr>
          <w:b/>
          <w:lang w:eastAsia="en-US"/>
        </w:rPr>
        <w:t xml:space="preserve"> </w:t>
      </w:r>
    </w:p>
    <w:p w:rsidR="00D30827" w:rsidRDefault="00D30827" w:rsidP="00D30827">
      <w:pPr>
        <w:spacing w:after="200" w:line="276" w:lineRule="auto"/>
        <w:rPr>
          <w:rFonts w:eastAsia="Calibri"/>
          <w:color w:val="000000"/>
        </w:rPr>
      </w:pPr>
      <w:r>
        <w:rPr>
          <w:b/>
          <w:lang w:eastAsia="en-US"/>
        </w:rPr>
        <w:t>Срок</w:t>
      </w:r>
      <w:r w:rsidRPr="00CB22C8">
        <w:rPr>
          <w:b/>
          <w:lang w:eastAsia="en-US"/>
        </w:rPr>
        <w:t xml:space="preserve"> </w:t>
      </w:r>
      <w:r>
        <w:rPr>
          <w:b/>
          <w:lang w:eastAsia="en-US"/>
        </w:rPr>
        <w:t>действия</w:t>
      </w:r>
      <w:r w:rsidRPr="00CB22C8">
        <w:rPr>
          <w:b/>
          <w:lang w:eastAsia="en-US"/>
        </w:rPr>
        <w:t xml:space="preserve"> </w:t>
      </w:r>
      <w:r>
        <w:rPr>
          <w:b/>
          <w:lang w:eastAsia="en-US"/>
        </w:rPr>
        <w:t>существующей</w:t>
      </w:r>
      <w:r w:rsidRPr="00CB22C8">
        <w:rPr>
          <w:b/>
          <w:lang w:eastAsia="en-US"/>
        </w:rPr>
        <w:t xml:space="preserve"> </w:t>
      </w:r>
      <w:r>
        <w:rPr>
          <w:b/>
          <w:lang w:eastAsia="en-US"/>
        </w:rPr>
        <w:t>лицензии</w:t>
      </w:r>
      <w:r w:rsidRPr="00CB22C8">
        <w:rPr>
          <w:b/>
          <w:lang w:eastAsia="en-US"/>
        </w:rPr>
        <w:t xml:space="preserve"> </w:t>
      </w:r>
      <w:proofErr w:type="spellStart"/>
      <w:r w:rsidRPr="009A2C43">
        <w:rPr>
          <w:rFonts w:eastAsia="Calibri"/>
          <w:color w:val="000000"/>
          <w:lang w:val="en-US"/>
        </w:rPr>
        <w:t>Kaspersky</w:t>
      </w:r>
      <w:proofErr w:type="spellEnd"/>
      <w:r w:rsidRPr="00CB22C8">
        <w:rPr>
          <w:rFonts w:eastAsia="Calibri"/>
          <w:color w:val="000000"/>
        </w:rPr>
        <w:t xml:space="preserve"> </w:t>
      </w:r>
      <w:r w:rsidRPr="009A2C43">
        <w:rPr>
          <w:rFonts w:eastAsia="Calibri"/>
          <w:color w:val="000000"/>
          <w:lang w:val="en-US"/>
        </w:rPr>
        <w:t>Business</w:t>
      </w:r>
      <w:r w:rsidRPr="00CB22C8">
        <w:rPr>
          <w:rFonts w:eastAsia="Calibri"/>
          <w:color w:val="000000"/>
        </w:rPr>
        <w:t xml:space="preserve"> </w:t>
      </w:r>
      <w:r w:rsidRPr="009A2C43">
        <w:rPr>
          <w:rFonts w:eastAsia="Calibri"/>
          <w:color w:val="000000"/>
          <w:lang w:val="en-US"/>
        </w:rPr>
        <w:t>Space</w:t>
      </w:r>
      <w:r w:rsidRPr="00CB22C8">
        <w:rPr>
          <w:rFonts w:eastAsia="Calibri"/>
          <w:color w:val="000000"/>
        </w:rPr>
        <w:t xml:space="preserve"> </w:t>
      </w:r>
      <w:r w:rsidRPr="009A2C43">
        <w:rPr>
          <w:rFonts w:eastAsia="Calibri"/>
          <w:color w:val="000000"/>
          <w:lang w:val="en-US"/>
        </w:rPr>
        <w:t>Security</w:t>
      </w:r>
      <w:r w:rsidRPr="00CB22C8">
        <w:rPr>
          <w:rFonts w:eastAsia="Calibri"/>
          <w:color w:val="000000"/>
        </w:rPr>
        <w:t xml:space="preserve"> </w:t>
      </w:r>
      <w:r w:rsidRPr="009A2C43">
        <w:rPr>
          <w:rFonts w:eastAsia="Calibri"/>
          <w:color w:val="000000"/>
          <w:lang w:val="en-US"/>
        </w:rPr>
        <w:t>Russian</w:t>
      </w:r>
      <w:r w:rsidRPr="00CB22C8">
        <w:rPr>
          <w:rFonts w:eastAsia="Calibri"/>
          <w:color w:val="000000"/>
        </w:rPr>
        <w:t xml:space="preserve"> </w:t>
      </w:r>
      <w:r w:rsidRPr="009A2C43">
        <w:rPr>
          <w:rFonts w:eastAsia="Calibri"/>
          <w:color w:val="000000"/>
          <w:lang w:val="en-US"/>
        </w:rPr>
        <w:t>Edition</w:t>
      </w:r>
      <w:r w:rsidRPr="00CB22C8">
        <w:rPr>
          <w:rFonts w:eastAsia="Calibri"/>
          <w:color w:val="000000"/>
        </w:rPr>
        <w:t xml:space="preserve">. 250-499 </w:t>
      </w:r>
      <w:r w:rsidRPr="009A2C43">
        <w:rPr>
          <w:rFonts w:eastAsia="Calibri"/>
          <w:color w:val="000000"/>
          <w:lang w:val="en-US"/>
        </w:rPr>
        <w:t>User</w:t>
      </w:r>
      <w:r>
        <w:rPr>
          <w:rFonts w:eastAsia="Calibri"/>
          <w:color w:val="000000"/>
        </w:rPr>
        <w:t xml:space="preserve">  –  </w:t>
      </w:r>
      <w:r w:rsidRPr="00D30827">
        <w:rPr>
          <w:rFonts w:eastAsia="Calibri"/>
          <w:b/>
          <w:color w:val="000000"/>
        </w:rPr>
        <w:t>до 17.02.2012г</w:t>
      </w:r>
      <w:r>
        <w:rPr>
          <w:rFonts w:eastAsia="Calibri"/>
          <w:color w:val="000000"/>
        </w:rPr>
        <w:t>.</w:t>
      </w:r>
    </w:p>
    <w:p w:rsidR="009E6F85" w:rsidRPr="000946BF" w:rsidRDefault="00F73025" w:rsidP="00D30827">
      <w:pPr>
        <w:spacing w:after="200" w:line="276" w:lineRule="auto"/>
      </w:pPr>
      <w:r>
        <w:rPr>
          <w:b/>
        </w:rPr>
        <w:t xml:space="preserve">1.4. </w:t>
      </w:r>
      <w:r w:rsidR="00D30827">
        <w:rPr>
          <w:b/>
        </w:rPr>
        <w:t xml:space="preserve"> </w:t>
      </w:r>
      <w:r w:rsidR="009E6F85" w:rsidRPr="000946BF">
        <w:rPr>
          <w:b/>
        </w:rPr>
        <w:t>Требования к поставляем</w:t>
      </w:r>
      <w:r w:rsidR="00885B77">
        <w:rPr>
          <w:b/>
        </w:rPr>
        <w:t>ой Продукции</w:t>
      </w:r>
      <w:r w:rsidR="009E6F85" w:rsidRPr="000946BF">
        <w:rPr>
          <w:b/>
        </w:rPr>
        <w:t>.</w:t>
      </w:r>
      <w:r w:rsidR="00800EBE" w:rsidRPr="00800EBE">
        <w:rPr>
          <w:b/>
        </w:rPr>
        <w:t xml:space="preserve">  </w:t>
      </w:r>
      <w:r w:rsidR="009E6F85" w:rsidRPr="000946BF">
        <w:t xml:space="preserve">Участник размещения заказа должен </w:t>
      </w:r>
      <w:r w:rsidR="00316216">
        <w:t xml:space="preserve"> </w:t>
      </w:r>
      <w:r w:rsidR="009E6F85" w:rsidRPr="000946BF">
        <w:t>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рограммное обеспечение должно быть лицензионным</w:t>
      </w:r>
      <w:r w:rsidRPr="000946BF">
        <w:rPr>
          <w:sz w:val="24"/>
          <w:szCs w:val="24"/>
        </w:rPr>
        <w:t>;</w:t>
      </w:r>
    </w:p>
    <w:p w:rsidR="009E6F85" w:rsidRPr="00292574" w:rsidRDefault="000946BF" w:rsidP="00885B77">
      <w:pPr>
        <w:pStyle w:val="18"/>
        <w:shd w:val="clear" w:color="auto" w:fill="auto"/>
        <w:tabs>
          <w:tab w:val="left" w:pos="757"/>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4807E8" w:rsidRPr="004807E8">
        <w:rPr>
          <w:b/>
          <w:sz w:val="24"/>
          <w:szCs w:val="24"/>
        </w:rPr>
        <w:t>Русской версии</w:t>
      </w:r>
      <w:r w:rsidR="00292574" w:rsidRPr="00D2466C">
        <w:rPr>
          <w:b/>
          <w:sz w:val="28"/>
          <w:szCs w:val="28"/>
        </w:rPr>
        <w:t>;</w:t>
      </w:r>
    </w:p>
    <w:p w:rsidR="009E6F85" w:rsidRPr="00492DC2" w:rsidRDefault="000946BF" w:rsidP="00717EB8">
      <w:pPr>
        <w:pStyle w:val="18"/>
        <w:shd w:val="clear" w:color="auto" w:fill="auto"/>
        <w:tabs>
          <w:tab w:val="left" w:pos="786"/>
        </w:tabs>
        <w:spacing w:after="310" w:line="317" w:lineRule="exact"/>
        <w:ind w:left="440"/>
        <w:jc w:val="both"/>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должн</w:t>
      </w:r>
      <w:r w:rsidR="00717EB8">
        <w:rPr>
          <w:sz w:val="24"/>
          <w:szCs w:val="24"/>
        </w:rPr>
        <w:t>ы</w:t>
      </w:r>
      <w:r w:rsidR="009E6F85" w:rsidRPr="00492DC2">
        <w:rPr>
          <w:sz w:val="24"/>
          <w:szCs w:val="24"/>
        </w:rPr>
        <w:t xml:space="preserve"> прилагаться</w:t>
      </w:r>
      <w:r w:rsidR="00717EB8">
        <w:rPr>
          <w:sz w:val="24"/>
          <w:szCs w:val="24"/>
        </w:rPr>
        <w:t xml:space="preserve"> Лицензия на использование и </w:t>
      </w:r>
      <w:r w:rsidR="009E6F85" w:rsidRPr="00492DC2">
        <w:rPr>
          <w:sz w:val="24"/>
          <w:szCs w:val="24"/>
        </w:rPr>
        <w:t xml:space="preserve"> </w:t>
      </w:r>
      <w:r w:rsidR="00004178" w:rsidRPr="00004178">
        <w:rPr>
          <w:b/>
          <w:color w:val="333333"/>
          <w:sz w:val="24"/>
          <w:szCs w:val="24"/>
        </w:rPr>
        <w:t>сертификаты соответствия ФСТЭК России и ФСБ</w:t>
      </w:r>
      <w:r w:rsidR="00004178">
        <w:rPr>
          <w:b/>
          <w:color w:val="333333"/>
          <w:sz w:val="24"/>
          <w:szCs w:val="24"/>
        </w:rPr>
        <w:t>,</w:t>
      </w:r>
      <w:r w:rsidR="009E6F85" w:rsidRPr="00492DC2">
        <w:rPr>
          <w:sz w:val="24"/>
          <w:szCs w:val="24"/>
        </w:rPr>
        <w:t xml:space="preserve">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F73025" w:rsidRDefault="00F73025" w:rsidP="00116D77">
      <w:pPr>
        <w:pStyle w:val="23"/>
        <w:widowControl w:val="0"/>
        <w:autoSpaceDE w:val="0"/>
        <w:autoSpaceDN w:val="0"/>
        <w:adjustRightInd w:val="0"/>
        <w:spacing w:line="360" w:lineRule="auto"/>
        <w:rPr>
          <w:b/>
        </w:rPr>
      </w:pPr>
    </w:p>
    <w:p w:rsidR="00292574" w:rsidRDefault="00292574" w:rsidP="00292574">
      <w:pPr>
        <w:pStyle w:val="afffb"/>
      </w:pPr>
      <w:r>
        <w:rPr>
          <w:b/>
          <w:bCs/>
          <w:iCs/>
        </w:rPr>
        <w:t xml:space="preserve">1.5.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w:t>
      </w:r>
      <w:r w:rsidR="00316216">
        <w:rPr>
          <w:b/>
        </w:rPr>
        <w:t>Продукции</w:t>
      </w:r>
    </w:p>
    <w:p w:rsidR="00F73025" w:rsidRPr="00D30827" w:rsidRDefault="00621379" w:rsidP="00F73025">
      <w:pPr>
        <w:jc w:val="both"/>
        <w:rPr>
          <w:color w:val="000000"/>
        </w:rPr>
      </w:pPr>
      <w:r>
        <w:rPr>
          <w:bCs/>
          <w:sz w:val="28"/>
          <w:szCs w:val="28"/>
        </w:rPr>
        <w:t xml:space="preserve">  </w:t>
      </w:r>
      <w:r w:rsidR="00F73025" w:rsidRPr="00D30827">
        <w:t>Поставка ЛИЦЕНЗИЙ, включая носители ПРОГРАММ (Товар), осуществляется по фактическому адресу Грузополучателя, указанному в п.</w:t>
      </w:r>
      <w:r w:rsidR="00D30827" w:rsidRPr="00D30827">
        <w:t>1.5</w:t>
      </w:r>
      <w:r w:rsidR="00F73025" w:rsidRPr="00D30827">
        <w:t xml:space="preserve"> данного </w:t>
      </w:r>
      <w:proofErr w:type="spellStart"/>
      <w:r w:rsidR="00D30827" w:rsidRPr="00D30827">
        <w:t>техзадания</w:t>
      </w:r>
      <w:proofErr w:type="spellEnd"/>
      <w:r w:rsidR="00F73025" w:rsidRPr="00D30827">
        <w:t xml:space="preserve">, транспортной компанией \ </w:t>
      </w:r>
      <w:proofErr w:type="spellStart"/>
      <w:proofErr w:type="gramStart"/>
      <w:r w:rsidR="00F73025" w:rsidRPr="00D30827">
        <w:t>экспресс-почтой</w:t>
      </w:r>
      <w:proofErr w:type="spellEnd"/>
      <w:proofErr w:type="gramEnd"/>
      <w:r w:rsidR="00F73025" w:rsidRPr="00D30827">
        <w:t xml:space="preserve"> в течение 2 (двух) недель с момента поступления аванса на расчетный счет ЛИЦЕНЗИАРА.</w:t>
      </w:r>
    </w:p>
    <w:p w:rsidR="00621379" w:rsidRPr="004D008B" w:rsidRDefault="00621379" w:rsidP="00F73025">
      <w:pPr>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C0C" w:rsidRDefault="00F00C0C">
      <w:r>
        <w:separator/>
      </w:r>
    </w:p>
  </w:endnote>
  <w:endnote w:type="continuationSeparator" w:id="1">
    <w:p w:rsidR="00F00C0C" w:rsidRDefault="00F00C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rcode">
    <w:altName w:val="Times New Roman"/>
    <w:charset w:val="00"/>
    <w:family w:val="auto"/>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746" w:rsidRDefault="00001D4C">
    <w:pPr>
      <w:pStyle w:val="a9"/>
      <w:framePr w:wrap="around" w:vAnchor="text" w:hAnchor="margin" w:xAlign="center" w:y="1"/>
      <w:rPr>
        <w:rStyle w:val="ab"/>
      </w:rPr>
    </w:pPr>
    <w:r>
      <w:rPr>
        <w:rStyle w:val="ab"/>
      </w:rPr>
      <w:fldChar w:fldCharType="begin"/>
    </w:r>
    <w:r w:rsidR="00115746">
      <w:rPr>
        <w:rStyle w:val="ab"/>
      </w:rPr>
      <w:instrText xml:space="preserve">PAGE  </w:instrText>
    </w:r>
    <w:r>
      <w:rPr>
        <w:rStyle w:val="ab"/>
      </w:rPr>
      <w:fldChar w:fldCharType="end"/>
    </w:r>
  </w:p>
  <w:p w:rsidR="00115746" w:rsidRDefault="001157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746" w:rsidRPr="00FE6219" w:rsidRDefault="001157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C0C" w:rsidRDefault="00F00C0C">
      <w:r>
        <w:separator/>
      </w:r>
    </w:p>
  </w:footnote>
  <w:footnote w:type="continuationSeparator" w:id="1">
    <w:p w:rsidR="00F00C0C" w:rsidRDefault="00F00C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746" w:rsidRPr="00C868BF" w:rsidRDefault="00115746"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115746" w:rsidRDefault="00001D4C" w:rsidP="004176FB">
    <w:pPr>
      <w:jc w:val="center"/>
      <w:rPr>
        <w:b/>
        <w:sz w:val="28"/>
      </w:rPr>
    </w:pPr>
    <w:r>
      <w:rPr>
        <w:b/>
        <w:noProof/>
        <w:sz w:val="28"/>
      </w:rPr>
      <w:pict>
        <v:line id="_x0000_s2049" style="position:absolute;left:0;text-align:left;z-index:251657728" from="0,10.75pt" to="468pt,10.75pt" strokeweight="1.5pt"/>
      </w:pict>
    </w:r>
  </w:p>
  <w:p w:rsidR="00115746" w:rsidRDefault="00115746" w:rsidP="004176FB">
    <w:pPr>
      <w:jc w:val="center"/>
      <w:rPr>
        <w:b/>
        <w:sz w:val="28"/>
      </w:rPr>
    </w:pPr>
    <w:r>
      <w:rPr>
        <w:b/>
        <w:sz w:val="28"/>
      </w:rPr>
      <w:t>Открытое акционерное общество «Государственный специализированный проектный институт»</w:t>
    </w:r>
  </w:p>
  <w:p w:rsidR="00115746" w:rsidRPr="000A22A1" w:rsidRDefault="00115746" w:rsidP="00C216F1">
    <w:pPr>
      <w:pageBreakBefore/>
      <w:ind w:left="5670"/>
      <w:rPr>
        <w:color w:val="000000"/>
        <w:sz w:val="28"/>
        <w:szCs w:val="28"/>
      </w:rPr>
    </w:pPr>
  </w:p>
  <w:p w:rsidR="00115746" w:rsidRDefault="0011574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746" w:rsidRPr="008A7C60" w:rsidRDefault="00115746" w:rsidP="008A7C60">
    <w:pPr>
      <w:pStyle w:val="a7"/>
      <w:jc w:val="center"/>
    </w:pPr>
    <w:r>
      <w:t xml:space="preserve">- </w:t>
    </w:r>
    <w:fldSimple w:instr=" PAGE ">
      <w:r w:rsidR="00914D8A">
        <w:rPr>
          <w:noProof/>
        </w:rPr>
        <w:t>44</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6E0EAB"/>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0B7CAC"/>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071537E"/>
    <w:multiLevelType w:val="multilevel"/>
    <w:tmpl w:val="B3B6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6">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41B1C1F"/>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37"/>
  </w:num>
  <w:num w:numId="7">
    <w:abstractNumId w:val="29"/>
  </w:num>
  <w:num w:numId="8">
    <w:abstractNumId w:val="27"/>
  </w:num>
  <w:num w:numId="9">
    <w:abstractNumId w:val="3"/>
  </w:num>
  <w:num w:numId="10">
    <w:abstractNumId w:val="21"/>
  </w:num>
  <w:num w:numId="11">
    <w:abstractNumId w:val="20"/>
  </w:num>
  <w:num w:numId="12">
    <w:abstractNumId w:val="11"/>
  </w:num>
  <w:num w:numId="13">
    <w:abstractNumId w:val="22"/>
  </w:num>
  <w:num w:numId="14">
    <w:abstractNumId w:val="2"/>
  </w:num>
  <w:num w:numId="15">
    <w:abstractNumId w:val="38"/>
  </w:num>
  <w:num w:numId="16">
    <w:abstractNumId w:val="51"/>
  </w:num>
  <w:num w:numId="17">
    <w:abstractNumId w:val="42"/>
  </w:num>
  <w:num w:numId="18">
    <w:abstractNumId w:val="15"/>
  </w:num>
  <w:num w:numId="19">
    <w:abstractNumId w:val="25"/>
  </w:num>
  <w:num w:numId="20">
    <w:abstractNumId w:val="44"/>
  </w:num>
  <w:num w:numId="21">
    <w:abstractNumId w:val="45"/>
  </w:num>
  <w:num w:numId="22">
    <w:abstractNumId w:val="43"/>
  </w:num>
  <w:num w:numId="23">
    <w:abstractNumId w:val="35"/>
  </w:num>
  <w:num w:numId="24">
    <w:abstractNumId w:val="6"/>
  </w:num>
  <w:num w:numId="25">
    <w:abstractNumId w:val="14"/>
  </w:num>
  <w:num w:numId="26">
    <w:abstractNumId w:val="23"/>
  </w:num>
  <w:num w:numId="27">
    <w:abstractNumId w:val="16"/>
  </w:num>
  <w:num w:numId="28">
    <w:abstractNumId w:val="9"/>
  </w:num>
  <w:num w:numId="29">
    <w:abstractNumId w:val="50"/>
  </w:num>
  <w:num w:numId="30">
    <w:abstractNumId w:val="24"/>
  </w:num>
  <w:num w:numId="31">
    <w:abstractNumId w:val="41"/>
  </w:num>
  <w:num w:numId="32">
    <w:abstractNumId w:val="13"/>
  </w:num>
  <w:num w:numId="33">
    <w:abstractNumId w:val="47"/>
  </w:num>
  <w:num w:numId="34">
    <w:abstractNumId w:val="7"/>
  </w:num>
  <w:num w:numId="35">
    <w:abstractNumId w:val="33"/>
  </w:num>
  <w:num w:numId="36">
    <w:abstractNumId w:val="18"/>
  </w:num>
  <w:num w:numId="37">
    <w:abstractNumId w:val="48"/>
  </w:num>
  <w:num w:numId="38">
    <w:abstractNumId w:val="30"/>
  </w:num>
  <w:num w:numId="39">
    <w:abstractNumId w:val="28"/>
  </w:num>
  <w:num w:numId="40">
    <w:abstractNumId w:val="34"/>
  </w:num>
  <w:num w:numId="41">
    <w:abstractNumId w:val="8"/>
  </w:num>
  <w:num w:numId="42">
    <w:abstractNumId w:val="26"/>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9"/>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9"/>
  </w:num>
  <w:num w:numId="50">
    <w:abstractNumId w:val="40"/>
  </w:num>
  <w:num w:numId="51">
    <w:abstractNumId w:val="19"/>
  </w:num>
  <w:num w:numId="52">
    <w:abstractNumId w:val="17"/>
  </w:num>
  <w:num w:numId="53">
    <w:abstractNumId w:val="3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1D4C"/>
    <w:rsid w:val="000024E5"/>
    <w:rsid w:val="000033F4"/>
    <w:rsid w:val="00003492"/>
    <w:rsid w:val="000040B1"/>
    <w:rsid w:val="00004178"/>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5746"/>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1C2C"/>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1D0"/>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96ACA"/>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1075"/>
    <w:rsid w:val="002E3EE2"/>
    <w:rsid w:val="002E43F8"/>
    <w:rsid w:val="002E5966"/>
    <w:rsid w:val="002E77A5"/>
    <w:rsid w:val="002F530B"/>
    <w:rsid w:val="002F7216"/>
    <w:rsid w:val="00300F36"/>
    <w:rsid w:val="00301AE0"/>
    <w:rsid w:val="00302CB7"/>
    <w:rsid w:val="003058B6"/>
    <w:rsid w:val="00305D7D"/>
    <w:rsid w:val="0031188E"/>
    <w:rsid w:val="00312FE1"/>
    <w:rsid w:val="00316216"/>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4F7A72"/>
    <w:rsid w:val="004F7D63"/>
    <w:rsid w:val="0050026E"/>
    <w:rsid w:val="005017D0"/>
    <w:rsid w:val="00503E7A"/>
    <w:rsid w:val="00504531"/>
    <w:rsid w:val="00505C97"/>
    <w:rsid w:val="00506566"/>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3C0"/>
    <w:rsid w:val="0057788E"/>
    <w:rsid w:val="00577CE0"/>
    <w:rsid w:val="0058002C"/>
    <w:rsid w:val="00581FD4"/>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95"/>
    <w:rsid w:val="006037AB"/>
    <w:rsid w:val="006062C6"/>
    <w:rsid w:val="006066A8"/>
    <w:rsid w:val="00606761"/>
    <w:rsid w:val="00606C4F"/>
    <w:rsid w:val="00607558"/>
    <w:rsid w:val="00607A3D"/>
    <w:rsid w:val="00612EA6"/>
    <w:rsid w:val="00614F22"/>
    <w:rsid w:val="0061563F"/>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2AE9"/>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17EB8"/>
    <w:rsid w:val="00720B83"/>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D8F"/>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85B77"/>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0201"/>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4D8A"/>
    <w:rsid w:val="0091532F"/>
    <w:rsid w:val="009158A4"/>
    <w:rsid w:val="009204AE"/>
    <w:rsid w:val="009278D2"/>
    <w:rsid w:val="00932412"/>
    <w:rsid w:val="00934843"/>
    <w:rsid w:val="0093694C"/>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80074"/>
    <w:rsid w:val="0098186D"/>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251D"/>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1073"/>
    <w:rsid w:val="00AC2C95"/>
    <w:rsid w:val="00AC4086"/>
    <w:rsid w:val="00AC6ABA"/>
    <w:rsid w:val="00AC7C87"/>
    <w:rsid w:val="00AC7F3B"/>
    <w:rsid w:val="00AD023D"/>
    <w:rsid w:val="00AD214E"/>
    <w:rsid w:val="00AD2C25"/>
    <w:rsid w:val="00AD3B8E"/>
    <w:rsid w:val="00AE0985"/>
    <w:rsid w:val="00AF3E12"/>
    <w:rsid w:val="00AF460C"/>
    <w:rsid w:val="00AF5319"/>
    <w:rsid w:val="00B02F04"/>
    <w:rsid w:val="00B03906"/>
    <w:rsid w:val="00B0395A"/>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8C9"/>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A744E"/>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2D2F"/>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0AD4"/>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2C8"/>
    <w:rsid w:val="00CB2F59"/>
    <w:rsid w:val="00CB2F84"/>
    <w:rsid w:val="00CB3291"/>
    <w:rsid w:val="00CB6822"/>
    <w:rsid w:val="00CB7D1D"/>
    <w:rsid w:val="00CC1CD9"/>
    <w:rsid w:val="00CC52D9"/>
    <w:rsid w:val="00CC684A"/>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27"/>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4F06"/>
    <w:rsid w:val="00D5776C"/>
    <w:rsid w:val="00D57933"/>
    <w:rsid w:val="00D61BFB"/>
    <w:rsid w:val="00D62475"/>
    <w:rsid w:val="00D65600"/>
    <w:rsid w:val="00D71097"/>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1D3F"/>
    <w:rsid w:val="00E12CB6"/>
    <w:rsid w:val="00E131AB"/>
    <w:rsid w:val="00E173DF"/>
    <w:rsid w:val="00E17872"/>
    <w:rsid w:val="00E23AF3"/>
    <w:rsid w:val="00E25760"/>
    <w:rsid w:val="00E26346"/>
    <w:rsid w:val="00E26670"/>
    <w:rsid w:val="00E3073A"/>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047B"/>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0C0C"/>
    <w:rsid w:val="00F01FB1"/>
    <w:rsid w:val="00F03353"/>
    <w:rsid w:val="00F066A0"/>
    <w:rsid w:val="00F11238"/>
    <w:rsid w:val="00F13295"/>
    <w:rsid w:val="00F16DF3"/>
    <w:rsid w:val="00F17A45"/>
    <w:rsid w:val="00F208D2"/>
    <w:rsid w:val="00F21FE8"/>
    <w:rsid w:val="00F22D5F"/>
    <w:rsid w:val="00F23E94"/>
    <w:rsid w:val="00F249AA"/>
    <w:rsid w:val="00F26182"/>
    <w:rsid w:val="00F26494"/>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3025"/>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0DE"/>
    <w:rsid w:val="00FB768A"/>
    <w:rsid w:val="00FC18EC"/>
    <w:rsid w:val="00FC2BFF"/>
    <w:rsid w:val="00FC37F4"/>
    <w:rsid w:val="00FC3A59"/>
    <w:rsid w:val="00FC4A1F"/>
    <w:rsid w:val="00FC68A5"/>
    <w:rsid w:val="00FD2CCA"/>
    <w:rsid w:val="00FD3FA4"/>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uiPriority w:val="99"/>
    <w:semiHidden/>
    <w:rsid w:val="00796F12"/>
    <w:rPr>
      <w:sz w:val="16"/>
      <w:szCs w:val="16"/>
    </w:rPr>
  </w:style>
  <w:style w:type="paragraph" w:styleId="ad">
    <w:name w:val="annotation text"/>
    <w:basedOn w:val="a3"/>
    <w:uiPriority w:val="99"/>
    <w:semiHidden/>
    <w:rsid w:val="00796F12"/>
    <w:rPr>
      <w:sz w:val="20"/>
      <w:szCs w:val="20"/>
    </w:rPr>
  </w:style>
  <w:style w:type="character" w:customStyle="1" w:styleId="ae">
    <w:name w:val="Текст примечания Знак"/>
    <w:basedOn w:val="a4"/>
    <w:uiPriority w:val="99"/>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649094032">
      <w:bodyDiv w:val="1"/>
      <w:marLeft w:val="0"/>
      <w:marRight w:val="0"/>
      <w:marTop w:val="0"/>
      <w:marBottom w:val="0"/>
      <w:divBdr>
        <w:top w:val="none" w:sz="0" w:space="0" w:color="auto"/>
        <w:left w:val="none" w:sz="0" w:space="0" w:color="auto"/>
        <w:bottom w:val="none" w:sz="0" w:space="0" w:color="auto"/>
        <w:right w:val="none" w:sz="0" w:space="0" w:color="auto"/>
      </w:divBdr>
      <w:divsChild>
        <w:div w:id="1074013426">
          <w:marLeft w:val="0"/>
          <w:marRight w:val="0"/>
          <w:marTop w:val="0"/>
          <w:marBottom w:val="0"/>
          <w:divBdr>
            <w:top w:val="none" w:sz="0" w:space="0" w:color="auto"/>
            <w:left w:val="none" w:sz="0" w:space="0" w:color="auto"/>
            <w:bottom w:val="none" w:sz="0" w:space="0" w:color="auto"/>
            <w:right w:val="none" w:sz="0" w:space="0" w:color="auto"/>
          </w:divBdr>
          <w:divsChild>
            <w:div w:id="875503353">
              <w:marLeft w:val="69"/>
              <w:marRight w:val="69"/>
              <w:marTop w:val="0"/>
              <w:marBottom w:val="14"/>
              <w:divBdr>
                <w:top w:val="none" w:sz="0" w:space="0" w:color="auto"/>
                <w:left w:val="none" w:sz="0" w:space="0" w:color="auto"/>
                <w:bottom w:val="none" w:sz="0" w:space="0" w:color="auto"/>
                <w:right w:val="none" w:sz="0" w:space="0" w:color="auto"/>
              </w:divBdr>
              <w:divsChild>
                <w:div w:id="1720085776">
                  <w:marLeft w:val="0"/>
                  <w:marRight w:val="138"/>
                  <w:marTop w:val="0"/>
                  <w:marBottom w:val="0"/>
                  <w:divBdr>
                    <w:top w:val="none" w:sz="0" w:space="0" w:color="auto"/>
                    <w:left w:val="none" w:sz="0" w:space="0" w:color="auto"/>
                    <w:bottom w:val="none" w:sz="0" w:space="0" w:color="auto"/>
                    <w:right w:val="none" w:sz="0" w:space="0" w:color="auto"/>
                  </w:divBdr>
                  <w:divsChild>
                    <w:div w:id="187526007">
                      <w:marLeft w:val="0"/>
                      <w:marRight w:val="0"/>
                      <w:marTop w:val="0"/>
                      <w:marBottom w:val="0"/>
                      <w:divBdr>
                        <w:top w:val="none" w:sz="0" w:space="0" w:color="auto"/>
                        <w:left w:val="none" w:sz="0" w:space="0" w:color="auto"/>
                        <w:bottom w:val="none" w:sz="0" w:space="0" w:color="auto"/>
                        <w:right w:val="none" w:sz="0" w:space="0" w:color="auto"/>
                      </w:divBdr>
                      <w:divsChild>
                        <w:div w:id="75597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2E8D8-11B2-4727-ABDF-F17E38BD1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44</Pages>
  <Words>11566</Words>
  <Characters>80114</Characters>
  <Application>Microsoft Office Word</Application>
  <DocSecurity>0</DocSecurity>
  <Lines>667</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91498</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19</cp:revision>
  <cp:lastPrinted>2012-11-28T04:47:00Z</cp:lastPrinted>
  <dcterms:created xsi:type="dcterms:W3CDTF">2012-11-28T02:30:00Z</dcterms:created>
  <dcterms:modified xsi:type="dcterms:W3CDTF">2012-11-28T06:58:00Z</dcterms:modified>
</cp:coreProperties>
</file>