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55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A200FB" w:rsidRPr="00A200FB" w:rsidTr="001E6FBE">
        <w:trPr>
          <w:trHeight w:val="1135"/>
        </w:trPr>
        <w:tc>
          <w:tcPr>
            <w:tcW w:w="4077" w:type="dxa"/>
          </w:tcPr>
          <w:p w:rsidR="00A200FB" w:rsidRPr="00D649C2" w:rsidRDefault="00A200FB" w:rsidP="001E6FBE"/>
        </w:tc>
        <w:tc>
          <w:tcPr>
            <w:tcW w:w="6096" w:type="dxa"/>
          </w:tcPr>
          <w:p w:rsidR="00A200FB" w:rsidRPr="00A200FB" w:rsidRDefault="00A200FB" w:rsidP="00D828A4">
            <w:pPr>
              <w:ind w:firstLine="54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A200FB" w:rsidRDefault="001B371A" w:rsidP="001E6FBE">
            <w:pPr>
              <w:pStyle w:val="5"/>
            </w:pPr>
            <w:r>
              <w:t>Первый з</w:t>
            </w:r>
            <w:r w:rsidR="00A200FB" w:rsidRPr="00A200FB">
              <w:t>амес</w:t>
            </w:r>
            <w:r w:rsidR="00A200FB">
              <w:t xml:space="preserve">титель генерального директора </w:t>
            </w:r>
          </w:p>
          <w:p w:rsidR="004A2897" w:rsidRDefault="004A2897" w:rsidP="001E6FBE">
            <w:pPr>
              <w:pStyle w:val="5"/>
            </w:pPr>
          </w:p>
          <w:p w:rsidR="00A200FB" w:rsidRPr="00A200FB" w:rsidRDefault="00A200FB" w:rsidP="001E6FB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200FB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1B371A">
              <w:rPr>
                <w:rFonts w:ascii="Times New Roman" w:hAnsi="Times New Roman" w:cs="Times New Roman"/>
                <w:sz w:val="24"/>
                <w:szCs w:val="24"/>
              </w:rPr>
              <w:t>Л.В. Егоров</w:t>
            </w:r>
          </w:p>
          <w:p w:rsidR="00A200FB" w:rsidRPr="00A200FB" w:rsidRDefault="00A200FB" w:rsidP="001B371A">
            <w:pPr>
              <w:pStyle w:val="5"/>
              <w:rPr>
                <w:b/>
              </w:rPr>
            </w:pPr>
            <w:r w:rsidRPr="00A200FB">
              <w:t xml:space="preserve"> «</w:t>
            </w:r>
            <w:r w:rsidR="001B371A">
              <w:t>20</w:t>
            </w:r>
            <w:r w:rsidRPr="00A200FB">
              <w:t>»</w:t>
            </w:r>
            <w:r w:rsidR="00A02700" w:rsidRPr="001B371A">
              <w:t xml:space="preserve"> </w:t>
            </w:r>
            <w:r w:rsidR="001B371A">
              <w:t>мая 2013</w:t>
            </w:r>
          </w:p>
        </w:tc>
      </w:tr>
    </w:tbl>
    <w:p w:rsidR="00A200FB" w:rsidRPr="00525410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A200FB" w:rsidRPr="001B371A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внесении изменений в </w:t>
      </w:r>
      <w:r>
        <w:rPr>
          <w:rStyle w:val="rvts6"/>
          <w:b/>
          <w:color w:val="000000"/>
          <w:sz w:val="28"/>
          <w:szCs w:val="28"/>
        </w:rPr>
        <w:t>извещение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Pr="00055D85">
        <w:rPr>
          <w:rStyle w:val="rvts6"/>
          <w:b/>
          <w:color w:val="000000"/>
          <w:sz w:val="28"/>
          <w:szCs w:val="28"/>
        </w:rPr>
        <w:t>1</w:t>
      </w:r>
      <w:r w:rsidR="001B371A" w:rsidRPr="001B371A">
        <w:rPr>
          <w:rStyle w:val="rvts6"/>
          <w:b/>
          <w:color w:val="000000"/>
          <w:sz w:val="28"/>
          <w:szCs w:val="28"/>
        </w:rPr>
        <w:t>3</w:t>
      </w:r>
      <w:r w:rsidRPr="00055D85">
        <w:rPr>
          <w:rStyle w:val="rvts6"/>
          <w:b/>
          <w:color w:val="000000"/>
          <w:sz w:val="28"/>
          <w:szCs w:val="28"/>
        </w:rPr>
        <w:t>0</w:t>
      </w:r>
      <w:r w:rsidR="001B371A" w:rsidRPr="001B371A">
        <w:rPr>
          <w:rStyle w:val="rvts6"/>
          <w:b/>
          <w:color w:val="000000"/>
          <w:sz w:val="28"/>
          <w:szCs w:val="28"/>
        </w:rPr>
        <w:t>516</w:t>
      </w:r>
      <w:r w:rsidRPr="00055D85">
        <w:rPr>
          <w:rStyle w:val="rvts6"/>
          <w:b/>
          <w:color w:val="000000"/>
          <w:sz w:val="28"/>
          <w:szCs w:val="28"/>
        </w:rPr>
        <w:t>/0528/</w:t>
      </w:r>
      <w:r w:rsidR="001B371A" w:rsidRPr="001B371A">
        <w:rPr>
          <w:rStyle w:val="rvts6"/>
          <w:b/>
          <w:color w:val="000000"/>
          <w:sz w:val="28"/>
          <w:szCs w:val="28"/>
        </w:rPr>
        <w:t>23</w:t>
      </w:r>
      <w:r w:rsidR="001B371A">
        <w:rPr>
          <w:rStyle w:val="rvts6"/>
          <w:b/>
          <w:color w:val="000000"/>
          <w:sz w:val="28"/>
          <w:szCs w:val="28"/>
        </w:rPr>
        <w:t>9</w:t>
      </w:r>
      <w:r w:rsidRPr="00055D85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1B371A" w:rsidRPr="001B371A">
        <w:rPr>
          <w:rStyle w:val="rvts6"/>
          <w:b/>
          <w:color w:val="000000"/>
          <w:sz w:val="28"/>
          <w:szCs w:val="28"/>
        </w:rPr>
        <w:t>16</w:t>
      </w:r>
      <w:r>
        <w:rPr>
          <w:rStyle w:val="rvts6"/>
          <w:b/>
          <w:color w:val="000000"/>
          <w:sz w:val="28"/>
          <w:szCs w:val="28"/>
        </w:rPr>
        <w:t>.0</w:t>
      </w:r>
      <w:r w:rsidR="001B371A" w:rsidRPr="001B371A">
        <w:rPr>
          <w:rStyle w:val="rvts6"/>
          <w:b/>
          <w:color w:val="000000"/>
          <w:sz w:val="28"/>
          <w:szCs w:val="28"/>
        </w:rPr>
        <w:t>5</w:t>
      </w:r>
      <w:r w:rsidRPr="001327A7">
        <w:rPr>
          <w:rStyle w:val="rvts6"/>
          <w:b/>
          <w:color w:val="000000"/>
          <w:sz w:val="28"/>
          <w:szCs w:val="28"/>
        </w:rPr>
        <w:t>.201</w:t>
      </w:r>
      <w:r w:rsidR="001B371A" w:rsidRPr="001B371A">
        <w:rPr>
          <w:rStyle w:val="rvts6"/>
          <w:b/>
          <w:color w:val="000000"/>
          <w:sz w:val="28"/>
          <w:szCs w:val="28"/>
        </w:rPr>
        <w:t>3</w:t>
      </w:r>
    </w:p>
    <w:p w:rsidR="0013541D" w:rsidRPr="001B371A" w:rsidRDefault="00A200FB" w:rsidP="00A200FB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о проведении</w:t>
      </w:r>
      <w:r>
        <w:rPr>
          <w:rStyle w:val="rvts6"/>
          <w:b/>
          <w:color w:val="000000"/>
          <w:sz w:val="28"/>
          <w:szCs w:val="28"/>
        </w:rPr>
        <w:t xml:space="preserve"> открытого </w:t>
      </w:r>
      <w:r w:rsidR="001B371A">
        <w:rPr>
          <w:rStyle w:val="rvts6"/>
          <w:b/>
          <w:color w:val="000000"/>
          <w:sz w:val="28"/>
          <w:szCs w:val="28"/>
        </w:rPr>
        <w:t>конкурса в электронной форме</w:t>
      </w:r>
      <w:r>
        <w:rPr>
          <w:rStyle w:val="rvts6"/>
          <w:b/>
          <w:color w:val="000000"/>
          <w:sz w:val="28"/>
          <w:szCs w:val="28"/>
        </w:rPr>
        <w:t xml:space="preserve"> </w:t>
      </w:r>
      <w:r w:rsidRPr="00C51F69">
        <w:rPr>
          <w:rStyle w:val="rvts6"/>
          <w:b/>
          <w:color w:val="000000"/>
          <w:sz w:val="28"/>
          <w:szCs w:val="28"/>
        </w:rPr>
        <w:t xml:space="preserve">на </w:t>
      </w:r>
      <w:r w:rsidR="001B371A">
        <w:rPr>
          <w:rStyle w:val="rvts6"/>
          <w:b/>
          <w:color w:val="000000"/>
          <w:sz w:val="28"/>
          <w:szCs w:val="28"/>
        </w:rPr>
        <w:t xml:space="preserve">право заключения договора на </w:t>
      </w:r>
      <w:r w:rsidR="001B371A" w:rsidRPr="001B371A">
        <w:rPr>
          <w:b/>
          <w:sz w:val="28"/>
          <w:szCs w:val="28"/>
        </w:rPr>
        <w:t>«Проведение инженерно-геодезических, инженерно-геологических, инженерно-гидрогеологических и геофизических работ на площадке размещения Курской АЭС-2</w:t>
      </w:r>
      <w:r w:rsidR="001B371A" w:rsidRPr="001B371A">
        <w:rPr>
          <w:b/>
          <w:bCs/>
          <w:sz w:val="28"/>
          <w:szCs w:val="28"/>
        </w:rPr>
        <w:t>»</w:t>
      </w:r>
    </w:p>
    <w:p w:rsidR="001B371A" w:rsidRPr="0013541D" w:rsidRDefault="001B371A" w:rsidP="00A200FB">
      <w:pPr>
        <w:pStyle w:val="rvps1"/>
        <w:rPr>
          <w:rStyle w:val="rvts6"/>
          <w:b/>
          <w:color w:val="000000"/>
          <w:sz w:val="28"/>
          <w:szCs w:val="28"/>
        </w:rPr>
      </w:pPr>
    </w:p>
    <w:p w:rsidR="00A200FB" w:rsidRPr="00A200FB" w:rsidRDefault="00A200FB" w:rsidP="00A200FB">
      <w:pPr>
        <w:tabs>
          <w:tab w:val="left" w:pos="1980"/>
        </w:tabs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A200F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13541D">
        <w:rPr>
          <w:rFonts w:ascii="Times New Roman" w:hAnsi="Times New Roman" w:cs="Times New Roman"/>
          <w:sz w:val="24"/>
          <w:szCs w:val="24"/>
        </w:rPr>
        <w:t>с решением Заказчика</w:t>
      </w:r>
      <w:r w:rsidRPr="00A200FB">
        <w:rPr>
          <w:rFonts w:ascii="Times New Roman" w:hAnsi="Times New Roman" w:cs="Times New Roman"/>
          <w:sz w:val="24"/>
          <w:szCs w:val="24"/>
        </w:rPr>
        <w:t xml:space="preserve"> открытого </w:t>
      </w:r>
      <w:r w:rsidR="001B371A">
        <w:rPr>
          <w:rFonts w:ascii="Times New Roman" w:hAnsi="Times New Roman" w:cs="Times New Roman"/>
          <w:sz w:val="24"/>
          <w:szCs w:val="24"/>
        </w:rPr>
        <w:t>конкурса в электронной форме</w:t>
      </w:r>
      <w:r w:rsidRPr="00A200FB">
        <w:rPr>
          <w:rFonts w:ascii="Times New Roman" w:hAnsi="Times New Roman" w:cs="Times New Roman"/>
          <w:sz w:val="24"/>
          <w:szCs w:val="24"/>
        </w:rPr>
        <w:t xml:space="preserve"> на</w:t>
      </w:r>
      <w:r w:rsidR="004A2897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1B371A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</w:t>
      </w:r>
      <w:r w:rsidR="001B371A" w:rsidRPr="001B371A">
        <w:rPr>
          <w:rFonts w:ascii="Times New Roman" w:eastAsia="Times New Roman" w:hAnsi="Times New Roman" w:cs="Times New Roman"/>
          <w:b/>
        </w:rPr>
        <w:t>«</w:t>
      </w:r>
      <w:r w:rsidR="001B371A" w:rsidRPr="001B371A">
        <w:rPr>
          <w:rFonts w:ascii="Times New Roman" w:eastAsia="Times New Roman" w:hAnsi="Times New Roman" w:cs="Times New Roman"/>
        </w:rPr>
        <w:t>Проведение инженерно-геодезических, инженерно-геологических, инженерно-гидрогеологических и геофизических работ на площадке размещения Курской АЭС-2</w:t>
      </w:r>
      <w:r w:rsidR="001B371A" w:rsidRPr="001B371A">
        <w:rPr>
          <w:rFonts w:ascii="Times New Roman" w:eastAsia="Times New Roman" w:hAnsi="Times New Roman" w:cs="Times New Roman"/>
          <w:bCs/>
        </w:rPr>
        <w:t>»</w:t>
      </w:r>
      <w:r w:rsidR="00C90C44">
        <w:rPr>
          <w:rStyle w:val="rvts6"/>
          <w:color w:val="000000"/>
        </w:rPr>
        <w:t>,</w:t>
      </w:r>
      <w:r w:rsidRPr="00A200FB">
        <w:rPr>
          <w:rFonts w:ascii="Times New Roman" w:hAnsi="Times New Roman" w:cs="Times New Roman"/>
          <w:sz w:val="24"/>
          <w:szCs w:val="24"/>
        </w:rPr>
        <w:t xml:space="preserve"> </w:t>
      </w:r>
      <w:r w:rsidR="00F153A7">
        <w:rPr>
          <w:rFonts w:ascii="Times New Roman" w:hAnsi="Times New Roman" w:cs="Times New Roman"/>
          <w:sz w:val="24"/>
          <w:szCs w:val="24"/>
        </w:rPr>
        <w:t>со</w:t>
      </w:r>
      <w:r w:rsidR="001B371A">
        <w:rPr>
          <w:rFonts w:ascii="Times New Roman" w:hAnsi="Times New Roman" w:cs="Times New Roman"/>
          <w:sz w:val="24"/>
          <w:szCs w:val="24"/>
        </w:rPr>
        <w:t>о</w:t>
      </w:r>
      <w:r w:rsidR="00F153A7">
        <w:rPr>
          <w:rFonts w:ascii="Times New Roman" w:hAnsi="Times New Roman" w:cs="Times New Roman"/>
          <w:sz w:val="24"/>
          <w:szCs w:val="24"/>
        </w:rPr>
        <w:t>бщаем</w:t>
      </w:r>
      <w:r w:rsidRPr="00A200FB">
        <w:rPr>
          <w:rFonts w:ascii="Times New Roman" w:hAnsi="Times New Roman" w:cs="Times New Roman"/>
          <w:sz w:val="24"/>
          <w:szCs w:val="24"/>
        </w:rPr>
        <w:t xml:space="preserve"> о внесении изменений в </w:t>
      </w:r>
      <w:bookmarkStart w:id="1" w:name="_Toc297732063"/>
      <w:bookmarkStart w:id="2" w:name="_Toc298934672"/>
      <w:r w:rsidRPr="00A200FB">
        <w:rPr>
          <w:rFonts w:ascii="Times New Roman" w:hAnsi="Times New Roman" w:cs="Times New Roman"/>
          <w:sz w:val="24"/>
          <w:szCs w:val="24"/>
        </w:rPr>
        <w:t>документацию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B371A">
        <w:rPr>
          <w:rFonts w:ascii="Times New Roman" w:hAnsi="Times New Roman" w:cs="Times New Roman"/>
          <w:sz w:val="24"/>
          <w:szCs w:val="24"/>
        </w:rPr>
        <w:t>конкурса</w:t>
      </w:r>
      <w:r w:rsidRPr="00A200FB">
        <w:rPr>
          <w:rFonts w:ascii="Times New Roman" w:hAnsi="Times New Roman" w:cs="Times New Roman"/>
          <w:sz w:val="24"/>
          <w:szCs w:val="24"/>
        </w:rPr>
        <w:t>, а именно:</w:t>
      </w:r>
    </w:p>
    <w:bookmarkEnd w:id="1"/>
    <w:bookmarkEnd w:id="2"/>
    <w:p w:rsidR="0013541D" w:rsidRDefault="00A200FB" w:rsidP="0013541D">
      <w:pPr>
        <w:numPr>
          <w:ilvl w:val="0"/>
          <w:numId w:val="1"/>
        </w:numPr>
        <w:tabs>
          <w:tab w:val="clear" w:pos="720"/>
          <w:tab w:val="num" w:pos="360"/>
          <w:tab w:val="left" w:pos="1980"/>
        </w:tabs>
        <w:spacing w:after="0" w:line="240" w:lineRule="auto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3541D">
        <w:rPr>
          <w:rFonts w:ascii="Times New Roman" w:hAnsi="Times New Roman" w:cs="Times New Roman"/>
          <w:sz w:val="24"/>
          <w:szCs w:val="24"/>
        </w:rPr>
        <w:t xml:space="preserve">  </w:t>
      </w:r>
      <w:r w:rsidR="0013541D" w:rsidRPr="0013541D">
        <w:rPr>
          <w:rFonts w:ascii="Times New Roman" w:hAnsi="Times New Roman" w:cs="Times New Roman"/>
          <w:sz w:val="24"/>
          <w:szCs w:val="24"/>
        </w:rPr>
        <w:t xml:space="preserve">п. </w:t>
      </w:r>
      <w:r w:rsidR="0013541D">
        <w:rPr>
          <w:rFonts w:ascii="Times New Roman" w:hAnsi="Times New Roman" w:cs="Times New Roman"/>
          <w:sz w:val="24"/>
          <w:szCs w:val="24"/>
        </w:rPr>
        <w:t xml:space="preserve">11, </w:t>
      </w:r>
      <w:r w:rsidR="0013541D" w:rsidRPr="0013541D">
        <w:rPr>
          <w:rFonts w:ascii="Times New Roman" w:hAnsi="Times New Roman" w:cs="Times New Roman"/>
          <w:sz w:val="24"/>
          <w:szCs w:val="24"/>
        </w:rPr>
        <w:t>12</w:t>
      </w:r>
      <w:r w:rsidR="001B371A">
        <w:rPr>
          <w:rFonts w:ascii="Times New Roman" w:hAnsi="Times New Roman" w:cs="Times New Roman"/>
          <w:sz w:val="24"/>
          <w:szCs w:val="24"/>
        </w:rPr>
        <w:t>, 13, 14</w:t>
      </w:r>
      <w:r w:rsidR="0013541D" w:rsidRPr="0013541D">
        <w:rPr>
          <w:rFonts w:ascii="Times New Roman" w:hAnsi="Times New Roman" w:cs="Times New Roman"/>
          <w:sz w:val="24"/>
          <w:szCs w:val="24"/>
        </w:rPr>
        <w:t xml:space="preserve"> Извещения о проведении открытого </w:t>
      </w:r>
      <w:r w:rsidR="001B371A">
        <w:rPr>
          <w:rFonts w:ascii="Times New Roman" w:hAnsi="Times New Roman" w:cs="Times New Roman"/>
          <w:sz w:val="24"/>
          <w:szCs w:val="24"/>
        </w:rPr>
        <w:t>конкурса</w:t>
      </w:r>
      <w:r w:rsidR="0013541D" w:rsidRPr="0013541D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договора на</w:t>
      </w:r>
      <w:r w:rsidR="001B371A">
        <w:rPr>
          <w:rFonts w:ascii="Times New Roman" w:hAnsi="Times New Roman" w:cs="Times New Roman"/>
          <w:sz w:val="24"/>
          <w:szCs w:val="24"/>
        </w:rPr>
        <w:t xml:space="preserve"> </w:t>
      </w:r>
      <w:r w:rsidR="001B371A" w:rsidRPr="001B371A">
        <w:rPr>
          <w:rFonts w:ascii="Times New Roman" w:eastAsia="Times New Roman" w:hAnsi="Times New Roman" w:cs="Times New Roman"/>
          <w:b/>
        </w:rPr>
        <w:t>«</w:t>
      </w:r>
      <w:r w:rsidR="001B371A" w:rsidRPr="001B371A">
        <w:rPr>
          <w:rFonts w:ascii="Times New Roman" w:eastAsia="Times New Roman" w:hAnsi="Times New Roman" w:cs="Times New Roman"/>
        </w:rPr>
        <w:t>Проведение инженерно-геодезических, инженерно-геологических, инженерно-гидрогеологических и геофизических работ на площадке размещения Курской АЭС-2</w:t>
      </w:r>
      <w:r w:rsidR="001B371A" w:rsidRPr="001B371A">
        <w:rPr>
          <w:rFonts w:ascii="Times New Roman" w:eastAsia="Times New Roman" w:hAnsi="Times New Roman" w:cs="Times New Roman"/>
          <w:bCs/>
        </w:rPr>
        <w:t>»</w:t>
      </w:r>
      <w:r w:rsidR="0013541D" w:rsidRPr="0013541D">
        <w:rPr>
          <w:rFonts w:ascii="Times New Roman" w:hAnsi="Times New Roman" w:cs="Times New Roman"/>
          <w:sz w:val="24"/>
          <w:szCs w:val="24"/>
        </w:rPr>
        <w:t xml:space="preserve"> читать в следующей редакции: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B371A">
        <w:rPr>
          <w:rFonts w:ascii="Times New Roman" w:hAnsi="Times New Roman" w:cs="Times New Roman"/>
          <w:spacing w:val="-6"/>
          <w:sz w:val="24"/>
          <w:szCs w:val="24"/>
        </w:rPr>
        <w:t>11.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ab/>
        <w:t>Дата начала и дата и время окончания подачи заявок на участие в конкурсе, место и порядок их подачи участниками: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1B371A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Отраслевая и межрегиональная электронная торговая площадка Аукционный Конкурсный дом            http://www.a-k-d.ru/,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</w:t>
      </w:r>
      <w:proofErr w:type="gramEnd"/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09-00 (время московское) «0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 xml:space="preserve">7» июня 2013 года. 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B371A">
        <w:rPr>
          <w:rFonts w:ascii="Times New Roman" w:hAnsi="Times New Roman" w:cs="Times New Roman"/>
          <w:spacing w:val="-6"/>
          <w:sz w:val="24"/>
          <w:szCs w:val="24"/>
        </w:rPr>
        <w:t>12.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ab/>
        <w:t xml:space="preserve">Место, дата и время открытия доступа к поданным заявкам на участие в конкурсе: 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«0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>7» июня 2013 года по месту нахождения организатора конкурса в электронной форме: 115093, г. Москва, 3-й Павловский пер., д.2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B371A">
        <w:rPr>
          <w:rFonts w:ascii="Times New Roman" w:hAnsi="Times New Roman" w:cs="Times New Roman"/>
          <w:spacing w:val="-6"/>
          <w:sz w:val="24"/>
          <w:szCs w:val="24"/>
        </w:rPr>
        <w:t>13.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ab/>
        <w:t xml:space="preserve">Место и дата проведения отборочной стадии: 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«1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>4» июня 2013 года по месту нахождения организатора конкурса в электронной форме: 115093, г. Москва, 3-й Павловский пер., д.2</w:t>
      </w:r>
    </w:p>
    <w:p w:rsidR="001B371A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1B371A">
        <w:rPr>
          <w:rFonts w:ascii="Times New Roman" w:hAnsi="Times New Roman" w:cs="Times New Roman"/>
          <w:spacing w:val="-6"/>
          <w:sz w:val="24"/>
          <w:szCs w:val="24"/>
        </w:rPr>
        <w:t>14.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ab/>
        <w:t xml:space="preserve">Место и дата подведения итогов конкурса: </w:t>
      </w:r>
    </w:p>
    <w:p w:rsidR="00D828A4" w:rsidRPr="001B371A" w:rsidRDefault="001B371A" w:rsidP="001B371A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>«21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>» ию</w:t>
      </w:r>
      <w:r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1B371A">
        <w:rPr>
          <w:rFonts w:ascii="Times New Roman" w:hAnsi="Times New Roman" w:cs="Times New Roman"/>
          <w:spacing w:val="-6"/>
          <w:sz w:val="24"/>
          <w:szCs w:val="24"/>
        </w:rPr>
        <w:t>я 2013 года по месту нахождения организатора конкурса в электронной форме: 115093, г. Москва, 3-й Павловский пер., д.2</w:t>
      </w:r>
    </w:p>
    <w:p w:rsidR="00D828A4" w:rsidRPr="00D828A4" w:rsidRDefault="00D828A4" w:rsidP="00D828A4">
      <w:pPr>
        <w:numPr>
          <w:ilvl w:val="0"/>
          <w:numId w:val="1"/>
        </w:numPr>
        <w:tabs>
          <w:tab w:val="clear" w:pos="720"/>
          <w:tab w:val="num" w:pos="360"/>
          <w:tab w:val="left" w:pos="1980"/>
        </w:tabs>
        <w:spacing w:before="120" w:after="120" w:line="240" w:lineRule="auto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828A4">
        <w:rPr>
          <w:rFonts w:ascii="Times New Roman" w:hAnsi="Times New Roman" w:cs="Times New Roman"/>
          <w:sz w:val="24"/>
          <w:szCs w:val="24"/>
        </w:rPr>
        <w:t>п.</w:t>
      </w:r>
      <w:r w:rsidR="001B371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B371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28A4">
        <w:rPr>
          <w:rFonts w:ascii="Times New Roman" w:hAnsi="Times New Roman" w:cs="Times New Roman"/>
          <w:sz w:val="24"/>
          <w:szCs w:val="24"/>
        </w:rPr>
        <w:t xml:space="preserve"> раздела </w:t>
      </w:r>
      <w:r w:rsidR="001B371A">
        <w:rPr>
          <w:rFonts w:ascii="Times New Roman" w:hAnsi="Times New Roman" w:cs="Times New Roman"/>
          <w:sz w:val="24"/>
          <w:szCs w:val="24"/>
        </w:rPr>
        <w:t>5</w:t>
      </w:r>
      <w:r w:rsidRPr="00D828A4">
        <w:rPr>
          <w:rFonts w:ascii="Times New Roman" w:hAnsi="Times New Roman" w:cs="Times New Roman"/>
          <w:sz w:val="24"/>
          <w:szCs w:val="24"/>
        </w:rPr>
        <w:t xml:space="preserve"> «Информационная карта </w:t>
      </w:r>
      <w:r w:rsidR="001B371A">
        <w:rPr>
          <w:rFonts w:ascii="Times New Roman" w:hAnsi="Times New Roman" w:cs="Times New Roman"/>
          <w:sz w:val="24"/>
          <w:szCs w:val="24"/>
        </w:rPr>
        <w:t>конкурса</w:t>
      </w:r>
      <w:r w:rsidRPr="00D828A4">
        <w:rPr>
          <w:rFonts w:ascii="Times New Roman" w:hAnsi="Times New Roman" w:cs="Times New Roman"/>
          <w:sz w:val="24"/>
          <w:szCs w:val="24"/>
        </w:rPr>
        <w:t xml:space="preserve">» Документации открытого </w:t>
      </w:r>
      <w:r w:rsidR="001B371A">
        <w:rPr>
          <w:rFonts w:ascii="Times New Roman" w:hAnsi="Times New Roman" w:cs="Times New Roman"/>
          <w:sz w:val="24"/>
          <w:szCs w:val="24"/>
        </w:rPr>
        <w:t>конкурса</w:t>
      </w:r>
      <w:r w:rsidRPr="00D828A4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договора на </w:t>
      </w:r>
      <w:r w:rsidR="001B371A" w:rsidRPr="001B371A">
        <w:rPr>
          <w:rFonts w:ascii="Times New Roman" w:eastAsia="Times New Roman" w:hAnsi="Times New Roman" w:cs="Times New Roman"/>
          <w:b/>
        </w:rPr>
        <w:t>«</w:t>
      </w:r>
      <w:r w:rsidR="001B371A" w:rsidRPr="001B371A">
        <w:rPr>
          <w:rFonts w:ascii="Times New Roman" w:eastAsia="Times New Roman" w:hAnsi="Times New Roman" w:cs="Times New Roman"/>
        </w:rPr>
        <w:t>Проведение инженерно-геодезических, инженерно-геологических, инженерно-гидрогеологических и геофизических работ на площадке размещения Курской АЭС-2</w:t>
      </w:r>
      <w:r w:rsidR="001B371A" w:rsidRPr="001B371A">
        <w:rPr>
          <w:rFonts w:ascii="Times New Roman" w:eastAsia="Times New Roman" w:hAnsi="Times New Roman" w:cs="Times New Roman"/>
          <w:bCs/>
        </w:rPr>
        <w:t>»</w:t>
      </w:r>
      <w:r w:rsidR="001B371A">
        <w:rPr>
          <w:rStyle w:val="rvts6"/>
          <w:color w:val="000000"/>
        </w:rPr>
        <w:t>,</w:t>
      </w:r>
      <w:r w:rsidR="001B371A" w:rsidRPr="00A200FB">
        <w:rPr>
          <w:rFonts w:ascii="Times New Roman" w:hAnsi="Times New Roman" w:cs="Times New Roman"/>
          <w:sz w:val="24"/>
          <w:szCs w:val="24"/>
        </w:rPr>
        <w:t xml:space="preserve"> </w:t>
      </w:r>
      <w:r w:rsidRPr="00D828A4">
        <w:rPr>
          <w:rFonts w:ascii="Times New Roman" w:hAnsi="Times New Roman" w:cs="Times New Roman"/>
          <w:sz w:val="24"/>
          <w:szCs w:val="24"/>
        </w:rPr>
        <w:t>читать в следующей редакции:</w:t>
      </w:r>
    </w:p>
    <w:tbl>
      <w:tblPr>
        <w:tblW w:w="10207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196"/>
        <w:gridCol w:w="7230"/>
      </w:tblGrid>
      <w:tr w:rsidR="001B371A" w:rsidRPr="00CE70D1" w:rsidTr="001B371A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71A" w:rsidRPr="001B371A" w:rsidRDefault="001B371A" w:rsidP="001B371A">
            <w:pPr>
              <w:numPr>
                <w:ilvl w:val="0"/>
                <w:numId w:val="7"/>
              </w:numPr>
              <w:spacing w:after="0" w:line="240" w:lineRule="auto"/>
              <w:ind w:left="0" w:hanging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1B371A" w:rsidRPr="001B371A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7" w:history="1">
              <w:r w:rsidRPr="001B371A">
                <w:rPr>
                  <w:rStyle w:val="a5"/>
                  <w:szCs w:val="24"/>
                </w:rPr>
                <w:t>http://www.a-k-d.ru/</w:t>
              </w:r>
            </w:hyperlink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</w:p>
          <w:p w:rsidR="001B371A" w:rsidRPr="001B371A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1B371A">
              <w:rPr>
                <w:szCs w:val="24"/>
              </w:rPr>
              <w:t xml:space="preserve">09-00 (время московское) </w:t>
            </w:r>
          </w:p>
          <w:p w:rsidR="001B371A" w:rsidRPr="001B371A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1B371A">
              <w:rPr>
                <w:szCs w:val="24"/>
              </w:rPr>
              <w:t>«</w:t>
            </w:r>
            <w:r>
              <w:rPr>
                <w:szCs w:val="24"/>
              </w:rPr>
              <w:t>0</w:t>
            </w:r>
            <w:r w:rsidRPr="001B371A">
              <w:rPr>
                <w:szCs w:val="24"/>
              </w:rPr>
              <w:t>7» июня 2013 года</w:t>
            </w: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>Место, дата и время заседания конкурсной комиссии:</w:t>
            </w:r>
          </w:p>
          <w:p w:rsidR="001B371A" w:rsidRPr="001B371A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1B371A">
              <w:rPr>
                <w:szCs w:val="24"/>
              </w:rPr>
              <w:t xml:space="preserve">Адрес: по месту нахождения организатора конкурса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1B371A">
                <w:rPr>
                  <w:szCs w:val="24"/>
                </w:rPr>
                <w:t>115093, г</w:t>
              </w:r>
            </w:smartTag>
            <w:r w:rsidRPr="001B371A">
              <w:rPr>
                <w:szCs w:val="24"/>
              </w:rPr>
              <w:t>. Москва, 3-й Павловский пер., д.2</w:t>
            </w: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1B371A">
              <w:rPr>
                <w:szCs w:val="24"/>
              </w:rPr>
              <w:t>09-00 (время московское) «</w:t>
            </w:r>
            <w:r>
              <w:rPr>
                <w:szCs w:val="24"/>
              </w:rPr>
              <w:t>0</w:t>
            </w:r>
            <w:r w:rsidRPr="001B371A">
              <w:rPr>
                <w:szCs w:val="24"/>
              </w:rPr>
              <w:t>7» июня 2013 года</w:t>
            </w:r>
          </w:p>
        </w:tc>
      </w:tr>
      <w:tr w:rsidR="001B371A" w:rsidRPr="00F153A7" w:rsidTr="00ED4DC7">
        <w:trPr>
          <w:trHeight w:val="232"/>
        </w:trPr>
        <w:tc>
          <w:tcPr>
            <w:tcW w:w="781" w:type="dxa"/>
          </w:tcPr>
          <w:p w:rsidR="001B371A" w:rsidRPr="00CE70D1" w:rsidRDefault="001B371A" w:rsidP="001B371A">
            <w:pPr>
              <w:numPr>
                <w:ilvl w:val="0"/>
                <w:numId w:val="7"/>
              </w:numPr>
              <w:spacing w:after="0" w:line="240" w:lineRule="auto"/>
              <w:ind w:left="0" w:hanging="15"/>
              <w:jc w:val="center"/>
            </w:pPr>
            <w:bookmarkStart w:id="3" w:name="_Ref317254136"/>
          </w:p>
        </w:tc>
        <w:bookmarkEnd w:id="3"/>
        <w:tc>
          <w:tcPr>
            <w:tcW w:w="2196" w:type="dxa"/>
          </w:tcPr>
          <w:p w:rsidR="001B371A" w:rsidRPr="00CE70D1" w:rsidRDefault="001B371A" w:rsidP="00D3771B">
            <w:pPr>
              <w:pStyle w:val="Times12"/>
              <w:ind w:firstLine="0"/>
              <w:jc w:val="left"/>
              <w:rPr>
                <w:szCs w:val="24"/>
              </w:rPr>
            </w:pPr>
            <w:r w:rsidRPr="00CE70D1">
              <w:t>Срок проведения отборочной и оценочной стадии рассмотрения заявок</w:t>
            </w:r>
          </w:p>
        </w:tc>
        <w:tc>
          <w:tcPr>
            <w:tcW w:w="7230" w:type="dxa"/>
          </w:tcPr>
          <w:p w:rsidR="001B371A" w:rsidRPr="00CE70D1" w:rsidRDefault="001B371A" w:rsidP="00D3771B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E70D1">
              <w:t>Адрес: по месту нахождения организатора конкурса в электронной форме</w:t>
            </w:r>
            <w:r w:rsidRPr="00CE70D1">
              <w:rPr>
                <w:color w:val="000000"/>
              </w:rPr>
              <w:t xml:space="preserve">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E70D1">
                <w:rPr>
                  <w:color w:val="000000"/>
                </w:rPr>
                <w:t>115093, г</w:t>
              </w:r>
            </w:smartTag>
            <w:r w:rsidRPr="00CE70D1">
              <w:rPr>
                <w:color w:val="000000"/>
              </w:rPr>
              <w:t>. Москва, 3-й Павловский пер., д.2</w:t>
            </w: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 xml:space="preserve">Отборочная стадия рассмотрения заявок на участие в конкурсе: </w:t>
            </w: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>не позднее «</w:t>
            </w:r>
            <w:r>
              <w:rPr>
                <w:szCs w:val="24"/>
              </w:rPr>
              <w:t>1</w:t>
            </w:r>
            <w:r>
              <w:rPr>
                <w:szCs w:val="24"/>
              </w:rPr>
              <w:t>4</w:t>
            </w:r>
            <w:r w:rsidRPr="00CE70D1">
              <w:rPr>
                <w:szCs w:val="24"/>
              </w:rPr>
              <w:t xml:space="preserve">» </w:t>
            </w:r>
            <w:r>
              <w:rPr>
                <w:szCs w:val="24"/>
              </w:rPr>
              <w:t>июня</w:t>
            </w:r>
            <w:r w:rsidRPr="00CE70D1">
              <w:rPr>
                <w:szCs w:val="24"/>
              </w:rPr>
              <w:t xml:space="preserve"> 20</w:t>
            </w:r>
            <w:r>
              <w:rPr>
                <w:szCs w:val="24"/>
              </w:rPr>
              <w:t>13</w:t>
            </w:r>
            <w:r w:rsidRPr="00CE70D1">
              <w:rPr>
                <w:szCs w:val="24"/>
              </w:rPr>
              <w:t xml:space="preserve"> г.</w:t>
            </w:r>
          </w:p>
          <w:p w:rsidR="001B371A" w:rsidRPr="00CE70D1" w:rsidRDefault="001B371A" w:rsidP="00D3771B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</w:p>
          <w:p w:rsidR="001B371A" w:rsidRPr="00CE70D1" w:rsidRDefault="001B371A" w:rsidP="001B371A">
            <w:pPr>
              <w:pStyle w:val="Times12"/>
              <w:ind w:firstLine="0"/>
              <w:rPr>
                <w:szCs w:val="24"/>
              </w:rPr>
            </w:pPr>
            <w:r w:rsidRPr="00CE70D1">
              <w:rPr>
                <w:szCs w:val="24"/>
              </w:rPr>
              <w:t>не позднее «</w:t>
            </w:r>
            <w:r>
              <w:rPr>
                <w:szCs w:val="24"/>
              </w:rPr>
              <w:t>21</w:t>
            </w:r>
            <w:r w:rsidRPr="00CE70D1">
              <w:rPr>
                <w:szCs w:val="24"/>
              </w:rPr>
              <w:t xml:space="preserve">» </w:t>
            </w:r>
            <w:r>
              <w:rPr>
                <w:szCs w:val="24"/>
              </w:rPr>
              <w:t>ию</w:t>
            </w:r>
            <w:r>
              <w:rPr>
                <w:szCs w:val="24"/>
              </w:rPr>
              <w:t>н</w:t>
            </w:r>
            <w:r>
              <w:rPr>
                <w:szCs w:val="24"/>
              </w:rPr>
              <w:t>я</w:t>
            </w:r>
            <w:r w:rsidRPr="00CE70D1">
              <w:rPr>
                <w:szCs w:val="24"/>
              </w:rPr>
              <w:t xml:space="preserve"> 20</w:t>
            </w:r>
            <w:r>
              <w:rPr>
                <w:szCs w:val="24"/>
              </w:rPr>
              <w:t>13</w:t>
            </w:r>
            <w:r w:rsidRPr="00CE70D1">
              <w:rPr>
                <w:szCs w:val="24"/>
              </w:rPr>
              <w:t xml:space="preserve"> г.</w:t>
            </w:r>
          </w:p>
        </w:tc>
      </w:tr>
    </w:tbl>
    <w:p w:rsidR="00D11E06" w:rsidRDefault="00D11E06"/>
    <w:sectPr w:rsidR="00D11E06" w:rsidSect="00ED4DC7">
      <w:pgSz w:w="11906" w:h="16838"/>
      <w:pgMar w:top="1134" w:right="849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11CF"/>
    <w:multiLevelType w:val="hybridMultilevel"/>
    <w:tmpl w:val="BA503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26F59"/>
    <w:multiLevelType w:val="hybridMultilevel"/>
    <w:tmpl w:val="BA20ED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CB66A3"/>
    <w:multiLevelType w:val="hybridMultilevel"/>
    <w:tmpl w:val="F3FC8D8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200FB"/>
    <w:rsid w:val="000713D5"/>
    <w:rsid w:val="000F7DB2"/>
    <w:rsid w:val="0013541D"/>
    <w:rsid w:val="001B371A"/>
    <w:rsid w:val="00253C43"/>
    <w:rsid w:val="003E7D28"/>
    <w:rsid w:val="00455E19"/>
    <w:rsid w:val="004A2897"/>
    <w:rsid w:val="00A02700"/>
    <w:rsid w:val="00A200FB"/>
    <w:rsid w:val="00B83A98"/>
    <w:rsid w:val="00BE237E"/>
    <w:rsid w:val="00C90C44"/>
    <w:rsid w:val="00D11E06"/>
    <w:rsid w:val="00D828A4"/>
    <w:rsid w:val="00E054CA"/>
    <w:rsid w:val="00ED4DC7"/>
    <w:rsid w:val="00F15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200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A200FB"/>
    <w:rPr>
      <w:rFonts w:ascii="Times New Roman" w:eastAsia="Times New Roman" w:hAnsi="Times New Roman" w:cs="Times New Roman"/>
      <w:sz w:val="24"/>
      <w:szCs w:val="24"/>
    </w:rPr>
  </w:style>
  <w:style w:type="paragraph" w:customStyle="1" w:styleId="5">
    <w:name w:val="Стиль5"/>
    <w:autoRedefine/>
    <w:rsid w:val="00A200FB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6">
    <w:name w:val="rvts6"/>
    <w:basedOn w:val="a0"/>
    <w:rsid w:val="00A200FB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A200F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rsid w:val="00D828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828A4"/>
    <w:pPr>
      <w:ind w:left="720"/>
      <w:contextualSpacing/>
    </w:pPr>
  </w:style>
  <w:style w:type="paragraph" w:customStyle="1" w:styleId="Times12">
    <w:name w:val="Times 12"/>
    <w:basedOn w:val="a"/>
    <w:rsid w:val="00D828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3">
    <w:name w:val="Пункт_3"/>
    <w:basedOn w:val="a"/>
    <w:rsid w:val="00D828A4"/>
    <w:pPr>
      <w:numPr>
        <w:ilvl w:val="2"/>
        <w:numId w:val="5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903E5-0A08-46FC-8A98-973545298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13</cp:revision>
  <cp:lastPrinted>2012-09-11T07:00:00Z</cp:lastPrinted>
  <dcterms:created xsi:type="dcterms:W3CDTF">2012-08-02T09:12:00Z</dcterms:created>
  <dcterms:modified xsi:type="dcterms:W3CDTF">2013-05-20T06:30:00Z</dcterms:modified>
</cp:coreProperties>
</file>