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header2.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DC3CAF" w:rsidRPr="00225DB0" w:rsidRDefault="00DC3CAF" w:rsidP="00DC3CAF">
      <w:pPr>
        <w:widowControl w:val="0"/>
        <w:spacing w:before="100" w:after="100"/>
        <w:jc w:val="center"/>
        <w:rPr>
          <w:b/>
        </w:rPr>
      </w:pPr>
      <w:bookmarkStart w:id="0" w:name="_top"/>
      <w:bookmarkEnd w:id="0"/>
      <w:r w:rsidRPr="00225DB0">
        <w:rPr>
          <w:b/>
        </w:rPr>
        <w:t>ФЕДЕРАЛЬНОЕ ГОСУДАРСТВЕННОЕ УНИТАРНОЕ ПРЕДПРИЯТИЕ</w:t>
      </w:r>
    </w:p>
    <w:p w:rsidR="00DC3CAF" w:rsidRPr="00225DB0" w:rsidRDefault="00DC3CAF" w:rsidP="00DC3CAF">
      <w:pPr>
        <w:widowControl w:val="0"/>
        <w:spacing w:before="100" w:after="100"/>
        <w:jc w:val="center"/>
        <w:rPr>
          <w:b/>
        </w:rPr>
      </w:pPr>
      <w:r w:rsidRPr="00225DB0">
        <w:rPr>
          <w:b/>
        </w:rPr>
        <w:t>«ПРОИЗВОДСТВЕННОЕ ОБЪЕДИНЕНИЕ «МАЯК»</w:t>
      </w:r>
    </w:p>
    <w:p w:rsidR="00DC3CAF" w:rsidRDefault="00184F9F" w:rsidP="00DC3CAF">
      <w:pPr>
        <w:widowControl w:val="0"/>
        <w:spacing w:after="100"/>
        <w:jc w:val="both"/>
      </w:pPr>
      <w:r>
        <w:pict>
          <v:line id="_x0000_s1026" style="position:absolute;left:0;text-align:left;z-index:251659264" from="7.25pt,3.15pt" to="461.65pt,3.15pt" o:allowincell="f" strokeweight="4.5pt">
            <v:stroke linestyle="thickThin"/>
          </v:line>
        </w:pict>
      </w:r>
      <w:r w:rsidR="00DC3CAF" w:rsidRPr="00225DB0">
        <w:t xml:space="preserve"> </w:t>
      </w:r>
    </w:p>
    <w:p w:rsidR="00DC3CAF" w:rsidRPr="00225DB0" w:rsidRDefault="00DC3CAF" w:rsidP="00DC3CAF">
      <w:pPr>
        <w:widowControl w:val="0"/>
        <w:spacing w:after="100"/>
        <w:jc w:val="both"/>
      </w:pPr>
    </w:p>
    <w:tbl>
      <w:tblPr>
        <w:tblW w:w="5272" w:type="dxa"/>
        <w:jc w:val="right"/>
        <w:tblInd w:w="-1443" w:type="dxa"/>
        <w:tblCellMar>
          <w:left w:w="28" w:type="dxa"/>
          <w:right w:w="28" w:type="dxa"/>
        </w:tblCellMar>
        <w:tblLook w:val="04A0" w:firstRow="1" w:lastRow="0" w:firstColumn="1" w:lastColumn="0" w:noHBand="0" w:noVBand="1"/>
      </w:tblPr>
      <w:tblGrid>
        <w:gridCol w:w="3119"/>
        <w:gridCol w:w="2153"/>
      </w:tblGrid>
      <w:tr w:rsidR="00DC3CAF" w:rsidRPr="00225DB0" w:rsidTr="005636F8">
        <w:trPr>
          <w:jc w:val="right"/>
        </w:trPr>
        <w:tc>
          <w:tcPr>
            <w:tcW w:w="5272" w:type="dxa"/>
            <w:gridSpan w:val="2"/>
          </w:tcPr>
          <w:p w:rsidR="00DC3CAF" w:rsidRPr="00225DB0" w:rsidRDefault="00DC3CAF" w:rsidP="005636F8">
            <w:pPr>
              <w:widowControl w:val="0"/>
              <w:spacing w:before="100" w:after="100"/>
              <w:jc w:val="both"/>
            </w:pPr>
            <w:r w:rsidRPr="00225DB0">
              <w:rPr>
                <w:b/>
              </w:rPr>
              <w:t>УТВЕРЖДАЮ</w:t>
            </w:r>
          </w:p>
        </w:tc>
      </w:tr>
      <w:tr w:rsidR="00DC3CAF" w:rsidRPr="00225DB0" w:rsidTr="005636F8">
        <w:trPr>
          <w:jc w:val="right"/>
        </w:trPr>
        <w:tc>
          <w:tcPr>
            <w:tcW w:w="5272" w:type="dxa"/>
            <w:gridSpan w:val="2"/>
          </w:tcPr>
          <w:p w:rsidR="00DC3CAF" w:rsidRPr="00225DB0" w:rsidRDefault="00DC3CAF" w:rsidP="005636F8">
            <w:pPr>
              <w:widowControl w:val="0"/>
              <w:spacing w:before="100" w:after="100"/>
            </w:pPr>
            <w:r>
              <w:t>Заместитель п</w:t>
            </w:r>
            <w:r w:rsidRPr="00225DB0">
              <w:t>редседател</w:t>
            </w:r>
            <w:r>
              <w:t>я</w:t>
            </w:r>
            <w:r w:rsidRPr="00225DB0">
              <w:t xml:space="preserve"> Единой закупочной комиссии</w:t>
            </w:r>
          </w:p>
        </w:tc>
      </w:tr>
      <w:tr w:rsidR="00DC3CAF" w:rsidRPr="00225DB0" w:rsidTr="005636F8">
        <w:trPr>
          <w:jc w:val="right"/>
        </w:trPr>
        <w:tc>
          <w:tcPr>
            <w:tcW w:w="3119" w:type="dxa"/>
            <w:vAlign w:val="bottom"/>
          </w:tcPr>
          <w:p w:rsidR="00DC3CAF" w:rsidRPr="00225DB0" w:rsidRDefault="00DC3CAF" w:rsidP="005636F8">
            <w:pPr>
              <w:widowControl w:val="0"/>
              <w:spacing w:before="100" w:after="100"/>
              <w:jc w:val="both"/>
            </w:pPr>
            <w:r w:rsidRPr="00225DB0">
              <w:t>___________________</w:t>
            </w:r>
            <w:r>
              <w:t>______</w:t>
            </w:r>
          </w:p>
        </w:tc>
        <w:tc>
          <w:tcPr>
            <w:tcW w:w="2153" w:type="dxa"/>
            <w:vAlign w:val="bottom"/>
          </w:tcPr>
          <w:p w:rsidR="00DC3CAF" w:rsidRPr="00225DB0" w:rsidRDefault="00DC3CAF" w:rsidP="005636F8">
            <w:pPr>
              <w:widowControl w:val="0"/>
              <w:spacing w:before="100" w:after="100"/>
              <w:jc w:val="both"/>
            </w:pPr>
            <w:proofErr w:type="spellStart"/>
            <w:r>
              <w:t>В.А.Тимошик</w:t>
            </w:r>
            <w:proofErr w:type="spellEnd"/>
          </w:p>
        </w:tc>
      </w:tr>
      <w:tr w:rsidR="00DC3CAF" w:rsidRPr="00225DB0" w:rsidTr="005636F8">
        <w:trPr>
          <w:jc w:val="right"/>
        </w:trPr>
        <w:tc>
          <w:tcPr>
            <w:tcW w:w="3119" w:type="dxa"/>
          </w:tcPr>
          <w:p w:rsidR="00DC3CAF" w:rsidRPr="00225DB0" w:rsidRDefault="00DC3CAF" w:rsidP="005636F8">
            <w:pPr>
              <w:widowControl w:val="0"/>
              <w:spacing w:before="100" w:after="100"/>
              <w:jc w:val="both"/>
            </w:pPr>
            <w:r w:rsidRPr="00225DB0">
              <w:t>«____»________ 201</w:t>
            </w:r>
            <w:r>
              <w:t>5</w:t>
            </w:r>
            <w:r w:rsidRPr="00225DB0">
              <w:t xml:space="preserve"> г.</w:t>
            </w:r>
          </w:p>
        </w:tc>
        <w:tc>
          <w:tcPr>
            <w:tcW w:w="2153" w:type="dxa"/>
          </w:tcPr>
          <w:p w:rsidR="00DC3CAF" w:rsidRPr="00225DB0" w:rsidRDefault="00DC3CAF" w:rsidP="005636F8">
            <w:pPr>
              <w:widowControl w:val="0"/>
              <w:spacing w:before="100" w:after="100"/>
              <w:jc w:val="both"/>
            </w:pPr>
          </w:p>
        </w:tc>
      </w:tr>
    </w:tbl>
    <w:p w:rsidR="00C87330" w:rsidRPr="00FC009D" w:rsidRDefault="00C87330">
      <w:pPr>
        <w:jc w:val="center"/>
        <w:rPr>
          <w:bCs/>
          <w:sz w:val="28"/>
        </w:rPr>
      </w:pPr>
    </w:p>
    <w:p w:rsidR="00C87330" w:rsidRPr="00FC009D" w:rsidRDefault="00C87330">
      <w:pPr>
        <w:pStyle w:val="110"/>
        <w:keepNext w:val="0"/>
        <w:rPr>
          <w:bCs/>
          <w:snapToGrid/>
          <w:sz w:val="28"/>
          <w:szCs w:val="24"/>
        </w:rPr>
      </w:pPr>
    </w:p>
    <w:p w:rsidR="00C87330" w:rsidRPr="00FC009D" w:rsidRDefault="00C87330">
      <w:pPr>
        <w:jc w:val="center"/>
        <w:rPr>
          <w:bCs/>
          <w:sz w:val="28"/>
        </w:rPr>
      </w:pPr>
    </w:p>
    <w:p w:rsidR="00C87330" w:rsidRDefault="00C87330">
      <w:pPr>
        <w:jc w:val="center"/>
        <w:rPr>
          <w:bCs/>
          <w:sz w:val="28"/>
        </w:rPr>
      </w:pPr>
    </w:p>
    <w:p w:rsidR="00DC3CAF" w:rsidRDefault="00DC3CAF">
      <w:pPr>
        <w:jc w:val="center"/>
        <w:rPr>
          <w:bCs/>
          <w:sz w:val="28"/>
        </w:rPr>
      </w:pPr>
    </w:p>
    <w:p w:rsidR="00DC3CAF" w:rsidRPr="00FC009D" w:rsidRDefault="00DC3CAF">
      <w:pPr>
        <w:jc w:val="center"/>
        <w:rPr>
          <w:bCs/>
          <w:sz w:val="28"/>
        </w:rPr>
      </w:pPr>
    </w:p>
    <w:p w:rsidR="00C87330" w:rsidRPr="00FC009D" w:rsidRDefault="00C87330">
      <w:pPr>
        <w:jc w:val="center"/>
        <w:rPr>
          <w:bCs/>
          <w:sz w:val="28"/>
        </w:rPr>
      </w:pPr>
    </w:p>
    <w:p w:rsidR="00C87330" w:rsidRPr="00FC009D" w:rsidRDefault="00C87330">
      <w:pPr>
        <w:jc w:val="center"/>
        <w:rPr>
          <w:bCs/>
          <w:sz w:val="28"/>
          <w:szCs w:val="28"/>
        </w:rPr>
      </w:pPr>
    </w:p>
    <w:p w:rsidR="00CA2886" w:rsidRPr="00DC3CAF" w:rsidRDefault="00007DC9" w:rsidP="00CA2886">
      <w:pPr>
        <w:jc w:val="center"/>
        <w:outlineLvl w:val="0"/>
        <w:rPr>
          <w:b/>
        </w:rPr>
      </w:pPr>
      <w:bookmarkStart w:id="1" w:name="_Toc398564569"/>
      <w:bookmarkStart w:id="2" w:name="_Toc399408079"/>
      <w:bookmarkStart w:id="3" w:name="_Toc419205411"/>
      <w:bookmarkStart w:id="4" w:name="_Toc318103488"/>
      <w:r w:rsidRPr="00DC3CAF">
        <w:rPr>
          <w:b/>
        </w:rPr>
        <w:t>ЗАКУПОЧНАЯ</w:t>
      </w:r>
      <w:r w:rsidR="00CA2886" w:rsidRPr="00DC3CAF">
        <w:rPr>
          <w:b/>
        </w:rPr>
        <w:t xml:space="preserve"> ДОКУМЕНТАЦИЯ</w:t>
      </w:r>
      <w:bookmarkEnd w:id="1"/>
      <w:bookmarkEnd w:id="2"/>
      <w:bookmarkEnd w:id="3"/>
    </w:p>
    <w:p w:rsidR="00DC3CAF" w:rsidRPr="00A8276B" w:rsidRDefault="00DC3CAF" w:rsidP="00DC3CAF">
      <w:pPr>
        <w:widowControl w:val="0"/>
        <w:jc w:val="center"/>
        <w:rPr>
          <w:b/>
        </w:rPr>
      </w:pPr>
      <w:r w:rsidRPr="00A8276B">
        <w:rPr>
          <w:b/>
        </w:rPr>
        <w:t xml:space="preserve">открытый запрос </w:t>
      </w:r>
      <w:r w:rsidR="00562135">
        <w:rPr>
          <w:b/>
        </w:rPr>
        <w:t>предложений</w:t>
      </w:r>
      <w:r w:rsidRPr="00A8276B">
        <w:rPr>
          <w:b/>
        </w:rPr>
        <w:t xml:space="preserve"> в электронной форме на право заключения договора </w:t>
      </w:r>
    </w:p>
    <w:p w:rsidR="00DC3CAF" w:rsidRPr="00A8276B" w:rsidRDefault="00DC3CAF" w:rsidP="00DC3CAF">
      <w:pPr>
        <w:widowControl w:val="0"/>
        <w:jc w:val="center"/>
      </w:pPr>
      <w:r w:rsidRPr="00A8276B">
        <w:rPr>
          <w:b/>
        </w:rPr>
        <w:t>на</w:t>
      </w:r>
      <w:r>
        <w:t xml:space="preserve"> </w:t>
      </w:r>
      <w:r w:rsidR="00562135" w:rsidRPr="00562135">
        <w:rPr>
          <w:b/>
        </w:rPr>
        <w:t>выполнение строительно-монтажных работ по объекту «Реконструкция казармы на 800 человек»</w:t>
      </w:r>
    </w:p>
    <w:p w:rsidR="00CA2886" w:rsidRPr="00DC3CAF" w:rsidRDefault="00CA2886" w:rsidP="00CA2886">
      <w:pPr>
        <w:jc w:val="center"/>
        <w:rPr>
          <w:b/>
        </w:rPr>
      </w:pPr>
    </w:p>
    <w:p w:rsidR="00CA2886" w:rsidRPr="00FC009D" w:rsidRDefault="00CA2886" w:rsidP="00CA2886">
      <w:pPr>
        <w:jc w:val="center"/>
        <w:rPr>
          <w:sz w:val="28"/>
          <w:szCs w:val="28"/>
        </w:rPr>
      </w:pPr>
    </w:p>
    <w:p w:rsidR="00CA2886" w:rsidRPr="00FC009D" w:rsidRDefault="00CA2886" w:rsidP="00CA2886">
      <w:pPr>
        <w:jc w:val="center"/>
        <w:rPr>
          <w:sz w:val="28"/>
          <w:szCs w:val="28"/>
        </w:rPr>
      </w:pPr>
    </w:p>
    <w:p w:rsidR="00CA2886" w:rsidRPr="00FC009D" w:rsidRDefault="00CA2886" w:rsidP="00CA2886">
      <w:pPr>
        <w:jc w:val="center"/>
        <w:rPr>
          <w:sz w:val="28"/>
          <w:szCs w:val="28"/>
        </w:rPr>
      </w:pPr>
    </w:p>
    <w:p w:rsidR="00CA2886" w:rsidRPr="00FC009D" w:rsidRDefault="00CA2886" w:rsidP="00CA2886">
      <w:pPr>
        <w:jc w:val="center"/>
        <w:rPr>
          <w:sz w:val="28"/>
          <w:szCs w:val="28"/>
        </w:rPr>
      </w:pPr>
    </w:p>
    <w:p w:rsidR="00CA2886" w:rsidRPr="00DC3CAF" w:rsidRDefault="00CA2886" w:rsidP="00CA2886">
      <w:pPr>
        <w:jc w:val="center"/>
        <w:rPr>
          <w:b/>
          <w:caps/>
        </w:rPr>
      </w:pPr>
      <w:r w:rsidRPr="00DC3CAF">
        <w:rPr>
          <w:b/>
          <w:caps/>
        </w:rPr>
        <w:t>том 1 «общая и коммерческая части»</w:t>
      </w:r>
    </w:p>
    <w:p w:rsidR="00CA2886" w:rsidRPr="00FC009D" w:rsidRDefault="00CA2886" w:rsidP="00CA2886">
      <w:pPr>
        <w:jc w:val="center"/>
        <w:rPr>
          <w:sz w:val="28"/>
          <w:szCs w:val="28"/>
        </w:rPr>
      </w:pPr>
    </w:p>
    <w:p w:rsidR="00CA2886" w:rsidRPr="00FC009D" w:rsidRDefault="00CA2886" w:rsidP="00CA2886">
      <w:pPr>
        <w:jc w:val="center"/>
        <w:rPr>
          <w:sz w:val="28"/>
          <w:szCs w:val="28"/>
        </w:rPr>
      </w:pPr>
    </w:p>
    <w:p w:rsidR="00CA2886" w:rsidRPr="00FC009D" w:rsidRDefault="00CA2886" w:rsidP="00CA2886">
      <w:pPr>
        <w:jc w:val="center"/>
        <w:rPr>
          <w:sz w:val="28"/>
        </w:rPr>
      </w:pPr>
    </w:p>
    <w:p w:rsidR="00CA2886" w:rsidRPr="00FC009D" w:rsidRDefault="00CA2886" w:rsidP="00CA2886">
      <w:pPr>
        <w:jc w:val="center"/>
        <w:rPr>
          <w:sz w:val="28"/>
        </w:rPr>
      </w:pPr>
    </w:p>
    <w:p w:rsidR="00CA2886" w:rsidRPr="00FC009D" w:rsidRDefault="00CA2886" w:rsidP="00CA2886">
      <w:pPr>
        <w:jc w:val="center"/>
        <w:rPr>
          <w:sz w:val="28"/>
        </w:rPr>
      </w:pPr>
    </w:p>
    <w:p w:rsidR="00CA2886" w:rsidRPr="00FC009D" w:rsidRDefault="00CA2886" w:rsidP="00CA2886">
      <w:pPr>
        <w:jc w:val="center"/>
        <w:rPr>
          <w:sz w:val="28"/>
        </w:rPr>
      </w:pPr>
    </w:p>
    <w:p w:rsidR="00CA2886" w:rsidRPr="00FC009D" w:rsidRDefault="00CA2886" w:rsidP="00CA2886">
      <w:pPr>
        <w:jc w:val="center"/>
        <w:rPr>
          <w:sz w:val="28"/>
        </w:rPr>
      </w:pPr>
    </w:p>
    <w:p w:rsidR="00CA2886" w:rsidRPr="00FC009D" w:rsidRDefault="00CA2886" w:rsidP="00CA2886">
      <w:pPr>
        <w:jc w:val="center"/>
        <w:rPr>
          <w:sz w:val="28"/>
        </w:rPr>
      </w:pPr>
    </w:p>
    <w:p w:rsidR="00CA2886" w:rsidRPr="00FC009D" w:rsidRDefault="00CA2886" w:rsidP="00CA2886">
      <w:pPr>
        <w:jc w:val="center"/>
        <w:rPr>
          <w:sz w:val="28"/>
        </w:rPr>
      </w:pPr>
    </w:p>
    <w:p w:rsidR="00CA2886" w:rsidRPr="00FC009D" w:rsidRDefault="00CA2886" w:rsidP="00CA2886">
      <w:pPr>
        <w:jc w:val="center"/>
        <w:rPr>
          <w:sz w:val="28"/>
        </w:rPr>
      </w:pPr>
    </w:p>
    <w:p w:rsidR="00CA2886" w:rsidRPr="00FC009D" w:rsidRDefault="00CA2886" w:rsidP="00CA2886">
      <w:pPr>
        <w:jc w:val="center"/>
        <w:rPr>
          <w:sz w:val="28"/>
        </w:rPr>
      </w:pPr>
    </w:p>
    <w:p w:rsidR="00CA2886" w:rsidRPr="00FC009D" w:rsidRDefault="00CA2886" w:rsidP="00CA2886">
      <w:pPr>
        <w:jc w:val="center"/>
        <w:rPr>
          <w:sz w:val="28"/>
        </w:rPr>
      </w:pPr>
    </w:p>
    <w:p w:rsidR="00CA2886" w:rsidRPr="00FC009D" w:rsidRDefault="00CA2886" w:rsidP="00CA2886">
      <w:pPr>
        <w:jc w:val="center"/>
        <w:rPr>
          <w:sz w:val="28"/>
        </w:rPr>
      </w:pPr>
    </w:p>
    <w:p w:rsidR="00CA2886" w:rsidRPr="00FC009D" w:rsidRDefault="00CA2886" w:rsidP="00CA2886">
      <w:pPr>
        <w:jc w:val="center"/>
      </w:pPr>
    </w:p>
    <w:p w:rsidR="00CA2886" w:rsidRPr="00DC3CAF" w:rsidRDefault="00CA2886" w:rsidP="00CA2886">
      <w:pPr>
        <w:pStyle w:val="110"/>
        <w:keepNext w:val="0"/>
        <w:rPr>
          <w:b/>
          <w:snapToGrid/>
          <w:szCs w:val="24"/>
        </w:rPr>
      </w:pPr>
      <w:r w:rsidRPr="00DC3CAF">
        <w:rPr>
          <w:snapToGrid/>
          <w:szCs w:val="24"/>
        </w:rPr>
        <w:t>20</w:t>
      </w:r>
      <w:r w:rsidR="00DC3CAF" w:rsidRPr="00DC3CAF">
        <w:rPr>
          <w:snapToGrid/>
          <w:szCs w:val="24"/>
        </w:rPr>
        <w:t>15</w:t>
      </w:r>
    </w:p>
    <w:p w:rsidR="00CA2886" w:rsidRPr="00FC009D" w:rsidRDefault="00CA2886" w:rsidP="00CA2886">
      <w:pPr>
        <w:sectPr w:rsidR="00CA2886" w:rsidRPr="00FC009D" w:rsidSect="00DC3CAF">
          <w:footerReference w:type="even" r:id="rId10"/>
          <w:pgSz w:w="11907" w:h="16840" w:code="9"/>
          <w:pgMar w:top="851" w:right="851" w:bottom="851" w:left="1701" w:header="709" w:footer="1072" w:gutter="0"/>
          <w:cols w:space="708"/>
          <w:docGrid w:linePitch="360"/>
        </w:sectPr>
      </w:pPr>
    </w:p>
    <w:p w:rsidR="00C87330" w:rsidRPr="00DC3CAF" w:rsidRDefault="00C87330" w:rsidP="00C87330">
      <w:pPr>
        <w:pStyle w:val="14"/>
        <w:widowControl/>
        <w:outlineLvl w:val="0"/>
        <w:rPr>
          <w:bCs/>
          <w:snapToGrid/>
          <w:sz w:val="24"/>
          <w:szCs w:val="24"/>
        </w:rPr>
      </w:pPr>
      <w:bookmarkStart w:id="5" w:name="_Toc398564570"/>
      <w:bookmarkStart w:id="6" w:name="_Toc399408080"/>
      <w:bookmarkStart w:id="7" w:name="_Toc419205412"/>
      <w:r w:rsidRPr="00DC3CAF">
        <w:rPr>
          <w:b w:val="0"/>
          <w:snapToGrid/>
          <w:sz w:val="24"/>
          <w:szCs w:val="24"/>
        </w:rPr>
        <w:lastRenderedPageBreak/>
        <w:t>СОДЕРЖАНИЕ</w:t>
      </w:r>
      <w:bookmarkEnd w:id="4"/>
      <w:bookmarkEnd w:id="5"/>
      <w:bookmarkEnd w:id="6"/>
      <w:bookmarkEnd w:id="7"/>
    </w:p>
    <w:p w:rsidR="00C87330" w:rsidRPr="00CF2AAA" w:rsidRDefault="00C87330" w:rsidP="00F74A75">
      <w:pPr>
        <w:pStyle w:val="aff7"/>
        <w:keepNext w:val="0"/>
        <w:keepLines w:val="0"/>
        <w:numPr>
          <w:ilvl w:val="0"/>
          <w:numId w:val="0"/>
        </w:numPr>
        <w:spacing w:before="0" w:after="0" w:line="240" w:lineRule="auto"/>
        <w:jc w:val="both"/>
        <w:rPr>
          <w:b w:val="0"/>
          <w:spacing w:val="0"/>
          <w:kern w:val="0"/>
          <w:szCs w:val="24"/>
          <w:lang w:eastAsia="ru-RU"/>
        </w:rPr>
      </w:pPr>
    </w:p>
    <w:p w:rsidR="00C3107D" w:rsidRPr="00C3107D" w:rsidRDefault="009B22F0" w:rsidP="00C3107D">
      <w:pPr>
        <w:pStyle w:val="15"/>
        <w:tabs>
          <w:tab w:val="clear" w:pos="9923"/>
          <w:tab w:val="right" w:leader="dot" w:pos="9356"/>
        </w:tabs>
        <w:rPr>
          <w:rFonts w:asciiTheme="minorHAnsi" w:eastAsiaTheme="minorEastAsia" w:hAnsiTheme="minorHAnsi" w:cstheme="minorBidi"/>
          <w:sz w:val="22"/>
          <w:szCs w:val="22"/>
        </w:rPr>
      </w:pPr>
      <w:r w:rsidRPr="00C3107D">
        <w:rPr>
          <w:bCs/>
          <w:szCs w:val="24"/>
        </w:rPr>
        <w:fldChar w:fldCharType="begin"/>
      </w:r>
      <w:r w:rsidR="00EA22EE" w:rsidRPr="00C3107D">
        <w:rPr>
          <w:bCs/>
          <w:szCs w:val="24"/>
        </w:rPr>
        <w:instrText xml:space="preserve"> TOC \o "1-3" \h \z \u </w:instrText>
      </w:r>
      <w:r w:rsidRPr="00C3107D">
        <w:rPr>
          <w:bCs/>
          <w:szCs w:val="24"/>
        </w:rPr>
        <w:fldChar w:fldCharType="separate"/>
      </w:r>
      <w:hyperlink w:anchor="_Toc419205411" w:history="1">
        <w:r w:rsidR="00C3107D" w:rsidRPr="00C3107D">
          <w:rPr>
            <w:rStyle w:val="afb"/>
          </w:rPr>
          <w:t>ЗАКУПОЧНАЯ ДОКУМЕНТАЦИЯ</w:t>
        </w:r>
        <w:r w:rsidR="00C3107D" w:rsidRPr="00C3107D">
          <w:rPr>
            <w:webHidden/>
          </w:rPr>
          <w:tab/>
        </w:r>
        <w:r w:rsidR="00C3107D" w:rsidRPr="00C3107D">
          <w:rPr>
            <w:webHidden/>
          </w:rPr>
          <w:fldChar w:fldCharType="begin"/>
        </w:r>
        <w:r w:rsidR="00C3107D" w:rsidRPr="00C3107D">
          <w:rPr>
            <w:webHidden/>
          </w:rPr>
          <w:instrText xml:space="preserve"> PAGEREF _Toc419205411 \h </w:instrText>
        </w:r>
        <w:r w:rsidR="00C3107D" w:rsidRPr="00C3107D">
          <w:rPr>
            <w:webHidden/>
          </w:rPr>
        </w:r>
        <w:r w:rsidR="00C3107D" w:rsidRPr="00C3107D">
          <w:rPr>
            <w:webHidden/>
          </w:rPr>
          <w:fldChar w:fldCharType="separate"/>
        </w:r>
        <w:r w:rsidR="002118A5">
          <w:rPr>
            <w:webHidden/>
          </w:rPr>
          <w:t>1</w:t>
        </w:r>
        <w:r w:rsidR="00C3107D" w:rsidRPr="00C3107D">
          <w:rPr>
            <w:webHidden/>
          </w:rPr>
          <w:fldChar w:fldCharType="end"/>
        </w:r>
      </w:hyperlink>
    </w:p>
    <w:p w:rsidR="00C3107D" w:rsidRPr="00C3107D" w:rsidRDefault="00184F9F" w:rsidP="00C3107D">
      <w:pPr>
        <w:pStyle w:val="15"/>
        <w:tabs>
          <w:tab w:val="clear" w:pos="9923"/>
          <w:tab w:val="right" w:leader="dot" w:pos="9356"/>
        </w:tabs>
        <w:rPr>
          <w:rFonts w:asciiTheme="minorHAnsi" w:eastAsiaTheme="minorEastAsia" w:hAnsiTheme="minorHAnsi" w:cstheme="minorBidi"/>
          <w:sz w:val="22"/>
          <w:szCs w:val="22"/>
        </w:rPr>
      </w:pPr>
      <w:hyperlink w:anchor="_Toc419205412" w:history="1">
        <w:r w:rsidR="00C3107D" w:rsidRPr="00C3107D">
          <w:rPr>
            <w:rStyle w:val="afb"/>
          </w:rPr>
          <w:t>СОДЕРЖАНИЕ</w:t>
        </w:r>
        <w:r w:rsidR="00C3107D" w:rsidRPr="00C3107D">
          <w:rPr>
            <w:webHidden/>
          </w:rPr>
          <w:tab/>
        </w:r>
        <w:r w:rsidR="00C3107D" w:rsidRPr="00C3107D">
          <w:rPr>
            <w:webHidden/>
          </w:rPr>
          <w:fldChar w:fldCharType="begin"/>
        </w:r>
        <w:r w:rsidR="00C3107D" w:rsidRPr="00C3107D">
          <w:rPr>
            <w:webHidden/>
          </w:rPr>
          <w:instrText xml:space="preserve"> PAGEREF _Toc419205412 \h </w:instrText>
        </w:r>
        <w:r w:rsidR="00C3107D" w:rsidRPr="00C3107D">
          <w:rPr>
            <w:webHidden/>
          </w:rPr>
        </w:r>
        <w:r w:rsidR="00C3107D" w:rsidRPr="00C3107D">
          <w:rPr>
            <w:webHidden/>
          </w:rPr>
          <w:fldChar w:fldCharType="separate"/>
        </w:r>
        <w:r w:rsidR="002118A5">
          <w:rPr>
            <w:webHidden/>
          </w:rPr>
          <w:t>2</w:t>
        </w:r>
        <w:r w:rsidR="00C3107D" w:rsidRPr="00C3107D">
          <w:rPr>
            <w:webHidden/>
          </w:rPr>
          <w:fldChar w:fldCharType="end"/>
        </w:r>
      </w:hyperlink>
    </w:p>
    <w:p w:rsidR="00C3107D" w:rsidRPr="00C3107D" w:rsidRDefault="00184F9F" w:rsidP="00C3107D">
      <w:pPr>
        <w:pStyle w:val="15"/>
        <w:tabs>
          <w:tab w:val="clear" w:pos="9923"/>
          <w:tab w:val="right" w:leader="dot" w:pos="9356"/>
        </w:tabs>
        <w:rPr>
          <w:rFonts w:asciiTheme="minorHAnsi" w:eastAsiaTheme="minorEastAsia" w:hAnsiTheme="minorHAnsi" w:cstheme="minorBidi"/>
          <w:sz w:val="22"/>
          <w:szCs w:val="22"/>
        </w:rPr>
      </w:pPr>
      <w:hyperlink w:anchor="_Toc419205413" w:history="1">
        <w:r w:rsidR="00C3107D" w:rsidRPr="00C3107D">
          <w:rPr>
            <w:rStyle w:val="afb"/>
          </w:rPr>
          <w:t>1.</w:t>
        </w:r>
        <w:r w:rsidR="00C3107D" w:rsidRPr="00C3107D">
          <w:rPr>
            <w:rFonts w:asciiTheme="minorHAnsi" w:eastAsiaTheme="minorEastAsia" w:hAnsiTheme="minorHAnsi" w:cstheme="minorBidi"/>
            <w:sz w:val="22"/>
            <w:szCs w:val="22"/>
          </w:rPr>
          <w:tab/>
        </w:r>
        <w:r w:rsidR="00C3107D" w:rsidRPr="00C3107D">
          <w:rPr>
            <w:rStyle w:val="afb"/>
          </w:rPr>
          <w:t>ИЗВЕЩЕНИЕ О ПРОВЕДЕНИИ ЗАКУПКИ</w:t>
        </w:r>
        <w:r w:rsidR="00C3107D" w:rsidRPr="00C3107D">
          <w:rPr>
            <w:webHidden/>
          </w:rPr>
          <w:tab/>
        </w:r>
        <w:r w:rsidR="00C3107D" w:rsidRPr="00C3107D">
          <w:rPr>
            <w:webHidden/>
          </w:rPr>
          <w:fldChar w:fldCharType="begin"/>
        </w:r>
        <w:r w:rsidR="00C3107D" w:rsidRPr="00C3107D">
          <w:rPr>
            <w:webHidden/>
          </w:rPr>
          <w:instrText xml:space="preserve"> PAGEREF _Toc419205413 \h </w:instrText>
        </w:r>
        <w:r w:rsidR="00C3107D" w:rsidRPr="00C3107D">
          <w:rPr>
            <w:webHidden/>
          </w:rPr>
        </w:r>
        <w:r w:rsidR="00C3107D" w:rsidRPr="00C3107D">
          <w:rPr>
            <w:webHidden/>
          </w:rPr>
          <w:fldChar w:fldCharType="separate"/>
        </w:r>
        <w:r w:rsidR="002118A5">
          <w:rPr>
            <w:webHidden/>
          </w:rPr>
          <w:t>3</w:t>
        </w:r>
        <w:r w:rsidR="00C3107D" w:rsidRPr="00C3107D">
          <w:rPr>
            <w:webHidden/>
          </w:rPr>
          <w:fldChar w:fldCharType="end"/>
        </w:r>
      </w:hyperlink>
    </w:p>
    <w:p w:rsidR="00C3107D" w:rsidRPr="00C3107D" w:rsidRDefault="00184F9F" w:rsidP="00C3107D">
      <w:pPr>
        <w:pStyle w:val="15"/>
        <w:tabs>
          <w:tab w:val="clear" w:pos="9923"/>
          <w:tab w:val="right" w:leader="dot" w:pos="9356"/>
        </w:tabs>
        <w:rPr>
          <w:rFonts w:asciiTheme="minorHAnsi" w:eastAsiaTheme="minorEastAsia" w:hAnsiTheme="minorHAnsi" w:cstheme="minorBidi"/>
          <w:sz w:val="22"/>
          <w:szCs w:val="22"/>
        </w:rPr>
      </w:pPr>
      <w:hyperlink w:anchor="_Toc419205414" w:history="1">
        <w:r w:rsidR="00C3107D" w:rsidRPr="00C3107D">
          <w:rPr>
            <w:rStyle w:val="afb"/>
          </w:rPr>
          <w:t>ЧАСТЬ 1</w:t>
        </w:r>
        <w:r w:rsidR="00C3107D" w:rsidRPr="00C3107D">
          <w:rPr>
            <w:webHidden/>
          </w:rPr>
          <w:tab/>
        </w:r>
        <w:r w:rsidR="00C3107D" w:rsidRPr="00C3107D">
          <w:rPr>
            <w:webHidden/>
          </w:rPr>
          <w:fldChar w:fldCharType="begin"/>
        </w:r>
        <w:r w:rsidR="00C3107D" w:rsidRPr="00C3107D">
          <w:rPr>
            <w:webHidden/>
          </w:rPr>
          <w:instrText xml:space="preserve"> PAGEREF _Toc419205414 \h </w:instrText>
        </w:r>
        <w:r w:rsidR="00C3107D" w:rsidRPr="00C3107D">
          <w:rPr>
            <w:webHidden/>
          </w:rPr>
        </w:r>
        <w:r w:rsidR="00C3107D" w:rsidRPr="00C3107D">
          <w:rPr>
            <w:webHidden/>
          </w:rPr>
          <w:fldChar w:fldCharType="separate"/>
        </w:r>
        <w:r w:rsidR="002118A5">
          <w:rPr>
            <w:webHidden/>
          </w:rPr>
          <w:t>7</w:t>
        </w:r>
        <w:r w:rsidR="00C3107D" w:rsidRPr="00C3107D">
          <w:rPr>
            <w:webHidden/>
          </w:rPr>
          <w:fldChar w:fldCharType="end"/>
        </w:r>
      </w:hyperlink>
    </w:p>
    <w:p w:rsidR="00C3107D" w:rsidRPr="00C3107D" w:rsidRDefault="00184F9F" w:rsidP="00C3107D">
      <w:pPr>
        <w:pStyle w:val="15"/>
        <w:tabs>
          <w:tab w:val="clear" w:pos="9923"/>
          <w:tab w:val="right" w:leader="dot" w:pos="9356"/>
        </w:tabs>
        <w:rPr>
          <w:rFonts w:asciiTheme="minorHAnsi" w:eastAsiaTheme="minorEastAsia" w:hAnsiTheme="minorHAnsi" w:cstheme="minorBidi"/>
          <w:sz w:val="22"/>
          <w:szCs w:val="22"/>
        </w:rPr>
      </w:pPr>
      <w:hyperlink w:anchor="_Toc419205415" w:history="1">
        <w:r w:rsidR="00C3107D" w:rsidRPr="00C3107D">
          <w:rPr>
            <w:rStyle w:val="afb"/>
          </w:rPr>
          <w:t>2.</w:t>
        </w:r>
        <w:r w:rsidR="00C3107D" w:rsidRPr="00C3107D">
          <w:rPr>
            <w:rFonts w:asciiTheme="minorHAnsi" w:eastAsiaTheme="minorEastAsia" w:hAnsiTheme="minorHAnsi" w:cstheme="minorBidi"/>
            <w:sz w:val="22"/>
            <w:szCs w:val="22"/>
          </w:rPr>
          <w:tab/>
        </w:r>
        <w:r w:rsidR="00C3107D" w:rsidRPr="00C3107D">
          <w:rPr>
            <w:rStyle w:val="afb"/>
          </w:rPr>
          <w:t>ТРЕБОВАНИЯ. ДОКУМЕНТЫ. СОСТАВ ЗАЯВКИ НА УЧАСТИЕ В ЗАКУПКЕ.</w:t>
        </w:r>
        <w:r w:rsidR="00C3107D" w:rsidRPr="00C3107D">
          <w:rPr>
            <w:webHidden/>
          </w:rPr>
          <w:tab/>
        </w:r>
        <w:r w:rsidR="00C3107D" w:rsidRPr="00C3107D">
          <w:rPr>
            <w:webHidden/>
          </w:rPr>
          <w:fldChar w:fldCharType="begin"/>
        </w:r>
        <w:r w:rsidR="00C3107D" w:rsidRPr="00C3107D">
          <w:rPr>
            <w:webHidden/>
          </w:rPr>
          <w:instrText xml:space="preserve"> PAGEREF _Toc419205415 \h </w:instrText>
        </w:r>
        <w:r w:rsidR="00C3107D" w:rsidRPr="00C3107D">
          <w:rPr>
            <w:webHidden/>
          </w:rPr>
        </w:r>
        <w:r w:rsidR="00C3107D" w:rsidRPr="00C3107D">
          <w:rPr>
            <w:webHidden/>
          </w:rPr>
          <w:fldChar w:fldCharType="separate"/>
        </w:r>
        <w:r w:rsidR="002118A5">
          <w:rPr>
            <w:webHidden/>
          </w:rPr>
          <w:t>7</w:t>
        </w:r>
        <w:r w:rsidR="00C3107D" w:rsidRPr="00C3107D">
          <w:rPr>
            <w:webHidden/>
          </w:rPr>
          <w:fldChar w:fldCharType="end"/>
        </w:r>
      </w:hyperlink>
    </w:p>
    <w:p w:rsidR="00C3107D" w:rsidRPr="00C3107D" w:rsidRDefault="00184F9F" w:rsidP="00C3107D">
      <w:pPr>
        <w:pStyle w:val="15"/>
        <w:tabs>
          <w:tab w:val="clear" w:pos="9923"/>
          <w:tab w:val="right" w:leader="dot" w:pos="9356"/>
        </w:tabs>
        <w:rPr>
          <w:rFonts w:asciiTheme="minorHAnsi" w:eastAsiaTheme="minorEastAsia" w:hAnsiTheme="minorHAnsi" w:cstheme="minorBidi"/>
          <w:sz w:val="22"/>
          <w:szCs w:val="22"/>
        </w:rPr>
      </w:pPr>
      <w:hyperlink w:anchor="_Toc419205416" w:history="1">
        <w:r w:rsidR="00C3107D" w:rsidRPr="00C3107D">
          <w:rPr>
            <w:rStyle w:val="afb"/>
          </w:rPr>
          <w:t>2.1.</w:t>
        </w:r>
        <w:r w:rsidR="00C3107D" w:rsidRPr="00C3107D">
          <w:rPr>
            <w:rFonts w:asciiTheme="minorHAnsi" w:eastAsiaTheme="minorEastAsia" w:hAnsiTheme="minorHAnsi" w:cstheme="minorBidi"/>
            <w:sz w:val="22"/>
            <w:szCs w:val="22"/>
          </w:rPr>
          <w:tab/>
        </w:r>
        <w:r w:rsidR="00C3107D" w:rsidRPr="00C3107D">
          <w:rPr>
            <w:rStyle w:val="afb"/>
          </w:rPr>
          <w:t>ТРЕБОВАНИЯ. ДОКУМЕНТЫ, ПОДТВЕРЖДАЮЩИЕ СООТВЕТСТВИЕ УСТАНОВЛЕННЫМ ТРЕБОВАНИЯМ.</w:t>
        </w:r>
        <w:r w:rsidR="00C3107D" w:rsidRPr="00C3107D">
          <w:rPr>
            <w:webHidden/>
          </w:rPr>
          <w:tab/>
        </w:r>
        <w:r w:rsidR="00C3107D" w:rsidRPr="00C3107D">
          <w:rPr>
            <w:webHidden/>
          </w:rPr>
          <w:fldChar w:fldCharType="begin"/>
        </w:r>
        <w:r w:rsidR="00C3107D" w:rsidRPr="00C3107D">
          <w:rPr>
            <w:webHidden/>
          </w:rPr>
          <w:instrText xml:space="preserve"> PAGEREF _Toc419205416 \h </w:instrText>
        </w:r>
        <w:r w:rsidR="00C3107D" w:rsidRPr="00C3107D">
          <w:rPr>
            <w:webHidden/>
          </w:rPr>
        </w:r>
        <w:r w:rsidR="00C3107D" w:rsidRPr="00C3107D">
          <w:rPr>
            <w:webHidden/>
          </w:rPr>
          <w:fldChar w:fldCharType="separate"/>
        </w:r>
        <w:r w:rsidR="002118A5">
          <w:rPr>
            <w:webHidden/>
          </w:rPr>
          <w:t>7</w:t>
        </w:r>
        <w:r w:rsidR="00C3107D" w:rsidRPr="00C3107D">
          <w:rPr>
            <w:webHidden/>
          </w:rPr>
          <w:fldChar w:fldCharType="end"/>
        </w:r>
      </w:hyperlink>
    </w:p>
    <w:p w:rsidR="00C3107D" w:rsidRPr="00C3107D" w:rsidRDefault="00184F9F" w:rsidP="00C3107D">
      <w:pPr>
        <w:pStyle w:val="15"/>
        <w:tabs>
          <w:tab w:val="clear" w:pos="9923"/>
          <w:tab w:val="left" w:pos="960"/>
          <w:tab w:val="right" w:leader="dot" w:pos="9356"/>
        </w:tabs>
        <w:rPr>
          <w:rFonts w:asciiTheme="minorHAnsi" w:eastAsiaTheme="minorEastAsia" w:hAnsiTheme="minorHAnsi" w:cstheme="minorBidi"/>
          <w:sz w:val="22"/>
          <w:szCs w:val="22"/>
        </w:rPr>
      </w:pPr>
      <w:hyperlink w:anchor="_Toc419205417" w:history="1">
        <w:r w:rsidR="00C3107D" w:rsidRPr="00C3107D">
          <w:rPr>
            <w:rStyle w:val="afb"/>
            <w:bCs/>
          </w:rPr>
          <w:t>2.1.1.</w:t>
        </w:r>
        <w:r w:rsidR="00C3107D" w:rsidRPr="00C3107D">
          <w:rPr>
            <w:rFonts w:asciiTheme="minorHAnsi" w:eastAsiaTheme="minorEastAsia" w:hAnsiTheme="minorHAnsi" w:cstheme="minorBidi"/>
            <w:sz w:val="22"/>
            <w:szCs w:val="22"/>
          </w:rPr>
          <w:tab/>
        </w:r>
        <w:r w:rsidR="00C3107D" w:rsidRPr="00C3107D">
          <w:rPr>
            <w:rStyle w:val="afb"/>
          </w:rPr>
          <w:t>Требования к участникам закупки</w:t>
        </w:r>
        <w:r w:rsidR="00C3107D" w:rsidRPr="00C3107D">
          <w:rPr>
            <w:rStyle w:val="afb"/>
            <w:bCs/>
          </w:rPr>
          <w:t>,</w:t>
        </w:r>
        <w:r w:rsidR="00C3107D" w:rsidRPr="00C3107D">
          <w:rPr>
            <w:rStyle w:val="afb"/>
            <w:bCs/>
            <w:i/>
          </w:rPr>
          <w:t xml:space="preserve"> </w:t>
        </w:r>
        <w:r w:rsidR="00C3107D" w:rsidRPr="00C3107D">
          <w:rPr>
            <w:rStyle w:val="afb"/>
            <w:bCs/>
          </w:rPr>
          <w:t>субподрядчикам (соисполнителям), изготовителям.</w:t>
        </w:r>
        <w:r w:rsidR="00C3107D" w:rsidRPr="00C3107D">
          <w:rPr>
            <w:webHidden/>
          </w:rPr>
          <w:tab/>
        </w:r>
        <w:r w:rsidR="00C3107D" w:rsidRPr="00C3107D">
          <w:rPr>
            <w:webHidden/>
          </w:rPr>
          <w:fldChar w:fldCharType="begin"/>
        </w:r>
        <w:r w:rsidR="00C3107D" w:rsidRPr="00C3107D">
          <w:rPr>
            <w:webHidden/>
          </w:rPr>
          <w:instrText xml:space="preserve"> PAGEREF _Toc419205417 \h </w:instrText>
        </w:r>
        <w:r w:rsidR="00C3107D" w:rsidRPr="00C3107D">
          <w:rPr>
            <w:webHidden/>
          </w:rPr>
        </w:r>
        <w:r w:rsidR="00C3107D" w:rsidRPr="00C3107D">
          <w:rPr>
            <w:webHidden/>
          </w:rPr>
          <w:fldChar w:fldCharType="separate"/>
        </w:r>
        <w:r w:rsidR="002118A5">
          <w:rPr>
            <w:webHidden/>
          </w:rPr>
          <w:t>7</w:t>
        </w:r>
        <w:r w:rsidR="00C3107D" w:rsidRPr="00C3107D">
          <w:rPr>
            <w:webHidden/>
          </w:rPr>
          <w:fldChar w:fldCharType="end"/>
        </w:r>
      </w:hyperlink>
    </w:p>
    <w:p w:rsidR="00C3107D" w:rsidRPr="00C3107D" w:rsidRDefault="00184F9F" w:rsidP="00C3107D">
      <w:pPr>
        <w:pStyle w:val="15"/>
        <w:tabs>
          <w:tab w:val="clear" w:pos="9923"/>
          <w:tab w:val="left" w:pos="960"/>
          <w:tab w:val="right" w:leader="dot" w:pos="9356"/>
        </w:tabs>
        <w:rPr>
          <w:rFonts w:asciiTheme="minorHAnsi" w:eastAsiaTheme="minorEastAsia" w:hAnsiTheme="minorHAnsi" w:cstheme="minorBidi"/>
          <w:sz w:val="22"/>
          <w:szCs w:val="22"/>
        </w:rPr>
      </w:pPr>
      <w:hyperlink w:anchor="_Toc419205418" w:history="1">
        <w:r w:rsidR="00C3107D" w:rsidRPr="00C3107D">
          <w:rPr>
            <w:rStyle w:val="afb"/>
          </w:rPr>
          <w:t>2.1.2.</w:t>
        </w:r>
        <w:r w:rsidR="00C3107D" w:rsidRPr="00C3107D">
          <w:rPr>
            <w:rFonts w:asciiTheme="minorHAnsi" w:eastAsiaTheme="minorEastAsia" w:hAnsiTheme="minorHAnsi" w:cstheme="minorBidi"/>
            <w:sz w:val="22"/>
            <w:szCs w:val="22"/>
          </w:rPr>
          <w:tab/>
        </w:r>
        <w:r w:rsidR="00C3107D" w:rsidRPr="00C3107D">
          <w:rPr>
            <w:rStyle w:val="afb"/>
          </w:rPr>
          <w:t>Требования к продукции</w:t>
        </w:r>
        <w:r w:rsidR="00C3107D" w:rsidRPr="00C3107D">
          <w:rPr>
            <w:webHidden/>
          </w:rPr>
          <w:tab/>
        </w:r>
        <w:r w:rsidR="00C3107D" w:rsidRPr="00C3107D">
          <w:rPr>
            <w:webHidden/>
          </w:rPr>
          <w:fldChar w:fldCharType="begin"/>
        </w:r>
        <w:r w:rsidR="00C3107D" w:rsidRPr="00C3107D">
          <w:rPr>
            <w:webHidden/>
          </w:rPr>
          <w:instrText xml:space="preserve"> PAGEREF _Toc419205418 \h </w:instrText>
        </w:r>
        <w:r w:rsidR="00C3107D" w:rsidRPr="00C3107D">
          <w:rPr>
            <w:webHidden/>
          </w:rPr>
        </w:r>
        <w:r w:rsidR="00C3107D" w:rsidRPr="00C3107D">
          <w:rPr>
            <w:webHidden/>
          </w:rPr>
          <w:fldChar w:fldCharType="separate"/>
        </w:r>
        <w:r w:rsidR="002118A5">
          <w:rPr>
            <w:webHidden/>
          </w:rPr>
          <w:t>15</w:t>
        </w:r>
        <w:r w:rsidR="00C3107D" w:rsidRPr="00C3107D">
          <w:rPr>
            <w:webHidden/>
          </w:rPr>
          <w:fldChar w:fldCharType="end"/>
        </w:r>
      </w:hyperlink>
    </w:p>
    <w:p w:rsidR="00C3107D" w:rsidRPr="00C3107D" w:rsidRDefault="00184F9F" w:rsidP="00C3107D">
      <w:pPr>
        <w:pStyle w:val="15"/>
        <w:tabs>
          <w:tab w:val="clear" w:pos="9923"/>
          <w:tab w:val="right" w:leader="dot" w:pos="9356"/>
        </w:tabs>
        <w:rPr>
          <w:rFonts w:asciiTheme="minorHAnsi" w:eastAsiaTheme="minorEastAsia" w:hAnsiTheme="minorHAnsi" w:cstheme="minorBidi"/>
          <w:sz w:val="22"/>
          <w:szCs w:val="22"/>
        </w:rPr>
      </w:pPr>
      <w:hyperlink w:anchor="_Toc419205419" w:history="1">
        <w:r w:rsidR="00C3107D" w:rsidRPr="00C3107D">
          <w:rPr>
            <w:rStyle w:val="afb"/>
          </w:rPr>
          <w:t>2.2.</w:t>
        </w:r>
        <w:r w:rsidR="00C3107D" w:rsidRPr="00C3107D">
          <w:rPr>
            <w:rFonts w:asciiTheme="minorHAnsi" w:eastAsiaTheme="minorEastAsia" w:hAnsiTheme="minorHAnsi" w:cstheme="minorBidi"/>
            <w:sz w:val="22"/>
            <w:szCs w:val="22"/>
          </w:rPr>
          <w:tab/>
        </w:r>
        <w:r w:rsidR="00C3107D" w:rsidRPr="00C3107D">
          <w:rPr>
            <w:rStyle w:val="afb"/>
          </w:rPr>
          <w:t>СОСТАВ ЗАЯВКИ НА УЧАСТИЕ В ЗАКУПКЕ.</w:t>
        </w:r>
        <w:r w:rsidR="00C3107D" w:rsidRPr="00C3107D">
          <w:rPr>
            <w:webHidden/>
          </w:rPr>
          <w:tab/>
        </w:r>
        <w:r w:rsidR="00C3107D" w:rsidRPr="00C3107D">
          <w:rPr>
            <w:webHidden/>
          </w:rPr>
          <w:fldChar w:fldCharType="begin"/>
        </w:r>
        <w:r w:rsidR="00C3107D" w:rsidRPr="00C3107D">
          <w:rPr>
            <w:webHidden/>
          </w:rPr>
          <w:instrText xml:space="preserve"> PAGEREF _Toc419205419 \h </w:instrText>
        </w:r>
        <w:r w:rsidR="00C3107D" w:rsidRPr="00C3107D">
          <w:rPr>
            <w:webHidden/>
          </w:rPr>
        </w:r>
        <w:r w:rsidR="00C3107D" w:rsidRPr="00C3107D">
          <w:rPr>
            <w:webHidden/>
          </w:rPr>
          <w:fldChar w:fldCharType="separate"/>
        </w:r>
        <w:r w:rsidR="002118A5">
          <w:rPr>
            <w:webHidden/>
          </w:rPr>
          <w:t>15</w:t>
        </w:r>
        <w:r w:rsidR="00C3107D" w:rsidRPr="00C3107D">
          <w:rPr>
            <w:webHidden/>
          </w:rPr>
          <w:fldChar w:fldCharType="end"/>
        </w:r>
      </w:hyperlink>
    </w:p>
    <w:p w:rsidR="00C3107D" w:rsidRPr="00C3107D" w:rsidRDefault="00184F9F" w:rsidP="00C3107D">
      <w:pPr>
        <w:pStyle w:val="15"/>
        <w:tabs>
          <w:tab w:val="clear" w:pos="9923"/>
          <w:tab w:val="right" w:leader="dot" w:pos="9356"/>
        </w:tabs>
        <w:rPr>
          <w:rFonts w:asciiTheme="minorHAnsi" w:eastAsiaTheme="minorEastAsia" w:hAnsiTheme="minorHAnsi" w:cstheme="minorBidi"/>
          <w:sz w:val="22"/>
          <w:szCs w:val="22"/>
        </w:rPr>
      </w:pPr>
      <w:hyperlink w:anchor="_Toc419205420" w:history="1">
        <w:r w:rsidR="00C3107D" w:rsidRPr="00C3107D">
          <w:rPr>
            <w:rStyle w:val="afb"/>
          </w:rPr>
          <w:t>3.</w:t>
        </w:r>
        <w:r w:rsidR="00C3107D" w:rsidRPr="00C3107D">
          <w:rPr>
            <w:rFonts w:asciiTheme="minorHAnsi" w:eastAsiaTheme="minorEastAsia" w:hAnsiTheme="minorHAnsi" w:cstheme="minorBidi"/>
            <w:sz w:val="22"/>
            <w:szCs w:val="22"/>
          </w:rPr>
          <w:tab/>
        </w:r>
        <w:r w:rsidR="00C3107D" w:rsidRPr="00C3107D">
          <w:rPr>
            <w:rStyle w:val="afb"/>
          </w:rPr>
          <w:t>МЕТОДИКА РАСЧЕТА ОБЕСПЕЧЕННОСТИ ФИНАНСОВЫМИ РЕСУРСАМИ УЧАСТНИКОВ ПРОЦЕДУРЫ ЗАКУПКИ</w:t>
        </w:r>
        <w:r w:rsidR="00C3107D" w:rsidRPr="00C3107D">
          <w:rPr>
            <w:webHidden/>
          </w:rPr>
          <w:tab/>
        </w:r>
        <w:r w:rsidR="00C3107D" w:rsidRPr="00C3107D">
          <w:rPr>
            <w:webHidden/>
          </w:rPr>
          <w:fldChar w:fldCharType="begin"/>
        </w:r>
        <w:r w:rsidR="00C3107D" w:rsidRPr="00C3107D">
          <w:rPr>
            <w:webHidden/>
          </w:rPr>
          <w:instrText xml:space="preserve"> PAGEREF _Toc419205420 \h </w:instrText>
        </w:r>
        <w:r w:rsidR="00C3107D" w:rsidRPr="00C3107D">
          <w:rPr>
            <w:webHidden/>
          </w:rPr>
        </w:r>
        <w:r w:rsidR="00C3107D" w:rsidRPr="00C3107D">
          <w:rPr>
            <w:webHidden/>
          </w:rPr>
          <w:fldChar w:fldCharType="separate"/>
        </w:r>
        <w:r w:rsidR="002118A5">
          <w:rPr>
            <w:webHidden/>
          </w:rPr>
          <w:t>17</w:t>
        </w:r>
        <w:r w:rsidR="00C3107D" w:rsidRPr="00C3107D">
          <w:rPr>
            <w:webHidden/>
          </w:rPr>
          <w:fldChar w:fldCharType="end"/>
        </w:r>
      </w:hyperlink>
    </w:p>
    <w:p w:rsidR="00C3107D" w:rsidRPr="00C3107D" w:rsidRDefault="00184F9F" w:rsidP="00C3107D">
      <w:pPr>
        <w:pStyle w:val="15"/>
        <w:tabs>
          <w:tab w:val="clear" w:pos="9923"/>
          <w:tab w:val="right" w:leader="dot" w:pos="9356"/>
        </w:tabs>
        <w:rPr>
          <w:rFonts w:asciiTheme="minorHAnsi" w:eastAsiaTheme="minorEastAsia" w:hAnsiTheme="minorHAnsi" w:cstheme="minorBidi"/>
          <w:sz w:val="22"/>
          <w:szCs w:val="22"/>
        </w:rPr>
      </w:pPr>
      <w:hyperlink w:anchor="_Toc419205421" w:history="1">
        <w:r w:rsidR="00C3107D" w:rsidRPr="00C3107D">
          <w:rPr>
            <w:rStyle w:val="afb"/>
          </w:rPr>
          <w:t>4.</w:t>
        </w:r>
        <w:r w:rsidR="00C3107D" w:rsidRPr="00C3107D">
          <w:rPr>
            <w:rFonts w:asciiTheme="minorHAnsi" w:eastAsiaTheme="minorEastAsia" w:hAnsiTheme="minorHAnsi" w:cstheme="minorBidi"/>
            <w:sz w:val="22"/>
            <w:szCs w:val="22"/>
          </w:rPr>
          <w:tab/>
        </w:r>
        <w:r w:rsidR="00C3107D" w:rsidRPr="00C3107D">
          <w:rPr>
            <w:rStyle w:val="afb"/>
          </w:rPr>
          <w:t>КРИТЕРИИ И МЕТОДИКА ОЦЕНКИ ЗАЯВОК НА УЧАСТИЕ В ЗАКУПКЕ</w:t>
        </w:r>
        <w:r w:rsidR="00C3107D" w:rsidRPr="00C3107D">
          <w:rPr>
            <w:webHidden/>
          </w:rPr>
          <w:tab/>
        </w:r>
        <w:r w:rsidR="00C3107D" w:rsidRPr="00C3107D">
          <w:rPr>
            <w:webHidden/>
          </w:rPr>
          <w:fldChar w:fldCharType="begin"/>
        </w:r>
        <w:r w:rsidR="00C3107D" w:rsidRPr="00C3107D">
          <w:rPr>
            <w:webHidden/>
          </w:rPr>
          <w:instrText xml:space="preserve"> PAGEREF _Toc419205421 \h </w:instrText>
        </w:r>
        <w:r w:rsidR="00C3107D" w:rsidRPr="00C3107D">
          <w:rPr>
            <w:webHidden/>
          </w:rPr>
        </w:r>
        <w:r w:rsidR="00C3107D" w:rsidRPr="00C3107D">
          <w:rPr>
            <w:webHidden/>
          </w:rPr>
          <w:fldChar w:fldCharType="separate"/>
        </w:r>
        <w:r w:rsidR="002118A5">
          <w:rPr>
            <w:webHidden/>
          </w:rPr>
          <w:t>17</w:t>
        </w:r>
        <w:r w:rsidR="00C3107D" w:rsidRPr="00C3107D">
          <w:rPr>
            <w:webHidden/>
          </w:rPr>
          <w:fldChar w:fldCharType="end"/>
        </w:r>
      </w:hyperlink>
    </w:p>
    <w:p w:rsidR="00C3107D" w:rsidRPr="00C3107D" w:rsidRDefault="00184F9F" w:rsidP="00C3107D">
      <w:pPr>
        <w:pStyle w:val="3b"/>
        <w:tabs>
          <w:tab w:val="left" w:pos="720"/>
          <w:tab w:val="right" w:leader="dot" w:pos="9356"/>
        </w:tabs>
        <w:rPr>
          <w:rFonts w:asciiTheme="minorHAnsi" w:eastAsiaTheme="minorEastAsia" w:hAnsiTheme="minorHAnsi" w:cstheme="minorBidi"/>
          <w:noProof/>
          <w:sz w:val="22"/>
          <w:szCs w:val="22"/>
        </w:rPr>
      </w:pPr>
      <w:hyperlink w:anchor="_Toc419205422" w:history="1">
        <w:r w:rsidR="00C3107D" w:rsidRPr="00C3107D">
          <w:rPr>
            <w:rStyle w:val="afb"/>
            <w:iCs/>
            <w:noProof/>
          </w:rPr>
          <w:t>4.1.</w:t>
        </w:r>
        <w:r w:rsidR="00C3107D" w:rsidRPr="00C3107D">
          <w:rPr>
            <w:rFonts w:asciiTheme="minorHAnsi" w:eastAsiaTheme="minorEastAsia" w:hAnsiTheme="minorHAnsi" w:cstheme="minorBidi"/>
            <w:noProof/>
            <w:sz w:val="22"/>
            <w:szCs w:val="22"/>
          </w:rPr>
          <w:tab/>
        </w:r>
        <w:r w:rsidR="00C3107D" w:rsidRPr="00C3107D">
          <w:rPr>
            <w:rStyle w:val="afb"/>
            <w:iCs/>
            <w:noProof/>
          </w:rPr>
          <w:t>Критерии оценки и их значимость:</w:t>
        </w:r>
        <w:r w:rsidR="00C3107D" w:rsidRPr="00C3107D">
          <w:rPr>
            <w:noProof/>
            <w:webHidden/>
          </w:rPr>
          <w:tab/>
        </w:r>
        <w:r w:rsidR="00C3107D" w:rsidRPr="00C3107D">
          <w:rPr>
            <w:noProof/>
            <w:webHidden/>
          </w:rPr>
          <w:fldChar w:fldCharType="begin"/>
        </w:r>
        <w:r w:rsidR="00C3107D" w:rsidRPr="00C3107D">
          <w:rPr>
            <w:noProof/>
            <w:webHidden/>
          </w:rPr>
          <w:instrText xml:space="preserve"> PAGEREF _Toc419205422 \h </w:instrText>
        </w:r>
        <w:r w:rsidR="00C3107D" w:rsidRPr="00C3107D">
          <w:rPr>
            <w:noProof/>
            <w:webHidden/>
          </w:rPr>
        </w:r>
        <w:r w:rsidR="00C3107D" w:rsidRPr="00C3107D">
          <w:rPr>
            <w:noProof/>
            <w:webHidden/>
          </w:rPr>
          <w:fldChar w:fldCharType="separate"/>
        </w:r>
        <w:r w:rsidR="002118A5">
          <w:rPr>
            <w:noProof/>
            <w:webHidden/>
          </w:rPr>
          <w:t>17</w:t>
        </w:r>
        <w:r w:rsidR="00C3107D" w:rsidRPr="00C3107D">
          <w:rPr>
            <w:noProof/>
            <w:webHidden/>
          </w:rPr>
          <w:fldChar w:fldCharType="end"/>
        </w:r>
      </w:hyperlink>
    </w:p>
    <w:p w:rsidR="00C3107D" w:rsidRPr="00C3107D" w:rsidRDefault="00184F9F" w:rsidP="00C3107D">
      <w:pPr>
        <w:pStyle w:val="3b"/>
        <w:tabs>
          <w:tab w:val="left" w:pos="720"/>
          <w:tab w:val="right" w:leader="dot" w:pos="9356"/>
        </w:tabs>
        <w:rPr>
          <w:rFonts w:asciiTheme="minorHAnsi" w:eastAsiaTheme="minorEastAsia" w:hAnsiTheme="minorHAnsi" w:cstheme="minorBidi"/>
          <w:noProof/>
          <w:sz w:val="22"/>
          <w:szCs w:val="22"/>
        </w:rPr>
      </w:pPr>
      <w:hyperlink w:anchor="_Toc419205423" w:history="1">
        <w:r w:rsidR="00C3107D" w:rsidRPr="00C3107D">
          <w:rPr>
            <w:rStyle w:val="afb"/>
            <w:noProof/>
          </w:rPr>
          <w:t>4.2.</w:t>
        </w:r>
        <w:r w:rsidR="00C3107D" w:rsidRPr="00C3107D">
          <w:rPr>
            <w:rFonts w:asciiTheme="minorHAnsi" w:eastAsiaTheme="minorEastAsia" w:hAnsiTheme="minorHAnsi" w:cstheme="minorBidi"/>
            <w:noProof/>
            <w:sz w:val="22"/>
            <w:szCs w:val="22"/>
          </w:rPr>
          <w:tab/>
        </w:r>
        <w:r w:rsidR="00C3107D" w:rsidRPr="00C3107D">
          <w:rPr>
            <w:rStyle w:val="afb"/>
            <w:noProof/>
          </w:rPr>
          <w:t>Методика оценки заявок</w:t>
        </w:r>
        <w:bookmarkStart w:id="8" w:name="_GoBack"/>
        <w:bookmarkEnd w:id="8"/>
        <w:r w:rsidR="00C3107D" w:rsidRPr="00C3107D">
          <w:rPr>
            <w:noProof/>
            <w:webHidden/>
          </w:rPr>
          <w:tab/>
        </w:r>
        <w:r w:rsidR="00C3107D" w:rsidRPr="00C3107D">
          <w:rPr>
            <w:noProof/>
            <w:webHidden/>
          </w:rPr>
          <w:fldChar w:fldCharType="begin"/>
        </w:r>
        <w:r w:rsidR="00C3107D" w:rsidRPr="00C3107D">
          <w:rPr>
            <w:noProof/>
            <w:webHidden/>
          </w:rPr>
          <w:instrText xml:space="preserve"> PAGEREF _Toc419205423 \h </w:instrText>
        </w:r>
        <w:r w:rsidR="00C3107D" w:rsidRPr="00C3107D">
          <w:rPr>
            <w:noProof/>
            <w:webHidden/>
          </w:rPr>
        </w:r>
        <w:r w:rsidR="00C3107D" w:rsidRPr="00C3107D">
          <w:rPr>
            <w:noProof/>
            <w:webHidden/>
          </w:rPr>
          <w:fldChar w:fldCharType="separate"/>
        </w:r>
        <w:r w:rsidR="002118A5">
          <w:rPr>
            <w:noProof/>
            <w:webHidden/>
          </w:rPr>
          <w:t>17</w:t>
        </w:r>
        <w:r w:rsidR="00C3107D" w:rsidRPr="00C3107D">
          <w:rPr>
            <w:noProof/>
            <w:webHidden/>
          </w:rPr>
          <w:fldChar w:fldCharType="end"/>
        </w:r>
      </w:hyperlink>
    </w:p>
    <w:p w:rsidR="00C3107D" w:rsidRPr="00C3107D" w:rsidRDefault="00184F9F" w:rsidP="00C3107D">
      <w:pPr>
        <w:pStyle w:val="3b"/>
        <w:tabs>
          <w:tab w:val="left" w:pos="960"/>
          <w:tab w:val="right" w:leader="dot" w:pos="9356"/>
        </w:tabs>
        <w:rPr>
          <w:rFonts w:asciiTheme="minorHAnsi" w:eastAsiaTheme="minorEastAsia" w:hAnsiTheme="minorHAnsi" w:cstheme="minorBidi"/>
          <w:noProof/>
          <w:sz w:val="22"/>
          <w:szCs w:val="22"/>
        </w:rPr>
      </w:pPr>
      <w:hyperlink w:anchor="_Toc419205424" w:history="1">
        <w:r w:rsidR="00C3107D" w:rsidRPr="00C3107D">
          <w:rPr>
            <w:rStyle w:val="afb"/>
            <w:noProof/>
          </w:rPr>
          <w:t>4.2.1.</w:t>
        </w:r>
        <w:r w:rsidR="00C3107D" w:rsidRPr="00C3107D">
          <w:rPr>
            <w:rFonts w:asciiTheme="minorHAnsi" w:eastAsiaTheme="minorEastAsia" w:hAnsiTheme="minorHAnsi" w:cstheme="minorBidi"/>
            <w:noProof/>
            <w:sz w:val="22"/>
            <w:szCs w:val="22"/>
          </w:rPr>
          <w:tab/>
        </w:r>
        <w:r w:rsidR="00C3107D" w:rsidRPr="00C3107D">
          <w:rPr>
            <w:rStyle w:val="afb"/>
            <w:noProof/>
          </w:rPr>
          <w:t>Оценка по критерию «цена договора, цена единицы продукции»</w:t>
        </w:r>
        <w:r w:rsidR="00C3107D" w:rsidRPr="00C3107D">
          <w:rPr>
            <w:noProof/>
            <w:webHidden/>
          </w:rPr>
          <w:tab/>
        </w:r>
        <w:r w:rsidR="00C3107D" w:rsidRPr="00C3107D">
          <w:rPr>
            <w:noProof/>
            <w:webHidden/>
          </w:rPr>
          <w:fldChar w:fldCharType="begin"/>
        </w:r>
        <w:r w:rsidR="00C3107D" w:rsidRPr="00C3107D">
          <w:rPr>
            <w:noProof/>
            <w:webHidden/>
          </w:rPr>
          <w:instrText xml:space="preserve"> PAGEREF _Toc419205424 \h </w:instrText>
        </w:r>
        <w:r w:rsidR="00C3107D" w:rsidRPr="00C3107D">
          <w:rPr>
            <w:noProof/>
            <w:webHidden/>
          </w:rPr>
        </w:r>
        <w:r w:rsidR="00C3107D" w:rsidRPr="00C3107D">
          <w:rPr>
            <w:noProof/>
            <w:webHidden/>
          </w:rPr>
          <w:fldChar w:fldCharType="separate"/>
        </w:r>
        <w:r w:rsidR="002118A5">
          <w:rPr>
            <w:noProof/>
            <w:webHidden/>
          </w:rPr>
          <w:t>17</w:t>
        </w:r>
        <w:r w:rsidR="00C3107D" w:rsidRPr="00C3107D">
          <w:rPr>
            <w:noProof/>
            <w:webHidden/>
          </w:rPr>
          <w:fldChar w:fldCharType="end"/>
        </w:r>
      </w:hyperlink>
    </w:p>
    <w:p w:rsidR="00C3107D" w:rsidRPr="00C3107D" w:rsidRDefault="00184F9F" w:rsidP="00C3107D">
      <w:pPr>
        <w:pStyle w:val="3b"/>
        <w:tabs>
          <w:tab w:val="left" w:pos="960"/>
          <w:tab w:val="right" w:leader="dot" w:pos="9356"/>
        </w:tabs>
        <w:rPr>
          <w:rFonts w:asciiTheme="minorHAnsi" w:eastAsiaTheme="minorEastAsia" w:hAnsiTheme="minorHAnsi" w:cstheme="minorBidi"/>
          <w:noProof/>
          <w:sz w:val="22"/>
          <w:szCs w:val="22"/>
        </w:rPr>
      </w:pPr>
      <w:hyperlink w:anchor="_Toc419205425" w:history="1">
        <w:r w:rsidR="00C3107D" w:rsidRPr="00C3107D">
          <w:rPr>
            <w:rStyle w:val="afb"/>
            <w:noProof/>
          </w:rPr>
          <w:t>4.2.2.</w:t>
        </w:r>
        <w:r w:rsidR="00C3107D" w:rsidRPr="00C3107D">
          <w:rPr>
            <w:rFonts w:asciiTheme="minorHAnsi" w:eastAsiaTheme="minorEastAsia" w:hAnsiTheme="minorHAnsi" w:cstheme="minorBidi"/>
            <w:noProof/>
            <w:sz w:val="22"/>
            <w:szCs w:val="22"/>
          </w:rPr>
          <w:tab/>
        </w:r>
        <w:r w:rsidR="00C3107D" w:rsidRPr="00C3107D">
          <w:rPr>
            <w:rStyle w:val="afb"/>
            <w:noProof/>
          </w:rPr>
          <w:t>Оценка по критерию «квалификация участника»</w:t>
        </w:r>
        <w:r w:rsidR="00C3107D" w:rsidRPr="00C3107D">
          <w:rPr>
            <w:noProof/>
            <w:webHidden/>
          </w:rPr>
          <w:tab/>
        </w:r>
        <w:r w:rsidR="00C3107D" w:rsidRPr="00C3107D">
          <w:rPr>
            <w:noProof/>
            <w:webHidden/>
          </w:rPr>
          <w:fldChar w:fldCharType="begin"/>
        </w:r>
        <w:r w:rsidR="00C3107D" w:rsidRPr="00C3107D">
          <w:rPr>
            <w:noProof/>
            <w:webHidden/>
          </w:rPr>
          <w:instrText xml:space="preserve"> PAGEREF _Toc419205425 \h </w:instrText>
        </w:r>
        <w:r w:rsidR="00C3107D" w:rsidRPr="00C3107D">
          <w:rPr>
            <w:noProof/>
            <w:webHidden/>
          </w:rPr>
        </w:r>
        <w:r w:rsidR="00C3107D" w:rsidRPr="00C3107D">
          <w:rPr>
            <w:noProof/>
            <w:webHidden/>
          </w:rPr>
          <w:fldChar w:fldCharType="separate"/>
        </w:r>
        <w:r w:rsidR="002118A5">
          <w:rPr>
            <w:noProof/>
            <w:webHidden/>
          </w:rPr>
          <w:t>18</w:t>
        </w:r>
        <w:r w:rsidR="00C3107D" w:rsidRPr="00C3107D">
          <w:rPr>
            <w:noProof/>
            <w:webHidden/>
          </w:rPr>
          <w:fldChar w:fldCharType="end"/>
        </w:r>
      </w:hyperlink>
    </w:p>
    <w:p w:rsidR="00C3107D" w:rsidRPr="00C3107D" w:rsidRDefault="00184F9F" w:rsidP="00C3107D">
      <w:pPr>
        <w:pStyle w:val="3b"/>
        <w:tabs>
          <w:tab w:val="left" w:pos="960"/>
          <w:tab w:val="right" w:leader="dot" w:pos="9356"/>
        </w:tabs>
        <w:rPr>
          <w:rFonts w:asciiTheme="minorHAnsi" w:eastAsiaTheme="minorEastAsia" w:hAnsiTheme="minorHAnsi" w:cstheme="minorBidi"/>
          <w:noProof/>
          <w:sz w:val="22"/>
          <w:szCs w:val="22"/>
        </w:rPr>
      </w:pPr>
      <w:hyperlink w:anchor="_Toc419205426" w:history="1">
        <w:r w:rsidR="00C3107D" w:rsidRPr="00C3107D">
          <w:rPr>
            <w:rStyle w:val="afb"/>
            <w:noProof/>
          </w:rPr>
          <w:t>4.2.2.1.</w:t>
        </w:r>
        <w:r w:rsidR="00C3107D" w:rsidRPr="00C3107D">
          <w:rPr>
            <w:rFonts w:asciiTheme="minorHAnsi" w:eastAsiaTheme="minorEastAsia" w:hAnsiTheme="minorHAnsi" w:cstheme="minorBidi"/>
            <w:noProof/>
            <w:sz w:val="22"/>
            <w:szCs w:val="22"/>
          </w:rPr>
          <w:tab/>
        </w:r>
        <w:r w:rsidR="00C3107D" w:rsidRPr="00C3107D">
          <w:rPr>
            <w:rStyle w:val="afb"/>
            <w:noProof/>
          </w:rPr>
          <w:t>Оценка по подкритерию «опыт участника закупки»:</w:t>
        </w:r>
        <w:r w:rsidR="00C3107D" w:rsidRPr="00C3107D">
          <w:rPr>
            <w:noProof/>
            <w:webHidden/>
          </w:rPr>
          <w:tab/>
        </w:r>
        <w:r w:rsidR="00C3107D" w:rsidRPr="00C3107D">
          <w:rPr>
            <w:noProof/>
            <w:webHidden/>
          </w:rPr>
          <w:fldChar w:fldCharType="begin"/>
        </w:r>
        <w:r w:rsidR="00C3107D" w:rsidRPr="00C3107D">
          <w:rPr>
            <w:noProof/>
            <w:webHidden/>
          </w:rPr>
          <w:instrText xml:space="preserve"> PAGEREF _Toc419205426 \h </w:instrText>
        </w:r>
        <w:r w:rsidR="00C3107D" w:rsidRPr="00C3107D">
          <w:rPr>
            <w:noProof/>
            <w:webHidden/>
          </w:rPr>
        </w:r>
        <w:r w:rsidR="00C3107D" w:rsidRPr="00C3107D">
          <w:rPr>
            <w:noProof/>
            <w:webHidden/>
          </w:rPr>
          <w:fldChar w:fldCharType="separate"/>
        </w:r>
        <w:r w:rsidR="002118A5">
          <w:rPr>
            <w:noProof/>
            <w:webHidden/>
          </w:rPr>
          <w:t>18</w:t>
        </w:r>
        <w:r w:rsidR="00C3107D" w:rsidRPr="00C3107D">
          <w:rPr>
            <w:noProof/>
            <w:webHidden/>
          </w:rPr>
          <w:fldChar w:fldCharType="end"/>
        </w:r>
      </w:hyperlink>
    </w:p>
    <w:p w:rsidR="00C3107D" w:rsidRPr="00C3107D" w:rsidRDefault="00184F9F" w:rsidP="00C3107D">
      <w:pPr>
        <w:pStyle w:val="15"/>
        <w:tabs>
          <w:tab w:val="clear" w:pos="9923"/>
          <w:tab w:val="right" w:leader="dot" w:pos="9356"/>
        </w:tabs>
        <w:rPr>
          <w:rFonts w:asciiTheme="minorHAnsi" w:eastAsiaTheme="minorEastAsia" w:hAnsiTheme="minorHAnsi" w:cstheme="minorBidi"/>
          <w:sz w:val="22"/>
          <w:szCs w:val="22"/>
        </w:rPr>
      </w:pPr>
      <w:hyperlink w:anchor="_Toc419205427" w:history="1">
        <w:r w:rsidR="00C3107D" w:rsidRPr="00C3107D">
          <w:rPr>
            <w:rStyle w:val="afb"/>
          </w:rPr>
          <w:t>5.</w:t>
        </w:r>
        <w:r w:rsidR="00C3107D" w:rsidRPr="00C3107D">
          <w:rPr>
            <w:rFonts w:asciiTheme="minorHAnsi" w:eastAsiaTheme="minorEastAsia" w:hAnsiTheme="minorHAnsi" w:cstheme="minorBidi"/>
            <w:sz w:val="22"/>
            <w:szCs w:val="22"/>
          </w:rPr>
          <w:tab/>
        </w:r>
        <w:r w:rsidR="00C3107D" w:rsidRPr="00C3107D">
          <w:rPr>
            <w:rStyle w:val="afb"/>
          </w:rPr>
          <w:t>ОБРАЗЦЫ ФОРМ ОСНОВНЫХ ДОКУМЕНТОВ</w:t>
        </w:r>
        <w:r w:rsidR="00C3107D" w:rsidRPr="00C3107D">
          <w:rPr>
            <w:webHidden/>
          </w:rPr>
          <w:tab/>
        </w:r>
        <w:r w:rsidR="00C3107D" w:rsidRPr="00C3107D">
          <w:rPr>
            <w:webHidden/>
          </w:rPr>
          <w:fldChar w:fldCharType="begin"/>
        </w:r>
        <w:r w:rsidR="00C3107D" w:rsidRPr="00C3107D">
          <w:rPr>
            <w:webHidden/>
          </w:rPr>
          <w:instrText xml:space="preserve"> PAGEREF _Toc419205427 \h </w:instrText>
        </w:r>
        <w:r w:rsidR="00C3107D" w:rsidRPr="00C3107D">
          <w:rPr>
            <w:webHidden/>
          </w:rPr>
        </w:r>
        <w:r w:rsidR="00C3107D" w:rsidRPr="00C3107D">
          <w:rPr>
            <w:webHidden/>
          </w:rPr>
          <w:fldChar w:fldCharType="separate"/>
        </w:r>
        <w:r w:rsidR="002118A5">
          <w:rPr>
            <w:webHidden/>
          </w:rPr>
          <w:t>19</w:t>
        </w:r>
        <w:r w:rsidR="00C3107D" w:rsidRPr="00C3107D">
          <w:rPr>
            <w:webHidden/>
          </w:rPr>
          <w:fldChar w:fldCharType="end"/>
        </w:r>
      </w:hyperlink>
    </w:p>
    <w:p w:rsidR="00C3107D" w:rsidRPr="00C3107D" w:rsidRDefault="00184F9F" w:rsidP="00C3107D">
      <w:pPr>
        <w:pStyle w:val="15"/>
        <w:tabs>
          <w:tab w:val="clear" w:pos="9923"/>
          <w:tab w:val="right" w:leader="dot" w:pos="9356"/>
        </w:tabs>
        <w:rPr>
          <w:rFonts w:asciiTheme="minorHAnsi" w:eastAsiaTheme="minorEastAsia" w:hAnsiTheme="minorHAnsi" w:cstheme="minorBidi"/>
          <w:sz w:val="22"/>
          <w:szCs w:val="22"/>
        </w:rPr>
      </w:pPr>
      <w:hyperlink w:anchor="_Toc419205428" w:history="1">
        <w:r w:rsidR="00C3107D" w:rsidRPr="00C3107D">
          <w:rPr>
            <w:rStyle w:val="afb"/>
          </w:rPr>
          <w:t>5.1.</w:t>
        </w:r>
        <w:r w:rsidR="00C3107D" w:rsidRPr="00C3107D">
          <w:rPr>
            <w:rFonts w:asciiTheme="minorHAnsi" w:eastAsiaTheme="minorEastAsia" w:hAnsiTheme="minorHAnsi" w:cstheme="minorBidi"/>
            <w:sz w:val="22"/>
            <w:szCs w:val="22"/>
          </w:rPr>
          <w:tab/>
        </w:r>
        <w:r w:rsidR="00C3107D" w:rsidRPr="00C3107D">
          <w:rPr>
            <w:rStyle w:val="afb"/>
          </w:rPr>
          <w:t>Образцы форм основных документов, включаемых в заявку на участие в закупке.</w:t>
        </w:r>
        <w:r w:rsidR="00C3107D" w:rsidRPr="00C3107D">
          <w:rPr>
            <w:webHidden/>
          </w:rPr>
          <w:tab/>
        </w:r>
        <w:r w:rsidR="00C3107D" w:rsidRPr="00C3107D">
          <w:rPr>
            <w:webHidden/>
          </w:rPr>
          <w:fldChar w:fldCharType="begin"/>
        </w:r>
        <w:r w:rsidR="00C3107D" w:rsidRPr="00C3107D">
          <w:rPr>
            <w:webHidden/>
          </w:rPr>
          <w:instrText xml:space="preserve"> PAGEREF _Toc419205428 \h </w:instrText>
        </w:r>
        <w:r w:rsidR="00C3107D" w:rsidRPr="00C3107D">
          <w:rPr>
            <w:webHidden/>
          </w:rPr>
        </w:r>
        <w:r w:rsidR="00C3107D" w:rsidRPr="00C3107D">
          <w:rPr>
            <w:webHidden/>
          </w:rPr>
          <w:fldChar w:fldCharType="separate"/>
        </w:r>
        <w:r w:rsidR="002118A5">
          <w:rPr>
            <w:webHidden/>
          </w:rPr>
          <w:t>19</w:t>
        </w:r>
        <w:r w:rsidR="00C3107D" w:rsidRPr="00C3107D">
          <w:rPr>
            <w:webHidden/>
          </w:rPr>
          <w:fldChar w:fldCharType="end"/>
        </w:r>
      </w:hyperlink>
    </w:p>
    <w:p w:rsidR="00C3107D" w:rsidRPr="00C3107D" w:rsidRDefault="00184F9F" w:rsidP="00C3107D">
      <w:pPr>
        <w:pStyle w:val="15"/>
        <w:tabs>
          <w:tab w:val="clear" w:pos="9923"/>
          <w:tab w:val="right" w:leader="dot" w:pos="9356"/>
        </w:tabs>
        <w:rPr>
          <w:rFonts w:asciiTheme="minorHAnsi" w:eastAsiaTheme="minorEastAsia" w:hAnsiTheme="minorHAnsi" w:cstheme="minorBidi"/>
          <w:sz w:val="22"/>
          <w:szCs w:val="22"/>
        </w:rPr>
      </w:pPr>
      <w:hyperlink w:anchor="_Toc419205429" w:history="1">
        <w:r w:rsidR="00C3107D" w:rsidRPr="00C3107D">
          <w:rPr>
            <w:rStyle w:val="afb"/>
          </w:rPr>
          <w:t>ЧАСТЬ 2</w:t>
        </w:r>
        <w:r w:rsidR="00C3107D" w:rsidRPr="00C3107D">
          <w:rPr>
            <w:webHidden/>
          </w:rPr>
          <w:tab/>
        </w:r>
        <w:r w:rsidR="00C3107D" w:rsidRPr="00C3107D">
          <w:rPr>
            <w:webHidden/>
          </w:rPr>
          <w:fldChar w:fldCharType="begin"/>
        </w:r>
        <w:r w:rsidR="00C3107D" w:rsidRPr="00C3107D">
          <w:rPr>
            <w:webHidden/>
          </w:rPr>
          <w:instrText xml:space="preserve"> PAGEREF _Toc419205429 \h </w:instrText>
        </w:r>
        <w:r w:rsidR="00C3107D" w:rsidRPr="00C3107D">
          <w:rPr>
            <w:webHidden/>
          </w:rPr>
        </w:r>
        <w:r w:rsidR="00C3107D" w:rsidRPr="00C3107D">
          <w:rPr>
            <w:webHidden/>
          </w:rPr>
          <w:fldChar w:fldCharType="separate"/>
        </w:r>
        <w:r w:rsidR="002118A5">
          <w:rPr>
            <w:webHidden/>
          </w:rPr>
          <w:t>20</w:t>
        </w:r>
        <w:r w:rsidR="00C3107D" w:rsidRPr="00C3107D">
          <w:rPr>
            <w:webHidden/>
          </w:rPr>
          <w:fldChar w:fldCharType="end"/>
        </w:r>
      </w:hyperlink>
    </w:p>
    <w:p w:rsidR="00C3107D" w:rsidRDefault="00184F9F" w:rsidP="00C3107D">
      <w:pPr>
        <w:pStyle w:val="15"/>
        <w:tabs>
          <w:tab w:val="clear" w:pos="9923"/>
          <w:tab w:val="right" w:leader="dot" w:pos="9356"/>
        </w:tabs>
        <w:rPr>
          <w:rFonts w:asciiTheme="minorHAnsi" w:eastAsiaTheme="minorEastAsia" w:hAnsiTheme="minorHAnsi" w:cstheme="minorBidi"/>
          <w:sz w:val="22"/>
          <w:szCs w:val="22"/>
        </w:rPr>
      </w:pPr>
      <w:hyperlink w:anchor="_Toc419205430" w:history="1">
        <w:r w:rsidR="00C3107D" w:rsidRPr="00C3107D">
          <w:rPr>
            <w:rStyle w:val="afb"/>
          </w:rPr>
          <w:t>ЧАСТЬ 3</w:t>
        </w:r>
        <w:r w:rsidR="00C3107D" w:rsidRPr="00C3107D">
          <w:rPr>
            <w:webHidden/>
          </w:rPr>
          <w:tab/>
        </w:r>
        <w:r w:rsidR="00C3107D" w:rsidRPr="00C3107D">
          <w:rPr>
            <w:webHidden/>
          </w:rPr>
          <w:fldChar w:fldCharType="begin"/>
        </w:r>
        <w:r w:rsidR="00C3107D" w:rsidRPr="00C3107D">
          <w:rPr>
            <w:webHidden/>
          </w:rPr>
          <w:instrText xml:space="preserve"> PAGEREF _Toc419205430 \h </w:instrText>
        </w:r>
        <w:r w:rsidR="00C3107D" w:rsidRPr="00C3107D">
          <w:rPr>
            <w:webHidden/>
          </w:rPr>
        </w:r>
        <w:r w:rsidR="00C3107D" w:rsidRPr="00C3107D">
          <w:rPr>
            <w:webHidden/>
          </w:rPr>
          <w:fldChar w:fldCharType="separate"/>
        </w:r>
        <w:r w:rsidR="002118A5">
          <w:rPr>
            <w:webHidden/>
          </w:rPr>
          <w:t>20</w:t>
        </w:r>
        <w:r w:rsidR="00C3107D" w:rsidRPr="00C3107D">
          <w:rPr>
            <w:webHidden/>
          </w:rPr>
          <w:fldChar w:fldCharType="end"/>
        </w:r>
      </w:hyperlink>
    </w:p>
    <w:p w:rsidR="005D6E3F" w:rsidRPr="00C3107D" w:rsidRDefault="009B22F0" w:rsidP="00C3107D">
      <w:pPr>
        <w:tabs>
          <w:tab w:val="left" w:pos="426"/>
          <w:tab w:val="right" w:leader="dot" w:pos="9356"/>
        </w:tabs>
        <w:spacing w:after="120"/>
        <w:jc w:val="both"/>
      </w:pPr>
      <w:r w:rsidRPr="00C3107D">
        <w:rPr>
          <w:bCs/>
        </w:rPr>
        <w:fldChar w:fldCharType="end"/>
      </w:r>
    </w:p>
    <w:p w:rsidR="00F74A75" w:rsidRPr="00F74A75" w:rsidRDefault="00F74A75" w:rsidP="005D6E3F">
      <w:pPr>
        <w:rPr>
          <w:bCs/>
          <w:sz w:val="28"/>
          <w:szCs w:val="28"/>
        </w:rPr>
      </w:pPr>
    </w:p>
    <w:p w:rsidR="00F74A75" w:rsidRDefault="00F74A75" w:rsidP="00600E86">
      <w:pPr>
        <w:rPr>
          <w:bCs/>
        </w:rPr>
      </w:pPr>
    </w:p>
    <w:p w:rsidR="00F74A75" w:rsidRPr="00FC009D" w:rsidRDefault="00F74A75" w:rsidP="00600E86">
      <w:pPr>
        <w:rPr>
          <w:bCs/>
        </w:rPr>
        <w:sectPr w:rsidR="00F74A75" w:rsidRPr="00FC009D" w:rsidSect="00DC3CAF">
          <w:headerReference w:type="default" r:id="rId11"/>
          <w:footerReference w:type="default" r:id="rId12"/>
          <w:pgSz w:w="11907" w:h="16840" w:code="9"/>
          <w:pgMar w:top="851" w:right="851" w:bottom="851" w:left="1701" w:header="709" w:footer="624" w:gutter="0"/>
          <w:cols w:space="708"/>
          <w:docGrid w:linePitch="360"/>
        </w:sectPr>
      </w:pPr>
    </w:p>
    <w:p w:rsidR="005C0EFF" w:rsidRPr="00DC3CAF" w:rsidRDefault="005C0EFF" w:rsidP="00C539A5">
      <w:pPr>
        <w:pStyle w:val="10"/>
        <w:keepNext w:val="0"/>
        <w:widowControl w:val="0"/>
        <w:numPr>
          <w:ilvl w:val="0"/>
          <w:numId w:val="18"/>
        </w:numPr>
        <w:tabs>
          <w:tab w:val="left" w:pos="426"/>
        </w:tabs>
        <w:ind w:left="0" w:firstLine="0"/>
        <w:jc w:val="center"/>
        <w:rPr>
          <w:b/>
        </w:rPr>
      </w:pPr>
      <w:bookmarkStart w:id="9" w:name="_Toc398564572"/>
      <w:bookmarkStart w:id="10" w:name="_Toc399408082"/>
      <w:bookmarkStart w:id="11" w:name="_Toc419205413"/>
      <w:r w:rsidRPr="00DC3CAF">
        <w:rPr>
          <w:b/>
        </w:rPr>
        <w:lastRenderedPageBreak/>
        <w:t xml:space="preserve">ИЗВЕЩЕНИЕ О ПРОВЕДЕНИИ </w:t>
      </w:r>
      <w:bookmarkEnd w:id="9"/>
      <w:bookmarkEnd w:id="10"/>
      <w:r w:rsidR="00BA3C22" w:rsidRPr="00DC3CAF">
        <w:rPr>
          <w:b/>
        </w:rPr>
        <w:t>ЗАКУПКИ</w:t>
      </w:r>
      <w:bookmarkEnd w:id="11"/>
    </w:p>
    <w:p w:rsidR="006E046C" w:rsidRPr="00C2065F" w:rsidRDefault="006E046C" w:rsidP="007640C5">
      <w:pPr>
        <w:widowControl w:val="0"/>
      </w:pPr>
    </w:p>
    <w:p w:rsidR="006F1C37" w:rsidRPr="00DC3CAF" w:rsidRDefault="008F7715" w:rsidP="00C539A5">
      <w:pPr>
        <w:pStyle w:val="afff"/>
        <w:widowControl w:val="0"/>
        <w:numPr>
          <w:ilvl w:val="0"/>
          <w:numId w:val="17"/>
        </w:numPr>
        <w:tabs>
          <w:tab w:val="left" w:pos="0"/>
          <w:tab w:val="left" w:pos="1134"/>
        </w:tabs>
        <w:spacing w:after="0" w:line="240" w:lineRule="auto"/>
        <w:ind w:left="0" w:firstLine="709"/>
        <w:jc w:val="both"/>
        <w:rPr>
          <w:rFonts w:ascii="Times New Roman" w:hAnsi="Times New Roman"/>
          <w:b/>
          <w:i/>
          <w:sz w:val="24"/>
          <w:szCs w:val="24"/>
        </w:rPr>
      </w:pPr>
      <w:r w:rsidRPr="00DC3CAF">
        <w:rPr>
          <w:rFonts w:ascii="Times New Roman" w:eastAsia="Times New Roman" w:hAnsi="Times New Roman"/>
          <w:sz w:val="24"/>
          <w:szCs w:val="24"/>
          <w:lang w:eastAsia="ru-RU"/>
        </w:rPr>
        <w:t xml:space="preserve">Форма и способ процедуры закупки: </w:t>
      </w:r>
      <w:r w:rsidR="00DC3CAF">
        <w:rPr>
          <w:rFonts w:ascii="Times New Roman" w:hAnsi="Times New Roman"/>
          <w:b/>
          <w:sz w:val="24"/>
          <w:szCs w:val="24"/>
        </w:rPr>
        <w:t>о</w:t>
      </w:r>
      <w:r w:rsidR="006F1C37" w:rsidRPr="00DC3CAF">
        <w:rPr>
          <w:rFonts w:ascii="Times New Roman" w:hAnsi="Times New Roman"/>
          <w:b/>
          <w:sz w:val="24"/>
          <w:szCs w:val="24"/>
        </w:rPr>
        <w:t xml:space="preserve">ткрытый запрос </w:t>
      </w:r>
      <w:r w:rsidR="00562135">
        <w:rPr>
          <w:rFonts w:ascii="Times New Roman" w:hAnsi="Times New Roman"/>
          <w:b/>
          <w:sz w:val="24"/>
          <w:szCs w:val="24"/>
        </w:rPr>
        <w:t>предложений</w:t>
      </w:r>
      <w:r w:rsidR="006F1C37" w:rsidRPr="00DC3CAF">
        <w:rPr>
          <w:rFonts w:ascii="Times New Roman" w:hAnsi="Times New Roman"/>
          <w:b/>
          <w:sz w:val="24"/>
          <w:szCs w:val="24"/>
        </w:rPr>
        <w:t xml:space="preserve"> в электронной форме.</w:t>
      </w:r>
    </w:p>
    <w:p w:rsidR="00D2582E" w:rsidRPr="00DC3CAF" w:rsidRDefault="00BA3C22" w:rsidP="00C539A5">
      <w:pPr>
        <w:pStyle w:val="afff"/>
        <w:widowControl w:val="0"/>
        <w:numPr>
          <w:ilvl w:val="0"/>
          <w:numId w:val="17"/>
        </w:numPr>
        <w:tabs>
          <w:tab w:val="left" w:pos="0"/>
        </w:tabs>
        <w:spacing w:after="0" w:line="240" w:lineRule="auto"/>
        <w:ind w:left="0" w:firstLine="709"/>
        <w:jc w:val="both"/>
        <w:rPr>
          <w:rFonts w:ascii="Times New Roman" w:hAnsi="Times New Roman"/>
          <w:b/>
          <w:spacing w:val="-6"/>
          <w:sz w:val="24"/>
          <w:szCs w:val="24"/>
        </w:rPr>
      </w:pPr>
      <w:r w:rsidRPr="00DC3CAF">
        <w:rPr>
          <w:rFonts w:ascii="Times New Roman" w:hAnsi="Times New Roman"/>
          <w:sz w:val="24"/>
          <w:szCs w:val="24"/>
        </w:rPr>
        <w:t>Закупка</w:t>
      </w:r>
      <w:r w:rsidR="00D2582E" w:rsidRPr="00DC3CAF">
        <w:rPr>
          <w:rFonts w:ascii="Times New Roman" w:hAnsi="Times New Roman"/>
          <w:sz w:val="24"/>
          <w:szCs w:val="24"/>
        </w:rPr>
        <w:t xml:space="preserve"> </w:t>
      </w:r>
      <w:r w:rsidR="00D06253" w:rsidRPr="00DC3CAF">
        <w:rPr>
          <w:rFonts w:ascii="Times New Roman" w:hAnsi="Times New Roman"/>
          <w:sz w:val="24"/>
          <w:szCs w:val="24"/>
        </w:rPr>
        <w:t xml:space="preserve">проводится </w:t>
      </w:r>
      <w:r w:rsidR="00D2582E" w:rsidRPr="00DC3CAF">
        <w:rPr>
          <w:rFonts w:ascii="Times New Roman" w:hAnsi="Times New Roman"/>
          <w:sz w:val="24"/>
          <w:szCs w:val="24"/>
        </w:rPr>
        <w:t>в соответствии с Едины</w:t>
      </w:r>
      <w:r w:rsidR="00D06253" w:rsidRPr="00DC3CAF">
        <w:rPr>
          <w:rFonts w:ascii="Times New Roman" w:hAnsi="Times New Roman"/>
          <w:sz w:val="24"/>
          <w:szCs w:val="24"/>
        </w:rPr>
        <w:t>м</w:t>
      </w:r>
      <w:r w:rsidR="00D2582E" w:rsidRPr="00DC3CAF">
        <w:rPr>
          <w:rFonts w:ascii="Times New Roman" w:hAnsi="Times New Roman"/>
          <w:sz w:val="24"/>
          <w:szCs w:val="24"/>
        </w:rPr>
        <w:t xml:space="preserve"> </w:t>
      </w:r>
      <w:r w:rsidR="00D2582E" w:rsidRPr="00DC3CAF">
        <w:rPr>
          <w:rFonts w:ascii="Times New Roman" w:eastAsia="Times New Roman" w:hAnsi="Times New Roman"/>
          <w:sz w:val="24"/>
          <w:szCs w:val="24"/>
          <w:lang w:eastAsia="ru-RU"/>
        </w:rPr>
        <w:t>отраслев</w:t>
      </w:r>
      <w:r w:rsidR="00D06253" w:rsidRPr="00DC3CAF">
        <w:rPr>
          <w:rFonts w:ascii="Times New Roman" w:eastAsia="Times New Roman" w:hAnsi="Times New Roman"/>
          <w:sz w:val="24"/>
          <w:szCs w:val="24"/>
          <w:lang w:eastAsia="ru-RU"/>
        </w:rPr>
        <w:t>ым</w:t>
      </w:r>
      <w:r w:rsidR="00D2582E" w:rsidRPr="00DC3CAF">
        <w:rPr>
          <w:rFonts w:ascii="Times New Roman" w:hAnsi="Times New Roman"/>
          <w:sz w:val="24"/>
          <w:szCs w:val="24"/>
        </w:rPr>
        <w:t xml:space="preserve"> стандарт</w:t>
      </w:r>
      <w:r w:rsidR="00D06253" w:rsidRPr="00DC3CAF">
        <w:rPr>
          <w:rFonts w:ascii="Times New Roman" w:hAnsi="Times New Roman"/>
          <w:sz w:val="24"/>
          <w:szCs w:val="24"/>
        </w:rPr>
        <w:t>ом</w:t>
      </w:r>
      <w:r w:rsidR="00D2582E" w:rsidRPr="00DC3CAF">
        <w:rPr>
          <w:rFonts w:ascii="Times New Roman" w:hAnsi="Times New Roman"/>
          <w:sz w:val="24"/>
          <w:szCs w:val="24"/>
        </w:rPr>
        <w:t xml:space="preserve"> закупок (Положение</w:t>
      </w:r>
      <w:r w:rsidR="00D06253" w:rsidRPr="00DC3CAF">
        <w:rPr>
          <w:rFonts w:ascii="Times New Roman" w:hAnsi="Times New Roman"/>
          <w:sz w:val="24"/>
          <w:szCs w:val="24"/>
        </w:rPr>
        <w:t>м</w:t>
      </w:r>
      <w:r w:rsidR="00D2582E" w:rsidRPr="00DC3CAF">
        <w:rPr>
          <w:rFonts w:ascii="Times New Roman" w:hAnsi="Times New Roman"/>
          <w:sz w:val="24"/>
          <w:szCs w:val="24"/>
        </w:rPr>
        <w:t xml:space="preserve"> о закупке) Государственной корпорации по атомной энергии «Росатом» с изменениями, утвержденными решением наблюдательного совета </w:t>
      </w:r>
      <w:proofErr w:type="spellStart"/>
      <w:r w:rsidR="00D2582E" w:rsidRPr="00DC3CAF">
        <w:rPr>
          <w:rFonts w:ascii="Times New Roman" w:hAnsi="Times New Roman"/>
          <w:sz w:val="24"/>
          <w:szCs w:val="24"/>
        </w:rPr>
        <w:t>Госкорпорации</w:t>
      </w:r>
      <w:proofErr w:type="spellEnd"/>
      <w:r w:rsidR="00D2582E" w:rsidRPr="00DC3CAF">
        <w:rPr>
          <w:rFonts w:ascii="Times New Roman" w:hAnsi="Times New Roman"/>
          <w:sz w:val="24"/>
          <w:szCs w:val="24"/>
        </w:rPr>
        <w:t xml:space="preserve"> «</w:t>
      </w:r>
      <w:proofErr w:type="spellStart"/>
      <w:r w:rsidR="00D2582E" w:rsidRPr="00DC3CAF">
        <w:rPr>
          <w:rFonts w:ascii="Times New Roman" w:hAnsi="Times New Roman"/>
          <w:sz w:val="24"/>
          <w:szCs w:val="24"/>
        </w:rPr>
        <w:t>Росатом</w:t>
      </w:r>
      <w:proofErr w:type="spellEnd"/>
      <w:r w:rsidR="00D2582E" w:rsidRPr="00DC3CAF">
        <w:rPr>
          <w:rFonts w:ascii="Times New Roman" w:hAnsi="Times New Roman"/>
          <w:sz w:val="24"/>
          <w:szCs w:val="24"/>
        </w:rPr>
        <w:t xml:space="preserve">» </w:t>
      </w:r>
      <w:r w:rsidR="00DC3CAF" w:rsidRPr="00DC3CAF">
        <w:rPr>
          <w:rFonts w:ascii="Times New Roman" w:hAnsi="Times New Roman"/>
          <w:sz w:val="24"/>
          <w:szCs w:val="24"/>
        </w:rPr>
        <w:t>в редакции с изменениями, действующими на дату публикации извещения и документации о закупке</w:t>
      </w:r>
      <w:r w:rsidR="00DC3CAF">
        <w:rPr>
          <w:rFonts w:ascii="Times New Roman" w:hAnsi="Times New Roman"/>
          <w:sz w:val="24"/>
          <w:szCs w:val="24"/>
        </w:rPr>
        <w:t>.</w:t>
      </w:r>
    </w:p>
    <w:p w:rsidR="00B34CAB" w:rsidRPr="00DC3CAF" w:rsidRDefault="00B34CAB" w:rsidP="007640C5">
      <w:pPr>
        <w:widowControl w:val="0"/>
        <w:tabs>
          <w:tab w:val="left" w:pos="1134"/>
        </w:tabs>
        <w:ind w:firstLine="709"/>
        <w:contextualSpacing/>
        <w:jc w:val="both"/>
        <w:rPr>
          <w:rFonts w:eastAsia="Calibri"/>
          <w:bCs/>
          <w:lang w:eastAsia="en-US"/>
        </w:rPr>
      </w:pPr>
      <w:r w:rsidRPr="00DC3CAF">
        <w:rPr>
          <w:rFonts w:eastAsia="Calibri"/>
          <w:lang w:eastAsia="en-US"/>
        </w:rPr>
        <w:t xml:space="preserve">На Заказчика </w:t>
      </w:r>
      <w:r w:rsidR="00DC3CAF" w:rsidRPr="00DC3CAF">
        <w:rPr>
          <w:rFonts w:eastAsia="Calibri"/>
          <w:lang w:eastAsia="en-US"/>
        </w:rPr>
        <w:t>распространяется</w:t>
      </w:r>
      <w:r w:rsidRPr="00DC3CAF">
        <w:rPr>
          <w:rFonts w:eastAsia="Calibri"/>
          <w:lang w:eastAsia="en-US"/>
        </w:rPr>
        <w:t xml:space="preserve"> действие Федерального закона от 18 июля 2011 года № 223-ФЗ «О закупках товаров, работ, услуг отдельными видами юридических лиц».</w:t>
      </w:r>
    </w:p>
    <w:p w:rsidR="008F7715" w:rsidRPr="00DC3CAF" w:rsidRDefault="008F7715" w:rsidP="00C539A5">
      <w:pPr>
        <w:pStyle w:val="afff"/>
        <w:widowControl w:val="0"/>
        <w:numPr>
          <w:ilvl w:val="0"/>
          <w:numId w:val="17"/>
        </w:numPr>
        <w:tabs>
          <w:tab w:val="left" w:pos="0"/>
        </w:tabs>
        <w:spacing w:after="0" w:line="240" w:lineRule="auto"/>
        <w:ind w:left="0" w:firstLine="709"/>
        <w:jc w:val="both"/>
        <w:rPr>
          <w:rFonts w:ascii="Times New Roman" w:hAnsi="Times New Roman"/>
          <w:b/>
          <w:spacing w:val="-6"/>
          <w:sz w:val="24"/>
          <w:szCs w:val="24"/>
        </w:rPr>
      </w:pPr>
      <w:r w:rsidRPr="00DC3CAF">
        <w:rPr>
          <w:rFonts w:ascii="Times New Roman" w:hAnsi="Times New Roman"/>
          <w:sz w:val="24"/>
          <w:szCs w:val="24"/>
        </w:rPr>
        <w:t>Предмет</w:t>
      </w:r>
      <w:r w:rsidRPr="00DC3CAF">
        <w:rPr>
          <w:rFonts w:ascii="Times New Roman" w:hAnsi="Times New Roman"/>
          <w:spacing w:val="-6"/>
          <w:sz w:val="24"/>
          <w:szCs w:val="24"/>
        </w:rPr>
        <w:t xml:space="preserve"> </w:t>
      </w:r>
      <w:r w:rsidR="00BA3C22" w:rsidRPr="00DC3CAF">
        <w:rPr>
          <w:rFonts w:ascii="Times New Roman" w:hAnsi="Times New Roman"/>
          <w:spacing w:val="-6"/>
          <w:sz w:val="24"/>
          <w:szCs w:val="24"/>
        </w:rPr>
        <w:t>закупки</w:t>
      </w:r>
      <w:r w:rsidRPr="00DC3CAF">
        <w:rPr>
          <w:rFonts w:ascii="Times New Roman" w:hAnsi="Times New Roman"/>
          <w:spacing w:val="-6"/>
          <w:sz w:val="24"/>
          <w:szCs w:val="24"/>
        </w:rPr>
        <w:t xml:space="preserve">: </w:t>
      </w:r>
      <w:r w:rsidRPr="00DC3CAF">
        <w:rPr>
          <w:rFonts w:ascii="Times New Roman" w:hAnsi="Times New Roman"/>
          <w:b/>
          <w:sz w:val="24"/>
          <w:szCs w:val="24"/>
        </w:rPr>
        <w:t>право заключения договора на</w:t>
      </w:r>
      <w:r w:rsidR="00DC3CAF" w:rsidRPr="00DC3CAF">
        <w:rPr>
          <w:rFonts w:ascii="Times New Roman" w:hAnsi="Times New Roman"/>
          <w:b/>
          <w:sz w:val="24"/>
          <w:szCs w:val="24"/>
        </w:rPr>
        <w:t xml:space="preserve"> </w:t>
      </w:r>
      <w:r w:rsidR="00562135" w:rsidRPr="00562135">
        <w:rPr>
          <w:rFonts w:ascii="Times New Roman" w:hAnsi="Times New Roman"/>
          <w:b/>
          <w:sz w:val="24"/>
          <w:szCs w:val="24"/>
        </w:rPr>
        <w:t>выполнение строительно-монтажных работ по объекту «Реконструкция казармы на 800 человек»</w:t>
      </w:r>
      <w:r w:rsidRPr="00DC3CAF">
        <w:rPr>
          <w:rFonts w:ascii="Times New Roman" w:hAnsi="Times New Roman"/>
          <w:b/>
          <w:sz w:val="24"/>
          <w:szCs w:val="24"/>
        </w:rPr>
        <w:t>.</w:t>
      </w:r>
    </w:p>
    <w:p w:rsidR="00DC3CAF" w:rsidRPr="00225DB0" w:rsidRDefault="00DC3CAF" w:rsidP="00C539A5">
      <w:pPr>
        <w:widowControl w:val="0"/>
        <w:numPr>
          <w:ilvl w:val="0"/>
          <w:numId w:val="17"/>
        </w:numPr>
        <w:tabs>
          <w:tab w:val="left" w:pos="1134"/>
        </w:tabs>
        <w:ind w:left="0" w:firstLine="709"/>
        <w:contextualSpacing/>
        <w:jc w:val="both"/>
        <w:rPr>
          <w:b/>
          <w:i/>
        </w:rPr>
      </w:pPr>
      <w:r w:rsidRPr="00DC3CAF">
        <w:rPr>
          <w:spacing w:val="-6"/>
        </w:rPr>
        <w:t>Заказчик:</w:t>
      </w:r>
      <w:r w:rsidRPr="00225DB0">
        <w:rPr>
          <w:b/>
          <w:spacing w:val="-6"/>
        </w:rPr>
        <w:t xml:space="preserve"> </w:t>
      </w:r>
      <w:r w:rsidRPr="007640C5">
        <w:rPr>
          <w:b/>
        </w:rPr>
        <w:t>Федеральное государственное унитарное предприятие «Производственное Объединение «Маяк» (ФГУП «ПО «Маяк»)</w:t>
      </w:r>
      <w:r w:rsidRPr="00225DB0">
        <w:t>.</w:t>
      </w:r>
    </w:p>
    <w:p w:rsidR="00DC3CAF" w:rsidRPr="00225DB0" w:rsidRDefault="00DC3CAF" w:rsidP="007640C5">
      <w:pPr>
        <w:widowControl w:val="0"/>
        <w:ind w:firstLine="709"/>
        <w:jc w:val="both"/>
      </w:pPr>
      <w:r w:rsidRPr="00DC3CAF">
        <w:t>Место нахождения:</w:t>
      </w:r>
      <w:r w:rsidRPr="00225DB0">
        <w:t xml:space="preserve"> </w:t>
      </w:r>
      <w:r w:rsidRPr="007640C5">
        <w:rPr>
          <w:b/>
        </w:rPr>
        <w:t>Россия, Челябинская область, г. Озерск, проспект Ленина, д.31</w:t>
      </w:r>
      <w:r w:rsidR="007640C5">
        <w:rPr>
          <w:b/>
        </w:rPr>
        <w:t>.</w:t>
      </w:r>
    </w:p>
    <w:p w:rsidR="00DC3CAF" w:rsidRPr="00225DB0" w:rsidRDefault="00DC3CAF" w:rsidP="007640C5">
      <w:pPr>
        <w:widowControl w:val="0"/>
        <w:ind w:firstLine="709"/>
        <w:jc w:val="both"/>
      </w:pPr>
      <w:r w:rsidRPr="00DC3CAF">
        <w:t>Почтовый адрес:</w:t>
      </w:r>
      <w:r w:rsidRPr="00225DB0">
        <w:t xml:space="preserve"> </w:t>
      </w:r>
      <w:r w:rsidRPr="007640C5">
        <w:rPr>
          <w:b/>
        </w:rPr>
        <w:t>456780, Россия, Челябинская область, г. Озерск, проспект Ленина, дом 31.</w:t>
      </w:r>
    </w:p>
    <w:p w:rsidR="008F7715" w:rsidRPr="00DC3CAF" w:rsidRDefault="00DC3CAF" w:rsidP="007640C5">
      <w:pPr>
        <w:widowControl w:val="0"/>
        <w:tabs>
          <w:tab w:val="left" w:pos="1134"/>
        </w:tabs>
        <w:ind w:firstLine="709"/>
        <w:contextualSpacing/>
        <w:jc w:val="both"/>
      </w:pPr>
      <w:r w:rsidRPr="00DC3CAF">
        <w:t>Контактное лицо:</w:t>
      </w:r>
      <w:r>
        <w:t xml:space="preserve"> </w:t>
      </w:r>
      <w:r w:rsidR="00562135">
        <w:rPr>
          <w:b/>
        </w:rPr>
        <w:t>Никулаев Евгений Викторович</w:t>
      </w:r>
      <w:r w:rsidRPr="007640C5">
        <w:rPr>
          <w:b/>
        </w:rPr>
        <w:t xml:space="preserve"> (35130) </w:t>
      </w:r>
      <w:r w:rsidR="0087199C">
        <w:rPr>
          <w:b/>
        </w:rPr>
        <w:t xml:space="preserve">2 </w:t>
      </w:r>
      <w:r w:rsidR="00562135">
        <w:rPr>
          <w:b/>
        </w:rPr>
        <w:t>66 93</w:t>
      </w:r>
      <w:r w:rsidRPr="007640C5">
        <w:rPr>
          <w:b/>
        </w:rPr>
        <w:t>.</w:t>
      </w:r>
    </w:p>
    <w:p w:rsidR="007640C5" w:rsidRPr="00DC3CAF" w:rsidRDefault="008F7715" w:rsidP="00C539A5">
      <w:pPr>
        <w:pStyle w:val="afff"/>
        <w:widowControl w:val="0"/>
        <w:numPr>
          <w:ilvl w:val="0"/>
          <w:numId w:val="17"/>
        </w:numPr>
        <w:tabs>
          <w:tab w:val="left" w:pos="0"/>
          <w:tab w:val="left" w:pos="1134"/>
        </w:tabs>
        <w:spacing w:after="0" w:line="240" w:lineRule="auto"/>
        <w:ind w:left="0" w:firstLine="709"/>
        <w:jc w:val="both"/>
      </w:pPr>
      <w:r w:rsidRPr="007640C5">
        <w:rPr>
          <w:rFonts w:ascii="Times New Roman" w:hAnsi="Times New Roman"/>
          <w:sz w:val="24"/>
          <w:szCs w:val="24"/>
        </w:rPr>
        <w:t xml:space="preserve">Организатор </w:t>
      </w:r>
      <w:r w:rsidR="00BA3C22" w:rsidRPr="007640C5">
        <w:rPr>
          <w:rFonts w:ascii="Times New Roman" w:hAnsi="Times New Roman"/>
          <w:sz w:val="24"/>
          <w:szCs w:val="24"/>
        </w:rPr>
        <w:t>закупки</w:t>
      </w:r>
      <w:r w:rsidR="007640C5" w:rsidRPr="007640C5">
        <w:rPr>
          <w:rFonts w:ascii="Times New Roman" w:hAnsi="Times New Roman"/>
          <w:sz w:val="24"/>
          <w:szCs w:val="24"/>
        </w:rPr>
        <w:t>:</w:t>
      </w:r>
      <w:r w:rsidRPr="007640C5">
        <w:rPr>
          <w:rFonts w:ascii="Times New Roman" w:hAnsi="Times New Roman"/>
          <w:b/>
          <w:sz w:val="24"/>
          <w:szCs w:val="24"/>
        </w:rPr>
        <w:t xml:space="preserve"> </w:t>
      </w:r>
      <w:r w:rsidR="007640C5" w:rsidRPr="007640C5">
        <w:rPr>
          <w:rFonts w:ascii="Times New Roman" w:hAnsi="Times New Roman"/>
          <w:b/>
          <w:sz w:val="24"/>
          <w:szCs w:val="24"/>
        </w:rPr>
        <w:t>Федеральное государственное унитарное предприятие «Производственное Объединение «Маяк» (ФГУП «ПО «Маяк»)</w:t>
      </w:r>
      <w:r w:rsidR="007640C5" w:rsidRPr="007640C5">
        <w:rPr>
          <w:rFonts w:ascii="Times New Roman" w:hAnsi="Times New Roman"/>
          <w:sz w:val="24"/>
          <w:szCs w:val="24"/>
        </w:rPr>
        <w:t>.</w:t>
      </w:r>
    </w:p>
    <w:p w:rsidR="007640C5" w:rsidRPr="00225DB0" w:rsidRDefault="007640C5" w:rsidP="007640C5">
      <w:pPr>
        <w:widowControl w:val="0"/>
        <w:ind w:firstLine="709"/>
        <w:jc w:val="both"/>
      </w:pPr>
      <w:r w:rsidRPr="007640C5">
        <w:t>Место нахождения:</w:t>
      </w:r>
      <w:r w:rsidRPr="00225DB0">
        <w:t xml:space="preserve"> </w:t>
      </w:r>
      <w:r w:rsidRPr="007640C5">
        <w:rPr>
          <w:b/>
        </w:rPr>
        <w:t>Россия, Челябинская область, г. Озерск, проспект Ленина, д.31</w:t>
      </w:r>
      <w:r>
        <w:rPr>
          <w:b/>
        </w:rPr>
        <w:t>.</w:t>
      </w:r>
    </w:p>
    <w:p w:rsidR="007640C5" w:rsidRPr="00225DB0" w:rsidRDefault="007640C5" w:rsidP="007640C5">
      <w:pPr>
        <w:widowControl w:val="0"/>
        <w:ind w:firstLine="709"/>
        <w:jc w:val="both"/>
      </w:pPr>
      <w:r w:rsidRPr="007640C5">
        <w:t>Почтовый адрес:</w:t>
      </w:r>
      <w:r w:rsidRPr="007640C5">
        <w:rPr>
          <w:b/>
        </w:rPr>
        <w:t xml:space="preserve"> 456780, Россия, Челябинская область, г. Озерск, проспект Ленина, дом 31.</w:t>
      </w:r>
    </w:p>
    <w:p w:rsidR="008F7715" w:rsidRPr="007640C5" w:rsidRDefault="007640C5" w:rsidP="007640C5">
      <w:pPr>
        <w:widowControl w:val="0"/>
        <w:tabs>
          <w:tab w:val="left" w:pos="1134"/>
        </w:tabs>
        <w:ind w:firstLine="709"/>
        <w:jc w:val="both"/>
      </w:pPr>
      <w:r w:rsidRPr="007640C5">
        <w:t>Контактное лицо:</w:t>
      </w:r>
      <w:r w:rsidRPr="00225DB0">
        <w:t xml:space="preserve"> </w:t>
      </w:r>
      <w:proofErr w:type="spellStart"/>
      <w:r w:rsidRPr="007640C5">
        <w:rPr>
          <w:b/>
        </w:rPr>
        <w:t>Клепалова</w:t>
      </w:r>
      <w:proofErr w:type="spellEnd"/>
      <w:r w:rsidRPr="007640C5">
        <w:rPr>
          <w:b/>
        </w:rPr>
        <w:t xml:space="preserve"> Наталья Михайловна, (35130) 2 06 20, </w:t>
      </w:r>
      <w:hyperlink r:id="rId13" w:history="1">
        <w:r w:rsidRPr="007640C5">
          <w:rPr>
            <w:rStyle w:val="afb"/>
            <w:b/>
            <w:lang w:val="en-US"/>
          </w:rPr>
          <w:t>nmklepalova</w:t>
        </w:r>
        <w:r w:rsidRPr="007640C5">
          <w:rPr>
            <w:rStyle w:val="afb"/>
            <w:b/>
          </w:rPr>
          <w:t>@</w:t>
        </w:r>
        <w:r w:rsidRPr="007640C5">
          <w:rPr>
            <w:rStyle w:val="afb"/>
            <w:b/>
            <w:lang w:val="en-US"/>
          </w:rPr>
          <w:t>po</w:t>
        </w:r>
        <w:r w:rsidRPr="007640C5">
          <w:rPr>
            <w:rStyle w:val="afb"/>
            <w:b/>
          </w:rPr>
          <w:t>-</w:t>
        </w:r>
        <w:r w:rsidRPr="007640C5">
          <w:rPr>
            <w:rStyle w:val="afb"/>
            <w:b/>
            <w:lang w:val="en-US"/>
          </w:rPr>
          <w:t>mayak</w:t>
        </w:r>
        <w:r w:rsidRPr="007640C5">
          <w:rPr>
            <w:rStyle w:val="afb"/>
            <w:b/>
          </w:rPr>
          <w:t>.</w:t>
        </w:r>
        <w:proofErr w:type="spellStart"/>
        <w:r w:rsidRPr="007640C5">
          <w:rPr>
            <w:rStyle w:val="afb"/>
            <w:b/>
            <w:lang w:val="en-US"/>
          </w:rPr>
          <w:t>ru</w:t>
        </w:r>
        <w:proofErr w:type="spellEnd"/>
      </w:hyperlink>
      <w:r w:rsidRPr="007640C5">
        <w:rPr>
          <w:b/>
        </w:rPr>
        <w:t>.</w:t>
      </w:r>
    </w:p>
    <w:p w:rsidR="00262DBF" w:rsidRPr="00DC3CAF" w:rsidRDefault="00262DBF" w:rsidP="00C539A5">
      <w:pPr>
        <w:pStyle w:val="afff"/>
        <w:widowControl w:val="0"/>
        <w:numPr>
          <w:ilvl w:val="0"/>
          <w:numId w:val="17"/>
        </w:numPr>
        <w:tabs>
          <w:tab w:val="left" w:pos="0"/>
          <w:tab w:val="left" w:pos="1134"/>
        </w:tabs>
        <w:spacing w:after="0" w:line="240" w:lineRule="auto"/>
        <w:ind w:left="0" w:firstLine="709"/>
        <w:jc w:val="both"/>
        <w:rPr>
          <w:sz w:val="24"/>
          <w:szCs w:val="24"/>
        </w:rPr>
      </w:pPr>
      <w:r w:rsidRPr="00DC3CAF">
        <w:rPr>
          <w:rFonts w:ascii="Times New Roman" w:hAnsi="Times New Roman"/>
          <w:sz w:val="24"/>
          <w:szCs w:val="24"/>
        </w:rPr>
        <w:t xml:space="preserve">Количество лотов: </w:t>
      </w:r>
      <w:r w:rsidR="007640C5" w:rsidRPr="007640C5">
        <w:rPr>
          <w:rFonts w:ascii="Times New Roman" w:hAnsi="Times New Roman"/>
          <w:b/>
          <w:sz w:val="24"/>
          <w:szCs w:val="24"/>
        </w:rPr>
        <w:t>1</w:t>
      </w:r>
      <w:r w:rsidR="007640C5">
        <w:rPr>
          <w:rFonts w:ascii="Times New Roman" w:hAnsi="Times New Roman"/>
          <w:b/>
          <w:sz w:val="24"/>
          <w:szCs w:val="24"/>
        </w:rPr>
        <w:t xml:space="preserve"> (один)</w:t>
      </w:r>
      <w:r w:rsidRPr="007640C5">
        <w:rPr>
          <w:rFonts w:ascii="Times New Roman" w:hAnsi="Times New Roman"/>
          <w:b/>
          <w:sz w:val="24"/>
          <w:szCs w:val="24"/>
        </w:rPr>
        <w:t>.</w:t>
      </w:r>
      <w:r w:rsidRPr="00DC3CAF">
        <w:rPr>
          <w:rFonts w:ascii="Times New Roman" w:hAnsi="Times New Roman"/>
          <w:sz w:val="24"/>
          <w:szCs w:val="24"/>
        </w:rPr>
        <w:t xml:space="preserve"> </w:t>
      </w:r>
    </w:p>
    <w:p w:rsidR="008F7715" w:rsidRPr="00DC3CAF" w:rsidRDefault="008F7715" w:rsidP="00C539A5">
      <w:pPr>
        <w:pStyle w:val="afff"/>
        <w:widowControl w:val="0"/>
        <w:numPr>
          <w:ilvl w:val="0"/>
          <w:numId w:val="17"/>
        </w:numPr>
        <w:tabs>
          <w:tab w:val="left" w:pos="0"/>
        </w:tabs>
        <w:spacing w:after="0" w:line="240" w:lineRule="auto"/>
        <w:ind w:left="0" w:firstLine="709"/>
        <w:jc w:val="both"/>
        <w:rPr>
          <w:rFonts w:ascii="Times New Roman" w:hAnsi="Times New Roman"/>
          <w:sz w:val="24"/>
          <w:szCs w:val="24"/>
        </w:rPr>
      </w:pPr>
      <w:r w:rsidRPr="00DC3CAF">
        <w:rPr>
          <w:rFonts w:ascii="Times New Roman" w:hAnsi="Times New Roman"/>
          <w:sz w:val="24"/>
          <w:szCs w:val="24"/>
        </w:rPr>
        <w:t>Предмет договора</w:t>
      </w:r>
      <w:r w:rsidR="007640C5" w:rsidRPr="007640C5">
        <w:rPr>
          <w:rFonts w:ascii="Times New Roman" w:hAnsi="Times New Roman"/>
          <w:sz w:val="24"/>
          <w:szCs w:val="24"/>
        </w:rPr>
        <w:t>:</w:t>
      </w:r>
      <w:r w:rsidR="007640C5">
        <w:rPr>
          <w:rFonts w:ascii="Times New Roman" w:hAnsi="Times New Roman"/>
          <w:b/>
          <w:sz w:val="24"/>
          <w:szCs w:val="24"/>
        </w:rPr>
        <w:t xml:space="preserve"> </w:t>
      </w:r>
      <w:r w:rsidR="00562135" w:rsidRPr="00562135">
        <w:rPr>
          <w:rFonts w:ascii="Times New Roman" w:hAnsi="Times New Roman"/>
          <w:b/>
          <w:sz w:val="24"/>
          <w:szCs w:val="24"/>
        </w:rPr>
        <w:t>выполнение строительно-монтажных работ по объекту «Реконструкция казармы на 800 человек»</w:t>
      </w:r>
      <w:r w:rsidR="007640C5" w:rsidRPr="00DC3CAF">
        <w:rPr>
          <w:rFonts w:ascii="Times New Roman" w:hAnsi="Times New Roman"/>
          <w:b/>
          <w:sz w:val="24"/>
          <w:szCs w:val="24"/>
        </w:rPr>
        <w:t>.</w:t>
      </w:r>
    </w:p>
    <w:p w:rsidR="008F7715" w:rsidRPr="007640C5" w:rsidRDefault="008F7715" w:rsidP="007640C5">
      <w:pPr>
        <w:widowControl w:val="0"/>
        <w:tabs>
          <w:tab w:val="left" w:pos="1134"/>
        </w:tabs>
        <w:ind w:firstLine="709"/>
        <w:contextualSpacing/>
        <w:jc w:val="both"/>
        <w:rPr>
          <w:b/>
        </w:rPr>
      </w:pPr>
      <w:r w:rsidRPr="00DC3CAF">
        <w:t xml:space="preserve">Срок выполнения </w:t>
      </w:r>
      <w:r w:rsidR="00BA3C22" w:rsidRPr="007640C5">
        <w:t>поставок/</w:t>
      </w:r>
      <w:r w:rsidRPr="007640C5">
        <w:t>работ</w:t>
      </w:r>
      <w:r w:rsidR="00BA3C22" w:rsidRPr="007640C5">
        <w:t>/услуг</w:t>
      </w:r>
      <w:r w:rsidRPr="00DC3CAF">
        <w:t>:</w:t>
      </w:r>
      <w:r w:rsidR="007640C5">
        <w:t xml:space="preserve"> </w:t>
      </w:r>
      <w:r w:rsidR="004C0F85">
        <w:rPr>
          <w:b/>
        </w:rPr>
        <w:t>до 25.</w:t>
      </w:r>
      <w:r w:rsidR="00562135">
        <w:rPr>
          <w:b/>
        </w:rPr>
        <w:t>0</w:t>
      </w:r>
      <w:r w:rsidR="00C645C0">
        <w:rPr>
          <w:b/>
        </w:rPr>
        <w:t>8</w:t>
      </w:r>
      <w:r w:rsidR="004C0F85">
        <w:rPr>
          <w:b/>
        </w:rPr>
        <w:t>.2015г</w:t>
      </w:r>
      <w:r w:rsidR="007640C5">
        <w:rPr>
          <w:b/>
        </w:rPr>
        <w:t>.</w:t>
      </w:r>
    </w:p>
    <w:p w:rsidR="002F552B" w:rsidRDefault="002F552B" w:rsidP="007640C5">
      <w:pPr>
        <w:widowControl w:val="0"/>
        <w:tabs>
          <w:tab w:val="left" w:pos="1134"/>
        </w:tabs>
        <w:ind w:firstLine="709"/>
        <w:contextualSpacing/>
        <w:jc w:val="both"/>
        <w:rPr>
          <w:b/>
        </w:rPr>
      </w:pPr>
      <w:r w:rsidRPr="00DC3CAF">
        <w:t xml:space="preserve">Место выполнения </w:t>
      </w:r>
      <w:r w:rsidR="00BA3C22" w:rsidRPr="007640C5">
        <w:t>поставок/работ/услуг</w:t>
      </w:r>
      <w:r w:rsidRPr="00DC3CAF">
        <w:t>:</w:t>
      </w:r>
      <w:r w:rsidR="00562135">
        <w:t xml:space="preserve"> </w:t>
      </w:r>
      <w:r w:rsidR="00562135" w:rsidRPr="00562135">
        <w:rPr>
          <w:b/>
        </w:rPr>
        <w:t xml:space="preserve">Челябинская область, </w:t>
      </w:r>
      <w:proofErr w:type="spellStart"/>
      <w:r w:rsidR="00562135" w:rsidRPr="00562135">
        <w:rPr>
          <w:b/>
        </w:rPr>
        <w:t>г</w:t>
      </w:r>
      <w:proofErr w:type="gramStart"/>
      <w:r w:rsidR="00562135" w:rsidRPr="00562135">
        <w:rPr>
          <w:b/>
        </w:rPr>
        <w:t>.О</w:t>
      </w:r>
      <w:proofErr w:type="gramEnd"/>
      <w:r w:rsidR="00562135" w:rsidRPr="00562135">
        <w:rPr>
          <w:b/>
        </w:rPr>
        <w:t>зерск</w:t>
      </w:r>
      <w:proofErr w:type="spellEnd"/>
      <w:r w:rsidR="00562135" w:rsidRPr="00562135">
        <w:rPr>
          <w:b/>
        </w:rPr>
        <w:t>, ул. Кыштымская, 27/10</w:t>
      </w:r>
      <w:r w:rsidR="007640C5">
        <w:rPr>
          <w:b/>
        </w:rPr>
        <w:t>.</w:t>
      </w:r>
    </w:p>
    <w:p w:rsidR="00562135" w:rsidRDefault="00562135" w:rsidP="00562135">
      <w:pPr>
        <w:widowControl w:val="0"/>
        <w:jc w:val="center"/>
        <w:rPr>
          <w:b/>
          <w:color w:val="000000"/>
          <w:sz w:val="18"/>
          <w:szCs w:val="18"/>
        </w:rPr>
      </w:pPr>
      <w:r w:rsidRPr="00435E1A">
        <w:rPr>
          <w:b/>
          <w:color w:val="000000"/>
          <w:sz w:val="18"/>
          <w:szCs w:val="18"/>
        </w:rPr>
        <w:t>ВНИМАНИЮ УЧАСТНИКОВ РАЗМЕЩЕНИЯ ЗАКАЗА – НЕ РЕЗИДЕНТОВ ГОРОДА ОЗЕРСКА!</w:t>
      </w:r>
    </w:p>
    <w:p w:rsidR="00562135" w:rsidRPr="0002095C" w:rsidRDefault="00562135" w:rsidP="00562135">
      <w:pPr>
        <w:widowControl w:val="0"/>
        <w:ind w:firstLine="567"/>
        <w:jc w:val="both"/>
        <w:rPr>
          <w:b/>
          <w:color w:val="000000"/>
          <w:sz w:val="16"/>
          <w:szCs w:val="16"/>
        </w:rPr>
      </w:pPr>
      <w:r w:rsidRPr="0002095C">
        <w:rPr>
          <w:color w:val="000000"/>
          <w:sz w:val="16"/>
          <w:szCs w:val="16"/>
        </w:rPr>
        <w:t xml:space="preserve">В соответствии со ст.3 Закона РФ от 14.07.1992г. № 3297-1 «О закрытом административно-территориальном образовании» въезд в город ограничен (пропускная система). </w:t>
      </w:r>
      <w:proofErr w:type="gramStart"/>
      <w:r w:rsidRPr="0002095C">
        <w:rPr>
          <w:color w:val="000000"/>
          <w:sz w:val="16"/>
          <w:szCs w:val="16"/>
        </w:rPr>
        <w:t>На территории муниципального образования «Город Озерск» установлен особый режим безопасного функционирования предприятий и (или) объектов, который включает в себя установление контролируемых и (или) запретных зон по границе и (или) в пределах муниципального образования ограничения на въезд на его территорию, а также  ограничения на право ведения хозяйственной и предпринимательской деятельности, владения, пользования  и распоряжения природными ресурсами, недвижимым имуществом, вытекающие из ограничений</w:t>
      </w:r>
      <w:proofErr w:type="gramEnd"/>
      <w:r w:rsidRPr="0002095C">
        <w:rPr>
          <w:color w:val="000000"/>
          <w:sz w:val="16"/>
          <w:szCs w:val="16"/>
        </w:rPr>
        <w:t xml:space="preserve"> на въезд и (или) постоянное проживание. Согласно «Положения о порядке обеспечения особого режима в закрытом административно-территориальном образовании, на территории которого расположены объекты Государственной корпорации по атомной энергии «</w:t>
      </w:r>
      <w:proofErr w:type="spellStart"/>
      <w:r w:rsidRPr="0002095C">
        <w:rPr>
          <w:color w:val="000000"/>
          <w:sz w:val="16"/>
          <w:szCs w:val="16"/>
        </w:rPr>
        <w:t>Росатом</w:t>
      </w:r>
      <w:proofErr w:type="spellEnd"/>
      <w:r w:rsidRPr="0002095C">
        <w:rPr>
          <w:color w:val="000000"/>
          <w:sz w:val="16"/>
          <w:szCs w:val="16"/>
        </w:rPr>
        <w:t>», утвержденного Постановлением Правительства Российской  Федерации от 11.06.1996 г. №   693  (с изменениями от 03.04.1997 г., 08.08.2003 г., 22.04.2009</w:t>
      </w:r>
      <w:r>
        <w:rPr>
          <w:color w:val="000000"/>
          <w:sz w:val="16"/>
          <w:szCs w:val="16"/>
        </w:rPr>
        <w:t xml:space="preserve"> г.</w:t>
      </w:r>
      <w:r w:rsidRPr="0002095C">
        <w:rPr>
          <w:color w:val="000000"/>
          <w:sz w:val="16"/>
          <w:szCs w:val="16"/>
        </w:rPr>
        <w:t>)</w:t>
      </w:r>
      <w:r>
        <w:rPr>
          <w:color w:val="000000"/>
          <w:sz w:val="16"/>
          <w:szCs w:val="16"/>
        </w:rPr>
        <w:t>:</w:t>
      </w:r>
    </w:p>
    <w:p w:rsidR="00562135" w:rsidRPr="0002095C" w:rsidRDefault="00562135" w:rsidP="00562135">
      <w:pPr>
        <w:widowControl w:val="0"/>
        <w:ind w:firstLine="567"/>
        <w:jc w:val="both"/>
        <w:rPr>
          <w:color w:val="000000"/>
          <w:sz w:val="16"/>
          <w:szCs w:val="16"/>
        </w:rPr>
      </w:pPr>
      <w:r w:rsidRPr="0002095C">
        <w:rPr>
          <w:color w:val="000000"/>
          <w:sz w:val="16"/>
          <w:szCs w:val="16"/>
        </w:rPr>
        <w:t>-въезд граждан для постоянного проживания или временного пребывания на территории закрытого образования согласовывается с органом федеральной службы безопасности.</w:t>
      </w:r>
    </w:p>
    <w:p w:rsidR="00562135" w:rsidRPr="0002095C" w:rsidRDefault="00562135" w:rsidP="00562135">
      <w:pPr>
        <w:widowControl w:val="0"/>
        <w:tabs>
          <w:tab w:val="left" w:pos="648"/>
          <w:tab w:val="left" w:pos="3713"/>
        </w:tabs>
        <w:ind w:firstLine="567"/>
        <w:jc w:val="both"/>
        <w:rPr>
          <w:iCs/>
          <w:sz w:val="16"/>
          <w:szCs w:val="16"/>
        </w:rPr>
      </w:pPr>
      <w:r w:rsidRPr="0002095C">
        <w:rPr>
          <w:color w:val="000000"/>
          <w:sz w:val="16"/>
          <w:szCs w:val="16"/>
        </w:rPr>
        <w:t xml:space="preserve">Обращаем Ваше внимание, что механизм получения разрешения на въезд в город Озерск, а также на территорию ФГУП «ПО «Маяк» распространяется и на граждан (работников) победителя </w:t>
      </w:r>
      <w:r>
        <w:rPr>
          <w:color w:val="000000"/>
          <w:sz w:val="16"/>
          <w:szCs w:val="16"/>
        </w:rPr>
        <w:t xml:space="preserve">запроса </w:t>
      </w:r>
      <w:r w:rsidR="002E3591">
        <w:rPr>
          <w:color w:val="000000"/>
          <w:sz w:val="16"/>
          <w:szCs w:val="16"/>
        </w:rPr>
        <w:t>предложений</w:t>
      </w:r>
      <w:r w:rsidRPr="0002095C">
        <w:rPr>
          <w:color w:val="000000"/>
          <w:sz w:val="16"/>
          <w:szCs w:val="16"/>
        </w:rPr>
        <w:t>, задействованных на оказание услуг, выполнения работ по предмету Договора.</w:t>
      </w:r>
    </w:p>
    <w:p w:rsidR="00562135" w:rsidRPr="0002095C" w:rsidRDefault="00562135" w:rsidP="00562135">
      <w:pPr>
        <w:widowControl w:val="0"/>
        <w:ind w:firstLine="567"/>
        <w:jc w:val="both"/>
        <w:rPr>
          <w:color w:val="000000"/>
          <w:sz w:val="16"/>
          <w:szCs w:val="16"/>
        </w:rPr>
      </w:pPr>
      <w:r w:rsidRPr="0002095C">
        <w:rPr>
          <w:color w:val="000000"/>
          <w:sz w:val="16"/>
          <w:szCs w:val="16"/>
        </w:rPr>
        <w:t xml:space="preserve">Для оформления въезда на территории г. Озерска и ФГУП «ПО «Маяк» Участнику размещения заказа необходимо обратиться к уполномоченному лицу Заказчика по телефону: </w:t>
      </w:r>
      <w:r w:rsidRPr="0002095C">
        <w:rPr>
          <w:sz w:val="16"/>
          <w:szCs w:val="16"/>
        </w:rPr>
        <w:t xml:space="preserve">8 (35130) </w:t>
      </w:r>
      <w:r>
        <w:rPr>
          <w:sz w:val="16"/>
          <w:szCs w:val="16"/>
        </w:rPr>
        <w:t xml:space="preserve">2 66 93 </w:t>
      </w:r>
      <w:r w:rsidRPr="0002095C">
        <w:rPr>
          <w:color w:val="000000"/>
          <w:sz w:val="16"/>
          <w:szCs w:val="16"/>
        </w:rPr>
        <w:t>с момента размещения протокола рассмотрения и оценки заявок</w:t>
      </w:r>
      <w:r>
        <w:rPr>
          <w:color w:val="000000"/>
          <w:sz w:val="16"/>
          <w:szCs w:val="16"/>
        </w:rPr>
        <w:t xml:space="preserve"> на участие в запросе </w:t>
      </w:r>
      <w:r w:rsidR="002E3591">
        <w:rPr>
          <w:color w:val="000000"/>
          <w:sz w:val="16"/>
          <w:szCs w:val="16"/>
        </w:rPr>
        <w:t>предложений</w:t>
      </w:r>
      <w:r w:rsidRPr="0002095C">
        <w:rPr>
          <w:color w:val="000000"/>
          <w:sz w:val="16"/>
          <w:szCs w:val="16"/>
        </w:rPr>
        <w:t xml:space="preserve"> на официальном сайте. Минимальный срок, необходимый Заказчику для оформления въезда Участника на территорию - 10 рабочих дней. В случае обращения Участника размещения заказа для оформления въезда в более короткие сроки, Заказчик не гарантирует оформление разрешения на въезд в город и на территорию ФГУП «ПО «Маяк». </w:t>
      </w:r>
    </w:p>
    <w:p w:rsidR="00562135" w:rsidRPr="007640C5" w:rsidRDefault="00562135" w:rsidP="00562135">
      <w:pPr>
        <w:widowControl w:val="0"/>
        <w:tabs>
          <w:tab w:val="left" w:pos="1134"/>
        </w:tabs>
        <w:ind w:firstLine="567"/>
        <w:contextualSpacing/>
        <w:jc w:val="both"/>
        <w:rPr>
          <w:b/>
        </w:rPr>
      </w:pPr>
      <w:r w:rsidRPr="0002095C">
        <w:rPr>
          <w:color w:val="000000"/>
          <w:sz w:val="16"/>
          <w:szCs w:val="16"/>
        </w:rPr>
        <w:t>Заказчик не несет ответственности за дейст</w:t>
      </w:r>
      <w:r>
        <w:rPr>
          <w:color w:val="000000"/>
          <w:sz w:val="16"/>
          <w:szCs w:val="16"/>
        </w:rPr>
        <w:t>вия лиц, обеспечивающих функци</w:t>
      </w:r>
      <w:r w:rsidRPr="0002095C">
        <w:rPr>
          <w:color w:val="000000"/>
          <w:sz w:val="16"/>
          <w:szCs w:val="16"/>
        </w:rPr>
        <w:t>онирование режима ограниченного въезда на территорию города Озерска и ФГУП «ПО «Маяк», по допуску или отказу в допуске Участнику.</w:t>
      </w:r>
    </w:p>
    <w:p w:rsidR="000129E6" w:rsidRPr="00DC3CAF" w:rsidRDefault="000129E6" w:rsidP="007640C5">
      <w:pPr>
        <w:widowControl w:val="0"/>
        <w:tabs>
          <w:tab w:val="left" w:pos="1134"/>
        </w:tabs>
        <w:ind w:firstLine="709"/>
        <w:contextualSpacing/>
        <w:jc w:val="both"/>
      </w:pPr>
      <w:r w:rsidRPr="00DC3CAF">
        <w:t xml:space="preserve">Состав и объем </w:t>
      </w:r>
      <w:r w:rsidR="00BA3C22" w:rsidRPr="007640C5">
        <w:t>поставок/работ/услуг</w:t>
      </w:r>
      <w:r w:rsidRPr="00DC3CAF">
        <w:t xml:space="preserve">: </w:t>
      </w:r>
      <w:r w:rsidRPr="007640C5">
        <w:rPr>
          <w:b/>
        </w:rPr>
        <w:t xml:space="preserve">все необходимые сведения приведены в Томе 2 </w:t>
      </w:r>
      <w:r w:rsidR="00BA3C22" w:rsidRPr="007640C5">
        <w:rPr>
          <w:b/>
        </w:rPr>
        <w:t>закупочной</w:t>
      </w:r>
      <w:r w:rsidRPr="007640C5">
        <w:rPr>
          <w:b/>
        </w:rPr>
        <w:t xml:space="preserve"> документации.</w:t>
      </w:r>
    </w:p>
    <w:p w:rsidR="000129E6" w:rsidRPr="00DC3CAF" w:rsidRDefault="000129E6" w:rsidP="007640C5">
      <w:pPr>
        <w:widowControl w:val="0"/>
        <w:tabs>
          <w:tab w:val="left" w:pos="1134"/>
        </w:tabs>
        <w:ind w:firstLine="709"/>
        <w:contextualSpacing/>
        <w:jc w:val="both"/>
        <w:rPr>
          <w:b/>
          <w:i/>
        </w:rPr>
      </w:pPr>
      <w:r w:rsidRPr="00DC3CAF">
        <w:t xml:space="preserve">Предложение частичного выполнения </w:t>
      </w:r>
      <w:r w:rsidR="00BA3C22" w:rsidRPr="007640C5">
        <w:t>поставок/работ/услуг</w:t>
      </w:r>
      <w:r w:rsidR="00BA3C22" w:rsidRPr="00DC3CAF">
        <w:rPr>
          <w:b/>
          <w:i/>
        </w:rPr>
        <w:t xml:space="preserve"> </w:t>
      </w:r>
      <w:r w:rsidRPr="00DC3CAF">
        <w:rPr>
          <w:b/>
          <w:i/>
        </w:rPr>
        <w:t xml:space="preserve"> </w:t>
      </w:r>
      <w:r w:rsidRPr="007640C5">
        <w:rPr>
          <w:b/>
        </w:rPr>
        <w:t>не допускается</w:t>
      </w:r>
      <w:r w:rsidRPr="00DC3CAF">
        <w:rPr>
          <w:b/>
          <w:i/>
        </w:rPr>
        <w:t>.</w:t>
      </w:r>
    </w:p>
    <w:p w:rsidR="004B3019" w:rsidRPr="00DC3CAF" w:rsidRDefault="004B3019" w:rsidP="00C539A5">
      <w:pPr>
        <w:pStyle w:val="afff"/>
        <w:widowControl w:val="0"/>
        <w:numPr>
          <w:ilvl w:val="0"/>
          <w:numId w:val="17"/>
        </w:numPr>
        <w:tabs>
          <w:tab w:val="left" w:pos="0"/>
          <w:tab w:val="left" w:pos="1134"/>
        </w:tabs>
        <w:spacing w:after="0" w:line="240" w:lineRule="auto"/>
        <w:ind w:left="0" w:firstLine="709"/>
        <w:jc w:val="both"/>
        <w:rPr>
          <w:rFonts w:ascii="Times New Roman" w:hAnsi="Times New Roman"/>
          <w:sz w:val="24"/>
          <w:szCs w:val="24"/>
        </w:rPr>
      </w:pPr>
      <w:r w:rsidRPr="00DC3CAF">
        <w:rPr>
          <w:rFonts w:ascii="Times New Roman" w:hAnsi="Times New Roman"/>
          <w:sz w:val="24"/>
          <w:szCs w:val="24"/>
        </w:rPr>
        <w:t xml:space="preserve">Условия оплаты: </w:t>
      </w:r>
      <w:r w:rsidR="00562135" w:rsidRPr="00562135">
        <w:rPr>
          <w:rFonts w:ascii="Times New Roman" w:hAnsi="Times New Roman"/>
          <w:b/>
          <w:sz w:val="24"/>
          <w:szCs w:val="24"/>
        </w:rPr>
        <w:t>Б</w:t>
      </w:r>
      <w:r w:rsidR="00562135" w:rsidRPr="00562135">
        <w:rPr>
          <w:rFonts w:ascii="Times New Roman" w:hAnsi="Times New Roman"/>
          <w:b/>
          <w:color w:val="000000"/>
          <w:sz w:val="24"/>
          <w:szCs w:val="24"/>
        </w:rPr>
        <w:t xml:space="preserve">езналичный расчет. Оплата выполненных Подрядчиком Работ по Договору производится ежемесячно, в течение 7 (семи) банковских дней, следующих за представлением Подрядчиком оригинала счета и счета-фактуры, </w:t>
      </w:r>
      <w:r w:rsidR="00562135" w:rsidRPr="00562135">
        <w:rPr>
          <w:rFonts w:ascii="Times New Roman" w:hAnsi="Times New Roman"/>
          <w:b/>
          <w:color w:val="000000"/>
          <w:sz w:val="24"/>
          <w:szCs w:val="24"/>
        </w:rPr>
        <w:lastRenderedPageBreak/>
        <w:t>предъявленных на основании подписанных  Сторонами Акта о приемке выполненных работ по форме № КС-2 и Справки о стоимости выполненных работ и затрат по форме № КС-3.</w:t>
      </w:r>
    </w:p>
    <w:p w:rsidR="001E07FF" w:rsidRPr="00DC3CAF" w:rsidRDefault="004B3019" w:rsidP="00562135">
      <w:pPr>
        <w:widowControl w:val="0"/>
        <w:ind w:right="-1" w:firstLine="709"/>
        <w:jc w:val="both"/>
      </w:pPr>
      <w:r w:rsidRPr="00DC3CAF">
        <w:t xml:space="preserve">Форма и все условия проекта договора </w:t>
      </w:r>
      <w:r w:rsidRPr="007640C5">
        <w:rPr>
          <w:b/>
        </w:rPr>
        <w:t>(Часть </w:t>
      </w:r>
      <w:r w:rsidR="001239BF">
        <w:rPr>
          <w:b/>
        </w:rPr>
        <w:t>3</w:t>
      </w:r>
      <w:r w:rsidRPr="007640C5">
        <w:rPr>
          <w:b/>
        </w:rPr>
        <w:t xml:space="preserve"> «Проект договора»)</w:t>
      </w:r>
      <w:r w:rsidRPr="00DC3CAF">
        <w:t xml:space="preserve"> являются обязательными. Встречные предложения участников по проекту договора </w:t>
      </w:r>
      <w:r w:rsidRPr="007640C5">
        <w:rPr>
          <w:b/>
        </w:rPr>
        <w:t>не допускаются</w:t>
      </w:r>
      <w:r w:rsidR="001E07FF" w:rsidRPr="00DC3CAF">
        <w:t>.</w:t>
      </w:r>
    </w:p>
    <w:p w:rsidR="004B3019" w:rsidRPr="00DC3CAF" w:rsidRDefault="004B3019" w:rsidP="007640C5">
      <w:pPr>
        <w:widowControl w:val="0"/>
        <w:tabs>
          <w:tab w:val="left" w:pos="1134"/>
        </w:tabs>
        <w:ind w:firstLine="709"/>
        <w:contextualSpacing/>
        <w:jc w:val="both"/>
      </w:pPr>
      <w:r w:rsidRPr="00DC3CAF">
        <w:t xml:space="preserve">При этом не считаются встречными предложения по формулировкам условий договора, направленным на устранение нарушений действующего законодательства Российской Федерации или исправление грамматических ошибок, если таковые выявлены участником в проекте договора </w:t>
      </w:r>
      <w:r w:rsidRPr="007640C5">
        <w:rPr>
          <w:b/>
        </w:rPr>
        <w:t>(Часть </w:t>
      </w:r>
      <w:r w:rsidR="001239BF">
        <w:rPr>
          <w:b/>
        </w:rPr>
        <w:t>3</w:t>
      </w:r>
      <w:r w:rsidRPr="007640C5">
        <w:rPr>
          <w:b/>
        </w:rPr>
        <w:t xml:space="preserve"> «Проект договора»)</w:t>
      </w:r>
      <w:r w:rsidRPr="00DC3CAF">
        <w:t>.</w:t>
      </w:r>
    </w:p>
    <w:p w:rsidR="007A7615" w:rsidRPr="00DC3CAF" w:rsidRDefault="007A7615" w:rsidP="00C539A5">
      <w:pPr>
        <w:pStyle w:val="afff"/>
        <w:widowControl w:val="0"/>
        <w:numPr>
          <w:ilvl w:val="0"/>
          <w:numId w:val="17"/>
        </w:numPr>
        <w:tabs>
          <w:tab w:val="left" w:pos="0"/>
          <w:tab w:val="left" w:pos="1134"/>
        </w:tabs>
        <w:spacing w:after="0" w:line="240" w:lineRule="auto"/>
        <w:ind w:left="0" w:firstLine="709"/>
        <w:jc w:val="both"/>
        <w:rPr>
          <w:rFonts w:ascii="Times New Roman" w:hAnsi="Times New Roman"/>
          <w:sz w:val="24"/>
          <w:szCs w:val="24"/>
        </w:rPr>
      </w:pPr>
      <w:r w:rsidRPr="00DC3CAF">
        <w:rPr>
          <w:rFonts w:ascii="Times New Roman" w:hAnsi="Times New Roman"/>
          <w:sz w:val="24"/>
          <w:szCs w:val="24"/>
        </w:rPr>
        <w:t xml:space="preserve">Начальная (максимальная) цена договора: </w:t>
      </w:r>
    </w:p>
    <w:p w:rsidR="00562135" w:rsidRDefault="00562135" w:rsidP="00562135">
      <w:pPr>
        <w:pStyle w:val="38"/>
        <w:tabs>
          <w:tab w:val="clear" w:pos="1307"/>
        </w:tabs>
        <w:ind w:left="0" w:right="153"/>
        <w:rPr>
          <w:b/>
          <w:i/>
          <w:szCs w:val="24"/>
        </w:rPr>
      </w:pPr>
      <w:r w:rsidRPr="00DD5EEB">
        <w:rPr>
          <w:b/>
          <w:i/>
          <w:szCs w:val="24"/>
        </w:rPr>
        <w:t xml:space="preserve">в базисном уровне цен </w:t>
      </w:r>
      <w:r>
        <w:rPr>
          <w:b/>
          <w:i/>
          <w:szCs w:val="24"/>
        </w:rPr>
        <w:t>2000</w:t>
      </w:r>
      <w:r w:rsidRPr="00DD5EEB">
        <w:rPr>
          <w:b/>
          <w:i/>
          <w:szCs w:val="24"/>
        </w:rPr>
        <w:t xml:space="preserve"> года: </w:t>
      </w:r>
    </w:p>
    <w:p w:rsidR="00562135" w:rsidRDefault="00562135" w:rsidP="00D21E49">
      <w:pPr>
        <w:pStyle w:val="38"/>
        <w:tabs>
          <w:tab w:val="clear" w:pos="1307"/>
        </w:tabs>
        <w:ind w:left="0" w:right="-1"/>
        <w:rPr>
          <w:b/>
          <w:i/>
          <w:szCs w:val="24"/>
        </w:rPr>
      </w:pPr>
      <w:r>
        <w:rPr>
          <w:b/>
          <w:iCs/>
          <w:u w:val="single"/>
        </w:rPr>
        <w:t xml:space="preserve">487 970 </w:t>
      </w:r>
      <w:r w:rsidRPr="001B1BD3">
        <w:rPr>
          <w:iCs/>
          <w:u w:val="single"/>
        </w:rPr>
        <w:t>(</w:t>
      </w:r>
      <w:r>
        <w:rPr>
          <w:iCs/>
          <w:u w:val="single"/>
        </w:rPr>
        <w:t>четыреста восемьдесят семь тысяч девятьсот семьдесят</w:t>
      </w:r>
      <w:r w:rsidRPr="001B1BD3">
        <w:rPr>
          <w:iCs/>
          <w:u w:val="single"/>
        </w:rPr>
        <w:t>) рубл</w:t>
      </w:r>
      <w:r>
        <w:rPr>
          <w:iCs/>
          <w:u w:val="single"/>
        </w:rPr>
        <w:t>ей</w:t>
      </w:r>
      <w:r w:rsidRPr="001B1BD3">
        <w:rPr>
          <w:b/>
          <w:iCs/>
          <w:u w:val="single"/>
        </w:rPr>
        <w:t xml:space="preserve"> </w:t>
      </w:r>
      <w:r>
        <w:rPr>
          <w:b/>
          <w:iCs/>
          <w:u w:val="single"/>
        </w:rPr>
        <w:t>00</w:t>
      </w:r>
      <w:r w:rsidRPr="001B1BD3">
        <w:rPr>
          <w:iCs/>
          <w:u w:val="single"/>
        </w:rPr>
        <w:t xml:space="preserve"> коп</w:t>
      </w:r>
      <w:r>
        <w:rPr>
          <w:iCs/>
          <w:u w:val="single"/>
        </w:rPr>
        <w:t>еек;</w:t>
      </w:r>
    </w:p>
    <w:p w:rsidR="00562135" w:rsidRDefault="00562135" w:rsidP="00D21E49">
      <w:pPr>
        <w:pStyle w:val="38"/>
        <w:tabs>
          <w:tab w:val="clear" w:pos="1307"/>
        </w:tabs>
        <w:ind w:left="0" w:right="-1"/>
        <w:rPr>
          <w:b/>
          <w:i/>
          <w:szCs w:val="24"/>
        </w:rPr>
      </w:pPr>
      <w:r w:rsidRPr="00DD5EEB">
        <w:rPr>
          <w:b/>
          <w:i/>
          <w:szCs w:val="24"/>
        </w:rPr>
        <w:t>в текущем уровне цен:</w:t>
      </w:r>
    </w:p>
    <w:p w:rsidR="00562135" w:rsidRDefault="00562135" w:rsidP="00D21E49">
      <w:pPr>
        <w:pStyle w:val="38"/>
        <w:tabs>
          <w:tab w:val="clear" w:pos="1307"/>
        </w:tabs>
        <w:ind w:left="0" w:right="-1"/>
        <w:rPr>
          <w:iCs/>
          <w:u w:val="single"/>
        </w:rPr>
      </w:pPr>
      <w:r>
        <w:rPr>
          <w:b/>
          <w:iCs/>
          <w:u w:val="single"/>
        </w:rPr>
        <w:t xml:space="preserve">3 215 360 </w:t>
      </w:r>
      <w:r w:rsidRPr="001B1BD3">
        <w:rPr>
          <w:iCs/>
          <w:u w:val="single"/>
        </w:rPr>
        <w:t>(</w:t>
      </w:r>
      <w:r>
        <w:rPr>
          <w:iCs/>
          <w:u w:val="single"/>
        </w:rPr>
        <w:t>три миллиона двести пятнадцать тысяч триста шестьдесят</w:t>
      </w:r>
      <w:r w:rsidRPr="001B1BD3">
        <w:rPr>
          <w:iCs/>
          <w:u w:val="single"/>
        </w:rPr>
        <w:t>) рубл</w:t>
      </w:r>
      <w:r>
        <w:rPr>
          <w:iCs/>
          <w:u w:val="single"/>
        </w:rPr>
        <w:t>ей</w:t>
      </w:r>
      <w:r w:rsidRPr="001B1BD3">
        <w:rPr>
          <w:b/>
          <w:iCs/>
          <w:u w:val="single"/>
        </w:rPr>
        <w:t xml:space="preserve"> </w:t>
      </w:r>
      <w:r>
        <w:rPr>
          <w:b/>
          <w:iCs/>
          <w:u w:val="single"/>
        </w:rPr>
        <w:t>00</w:t>
      </w:r>
      <w:r w:rsidRPr="001B1BD3">
        <w:rPr>
          <w:iCs/>
          <w:u w:val="single"/>
        </w:rPr>
        <w:t xml:space="preserve"> коп</w:t>
      </w:r>
      <w:r>
        <w:rPr>
          <w:iCs/>
          <w:u w:val="single"/>
        </w:rPr>
        <w:t xml:space="preserve">еек в </w:t>
      </w:r>
      <w:proofErr w:type="spellStart"/>
      <w:r>
        <w:rPr>
          <w:iCs/>
          <w:u w:val="single"/>
        </w:rPr>
        <w:t>т.ч</w:t>
      </w:r>
      <w:proofErr w:type="spellEnd"/>
      <w:r>
        <w:rPr>
          <w:iCs/>
          <w:u w:val="single"/>
        </w:rPr>
        <w:t>. НДС (18%)</w:t>
      </w:r>
    </w:p>
    <w:p w:rsidR="00D21E49" w:rsidRDefault="00D21E49" w:rsidP="00D21E49">
      <w:pPr>
        <w:pStyle w:val="38"/>
        <w:tabs>
          <w:tab w:val="clear" w:pos="1307"/>
        </w:tabs>
        <w:ind w:left="0" w:right="-1"/>
        <w:rPr>
          <w:iCs/>
          <w:u w:val="single"/>
        </w:rPr>
      </w:pPr>
      <w:r>
        <w:rPr>
          <w:b/>
          <w:iCs/>
          <w:u w:val="single"/>
        </w:rPr>
        <w:t xml:space="preserve">2 724 890 </w:t>
      </w:r>
      <w:r w:rsidRPr="001B1BD3">
        <w:rPr>
          <w:iCs/>
          <w:u w:val="single"/>
        </w:rPr>
        <w:t>(</w:t>
      </w:r>
      <w:r>
        <w:rPr>
          <w:iCs/>
          <w:u w:val="single"/>
        </w:rPr>
        <w:t>два миллиона семьсот двадцать четыре тысячи восемьсот девяносто</w:t>
      </w:r>
      <w:r w:rsidRPr="001B1BD3">
        <w:rPr>
          <w:iCs/>
          <w:u w:val="single"/>
        </w:rPr>
        <w:t>) рубл</w:t>
      </w:r>
      <w:r>
        <w:rPr>
          <w:iCs/>
          <w:u w:val="single"/>
        </w:rPr>
        <w:t>ей</w:t>
      </w:r>
      <w:r w:rsidRPr="001B1BD3">
        <w:rPr>
          <w:b/>
          <w:iCs/>
          <w:u w:val="single"/>
        </w:rPr>
        <w:t xml:space="preserve"> </w:t>
      </w:r>
      <w:r>
        <w:rPr>
          <w:b/>
          <w:iCs/>
          <w:u w:val="single"/>
        </w:rPr>
        <w:t>00</w:t>
      </w:r>
      <w:r w:rsidRPr="001B1BD3">
        <w:rPr>
          <w:iCs/>
          <w:u w:val="single"/>
        </w:rPr>
        <w:t xml:space="preserve"> коп</w:t>
      </w:r>
      <w:r>
        <w:rPr>
          <w:iCs/>
          <w:u w:val="single"/>
        </w:rPr>
        <w:t>еек, без учета НДС.</w:t>
      </w:r>
    </w:p>
    <w:p w:rsidR="00D21E49" w:rsidRPr="00D21E49" w:rsidRDefault="00D21E49" w:rsidP="00D21E49">
      <w:pPr>
        <w:pStyle w:val="38"/>
        <w:tabs>
          <w:tab w:val="clear" w:pos="1307"/>
        </w:tabs>
        <w:ind w:left="0" w:right="-1"/>
        <w:rPr>
          <w:i/>
        </w:rPr>
      </w:pPr>
      <w:r w:rsidRPr="00D21E49">
        <w:rPr>
          <w:i/>
        </w:rPr>
        <w:t>В соответствии со статьей 171 Налогового кодекса Российской Федерации заказчик применяет налоговый вычет НДС.</w:t>
      </w:r>
    </w:p>
    <w:p w:rsidR="00D21E49" w:rsidRPr="009C1416" w:rsidRDefault="00D21E49" w:rsidP="00D21E49">
      <w:pPr>
        <w:pStyle w:val="38"/>
        <w:tabs>
          <w:tab w:val="clear" w:pos="1307"/>
        </w:tabs>
        <w:ind w:left="0" w:right="-1"/>
        <w:rPr>
          <w:b/>
          <w:i/>
          <w:szCs w:val="24"/>
        </w:rPr>
      </w:pPr>
      <w:r w:rsidRPr="005C0EFF">
        <w:rPr>
          <w:b/>
          <w:i/>
        </w:rPr>
        <w:t xml:space="preserve">Предложение участника о цене договора не должно превышать начальную (максимальную) цену договора в базисе поданной участником </w:t>
      </w:r>
      <w:r>
        <w:rPr>
          <w:b/>
          <w:i/>
        </w:rPr>
        <w:t>закупки</w:t>
      </w:r>
      <w:r w:rsidRPr="005C0EFF">
        <w:rPr>
          <w:b/>
          <w:i/>
        </w:rPr>
        <w:t xml:space="preserve"> цены.</w:t>
      </w:r>
    </w:p>
    <w:p w:rsidR="007A7615" w:rsidRPr="004C0A57" w:rsidRDefault="007A7615" w:rsidP="007640C5">
      <w:pPr>
        <w:widowControl w:val="0"/>
        <w:tabs>
          <w:tab w:val="left" w:pos="1134"/>
        </w:tabs>
        <w:ind w:firstLine="709"/>
        <w:contextualSpacing/>
        <w:jc w:val="both"/>
      </w:pPr>
      <w:proofErr w:type="gramStart"/>
      <w:r w:rsidRPr="004C0A57">
        <w:t>Цена договора включает в себя:</w:t>
      </w:r>
      <w:r w:rsidR="004C0A57">
        <w:t xml:space="preserve"> </w:t>
      </w:r>
      <w:r w:rsidR="00562135" w:rsidRPr="00562135">
        <w:rPr>
          <w:b/>
        </w:rPr>
        <w:t>все расходы на выполнение работ по договору, в том числе стоимость строительно-монтажных и пусконаладочных работ, стоимость материалов, изделий, необходимых для выполнения работ по договору в объемах, предусмотренных рабочей документацией, в том числе удорожание работ, производимых в зимнее время, затраты на возведение временных зданий и сооружений, все налоги, пошлины, прочие сборы и другие обязательные платежи, которые</w:t>
      </w:r>
      <w:proofErr w:type="gramEnd"/>
      <w:r w:rsidR="00562135" w:rsidRPr="00562135">
        <w:rPr>
          <w:b/>
        </w:rPr>
        <w:t xml:space="preserve"> в соответствии с действующим законодательством Российской Федерации должны оплачиваться Подрядчиком при выполнении договора.</w:t>
      </w:r>
    </w:p>
    <w:p w:rsidR="00594882" w:rsidRPr="00DC3CAF" w:rsidRDefault="00594882" w:rsidP="00C539A5">
      <w:pPr>
        <w:pStyle w:val="afff"/>
        <w:widowControl w:val="0"/>
        <w:numPr>
          <w:ilvl w:val="0"/>
          <w:numId w:val="17"/>
        </w:numPr>
        <w:tabs>
          <w:tab w:val="left" w:pos="0"/>
          <w:tab w:val="left" w:pos="1134"/>
        </w:tabs>
        <w:spacing w:after="0" w:line="240" w:lineRule="auto"/>
        <w:ind w:left="0" w:firstLine="709"/>
        <w:jc w:val="both"/>
        <w:rPr>
          <w:rFonts w:ascii="Times New Roman" w:hAnsi="Times New Roman"/>
          <w:bCs/>
          <w:sz w:val="24"/>
          <w:szCs w:val="24"/>
        </w:rPr>
      </w:pPr>
      <w:r w:rsidRPr="00DC3CAF">
        <w:rPr>
          <w:rFonts w:ascii="Times New Roman" w:hAnsi="Times New Roman"/>
          <w:sz w:val="24"/>
          <w:szCs w:val="24"/>
        </w:rPr>
        <w:t xml:space="preserve">Официальный язык </w:t>
      </w:r>
      <w:r w:rsidR="00BA3C22" w:rsidRPr="00DC3CAF">
        <w:rPr>
          <w:rFonts w:ascii="Times New Roman" w:hAnsi="Times New Roman"/>
          <w:sz w:val="24"/>
          <w:szCs w:val="24"/>
        </w:rPr>
        <w:t>закупки</w:t>
      </w:r>
      <w:r w:rsidRPr="00DC3CAF">
        <w:rPr>
          <w:rFonts w:ascii="Times New Roman" w:hAnsi="Times New Roman"/>
          <w:sz w:val="24"/>
          <w:szCs w:val="24"/>
        </w:rPr>
        <w:t xml:space="preserve">: </w:t>
      </w:r>
      <w:r w:rsidRPr="004C0A57">
        <w:rPr>
          <w:rFonts w:ascii="Times New Roman" w:hAnsi="Times New Roman"/>
          <w:b/>
          <w:sz w:val="24"/>
          <w:szCs w:val="24"/>
        </w:rPr>
        <w:t>русский.</w:t>
      </w:r>
    </w:p>
    <w:p w:rsidR="00594882" w:rsidRPr="00C2065F" w:rsidRDefault="00AF24F9" w:rsidP="007640C5">
      <w:pPr>
        <w:widowControl w:val="0"/>
        <w:tabs>
          <w:tab w:val="left" w:pos="1134"/>
        </w:tabs>
        <w:ind w:firstLine="709"/>
        <w:contextualSpacing/>
        <w:jc w:val="both"/>
        <w:rPr>
          <w:rFonts w:eastAsia="Calibri"/>
          <w:bCs/>
          <w:lang w:eastAsia="en-US"/>
        </w:rPr>
      </w:pPr>
      <w:bookmarkStart w:id="12" w:name="_Ref317253353"/>
      <w:r w:rsidRPr="00C2065F">
        <w:rPr>
          <w:rFonts w:eastAsia="Calibri"/>
          <w:lang w:eastAsia="en-US"/>
        </w:rPr>
        <w:t xml:space="preserve">Заявка на участие в </w:t>
      </w:r>
      <w:r w:rsidR="00BA3C22" w:rsidRPr="00C2065F">
        <w:rPr>
          <w:rFonts w:eastAsia="Calibri"/>
          <w:lang w:eastAsia="en-US"/>
        </w:rPr>
        <w:t>закупке</w:t>
      </w:r>
      <w:r w:rsidRPr="00C2065F">
        <w:rPr>
          <w:rFonts w:eastAsia="Calibri"/>
          <w:lang w:eastAsia="en-US"/>
        </w:rPr>
        <w:t xml:space="preserve">, подготовленная участником </w:t>
      </w:r>
      <w:r w:rsidR="00BA3C22" w:rsidRPr="00C2065F">
        <w:rPr>
          <w:rFonts w:eastAsia="Calibri"/>
          <w:lang w:eastAsia="en-US"/>
        </w:rPr>
        <w:t>закупки</w:t>
      </w:r>
      <w:r w:rsidRPr="00C2065F">
        <w:rPr>
          <w:rFonts w:eastAsia="Calibri"/>
          <w:lang w:eastAsia="en-US"/>
        </w:rPr>
        <w:t xml:space="preserve">, а также вся корреспонденция и документация, связанная с </w:t>
      </w:r>
      <w:r w:rsidR="00BA3C22" w:rsidRPr="00C2065F">
        <w:rPr>
          <w:rFonts w:eastAsia="Calibri"/>
          <w:lang w:eastAsia="en-US"/>
        </w:rPr>
        <w:t>закупкой</w:t>
      </w:r>
      <w:r w:rsidRPr="00C2065F">
        <w:rPr>
          <w:rFonts w:eastAsia="Calibri"/>
          <w:lang w:eastAsia="en-US"/>
        </w:rPr>
        <w:t xml:space="preserve">, которыми обмениваются участники </w:t>
      </w:r>
      <w:r w:rsidR="00BA3C22" w:rsidRPr="00C2065F">
        <w:rPr>
          <w:rFonts w:eastAsia="Calibri"/>
          <w:lang w:eastAsia="en-US"/>
        </w:rPr>
        <w:t>закупки</w:t>
      </w:r>
      <w:r w:rsidRPr="00C2065F">
        <w:rPr>
          <w:rFonts w:eastAsia="Calibri"/>
          <w:lang w:eastAsia="en-US"/>
        </w:rPr>
        <w:t xml:space="preserve"> и организатор </w:t>
      </w:r>
      <w:r w:rsidR="00BA3C22" w:rsidRPr="00C2065F">
        <w:rPr>
          <w:rFonts w:eastAsia="Calibri"/>
          <w:lang w:eastAsia="en-US"/>
        </w:rPr>
        <w:t>закупки</w:t>
      </w:r>
      <w:r w:rsidRPr="00C2065F">
        <w:rPr>
          <w:rFonts w:eastAsia="Calibri"/>
          <w:lang w:eastAsia="en-US"/>
        </w:rPr>
        <w:t>, должны быть написаны на русском языке.</w:t>
      </w:r>
      <w:bookmarkEnd w:id="12"/>
      <w:r w:rsidRPr="00C2065F">
        <w:rPr>
          <w:rFonts w:eastAsia="Calibri"/>
          <w:lang w:eastAsia="en-US"/>
        </w:rPr>
        <w:t xml:space="preserve"> Документы, составленные на другом языке, должны сопровождаться переводом на русский язык. </w:t>
      </w:r>
      <w:r w:rsidR="00BA3C22" w:rsidRPr="00C2065F">
        <w:rPr>
          <w:rFonts w:eastAsia="Calibri"/>
          <w:lang w:eastAsia="en-US"/>
        </w:rPr>
        <w:t>Закупочная</w:t>
      </w:r>
      <w:r w:rsidR="00594882" w:rsidRPr="00C2065F">
        <w:rPr>
          <w:rFonts w:eastAsia="Calibri"/>
          <w:lang w:eastAsia="en-US"/>
        </w:rPr>
        <w:t xml:space="preserve"> комиссия рассматривает документы только на русском языке. Документы, составленные на других языках, </w:t>
      </w:r>
      <w:r w:rsidRPr="00C2065F">
        <w:rPr>
          <w:rFonts w:eastAsia="Calibri"/>
          <w:lang w:eastAsia="en-US"/>
        </w:rPr>
        <w:t xml:space="preserve">не сопровождающиеся переводом на русский язык, </w:t>
      </w:r>
      <w:r w:rsidR="00594882" w:rsidRPr="00C2065F">
        <w:rPr>
          <w:rFonts w:eastAsia="Calibri"/>
          <w:lang w:eastAsia="en-US"/>
        </w:rPr>
        <w:t xml:space="preserve">считаются не поданными и сведения, указанные в таких документах не учитываются при рассмотрении заявки на участие в </w:t>
      </w:r>
      <w:r w:rsidR="00BA3C22" w:rsidRPr="00C2065F">
        <w:rPr>
          <w:rFonts w:eastAsia="Calibri"/>
          <w:lang w:eastAsia="en-US"/>
        </w:rPr>
        <w:t>закупке</w:t>
      </w:r>
      <w:r w:rsidR="00594882" w:rsidRPr="00C2065F">
        <w:rPr>
          <w:rFonts w:eastAsia="Calibri"/>
          <w:lang w:eastAsia="en-US"/>
        </w:rPr>
        <w:t xml:space="preserve">. Ответственность за достоверность перевода на русский язык несет участник </w:t>
      </w:r>
      <w:r w:rsidR="00BA3C22" w:rsidRPr="00C2065F">
        <w:rPr>
          <w:rFonts w:eastAsia="Calibri"/>
          <w:lang w:eastAsia="en-US"/>
        </w:rPr>
        <w:t>закупки</w:t>
      </w:r>
      <w:r w:rsidR="00594882" w:rsidRPr="00C2065F">
        <w:rPr>
          <w:rFonts w:eastAsia="Calibri"/>
          <w:lang w:eastAsia="en-US"/>
        </w:rPr>
        <w:t>.</w:t>
      </w:r>
    </w:p>
    <w:p w:rsidR="00594882" w:rsidRPr="00DC3CAF" w:rsidRDefault="00594882" w:rsidP="00C539A5">
      <w:pPr>
        <w:pStyle w:val="afff"/>
        <w:widowControl w:val="0"/>
        <w:numPr>
          <w:ilvl w:val="0"/>
          <w:numId w:val="17"/>
        </w:numPr>
        <w:tabs>
          <w:tab w:val="left" w:pos="0"/>
          <w:tab w:val="left" w:pos="1134"/>
        </w:tabs>
        <w:spacing w:after="0" w:line="240" w:lineRule="auto"/>
        <w:ind w:left="0" w:firstLine="709"/>
        <w:jc w:val="both"/>
        <w:rPr>
          <w:rFonts w:ascii="Times New Roman" w:hAnsi="Times New Roman"/>
          <w:bCs/>
          <w:sz w:val="24"/>
          <w:szCs w:val="24"/>
        </w:rPr>
      </w:pPr>
      <w:r w:rsidRPr="00DC3CAF">
        <w:rPr>
          <w:rFonts w:ascii="Times New Roman" w:hAnsi="Times New Roman"/>
          <w:sz w:val="24"/>
          <w:szCs w:val="24"/>
        </w:rPr>
        <w:t xml:space="preserve">Валюта </w:t>
      </w:r>
      <w:r w:rsidR="00BA3C22" w:rsidRPr="00DC3CAF">
        <w:rPr>
          <w:rFonts w:ascii="Times New Roman" w:hAnsi="Times New Roman"/>
          <w:sz w:val="24"/>
          <w:szCs w:val="24"/>
        </w:rPr>
        <w:t>закупки</w:t>
      </w:r>
      <w:r w:rsidRPr="00DC3CAF">
        <w:rPr>
          <w:rFonts w:ascii="Times New Roman" w:hAnsi="Times New Roman"/>
          <w:sz w:val="24"/>
          <w:szCs w:val="24"/>
        </w:rPr>
        <w:t xml:space="preserve">: </w:t>
      </w:r>
      <w:r w:rsidRPr="004C0A57">
        <w:rPr>
          <w:rFonts w:ascii="Times New Roman" w:hAnsi="Times New Roman"/>
          <w:b/>
          <w:sz w:val="24"/>
          <w:szCs w:val="24"/>
        </w:rPr>
        <w:t>российский рубль.</w:t>
      </w:r>
    </w:p>
    <w:p w:rsidR="00594882" w:rsidRPr="00C2065F" w:rsidRDefault="00594882" w:rsidP="007640C5">
      <w:pPr>
        <w:widowControl w:val="0"/>
        <w:tabs>
          <w:tab w:val="left" w:pos="1134"/>
        </w:tabs>
        <w:ind w:firstLine="709"/>
        <w:contextualSpacing/>
        <w:jc w:val="both"/>
        <w:rPr>
          <w:rFonts w:eastAsia="Calibri"/>
          <w:lang w:eastAsia="en-US"/>
        </w:rPr>
      </w:pPr>
      <w:r w:rsidRPr="00C2065F">
        <w:rPr>
          <w:rFonts w:eastAsia="Calibri"/>
          <w:lang w:eastAsia="en-US"/>
        </w:rPr>
        <w:t xml:space="preserve">Документы, оригиналы которых выданы участнику </w:t>
      </w:r>
      <w:r w:rsidR="00BA3C22" w:rsidRPr="00C2065F">
        <w:rPr>
          <w:rFonts w:eastAsia="Calibri"/>
          <w:lang w:eastAsia="en-US"/>
        </w:rPr>
        <w:t>закупки</w:t>
      </w:r>
      <w:r w:rsidRPr="00C2065F">
        <w:rPr>
          <w:rFonts w:eastAsia="Calibri"/>
          <w:lang w:eastAsia="en-US"/>
        </w:rPr>
        <w:t xml:space="preserve"> третьими лицами с выражением сумм денежных средств в иных валютах, должны сопровождаться переводом этих сумм в рубли, исходя из официального курса валюты, установленного Центральным банком Российской Федерации, с указанием такового курса и даты его установления.</w:t>
      </w:r>
    </w:p>
    <w:p w:rsidR="007A7615" w:rsidRPr="00D21E49" w:rsidRDefault="007A7615" w:rsidP="00C539A5">
      <w:pPr>
        <w:pStyle w:val="afff"/>
        <w:widowControl w:val="0"/>
        <w:numPr>
          <w:ilvl w:val="0"/>
          <w:numId w:val="17"/>
        </w:numPr>
        <w:tabs>
          <w:tab w:val="left" w:pos="0"/>
          <w:tab w:val="left" w:pos="1134"/>
        </w:tabs>
        <w:spacing w:after="0" w:line="240" w:lineRule="auto"/>
        <w:ind w:left="0" w:firstLine="709"/>
        <w:jc w:val="both"/>
        <w:rPr>
          <w:rFonts w:ascii="Times New Roman" w:hAnsi="Times New Roman"/>
          <w:b/>
          <w:i/>
          <w:sz w:val="24"/>
          <w:szCs w:val="24"/>
        </w:rPr>
      </w:pPr>
      <w:r w:rsidRPr="00DC3CAF">
        <w:rPr>
          <w:rFonts w:ascii="Times New Roman" w:hAnsi="Times New Roman"/>
          <w:sz w:val="24"/>
          <w:szCs w:val="24"/>
        </w:rPr>
        <w:t xml:space="preserve">Обеспечение заявки на участие в </w:t>
      </w:r>
      <w:r w:rsidR="00BA3C22" w:rsidRPr="00DC3CAF">
        <w:rPr>
          <w:rFonts w:ascii="Times New Roman" w:hAnsi="Times New Roman"/>
          <w:sz w:val="24"/>
          <w:szCs w:val="24"/>
        </w:rPr>
        <w:t>закупке</w:t>
      </w:r>
      <w:r w:rsidR="00C330C4" w:rsidRPr="004C0A57">
        <w:rPr>
          <w:rFonts w:ascii="Times New Roman" w:hAnsi="Times New Roman"/>
          <w:sz w:val="24"/>
          <w:szCs w:val="24"/>
        </w:rPr>
        <w:t>:</w:t>
      </w:r>
      <w:r w:rsidR="004C0A57">
        <w:rPr>
          <w:rFonts w:ascii="Times New Roman" w:hAnsi="Times New Roman"/>
          <w:sz w:val="24"/>
          <w:szCs w:val="24"/>
        </w:rPr>
        <w:t xml:space="preserve"> </w:t>
      </w:r>
    </w:p>
    <w:p w:rsidR="00207AA0" w:rsidRDefault="00D21E49" w:rsidP="00C539A5">
      <w:pPr>
        <w:pStyle w:val="afff"/>
        <w:numPr>
          <w:ilvl w:val="0"/>
          <w:numId w:val="29"/>
        </w:numPr>
        <w:tabs>
          <w:tab w:val="left" w:pos="1134"/>
        </w:tabs>
        <w:spacing w:after="0" w:line="240" w:lineRule="auto"/>
        <w:ind w:left="0" w:firstLine="709"/>
        <w:jc w:val="both"/>
        <w:rPr>
          <w:rFonts w:ascii="Times New Roman" w:hAnsi="Times New Roman"/>
          <w:spacing w:val="-6"/>
          <w:sz w:val="24"/>
          <w:szCs w:val="24"/>
        </w:rPr>
      </w:pPr>
      <w:r w:rsidRPr="00D21E49">
        <w:rPr>
          <w:rFonts w:ascii="Times New Roman" w:hAnsi="Times New Roman"/>
          <w:spacing w:val="-6"/>
          <w:sz w:val="24"/>
          <w:szCs w:val="24"/>
        </w:rPr>
        <w:t xml:space="preserve">денежные средства либо безотзывная банковская гарантия, выданная банком, соответствующим требованиям, предъявляемым к гарантам, предоставляющим финансовое обеспечение договорных обязательств </w:t>
      </w:r>
      <w:proofErr w:type="spellStart"/>
      <w:r w:rsidRPr="00D21E49">
        <w:rPr>
          <w:rFonts w:ascii="Times New Roman" w:hAnsi="Times New Roman"/>
          <w:spacing w:val="-6"/>
          <w:sz w:val="24"/>
          <w:szCs w:val="24"/>
        </w:rPr>
        <w:t>Госкорпора</w:t>
      </w:r>
      <w:r w:rsidR="007419D7">
        <w:rPr>
          <w:rFonts w:ascii="Times New Roman" w:hAnsi="Times New Roman"/>
          <w:spacing w:val="-6"/>
          <w:sz w:val="24"/>
          <w:szCs w:val="24"/>
        </w:rPr>
        <w:t>ции</w:t>
      </w:r>
      <w:proofErr w:type="spellEnd"/>
      <w:r w:rsidR="007419D7">
        <w:rPr>
          <w:rFonts w:ascii="Times New Roman" w:hAnsi="Times New Roman"/>
          <w:spacing w:val="-6"/>
          <w:sz w:val="24"/>
          <w:szCs w:val="24"/>
        </w:rPr>
        <w:t xml:space="preserve"> «</w:t>
      </w:r>
      <w:proofErr w:type="spellStart"/>
      <w:r w:rsidR="007419D7">
        <w:rPr>
          <w:rFonts w:ascii="Times New Roman" w:hAnsi="Times New Roman"/>
          <w:spacing w:val="-6"/>
          <w:sz w:val="24"/>
          <w:szCs w:val="24"/>
        </w:rPr>
        <w:t>Росатом</w:t>
      </w:r>
      <w:proofErr w:type="spellEnd"/>
      <w:r w:rsidR="007419D7">
        <w:rPr>
          <w:rFonts w:ascii="Times New Roman" w:hAnsi="Times New Roman"/>
          <w:spacing w:val="-6"/>
          <w:sz w:val="24"/>
          <w:szCs w:val="24"/>
        </w:rPr>
        <w:t>» и ее организаций</w:t>
      </w:r>
    </w:p>
    <w:p w:rsidR="00207AA0" w:rsidRPr="00207AA0" w:rsidRDefault="00207AA0" w:rsidP="00C539A5">
      <w:pPr>
        <w:pStyle w:val="afff"/>
        <w:numPr>
          <w:ilvl w:val="0"/>
          <w:numId w:val="29"/>
        </w:numPr>
        <w:tabs>
          <w:tab w:val="left" w:pos="1134"/>
        </w:tabs>
        <w:spacing w:after="0" w:line="240" w:lineRule="auto"/>
        <w:ind w:left="0" w:firstLine="709"/>
        <w:jc w:val="both"/>
        <w:rPr>
          <w:rFonts w:ascii="Times New Roman" w:hAnsi="Times New Roman"/>
          <w:spacing w:val="-6"/>
          <w:sz w:val="24"/>
          <w:szCs w:val="24"/>
        </w:rPr>
      </w:pPr>
      <w:r w:rsidRPr="00207AA0">
        <w:rPr>
          <w:rFonts w:ascii="Times New Roman" w:hAnsi="Times New Roman"/>
          <w:b/>
          <w:sz w:val="24"/>
          <w:szCs w:val="24"/>
        </w:rPr>
        <w:t>3%</w:t>
      </w:r>
      <w:r>
        <w:rPr>
          <w:rFonts w:ascii="Times New Roman" w:hAnsi="Times New Roman"/>
          <w:sz w:val="24"/>
          <w:szCs w:val="24"/>
        </w:rPr>
        <w:t xml:space="preserve"> </w:t>
      </w:r>
      <w:r w:rsidRPr="00207AA0">
        <w:rPr>
          <w:rFonts w:ascii="Times New Roman" w:hAnsi="Times New Roman"/>
          <w:b/>
          <w:sz w:val="24"/>
          <w:szCs w:val="24"/>
        </w:rPr>
        <w:t>от начальной (максимальной) цены Договора</w:t>
      </w:r>
      <w:r>
        <w:rPr>
          <w:rFonts w:ascii="Times New Roman" w:hAnsi="Times New Roman"/>
          <w:sz w:val="24"/>
          <w:szCs w:val="24"/>
        </w:rPr>
        <w:t>, а именно:</w:t>
      </w:r>
    </w:p>
    <w:p w:rsidR="00207AA0" w:rsidRPr="00207AA0" w:rsidRDefault="00207AA0" w:rsidP="00207AA0">
      <w:pPr>
        <w:tabs>
          <w:tab w:val="left" w:pos="1134"/>
        </w:tabs>
        <w:jc w:val="both"/>
        <w:rPr>
          <w:rFonts w:eastAsia="Calibri"/>
          <w:b/>
          <w:i/>
          <w:lang w:eastAsia="en-US"/>
        </w:rPr>
      </w:pPr>
      <w:r w:rsidRPr="00207AA0">
        <w:rPr>
          <w:b/>
          <w:spacing w:val="-6"/>
          <w:u w:val="single"/>
        </w:rPr>
        <w:t>96 460,80</w:t>
      </w:r>
      <w:r w:rsidRPr="00207AA0">
        <w:rPr>
          <w:rFonts w:eastAsia="Calibri"/>
          <w:u w:val="single"/>
          <w:lang w:eastAsia="en-US"/>
        </w:rPr>
        <w:t xml:space="preserve"> (девяносто</w:t>
      </w:r>
      <w:r>
        <w:rPr>
          <w:rFonts w:eastAsia="Calibri"/>
          <w:u w:val="single"/>
          <w:lang w:eastAsia="en-US"/>
        </w:rPr>
        <w:t xml:space="preserve"> шесть тысяч четыреста шестьдесят) рублей </w:t>
      </w:r>
      <w:r w:rsidRPr="00207AA0">
        <w:rPr>
          <w:rFonts w:eastAsia="Calibri"/>
          <w:b/>
          <w:u w:val="single"/>
          <w:lang w:eastAsia="en-US"/>
        </w:rPr>
        <w:t>80</w:t>
      </w:r>
      <w:r>
        <w:rPr>
          <w:rFonts w:eastAsia="Calibri"/>
          <w:u w:val="single"/>
          <w:lang w:eastAsia="en-US"/>
        </w:rPr>
        <w:t xml:space="preserve"> копеек.</w:t>
      </w:r>
      <w:r>
        <w:rPr>
          <w:rFonts w:eastAsia="Calibri"/>
          <w:lang w:eastAsia="en-US"/>
        </w:rPr>
        <w:t xml:space="preserve"> </w:t>
      </w:r>
      <w:r w:rsidRPr="00207AA0">
        <w:rPr>
          <w:rFonts w:eastAsia="Calibri"/>
          <w:b/>
          <w:i/>
          <w:lang w:eastAsia="en-US"/>
        </w:rPr>
        <w:t xml:space="preserve"> </w:t>
      </w:r>
    </w:p>
    <w:p w:rsidR="00D21E49" w:rsidRPr="00207AA0" w:rsidRDefault="00D21E49" w:rsidP="00C539A5">
      <w:pPr>
        <w:pStyle w:val="afff"/>
        <w:numPr>
          <w:ilvl w:val="0"/>
          <w:numId w:val="29"/>
        </w:numPr>
        <w:tabs>
          <w:tab w:val="left" w:pos="1134"/>
        </w:tabs>
        <w:spacing w:after="0" w:line="240" w:lineRule="auto"/>
        <w:ind w:left="0" w:firstLine="709"/>
        <w:jc w:val="both"/>
        <w:rPr>
          <w:rFonts w:ascii="Times New Roman" w:hAnsi="Times New Roman"/>
          <w:spacing w:val="-6"/>
          <w:sz w:val="24"/>
          <w:szCs w:val="24"/>
        </w:rPr>
      </w:pPr>
      <w:r w:rsidRPr="00207AA0">
        <w:rPr>
          <w:rFonts w:ascii="Times New Roman" w:hAnsi="Times New Roman"/>
          <w:b/>
          <w:sz w:val="24"/>
          <w:szCs w:val="24"/>
        </w:rPr>
        <w:t>российский рубль</w:t>
      </w:r>
    </w:p>
    <w:p w:rsidR="00207AA0" w:rsidRPr="00207AA0" w:rsidRDefault="00207AA0" w:rsidP="007419D7">
      <w:pPr>
        <w:tabs>
          <w:tab w:val="left" w:pos="1134"/>
        </w:tabs>
        <w:contextualSpacing/>
        <w:jc w:val="both"/>
        <w:rPr>
          <w:b/>
          <w:spacing w:val="-6"/>
        </w:rPr>
      </w:pPr>
      <w:r w:rsidRPr="007419D7">
        <w:rPr>
          <w:spacing w:val="-6"/>
        </w:rPr>
        <w:t>Получатель:</w:t>
      </w:r>
      <w:r w:rsidRPr="00207AA0">
        <w:rPr>
          <w:b/>
          <w:spacing w:val="-6"/>
        </w:rPr>
        <w:t xml:space="preserve"> ФГУП «ПО «Маяк»</w:t>
      </w:r>
      <w:r w:rsidRPr="00207AA0">
        <w:rPr>
          <w:b/>
          <w:spacing w:val="-6"/>
        </w:rPr>
        <w:tab/>
      </w:r>
    </w:p>
    <w:p w:rsidR="00207AA0" w:rsidRPr="00207AA0" w:rsidRDefault="00207AA0" w:rsidP="007419D7">
      <w:pPr>
        <w:tabs>
          <w:tab w:val="left" w:pos="1134"/>
        </w:tabs>
        <w:contextualSpacing/>
        <w:jc w:val="both"/>
        <w:rPr>
          <w:b/>
          <w:spacing w:val="-6"/>
        </w:rPr>
      </w:pPr>
      <w:r w:rsidRPr="00207AA0">
        <w:rPr>
          <w:b/>
          <w:spacing w:val="-6"/>
        </w:rPr>
        <w:t>456780, Россия, г. Озерск Челябинской области, пр. Ленина, 31</w:t>
      </w:r>
    </w:p>
    <w:p w:rsidR="00207AA0" w:rsidRPr="00207AA0" w:rsidRDefault="00207AA0" w:rsidP="007419D7">
      <w:pPr>
        <w:tabs>
          <w:tab w:val="left" w:pos="1134"/>
        </w:tabs>
        <w:contextualSpacing/>
        <w:jc w:val="both"/>
        <w:rPr>
          <w:b/>
          <w:spacing w:val="-6"/>
        </w:rPr>
      </w:pPr>
      <w:r w:rsidRPr="00207AA0">
        <w:rPr>
          <w:b/>
          <w:spacing w:val="-6"/>
        </w:rPr>
        <w:lastRenderedPageBreak/>
        <w:t>ИНН 7422000795,  КПП 742150001,</w:t>
      </w:r>
    </w:p>
    <w:p w:rsidR="00207AA0" w:rsidRPr="00207AA0" w:rsidRDefault="00207AA0" w:rsidP="007419D7">
      <w:pPr>
        <w:tabs>
          <w:tab w:val="left" w:pos="1134"/>
        </w:tabs>
        <w:contextualSpacing/>
        <w:jc w:val="both"/>
        <w:rPr>
          <w:b/>
          <w:spacing w:val="-6"/>
        </w:rPr>
      </w:pPr>
      <w:r w:rsidRPr="00207AA0">
        <w:rPr>
          <w:b/>
          <w:spacing w:val="-6"/>
        </w:rPr>
        <w:t>р/</w:t>
      </w:r>
      <w:proofErr w:type="spellStart"/>
      <w:r w:rsidRPr="00207AA0">
        <w:rPr>
          <w:b/>
          <w:spacing w:val="-6"/>
        </w:rPr>
        <w:t>сч</w:t>
      </w:r>
      <w:proofErr w:type="spellEnd"/>
      <w:r w:rsidRPr="00207AA0">
        <w:rPr>
          <w:b/>
          <w:spacing w:val="-6"/>
        </w:rPr>
        <w:t xml:space="preserve"> 40502810272370000001 в Отделении № 8597 Сбербанка России </w:t>
      </w:r>
      <w:proofErr w:type="spellStart"/>
      <w:r w:rsidRPr="00207AA0">
        <w:rPr>
          <w:b/>
          <w:spacing w:val="-6"/>
        </w:rPr>
        <w:t>г</w:t>
      </w:r>
      <w:proofErr w:type="gramStart"/>
      <w:r w:rsidRPr="00207AA0">
        <w:rPr>
          <w:b/>
          <w:spacing w:val="-6"/>
        </w:rPr>
        <w:t>.Ч</w:t>
      </w:r>
      <w:proofErr w:type="gramEnd"/>
      <w:r w:rsidRPr="00207AA0">
        <w:rPr>
          <w:b/>
          <w:spacing w:val="-6"/>
        </w:rPr>
        <w:t>елябинск</w:t>
      </w:r>
      <w:proofErr w:type="spellEnd"/>
    </w:p>
    <w:p w:rsidR="00D21E49" w:rsidRPr="00207AA0" w:rsidRDefault="00207AA0" w:rsidP="007419D7">
      <w:pPr>
        <w:tabs>
          <w:tab w:val="left" w:pos="1134"/>
        </w:tabs>
        <w:contextualSpacing/>
        <w:jc w:val="both"/>
        <w:rPr>
          <w:spacing w:val="-6"/>
        </w:rPr>
      </w:pPr>
      <w:proofErr w:type="gramStart"/>
      <w:r w:rsidRPr="00207AA0">
        <w:rPr>
          <w:b/>
          <w:spacing w:val="-6"/>
        </w:rPr>
        <w:t>к</w:t>
      </w:r>
      <w:proofErr w:type="gramEnd"/>
      <w:r w:rsidRPr="00207AA0">
        <w:rPr>
          <w:b/>
          <w:spacing w:val="-6"/>
        </w:rPr>
        <w:t>/с 30101810700000000602 в Отделении Челябинск, БИК 047501602</w:t>
      </w:r>
    </w:p>
    <w:p w:rsidR="00D21E49" w:rsidRPr="00207AA0" w:rsidRDefault="00D21E49" w:rsidP="00D21E49">
      <w:pPr>
        <w:tabs>
          <w:tab w:val="left" w:pos="1134"/>
        </w:tabs>
        <w:ind w:firstLine="709"/>
        <w:contextualSpacing/>
        <w:jc w:val="both"/>
        <w:rPr>
          <w:spacing w:val="-6"/>
        </w:rPr>
      </w:pPr>
      <w:r w:rsidRPr="00207AA0">
        <w:rPr>
          <w:spacing w:val="-6"/>
        </w:rPr>
        <w:t xml:space="preserve">Назначение платежа: Обеспечение заявки на участие в закупке ___________________ </w:t>
      </w:r>
      <w:r w:rsidRPr="00207AA0">
        <w:rPr>
          <w:rFonts w:eastAsia="Calibri"/>
          <w:i/>
          <w:lang w:eastAsia="en-US"/>
        </w:rPr>
        <w:t xml:space="preserve">(указывается наименование участника закупки, наименование </w:t>
      </w:r>
      <w:proofErr w:type="spellStart"/>
      <w:r w:rsidRPr="00207AA0">
        <w:rPr>
          <w:rFonts w:eastAsia="Calibri"/>
          <w:i/>
          <w:lang w:eastAsia="en-US"/>
        </w:rPr>
        <w:t>закупки</w:t>
      </w:r>
      <w:proofErr w:type="gramStart"/>
      <w:r w:rsidRPr="00207AA0">
        <w:rPr>
          <w:rFonts w:eastAsia="Calibri"/>
          <w:i/>
          <w:lang w:eastAsia="en-US"/>
        </w:rPr>
        <w:t>,н</w:t>
      </w:r>
      <w:proofErr w:type="gramEnd"/>
      <w:r w:rsidRPr="00207AA0">
        <w:rPr>
          <w:rFonts w:eastAsia="Calibri"/>
          <w:i/>
          <w:lang w:eastAsia="en-US"/>
        </w:rPr>
        <w:t>омер</w:t>
      </w:r>
      <w:proofErr w:type="spellEnd"/>
      <w:r w:rsidRPr="00207AA0">
        <w:rPr>
          <w:rFonts w:eastAsia="Calibri"/>
          <w:i/>
          <w:lang w:eastAsia="en-US"/>
        </w:rPr>
        <w:t xml:space="preserve"> процедуры на ЭТП)</w:t>
      </w:r>
      <w:r w:rsidRPr="00207AA0">
        <w:rPr>
          <w:spacing w:val="-6"/>
        </w:rPr>
        <w:t>, НДС не облагается.</w:t>
      </w:r>
    </w:p>
    <w:p w:rsidR="008F7715" w:rsidRPr="00DC3CAF" w:rsidRDefault="008F7715" w:rsidP="00C539A5">
      <w:pPr>
        <w:pStyle w:val="afff"/>
        <w:widowControl w:val="0"/>
        <w:numPr>
          <w:ilvl w:val="0"/>
          <w:numId w:val="17"/>
        </w:numPr>
        <w:tabs>
          <w:tab w:val="left" w:pos="0"/>
          <w:tab w:val="left" w:pos="1134"/>
        </w:tabs>
        <w:spacing w:after="0" w:line="240" w:lineRule="auto"/>
        <w:ind w:left="0" w:firstLine="709"/>
        <w:jc w:val="both"/>
        <w:rPr>
          <w:rFonts w:ascii="Times New Roman" w:hAnsi="Times New Roman"/>
          <w:sz w:val="24"/>
          <w:szCs w:val="24"/>
        </w:rPr>
      </w:pPr>
      <w:r w:rsidRPr="00DC3CAF">
        <w:rPr>
          <w:rFonts w:ascii="Times New Roman" w:hAnsi="Times New Roman"/>
          <w:sz w:val="24"/>
          <w:szCs w:val="24"/>
        </w:rPr>
        <w:t>Сведения о порядке проведения, в то</w:t>
      </w:r>
      <w:r w:rsidR="005D6E3F" w:rsidRPr="00DC3CAF">
        <w:rPr>
          <w:rFonts w:ascii="Times New Roman" w:hAnsi="Times New Roman"/>
          <w:sz w:val="24"/>
          <w:szCs w:val="24"/>
        </w:rPr>
        <w:t>м числе об оформлении участия в </w:t>
      </w:r>
      <w:r w:rsidR="00BA3C22" w:rsidRPr="00DC3CAF">
        <w:rPr>
          <w:rFonts w:ascii="Times New Roman" w:hAnsi="Times New Roman"/>
          <w:sz w:val="24"/>
          <w:szCs w:val="24"/>
        </w:rPr>
        <w:t>закупке</w:t>
      </w:r>
      <w:r w:rsidRPr="00DC3CAF">
        <w:rPr>
          <w:rFonts w:ascii="Times New Roman" w:hAnsi="Times New Roman"/>
          <w:sz w:val="24"/>
          <w:szCs w:val="24"/>
        </w:rPr>
        <w:t xml:space="preserve">, определении лица, выигравшего </w:t>
      </w:r>
      <w:r w:rsidR="00C330C4" w:rsidRPr="00DC3CAF">
        <w:rPr>
          <w:rFonts w:ascii="Times New Roman" w:hAnsi="Times New Roman"/>
          <w:sz w:val="24"/>
          <w:szCs w:val="24"/>
        </w:rPr>
        <w:t>закупку</w:t>
      </w:r>
      <w:r w:rsidRPr="00DC3CAF">
        <w:rPr>
          <w:rFonts w:ascii="Times New Roman" w:hAnsi="Times New Roman"/>
          <w:sz w:val="24"/>
          <w:szCs w:val="24"/>
        </w:rPr>
        <w:t>:</w:t>
      </w:r>
    </w:p>
    <w:p w:rsidR="000C0247" w:rsidRPr="00DC3CAF" w:rsidRDefault="00BA3C22" w:rsidP="007640C5">
      <w:pPr>
        <w:widowControl w:val="0"/>
        <w:tabs>
          <w:tab w:val="left" w:pos="1134"/>
        </w:tabs>
        <w:ind w:firstLine="709"/>
        <w:contextualSpacing/>
        <w:jc w:val="both"/>
      </w:pPr>
      <w:r w:rsidRPr="00DC3CAF">
        <w:t>Закупка</w:t>
      </w:r>
      <w:r w:rsidR="000C0247" w:rsidRPr="00DC3CAF">
        <w:t xml:space="preserve"> проводится на электронной торговой площадке (ЭТП) </w:t>
      </w:r>
      <w:r w:rsidR="00C2065F">
        <w:rPr>
          <w:spacing w:val="-6"/>
        </w:rPr>
        <w:t>«</w:t>
      </w:r>
      <w:r w:rsidR="00C2065F" w:rsidRPr="00225DB0">
        <w:t>Аукционный Конкурсный Дом»</w:t>
      </w:r>
      <w:r w:rsidR="000C0247" w:rsidRPr="00DC3CAF">
        <w:t xml:space="preserve"> в сети «Интернет» по адресу: </w:t>
      </w:r>
      <w:hyperlink r:id="rId14" w:history="1">
        <w:r w:rsidR="00C2065F" w:rsidRPr="00225DB0">
          <w:rPr>
            <w:rStyle w:val="afb"/>
          </w:rPr>
          <w:t>http://www.a-k-d.ru</w:t>
        </w:r>
      </w:hyperlink>
      <w:r w:rsidR="000C0247" w:rsidRPr="00DC3CAF">
        <w:t xml:space="preserve"> в порядке, установленном регламентом данной ЭТП в соответствии с условиями и требованиями </w:t>
      </w:r>
      <w:r w:rsidRPr="00DC3CAF">
        <w:t>закупочной</w:t>
      </w:r>
      <w:r w:rsidR="000C0247" w:rsidRPr="00DC3CAF">
        <w:t xml:space="preserve"> документации.</w:t>
      </w:r>
    </w:p>
    <w:p w:rsidR="000C0247" w:rsidRPr="00DC3CAF" w:rsidRDefault="003445D6" w:rsidP="007640C5">
      <w:pPr>
        <w:widowControl w:val="0"/>
        <w:tabs>
          <w:tab w:val="left" w:pos="1134"/>
        </w:tabs>
        <w:ind w:firstLine="709"/>
        <w:contextualSpacing/>
        <w:jc w:val="both"/>
      </w:pPr>
      <w:proofErr w:type="gramStart"/>
      <w:r w:rsidRPr="00DC3CAF">
        <w:t xml:space="preserve">Для участия в процедуре </w:t>
      </w:r>
      <w:r w:rsidR="00BA3C22" w:rsidRPr="00DC3CAF">
        <w:t>закупки</w:t>
      </w:r>
      <w:r w:rsidRPr="00DC3CAF">
        <w:t xml:space="preserve"> участник должен быть зарегистрированным на указанной ЭТП, в том числе, получить аккредитацию участника ЭТП в соответствии с правилами, условиями и порядком регистрации, аккредитации, установленными данной ЭТП.</w:t>
      </w:r>
      <w:proofErr w:type="gramEnd"/>
    </w:p>
    <w:p w:rsidR="00BA3C22" w:rsidRPr="00DC3CAF" w:rsidRDefault="00BA3C22" w:rsidP="007640C5">
      <w:pPr>
        <w:widowControl w:val="0"/>
        <w:tabs>
          <w:tab w:val="left" w:pos="1134"/>
        </w:tabs>
        <w:ind w:firstLine="709"/>
        <w:contextualSpacing/>
        <w:jc w:val="both"/>
      </w:pPr>
      <w:r w:rsidRPr="00DC3CAF">
        <w:t>Победителем закупки признается, по решению закупочной комиссии, допущенный участник закупки, предложивший наименьшую цену договора.</w:t>
      </w:r>
    </w:p>
    <w:p w:rsidR="00736C6A" w:rsidRPr="00DC3CAF" w:rsidRDefault="005D7109" w:rsidP="00C539A5">
      <w:pPr>
        <w:pStyle w:val="afff"/>
        <w:widowControl w:val="0"/>
        <w:numPr>
          <w:ilvl w:val="0"/>
          <w:numId w:val="17"/>
        </w:numPr>
        <w:tabs>
          <w:tab w:val="left" w:pos="0"/>
          <w:tab w:val="left" w:pos="1134"/>
        </w:tabs>
        <w:spacing w:after="0" w:line="240" w:lineRule="auto"/>
        <w:ind w:left="0" w:firstLine="709"/>
        <w:jc w:val="both"/>
        <w:rPr>
          <w:rFonts w:ascii="Times New Roman" w:hAnsi="Times New Roman"/>
          <w:sz w:val="24"/>
          <w:szCs w:val="24"/>
        </w:rPr>
      </w:pPr>
      <w:r w:rsidRPr="00DC3CAF">
        <w:rPr>
          <w:rFonts w:ascii="Times New Roman" w:hAnsi="Times New Roman"/>
          <w:sz w:val="24"/>
          <w:szCs w:val="24"/>
        </w:rPr>
        <w:t xml:space="preserve">Порядок получения </w:t>
      </w:r>
      <w:r w:rsidR="00BA3C22" w:rsidRPr="00DC3CAF">
        <w:rPr>
          <w:rFonts w:ascii="Times New Roman" w:hAnsi="Times New Roman"/>
          <w:sz w:val="24"/>
          <w:szCs w:val="24"/>
        </w:rPr>
        <w:t>закупочной</w:t>
      </w:r>
      <w:r w:rsidRPr="00DC3CAF">
        <w:rPr>
          <w:rFonts w:ascii="Times New Roman" w:hAnsi="Times New Roman"/>
          <w:sz w:val="24"/>
          <w:szCs w:val="24"/>
        </w:rPr>
        <w:t xml:space="preserve"> документации:</w:t>
      </w:r>
    </w:p>
    <w:p w:rsidR="00736C6A" w:rsidRPr="00DC3CAF" w:rsidRDefault="005D7109" w:rsidP="007640C5">
      <w:pPr>
        <w:widowControl w:val="0"/>
        <w:tabs>
          <w:tab w:val="left" w:pos="1134"/>
        </w:tabs>
        <w:ind w:firstLine="709"/>
        <w:contextualSpacing/>
        <w:jc w:val="both"/>
        <w:rPr>
          <w:b/>
          <w:i/>
        </w:rPr>
      </w:pPr>
      <w:r w:rsidRPr="00DC3CAF">
        <w:t xml:space="preserve">На официальных сайтах </w:t>
      </w:r>
      <w:r w:rsidR="00BA3C22" w:rsidRPr="00DC3CAF">
        <w:t>закупочная</w:t>
      </w:r>
      <w:r w:rsidRPr="00DC3CAF">
        <w:t xml:space="preserve"> документация находится в открытом доступе, начиная </w:t>
      </w:r>
      <w:proofErr w:type="gramStart"/>
      <w:r w:rsidRPr="00DC3CAF">
        <w:t>с даты</w:t>
      </w:r>
      <w:proofErr w:type="gramEnd"/>
      <w:r w:rsidRPr="00DC3CAF">
        <w:t xml:space="preserve"> официальной публикации.</w:t>
      </w:r>
      <w:r w:rsidRPr="00DC3CAF">
        <w:rPr>
          <w:spacing w:val="-6"/>
        </w:rPr>
        <w:t xml:space="preserve"> Порядок получения </w:t>
      </w:r>
      <w:r w:rsidR="00BA3C22" w:rsidRPr="00DC3CAF">
        <w:rPr>
          <w:spacing w:val="-6"/>
        </w:rPr>
        <w:t>закупочной</w:t>
      </w:r>
      <w:r w:rsidRPr="00DC3CAF">
        <w:rPr>
          <w:spacing w:val="-6"/>
        </w:rPr>
        <w:t xml:space="preserve"> документации на ЭТП определяется правилами данной ЭТП.</w:t>
      </w:r>
    </w:p>
    <w:p w:rsidR="000C0247" w:rsidRPr="00DC3CAF" w:rsidRDefault="000C0247" w:rsidP="007640C5">
      <w:pPr>
        <w:widowControl w:val="0"/>
        <w:tabs>
          <w:tab w:val="left" w:pos="1134"/>
        </w:tabs>
        <w:ind w:firstLine="709"/>
        <w:contextualSpacing/>
        <w:jc w:val="both"/>
      </w:pPr>
      <w:r w:rsidRPr="00DC3CAF">
        <w:t xml:space="preserve">Официальная публикация документов по </w:t>
      </w:r>
      <w:r w:rsidR="004456D3" w:rsidRPr="00DC3CAF">
        <w:t>данной закупке</w:t>
      </w:r>
      <w:r w:rsidRPr="00DC3CAF">
        <w:t xml:space="preserve">: </w:t>
      </w:r>
      <w:bookmarkStart w:id="13" w:name="_Ref320025392"/>
      <w:r w:rsidRPr="00DC3CAF">
        <w:t>Официальный</w:t>
      </w:r>
      <w:r w:rsidRPr="00DC3CAF">
        <w:rPr>
          <w:spacing w:val="-6"/>
        </w:rPr>
        <w:t xml:space="preserve"> государственный сайт </w:t>
      </w:r>
      <w:r w:rsidRPr="00DC3CAF">
        <w:t>(</w:t>
      </w:r>
      <w:hyperlink r:id="rId15" w:history="1">
        <w:r w:rsidRPr="00DC3CAF">
          <w:rPr>
            <w:rStyle w:val="afb"/>
            <w:rFonts w:eastAsia="Calibri"/>
            <w:lang w:eastAsia="en-US"/>
          </w:rPr>
          <w:t>http://www.zakupki.gov.ru</w:t>
        </w:r>
      </w:hyperlink>
      <w:r w:rsidRPr="00DC3CAF">
        <w:t>),</w:t>
      </w:r>
      <w:bookmarkEnd w:id="13"/>
      <w:r w:rsidRPr="00DC3CAF">
        <w:t xml:space="preserve"> </w:t>
      </w:r>
    </w:p>
    <w:p w:rsidR="000C0247" w:rsidRPr="00DC3CAF" w:rsidRDefault="000C0247" w:rsidP="007640C5">
      <w:pPr>
        <w:widowControl w:val="0"/>
        <w:tabs>
          <w:tab w:val="left" w:pos="1134"/>
        </w:tabs>
        <w:ind w:firstLine="709"/>
        <w:contextualSpacing/>
        <w:jc w:val="both"/>
      </w:pPr>
      <w:r w:rsidRPr="00DC3CAF">
        <w:t>Копии пу</w:t>
      </w:r>
      <w:r w:rsidR="00BA3C22" w:rsidRPr="00DC3CAF">
        <w:t>бликации документов по данной закупке</w:t>
      </w:r>
      <w:r w:rsidRPr="00DC3CAF">
        <w:t>:</w:t>
      </w:r>
    </w:p>
    <w:p w:rsidR="000C0247" w:rsidRPr="00DC3CAF" w:rsidRDefault="000C0247" w:rsidP="00C539A5">
      <w:pPr>
        <w:pStyle w:val="afff"/>
        <w:widowControl w:val="0"/>
        <w:numPr>
          <w:ilvl w:val="0"/>
          <w:numId w:val="16"/>
        </w:numPr>
        <w:tabs>
          <w:tab w:val="left" w:pos="386"/>
        </w:tabs>
        <w:spacing w:after="0" w:line="240" w:lineRule="auto"/>
        <w:ind w:left="1134" w:hanging="425"/>
        <w:contextualSpacing w:val="0"/>
        <w:jc w:val="both"/>
        <w:rPr>
          <w:rFonts w:ascii="Times New Roman" w:hAnsi="Times New Roman"/>
          <w:spacing w:val="-6"/>
          <w:sz w:val="24"/>
          <w:szCs w:val="24"/>
        </w:rPr>
      </w:pPr>
      <w:r w:rsidRPr="00DC3CAF">
        <w:rPr>
          <w:rFonts w:ascii="Times New Roman" w:hAnsi="Times New Roman"/>
          <w:sz w:val="24"/>
          <w:szCs w:val="24"/>
        </w:rPr>
        <w:t xml:space="preserve">Официальный сайт по закупкам атомной отрасли </w:t>
      </w:r>
      <w:r w:rsidRPr="00DC3CAF">
        <w:rPr>
          <w:rFonts w:ascii="Times New Roman" w:hAnsi="Times New Roman"/>
          <w:spacing w:val="-6"/>
          <w:sz w:val="24"/>
          <w:szCs w:val="24"/>
        </w:rPr>
        <w:t>(</w:t>
      </w:r>
      <w:hyperlink r:id="rId16" w:history="1">
        <w:r w:rsidRPr="00DC3CAF">
          <w:rPr>
            <w:rStyle w:val="afb"/>
            <w:rFonts w:ascii="Times New Roman" w:hAnsi="Times New Roman"/>
            <w:sz w:val="24"/>
            <w:szCs w:val="24"/>
          </w:rPr>
          <w:t>http://zakupki.rosatom.ru</w:t>
        </w:r>
      </w:hyperlink>
      <w:r w:rsidRPr="00DC3CAF">
        <w:rPr>
          <w:rFonts w:ascii="Times New Roman" w:hAnsi="Times New Roman"/>
          <w:spacing w:val="-6"/>
          <w:sz w:val="24"/>
          <w:szCs w:val="24"/>
        </w:rPr>
        <w:t>);</w:t>
      </w:r>
    </w:p>
    <w:p w:rsidR="000C0247" w:rsidRPr="00DC3CAF" w:rsidRDefault="000C0247" w:rsidP="00C539A5">
      <w:pPr>
        <w:pStyle w:val="afff"/>
        <w:widowControl w:val="0"/>
        <w:numPr>
          <w:ilvl w:val="0"/>
          <w:numId w:val="16"/>
        </w:numPr>
        <w:tabs>
          <w:tab w:val="left" w:pos="386"/>
          <w:tab w:val="left" w:pos="1134"/>
        </w:tabs>
        <w:spacing w:after="0" w:line="240" w:lineRule="auto"/>
        <w:ind w:left="0" w:firstLine="709"/>
        <w:contextualSpacing w:val="0"/>
        <w:jc w:val="both"/>
        <w:rPr>
          <w:rFonts w:ascii="Times New Roman" w:hAnsi="Times New Roman"/>
          <w:b/>
          <w:i/>
          <w:sz w:val="24"/>
          <w:szCs w:val="24"/>
        </w:rPr>
      </w:pPr>
      <w:r w:rsidRPr="00DC3CAF">
        <w:rPr>
          <w:rFonts w:ascii="Times New Roman" w:hAnsi="Times New Roman"/>
          <w:sz w:val="24"/>
          <w:szCs w:val="24"/>
        </w:rPr>
        <w:t xml:space="preserve">ЭТП </w:t>
      </w:r>
      <w:r w:rsidR="00C2065F" w:rsidRPr="00C2065F">
        <w:rPr>
          <w:rFonts w:ascii="Times New Roman" w:hAnsi="Times New Roman"/>
          <w:sz w:val="24"/>
          <w:szCs w:val="24"/>
        </w:rPr>
        <w:t>«Аукционный Конкурсный Дом»</w:t>
      </w:r>
      <w:r w:rsidR="00C2065F">
        <w:rPr>
          <w:rFonts w:ascii="Times New Roman" w:hAnsi="Times New Roman"/>
          <w:sz w:val="24"/>
          <w:szCs w:val="24"/>
        </w:rPr>
        <w:t xml:space="preserve"> </w:t>
      </w:r>
      <w:hyperlink r:id="rId17" w:history="1">
        <w:r w:rsidR="00C2065F" w:rsidRPr="00C2065F">
          <w:rPr>
            <w:rStyle w:val="afb"/>
            <w:rFonts w:ascii="Times New Roman" w:hAnsi="Times New Roman"/>
            <w:sz w:val="24"/>
            <w:szCs w:val="24"/>
          </w:rPr>
          <w:t>http://www.a-k-d.ru</w:t>
        </w:r>
      </w:hyperlink>
      <w:r w:rsidRPr="00DC3CAF">
        <w:rPr>
          <w:rFonts w:ascii="Times New Roman" w:hAnsi="Times New Roman"/>
          <w:sz w:val="24"/>
          <w:szCs w:val="24"/>
        </w:rPr>
        <w:t>.</w:t>
      </w:r>
    </w:p>
    <w:p w:rsidR="007419D7" w:rsidRDefault="007419D7" w:rsidP="00C539A5">
      <w:pPr>
        <w:pStyle w:val="afff"/>
        <w:numPr>
          <w:ilvl w:val="0"/>
          <w:numId w:val="17"/>
        </w:numPr>
        <w:tabs>
          <w:tab w:val="left" w:pos="0"/>
          <w:tab w:val="left" w:pos="1134"/>
        </w:tabs>
        <w:spacing w:after="0" w:line="240" w:lineRule="auto"/>
        <w:ind w:left="0" w:firstLine="709"/>
        <w:jc w:val="both"/>
        <w:rPr>
          <w:rFonts w:ascii="Times New Roman" w:hAnsi="Times New Roman"/>
          <w:spacing w:val="-6"/>
          <w:sz w:val="28"/>
          <w:szCs w:val="28"/>
        </w:rPr>
      </w:pPr>
      <w:r w:rsidRPr="007419D7">
        <w:rPr>
          <w:rFonts w:ascii="Times New Roman" w:hAnsi="Times New Roman"/>
          <w:sz w:val="24"/>
          <w:szCs w:val="24"/>
        </w:rPr>
        <w:t>Возможность</w:t>
      </w:r>
      <w:r w:rsidRPr="007419D7">
        <w:rPr>
          <w:rFonts w:ascii="Times New Roman" w:hAnsi="Times New Roman"/>
          <w:spacing w:val="-6"/>
          <w:sz w:val="24"/>
          <w:szCs w:val="24"/>
        </w:rPr>
        <w:t xml:space="preserve"> и условия, по которым допускается подача альтернативных предложений:</w:t>
      </w:r>
      <w:r w:rsidRPr="005C0EFF">
        <w:rPr>
          <w:rFonts w:ascii="Times New Roman" w:hAnsi="Times New Roman"/>
          <w:spacing w:val="-6"/>
          <w:sz w:val="28"/>
          <w:szCs w:val="28"/>
        </w:rPr>
        <w:t xml:space="preserve"> </w:t>
      </w:r>
      <w:r w:rsidRPr="007419D7">
        <w:rPr>
          <w:rFonts w:ascii="Times New Roman" w:hAnsi="Times New Roman"/>
          <w:b/>
          <w:sz w:val="24"/>
          <w:szCs w:val="24"/>
        </w:rPr>
        <w:t>не допускается.</w:t>
      </w:r>
    </w:p>
    <w:p w:rsidR="007419D7" w:rsidRPr="007419D7" w:rsidRDefault="007419D7" w:rsidP="00C539A5">
      <w:pPr>
        <w:pStyle w:val="afff"/>
        <w:numPr>
          <w:ilvl w:val="0"/>
          <w:numId w:val="17"/>
        </w:numPr>
        <w:tabs>
          <w:tab w:val="left" w:pos="0"/>
        </w:tabs>
        <w:spacing w:after="0" w:line="240" w:lineRule="auto"/>
        <w:ind w:left="0" w:firstLine="709"/>
        <w:jc w:val="both"/>
        <w:rPr>
          <w:rFonts w:ascii="Times New Roman" w:hAnsi="Times New Roman"/>
          <w:bCs/>
          <w:sz w:val="24"/>
          <w:szCs w:val="24"/>
        </w:rPr>
      </w:pPr>
      <w:r w:rsidRPr="007419D7">
        <w:rPr>
          <w:rFonts w:ascii="Times New Roman" w:hAnsi="Times New Roman"/>
          <w:sz w:val="24"/>
          <w:szCs w:val="24"/>
        </w:rPr>
        <w:t xml:space="preserve">Привлечение </w:t>
      </w:r>
      <w:r w:rsidRPr="007419D7">
        <w:rPr>
          <w:rFonts w:ascii="Times New Roman" w:hAnsi="Times New Roman"/>
          <w:bCs/>
          <w:sz w:val="24"/>
          <w:szCs w:val="24"/>
        </w:rPr>
        <w:t>субподрядчиков/соисполнителей</w:t>
      </w:r>
      <w:r w:rsidRPr="007419D7">
        <w:rPr>
          <w:rFonts w:ascii="Times New Roman" w:hAnsi="Times New Roman"/>
          <w:sz w:val="28"/>
          <w:szCs w:val="28"/>
        </w:rPr>
        <w:t xml:space="preserve"> </w:t>
      </w:r>
      <w:r w:rsidRPr="007419D7">
        <w:rPr>
          <w:rFonts w:ascii="Times New Roman" w:hAnsi="Times New Roman"/>
          <w:sz w:val="24"/>
          <w:szCs w:val="24"/>
        </w:rPr>
        <w:t xml:space="preserve">(юридических или физических лиц, </w:t>
      </w:r>
      <w:r w:rsidRPr="007419D7">
        <w:rPr>
          <w:rFonts w:ascii="Times New Roman" w:hAnsi="Times New Roman"/>
          <w:bCs/>
          <w:sz w:val="24"/>
          <w:szCs w:val="24"/>
        </w:rPr>
        <w:t>выполняющих/оказывающих</w:t>
      </w:r>
      <w:r w:rsidRPr="007419D7">
        <w:rPr>
          <w:rFonts w:ascii="Times New Roman" w:hAnsi="Times New Roman"/>
          <w:sz w:val="24"/>
          <w:szCs w:val="24"/>
        </w:rPr>
        <w:t xml:space="preserve"> часть </w:t>
      </w:r>
      <w:r w:rsidRPr="007419D7">
        <w:rPr>
          <w:rFonts w:ascii="Times New Roman" w:hAnsi="Times New Roman"/>
          <w:bCs/>
          <w:sz w:val="24"/>
          <w:szCs w:val="24"/>
        </w:rPr>
        <w:t>работ/услуг</w:t>
      </w:r>
      <w:r w:rsidRPr="007419D7">
        <w:rPr>
          <w:rFonts w:ascii="Times New Roman" w:hAnsi="Times New Roman"/>
          <w:sz w:val="24"/>
          <w:szCs w:val="24"/>
        </w:rPr>
        <w:t xml:space="preserve"> по договору):</w:t>
      </w:r>
      <w:r w:rsidRPr="007419D7">
        <w:rPr>
          <w:rFonts w:ascii="Times New Roman" w:hAnsi="Times New Roman"/>
          <w:b/>
          <w:i/>
          <w:sz w:val="24"/>
          <w:szCs w:val="24"/>
        </w:rPr>
        <w:t xml:space="preserve"> </w:t>
      </w:r>
      <w:r w:rsidR="005636F8" w:rsidRPr="005636F8">
        <w:rPr>
          <w:rFonts w:ascii="Times New Roman" w:eastAsia="Times New Roman" w:hAnsi="Times New Roman"/>
          <w:b/>
          <w:sz w:val="24"/>
          <w:szCs w:val="24"/>
          <w:lang w:eastAsia="ru-RU"/>
        </w:rPr>
        <w:t xml:space="preserve">участник закупки должен выполнить собственными силами не менее </w:t>
      </w:r>
      <w:r w:rsidR="005636F8">
        <w:rPr>
          <w:rFonts w:ascii="Times New Roman" w:eastAsia="Times New Roman" w:hAnsi="Times New Roman"/>
          <w:b/>
          <w:sz w:val="24"/>
          <w:szCs w:val="24"/>
          <w:lang w:eastAsia="ru-RU"/>
        </w:rPr>
        <w:t xml:space="preserve">20 </w:t>
      </w:r>
      <w:r w:rsidR="005636F8" w:rsidRPr="005636F8">
        <w:rPr>
          <w:rFonts w:ascii="Times New Roman" w:eastAsia="Times New Roman" w:hAnsi="Times New Roman"/>
          <w:b/>
          <w:sz w:val="24"/>
          <w:szCs w:val="24"/>
          <w:lang w:eastAsia="ru-RU"/>
        </w:rPr>
        <w:t>% от общего объема выполняемых по договору строительно-монтажных работ (в денежном выражении от общей стоимости договора)</w:t>
      </w:r>
      <w:r w:rsidRPr="007419D7">
        <w:rPr>
          <w:rFonts w:ascii="Times New Roman" w:eastAsia="Times New Roman" w:hAnsi="Times New Roman"/>
          <w:b/>
          <w:sz w:val="24"/>
          <w:szCs w:val="24"/>
          <w:lang w:eastAsia="ru-RU"/>
        </w:rPr>
        <w:t>.</w:t>
      </w:r>
    </w:p>
    <w:p w:rsidR="007419D7" w:rsidRDefault="007419D7" w:rsidP="00C539A5">
      <w:pPr>
        <w:pStyle w:val="afff"/>
        <w:widowControl w:val="0"/>
        <w:numPr>
          <w:ilvl w:val="0"/>
          <w:numId w:val="17"/>
        </w:numPr>
        <w:tabs>
          <w:tab w:val="left" w:pos="0"/>
          <w:tab w:val="left" w:pos="1134"/>
        </w:tabs>
        <w:spacing w:after="0" w:line="240" w:lineRule="auto"/>
        <w:ind w:left="0" w:firstLine="709"/>
        <w:jc w:val="both"/>
        <w:rPr>
          <w:rFonts w:ascii="Times New Roman" w:hAnsi="Times New Roman"/>
          <w:spacing w:val="-6"/>
          <w:sz w:val="24"/>
          <w:szCs w:val="24"/>
        </w:rPr>
      </w:pPr>
      <w:r w:rsidRPr="007419D7">
        <w:rPr>
          <w:rFonts w:ascii="Times New Roman" w:hAnsi="Times New Roman"/>
          <w:sz w:val="24"/>
          <w:szCs w:val="24"/>
        </w:rPr>
        <w:t>Возможность</w:t>
      </w:r>
      <w:r w:rsidRPr="007419D7">
        <w:rPr>
          <w:rFonts w:ascii="Times New Roman" w:hAnsi="Times New Roman"/>
          <w:spacing w:val="-6"/>
          <w:sz w:val="24"/>
          <w:szCs w:val="24"/>
        </w:rPr>
        <w:t xml:space="preserve"> проведения процедуры переторжки:</w:t>
      </w:r>
      <w:r w:rsidRPr="00175F4B">
        <w:rPr>
          <w:rFonts w:ascii="Times New Roman" w:hAnsi="Times New Roman"/>
          <w:spacing w:val="-6"/>
          <w:sz w:val="28"/>
          <w:szCs w:val="28"/>
        </w:rPr>
        <w:t xml:space="preserve"> </w:t>
      </w:r>
      <w:r w:rsidRPr="007419D7">
        <w:rPr>
          <w:rFonts w:ascii="Times New Roman" w:hAnsi="Times New Roman"/>
          <w:b/>
          <w:sz w:val="24"/>
          <w:szCs w:val="24"/>
        </w:rPr>
        <w:t>возможна по снижению первоначально указанной в заявке на участие в закупке цены</w:t>
      </w:r>
      <w:r w:rsidRPr="007419D7">
        <w:rPr>
          <w:rFonts w:ascii="Times New Roman" w:hAnsi="Times New Roman"/>
          <w:sz w:val="24"/>
          <w:szCs w:val="24"/>
        </w:rPr>
        <w:t>.</w:t>
      </w:r>
    </w:p>
    <w:p w:rsidR="003819E9" w:rsidRDefault="002F552B" w:rsidP="00C539A5">
      <w:pPr>
        <w:pStyle w:val="afff"/>
        <w:widowControl w:val="0"/>
        <w:numPr>
          <w:ilvl w:val="0"/>
          <w:numId w:val="17"/>
        </w:numPr>
        <w:tabs>
          <w:tab w:val="left" w:pos="0"/>
          <w:tab w:val="left" w:pos="1134"/>
        </w:tabs>
        <w:spacing w:after="0" w:line="240" w:lineRule="auto"/>
        <w:ind w:left="0" w:firstLine="709"/>
        <w:jc w:val="both"/>
        <w:rPr>
          <w:rFonts w:ascii="Times New Roman" w:hAnsi="Times New Roman"/>
          <w:spacing w:val="-6"/>
          <w:sz w:val="24"/>
          <w:szCs w:val="24"/>
        </w:rPr>
      </w:pPr>
      <w:r w:rsidRPr="00DC3CAF">
        <w:rPr>
          <w:rFonts w:ascii="Times New Roman" w:hAnsi="Times New Roman"/>
          <w:spacing w:val="-6"/>
          <w:sz w:val="24"/>
          <w:szCs w:val="24"/>
        </w:rPr>
        <w:t xml:space="preserve">Срок </w:t>
      </w:r>
      <w:r w:rsidR="00FC68AA" w:rsidRPr="00DC3CAF">
        <w:rPr>
          <w:rFonts w:ascii="Times New Roman" w:hAnsi="Times New Roman"/>
          <w:sz w:val="24"/>
          <w:szCs w:val="24"/>
        </w:rPr>
        <w:t>окончания</w:t>
      </w:r>
      <w:r w:rsidRPr="00DC3CAF">
        <w:rPr>
          <w:rFonts w:ascii="Times New Roman" w:hAnsi="Times New Roman"/>
          <w:spacing w:val="-6"/>
          <w:sz w:val="24"/>
          <w:szCs w:val="24"/>
        </w:rPr>
        <w:t xml:space="preserve"> подачи заявок на участие в </w:t>
      </w:r>
      <w:r w:rsidR="00BA3C22" w:rsidRPr="00DC3CAF">
        <w:rPr>
          <w:rFonts w:ascii="Times New Roman" w:hAnsi="Times New Roman"/>
          <w:spacing w:val="-6"/>
          <w:sz w:val="24"/>
          <w:szCs w:val="24"/>
        </w:rPr>
        <w:t>закупке</w:t>
      </w:r>
      <w:r w:rsidRPr="00DC3CAF">
        <w:rPr>
          <w:rFonts w:ascii="Times New Roman" w:hAnsi="Times New Roman"/>
          <w:spacing w:val="-6"/>
          <w:sz w:val="24"/>
          <w:szCs w:val="24"/>
        </w:rPr>
        <w:t xml:space="preserve"> (открытия доступа к поданным заявкам)</w:t>
      </w:r>
      <w:r w:rsidR="008F7715" w:rsidRPr="00DC3CAF">
        <w:rPr>
          <w:rFonts w:ascii="Times New Roman" w:hAnsi="Times New Roman"/>
          <w:spacing w:val="-6"/>
          <w:sz w:val="24"/>
          <w:szCs w:val="24"/>
        </w:rPr>
        <w:t>:</w:t>
      </w:r>
      <w:r w:rsidRPr="00DC3CAF">
        <w:rPr>
          <w:rFonts w:ascii="Times New Roman" w:hAnsi="Times New Roman"/>
          <w:spacing w:val="-6"/>
          <w:sz w:val="24"/>
          <w:szCs w:val="24"/>
        </w:rPr>
        <w:t xml:space="preserve"> </w:t>
      </w:r>
    </w:p>
    <w:p w:rsidR="00736C6A" w:rsidRPr="003819E9" w:rsidRDefault="003819E9" w:rsidP="003819E9">
      <w:pPr>
        <w:widowControl w:val="0"/>
        <w:tabs>
          <w:tab w:val="left" w:pos="0"/>
          <w:tab w:val="left" w:pos="1134"/>
        </w:tabs>
        <w:jc w:val="both"/>
        <w:rPr>
          <w:spacing w:val="-6"/>
        </w:rPr>
      </w:pPr>
      <w:r w:rsidRPr="003819E9">
        <w:rPr>
          <w:b/>
          <w:spacing w:val="-6"/>
        </w:rPr>
        <w:t>07</w:t>
      </w:r>
      <w:r w:rsidR="008F7715" w:rsidRPr="003819E9">
        <w:rPr>
          <w:b/>
          <w:spacing w:val="-6"/>
        </w:rPr>
        <w:t>-00</w:t>
      </w:r>
      <w:r w:rsidR="008F7715" w:rsidRPr="003819E9">
        <w:rPr>
          <w:spacing w:val="-6"/>
        </w:rPr>
        <w:t xml:space="preserve"> </w:t>
      </w:r>
      <w:r w:rsidR="008F7715" w:rsidRPr="003819E9">
        <w:rPr>
          <w:b/>
          <w:spacing w:val="-6"/>
        </w:rPr>
        <w:t>(время московское) «</w:t>
      </w:r>
      <w:r w:rsidR="00C645C0">
        <w:rPr>
          <w:b/>
          <w:spacing w:val="-6"/>
        </w:rPr>
        <w:t>0</w:t>
      </w:r>
      <w:r w:rsidR="00184F9F">
        <w:rPr>
          <w:b/>
          <w:spacing w:val="-6"/>
        </w:rPr>
        <w:t>5</w:t>
      </w:r>
      <w:r w:rsidR="008F7715" w:rsidRPr="003819E9">
        <w:rPr>
          <w:b/>
          <w:spacing w:val="-6"/>
        </w:rPr>
        <w:t xml:space="preserve">» </w:t>
      </w:r>
      <w:r w:rsidR="00C645C0">
        <w:rPr>
          <w:b/>
          <w:spacing w:val="-6"/>
        </w:rPr>
        <w:t>июня</w:t>
      </w:r>
      <w:r w:rsidR="008F7715" w:rsidRPr="003819E9">
        <w:rPr>
          <w:b/>
          <w:spacing w:val="-6"/>
        </w:rPr>
        <w:t xml:space="preserve"> 20</w:t>
      </w:r>
      <w:r w:rsidR="00C645C0">
        <w:rPr>
          <w:b/>
          <w:spacing w:val="-6"/>
        </w:rPr>
        <w:t>15</w:t>
      </w:r>
      <w:r w:rsidR="008F7715" w:rsidRPr="003819E9">
        <w:rPr>
          <w:b/>
          <w:spacing w:val="-6"/>
        </w:rPr>
        <w:t xml:space="preserve"> года.</w:t>
      </w:r>
      <w:r w:rsidR="008F7715" w:rsidRPr="003819E9">
        <w:rPr>
          <w:spacing w:val="-6"/>
        </w:rPr>
        <w:t xml:space="preserve"> </w:t>
      </w:r>
    </w:p>
    <w:p w:rsidR="007534BE" w:rsidRPr="00DC3CAF" w:rsidRDefault="007534BE" w:rsidP="007640C5">
      <w:pPr>
        <w:widowControl w:val="0"/>
        <w:tabs>
          <w:tab w:val="left" w:pos="1134"/>
        </w:tabs>
        <w:ind w:firstLine="709"/>
        <w:contextualSpacing/>
        <w:jc w:val="both"/>
        <w:rPr>
          <w:spacing w:val="-6"/>
        </w:rPr>
      </w:pPr>
      <w:r w:rsidRPr="00DC3CAF">
        <w:rPr>
          <w:spacing w:val="-6"/>
        </w:rPr>
        <w:t xml:space="preserve">Место, дата и время заседания </w:t>
      </w:r>
      <w:r w:rsidR="00BA3C22" w:rsidRPr="00DC3CAF">
        <w:rPr>
          <w:spacing w:val="-6"/>
        </w:rPr>
        <w:t>закупочной</w:t>
      </w:r>
      <w:r w:rsidRPr="00DC3CAF">
        <w:rPr>
          <w:spacing w:val="-6"/>
        </w:rPr>
        <w:t xml:space="preserve"> комиссии:</w:t>
      </w:r>
    </w:p>
    <w:p w:rsidR="003819E9" w:rsidRPr="003819E9" w:rsidRDefault="003819E9" w:rsidP="003819E9">
      <w:pPr>
        <w:widowControl w:val="0"/>
        <w:tabs>
          <w:tab w:val="left" w:pos="1134"/>
        </w:tabs>
        <w:contextualSpacing/>
        <w:jc w:val="both"/>
        <w:rPr>
          <w:b/>
          <w:spacing w:val="-6"/>
        </w:rPr>
      </w:pPr>
      <w:r w:rsidRPr="003819E9">
        <w:rPr>
          <w:b/>
        </w:rPr>
        <w:t>456780, Россия, Челябинская область, г. Озерск, проспект Ленина, дом 31.</w:t>
      </w:r>
    </w:p>
    <w:p w:rsidR="007534BE" w:rsidRPr="00DC3CAF" w:rsidRDefault="003819E9" w:rsidP="003819E9">
      <w:pPr>
        <w:widowControl w:val="0"/>
        <w:tabs>
          <w:tab w:val="left" w:pos="1134"/>
        </w:tabs>
        <w:contextualSpacing/>
        <w:jc w:val="both"/>
        <w:rPr>
          <w:spacing w:val="-6"/>
        </w:rPr>
      </w:pPr>
      <w:r w:rsidRPr="003819E9">
        <w:rPr>
          <w:b/>
          <w:spacing w:val="-6"/>
        </w:rPr>
        <w:t>07</w:t>
      </w:r>
      <w:r w:rsidR="007534BE" w:rsidRPr="003819E9">
        <w:rPr>
          <w:b/>
          <w:spacing w:val="-6"/>
        </w:rPr>
        <w:t>-00</w:t>
      </w:r>
      <w:r w:rsidR="007534BE" w:rsidRPr="00DC3CAF">
        <w:rPr>
          <w:spacing w:val="-6"/>
        </w:rPr>
        <w:t xml:space="preserve"> </w:t>
      </w:r>
      <w:r w:rsidR="007534BE" w:rsidRPr="003819E9">
        <w:rPr>
          <w:b/>
          <w:spacing w:val="-6"/>
        </w:rPr>
        <w:t>(время московское) «</w:t>
      </w:r>
      <w:r w:rsidR="00C645C0">
        <w:rPr>
          <w:b/>
          <w:spacing w:val="-6"/>
        </w:rPr>
        <w:t>0</w:t>
      </w:r>
      <w:r w:rsidR="00184F9F">
        <w:rPr>
          <w:b/>
          <w:spacing w:val="-6"/>
        </w:rPr>
        <w:t>5</w:t>
      </w:r>
      <w:r w:rsidR="007534BE" w:rsidRPr="003819E9">
        <w:rPr>
          <w:b/>
          <w:spacing w:val="-6"/>
        </w:rPr>
        <w:t xml:space="preserve">» </w:t>
      </w:r>
      <w:r w:rsidR="00C645C0">
        <w:rPr>
          <w:b/>
          <w:spacing w:val="-6"/>
        </w:rPr>
        <w:t>июня</w:t>
      </w:r>
      <w:r w:rsidR="007534BE" w:rsidRPr="003819E9">
        <w:rPr>
          <w:b/>
          <w:spacing w:val="-6"/>
        </w:rPr>
        <w:t xml:space="preserve"> 20</w:t>
      </w:r>
      <w:r w:rsidR="00C645C0">
        <w:rPr>
          <w:b/>
          <w:spacing w:val="-6"/>
        </w:rPr>
        <w:t>15</w:t>
      </w:r>
      <w:r w:rsidR="007534BE" w:rsidRPr="003819E9">
        <w:rPr>
          <w:b/>
          <w:spacing w:val="-6"/>
        </w:rPr>
        <w:t xml:space="preserve"> года</w:t>
      </w:r>
    </w:p>
    <w:p w:rsidR="00736C6A" w:rsidRPr="00DC3CAF" w:rsidRDefault="002F552B" w:rsidP="00C539A5">
      <w:pPr>
        <w:pStyle w:val="afff"/>
        <w:widowControl w:val="0"/>
        <w:numPr>
          <w:ilvl w:val="0"/>
          <w:numId w:val="17"/>
        </w:numPr>
        <w:tabs>
          <w:tab w:val="left" w:pos="0"/>
          <w:tab w:val="left" w:pos="1134"/>
        </w:tabs>
        <w:spacing w:after="0" w:line="240" w:lineRule="auto"/>
        <w:ind w:left="0" w:firstLine="709"/>
        <w:jc w:val="both"/>
        <w:rPr>
          <w:rFonts w:ascii="Times New Roman" w:hAnsi="Times New Roman"/>
          <w:spacing w:val="-6"/>
          <w:sz w:val="24"/>
          <w:szCs w:val="24"/>
        </w:rPr>
      </w:pPr>
      <w:r w:rsidRPr="00DC3CAF">
        <w:rPr>
          <w:rFonts w:ascii="Times New Roman" w:hAnsi="Times New Roman"/>
          <w:spacing w:val="-6"/>
          <w:sz w:val="24"/>
          <w:szCs w:val="24"/>
        </w:rPr>
        <w:t xml:space="preserve">Место и </w:t>
      </w:r>
      <w:r w:rsidR="00FC68AA" w:rsidRPr="00DC3CAF">
        <w:rPr>
          <w:rFonts w:ascii="Times New Roman" w:hAnsi="Times New Roman"/>
          <w:sz w:val="24"/>
          <w:szCs w:val="24"/>
        </w:rPr>
        <w:t>дата</w:t>
      </w:r>
      <w:r w:rsidRPr="00DC3CAF">
        <w:rPr>
          <w:rFonts w:ascii="Times New Roman" w:hAnsi="Times New Roman"/>
          <w:spacing w:val="-6"/>
          <w:sz w:val="24"/>
          <w:szCs w:val="24"/>
        </w:rPr>
        <w:t xml:space="preserve"> рассмотрения заявок и подведения итогов </w:t>
      </w:r>
      <w:r w:rsidR="00BA3C22" w:rsidRPr="00DC3CAF">
        <w:rPr>
          <w:rFonts w:ascii="Times New Roman" w:hAnsi="Times New Roman"/>
          <w:spacing w:val="-6"/>
          <w:sz w:val="24"/>
          <w:szCs w:val="24"/>
        </w:rPr>
        <w:t>закупки</w:t>
      </w:r>
      <w:r w:rsidR="008F7715" w:rsidRPr="00DC3CAF">
        <w:rPr>
          <w:rFonts w:ascii="Times New Roman" w:hAnsi="Times New Roman"/>
          <w:spacing w:val="-6"/>
          <w:sz w:val="24"/>
          <w:szCs w:val="24"/>
        </w:rPr>
        <w:t xml:space="preserve">: </w:t>
      </w:r>
    </w:p>
    <w:p w:rsidR="007419D7" w:rsidRDefault="007419D7" w:rsidP="007419D7">
      <w:pPr>
        <w:tabs>
          <w:tab w:val="left" w:pos="1134"/>
        </w:tabs>
        <w:ind w:firstLine="709"/>
        <w:contextualSpacing/>
        <w:jc w:val="both"/>
      </w:pPr>
      <w:r w:rsidRPr="007419D7">
        <w:t xml:space="preserve">Отборочная стадия рассмотрения заявок на участие в закупке: </w:t>
      </w:r>
    </w:p>
    <w:p w:rsidR="007419D7" w:rsidRDefault="007419D7" w:rsidP="007419D7">
      <w:pPr>
        <w:tabs>
          <w:tab w:val="left" w:pos="1134"/>
        </w:tabs>
        <w:contextualSpacing/>
        <w:jc w:val="both"/>
        <w:rPr>
          <w:b/>
        </w:rPr>
      </w:pPr>
      <w:r w:rsidRPr="003819E9">
        <w:rPr>
          <w:b/>
        </w:rPr>
        <w:t>456780, Россия, Челябинская область, г. Озерск, проспект Ленина, дом 31</w:t>
      </w:r>
    </w:p>
    <w:p w:rsidR="007419D7" w:rsidRPr="007419D7" w:rsidRDefault="007419D7" w:rsidP="007419D7">
      <w:pPr>
        <w:tabs>
          <w:tab w:val="left" w:pos="1134"/>
        </w:tabs>
        <w:contextualSpacing/>
        <w:jc w:val="both"/>
        <w:rPr>
          <w:b/>
        </w:rPr>
      </w:pPr>
      <w:r w:rsidRPr="007419D7">
        <w:rPr>
          <w:b/>
        </w:rPr>
        <w:t>не позднее «</w:t>
      </w:r>
      <w:r w:rsidR="00C645C0">
        <w:rPr>
          <w:b/>
        </w:rPr>
        <w:t>1</w:t>
      </w:r>
      <w:r w:rsidR="00184F9F">
        <w:rPr>
          <w:b/>
        </w:rPr>
        <w:t>9</w:t>
      </w:r>
      <w:r w:rsidRPr="007419D7">
        <w:rPr>
          <w:b/>
        </w:rPr>
        <w:t xml:space="preserve">» </w:t>
      </w:r>
      <w:r w:rsidR="00C645C0">
        <w:rPr>
          <w:b/>
        </w:rPr>
        <w:t>июня</w:t>
      </w:r>
      <w:r w:rsidRPr="007419D7">
        <w:rPr>
          <w:b/>
        </w:rPr>
        <w:t xml:space="preserve"> 20</w:t>
      </w:r>
      <w:r w:rsidR="00C645C0">
        <w:rPr>
          <w:b/>
        </w:rPr>
        <w:t>15</w:t>
      </w:r>
      <w:r w:rsidRPr="007419D7">
        <w:rPr>
          <w:b/>
        </w:rPr>
        <w:t xml:space="preserve"> г. </w:t>
      </w:r>
    </w:p>
    <w:p w:rsidR="007419D7" w:rsidRDefault="007419D7" w:rsidP="007419D7">
      <w:pPr>
        <w:widowControl w:val="0"/>
        <w:tabs>
          <w:tab w:val="left" w:pos="1134"/>
        </w:tabs>
        <w:contextualSpacing/>
        <w:jc w:val="both"/>
      </w:pPr>
      <w:r w:rsidRPr="007419D7">
        <w:t>Оценочная стадия рассмотрения заявок на участие в закупке и подведение итогов закупки:</w:t>
      </w:r>
    </w:p>
    <w:p w:rsidR="007419D7" w:rsidRDefault="007419D7" w:rsidP="007419D7">
      <w:pPr>
        <w:tabs>
          <w:tab w:val="left" w:pos="1134"/>
        </w:tabs>
        <w:contextualSpacing/>
        <w:jc w:val="both"/>
        <w:rPr>
          <w:b/>
        </w:rPr>
      </w:pPr>
      <w:r w:rsidRPr="003819E9">
        <w:rPr>
          <w:b/>
        </w:rPr>
        <w:t>456780, Россия, Челябинская область, г. Озерск, проспект Ленина, дом 31</w:t>
      </w:r>
    </w:p>
    <w:p w:rsidR="00A10874" w:rsidRPr="007419D7" w:rsidRDefault="007419D7" w:rsidP="007419D7">
      <w:pPr>
        <w:widowControl w:val="0"/>
        <w:tabs>
          <w:tab w:val="left" w:pos="1134"/>
        </w:tabs>
        <w:contextualSpacing/>
        <w:jc w:val="both"/>
      </w:pPr>
      <w:r w:rsidRPr="007419D7">
        <w:rPr>
          <w:b/>
        </w:rPr>
        <w:t>не позднее «</w:t>
      </w:r>
      <w:r w:rsidR="00C645C0">
        <w:rPr>
          <w:b/>
        </w:rPr>
        <w:t>2</w:t>
      </w:r>
      <w:r w:rsidR="00184F9F">
        <w:rPr>
          <w:b/>
        </w:rPr>
        <w:t>9</w:t>
      </w:r>
      <w:r w:rsidRPr="007419D7">
        <w:rPr>
          <w:b/>
        </w:rPr>
        <w:t xml:space="preserve">» </w:t>
      </w:r>
      <w:r w:rsidR="00C645C0">
        <w:rPr>
          <w:b/>
        </w:rPr>
        <w:t>июня</w:t>
      </w:r>
      <w:r w:rsidRPr="007419D7">
        <w:rPr>
          <w:b/>
        </w:rPr>
        <w:t xml:space="preserve"> 20</w:t>
      </w:r>
      <w:r w:rsidR="00C645C0">
        <w:rPr>
          <w:b/>
        </w:rPr>
        <w:t>15</w:t>
      </w:r>
      <w:r w:rsidRPr="007419D7">
        <w:rPr>
          <w:b/>
        </w:rPr>
        <w:t xml:space="preserve"> г.</w:t>
      </w:r>
    </w:p>
    <w:p w:rsidR="00736C6A" w:rsidRPr="00DC3CAF" w:rsidRDefault="008F7715" w:rsidP="00C539A5">
      <w:pPr>
        <w:pStyle w:val="afff"/>
        <w:widowControl w:val="0"/>
        <w:numPr>
          <w:ilvl w:val="0"/>
          <w:numId w:val="17"/>
        </w:numPr>
        <w:tabs>
          <w:tab w:val="left" w:pos="0"/>
          <w:tab w:val="left" w:pos="1134"/>
        </w:tabs>
        <w:spacing w:after="0" w:line="240" w:lineRule="auto"/>
        <w:ind w:left="0" w:firstLine="709"/>
        <w:jc w:val="both"/>
        <w:rPr>
          <w:rFonts w:ascii="Times New Roman" w:hAnsi="Times New Roman"/>
          <w:spacing w:val="-6"/>
          <w:sz w:val="24"/>
          <w:szCs w:val="24"/>
        </w:rPr>
      </w:pPr>
      <w:r w:rsidRPr="00DC3CAF">
        <w:rPr>
          <w:rFonts w:ascii="Times New Roman" w:hAnsi="Times New Roman"/>
          <w:spacing w:val="-6"/>
          <w:sz w:val="24"/>
          <w:szCs w:val="24"/>
        </w:rPr>
        <w:t xml:space="preserve">Срок </w:t>
      </w:r>
      <w:r w:rsidR="00FC68AA" w:rsidRPr="00DC3CAF">
        <w:rPr>
          <w:rFonts w:ascii="Times New Roman" w:hAnsi="Times New Roman"/>
          <w:sz w:val="24"/>
          <w:szCs w:val="24"/>
        </w:rPr>
        <w:t>заключения</w:t>
      </w:r>
      <w:r w:rsidRPr="00DC3CAF">
        <w:rPr>
          <w:rFonts w:ascii="Times New Roman" w:hAnsi="Times New Roman"/>
          <w:spacing w:val="-6"/>
          <w:sz w:val="24"/>
          <w:szCs w:val="24"/>
        </w:rPr>
        <w:t xml:space="preserve"> договора: </w:t>
      </w:r>
      <w:r w:rsidRPr="00DC3CAF">
        <w:rPr>
          <w:rFonts w:ascii="Times New Roman" w:hAnsi="Times New Roman"/>
          <w:sz w:val="24"/>
          <w:szCs w:val="24"/>
        </w:rPr>
        <w:t>в течение </w:t>
      </w:r>
      <w:r w:rsidRPr="003819E9">
        <w:rPr>
          <w:rFonts w:ascii="Times New Roman" w:hAnsi="Times New Roman"/>
          <w:b/>
          <w:sz w:val="24"/>
          <w:szCs w:val="24"/>
        </w:rPr>
        <w:t>20 (двадцати)</w:t>
      </w:r>
      <w:r w:rsidRPr="00DC3CAF">
        <w:rPr>
          <w:rFonts w:ascii="Times New Roman" w:hAnsi="Times New Roman"/>
          <w:sz w:val="24"/>
          <w:szCs w:val="24"/>
        </w:rPr>
        <w:t xml:space="preserve"> дней, но не ранее чем через 10 (десять) дней после размещения на официальном сайте и на ЭТП протокола подведения итогов </w:t>
      </w:r>
      <w:r w:rsidR="00BA3C22" w:rsidRPr="00DC3CAF">
        <w:rPr>
          <w:rFonts w:ascii="Times New Roman" w:hAnsi="Times New Roman"/>
          <w:sz w:val="24"/>
          <w:szCs w:val="24"/>
        </w:rPr>
        <w:t>закупки</w:t>
      </w:r>
      <w:r w:rsidR="005A4DA1" w:rsidRPr="00DC3CAF">
        <w:rPr>
          <w:rFonts w:ascii="Times New Roman" w:hAnsi="Times New Roman"/>
          <w:sz w:val="24"/>
          <w:szCs w:val="24"/>
        </w:rPr>
        <w:t>, за исключением следующих случаев:</w:t>
      </w:r>
      <w:r w:rsidR="00107A8B" w:rsidRPr="00DC3CAF">
        <w:rPr>
          <w:rFonts w:ascii="Times New Roman" w:hAnsi="Times New Roman"/>
          <w:sz w:val="24"/>
          <w:szCs w:val="24"/>
        </w:rPr>
        <w:t xml:space="preserve"> </w:t>
      </w:r>
    </w:p>
    <w:p w:rsidR="005A4DA1" w:rsidRPr="00DC3CAF" w:rsidRDefault="005A4DA1" w:rsidP="007640C5">
      <w:pPr>
        <w:widowControl w:val="0"/>
        <w:tabs>
          <w:tab w:val="left" w:pos="1134"/>
        </w:tabs>
        <w:ind w:firstLine="709"/>
        <w:contextualSpacing/>
        <w:jc w:val="both"/>
      </w:pPr>
      <w:r w:rsidRPr="00DC3CAF">
        <w:t>если вследствие рассмотрения жалобы в ЦАК, АК дивизиона или Федеральной антимонопольной службе требуется более длительный срок;</w:t>
      </w:r>
    </w:p>
    <w:p w:rsidR="005A4DA1" w:rsidRPr="00DC3CAF" w:rsidRDefault="005A4DA1" w:rsidP="007640C5">
      <w:pPr>
        <w:widowControl w:val="0"/>
        <w:tabs>
          <w:tab w:val="left" w:pos="1134"/>
        </w:tabs>
        <w:ind w:firstLine="709"/>
        <w:contextualSpacing/>
        <w:jc w:val="both"/>
      </w:pPr>
      <w:r w:rsidRPr="00DC3CAF">
        <w:lastRenderedPageBreak/>
        <w:t>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в данном случае договор заключается только после такого одобрения;</w:t>
      </w:r>
    </w:p>
    <w:p w:rsidR="005A4DA1" w:rsidRPr="00DC3CAF" w:rsidRDefault="005A4DA1" w:rsidP="007640C5">
      <w:pPr>
        <w:widowControl w:val="0"/>
        <w:tabs>
          <w:tab w:val="left" w:pos="1134"/>
        </w:tabs>
        <w:ind w:firstLine="709"/>
        <w:contextualSpacing/>
        <w:jc w:val="both"/>
      </w:pPr>
      <w:r w:rsidRPr="00DC3CAF">
        <w:t>если в соответствии с законодательством Российской Федерации, нормативными правовыми актами и поручениями федеральных органов исполнительной власти требуются дополнительные мероприятия для заключения договора; в данном случае договор заключается только после выполнения предписанных мероприятий.</w:t>
      </w:r>
    </w:p>
    <w:p w:rsidR="00FC72B2" w:rsidRPr="00DC3CAF" w:rsidRDefault="00FC72B2" w:rsidP="007640C5">
      <w:pPr>
        <w:widowControl w:val="0"/>
        <w:tabs>
          <w:tab w:val="left" w:pos="1134"/>
        </w:tabs>
        <w:ind w:firstLine="709"/>
        <w:contextualSpacing/>
        <w:jc w:val="both"/>
        <w:rPr>
          <w:rFonts w:eastAsia="Calibri"/>
          <w:spacing w:val="-6"/>
          <w:lang w:eastAsia="en-US"/>
        </w:rPr>
      </w:pPr>
      <w:proofErr w:type="gramStart"/>
      <w:r w:rsidRPr="00DC3CAF">
        <w:rPr>
          <w:rFonts w:eastAsia="Calibri"/>
          <w:spacing w:val="-6"/>
          <w:lang w:eastAsia="en-US"/>
        </w:rPr>
        <w:t xml:space="preserve">Заказчик в течение </w:t>
      </w:r>
      <w:r w:rsidRPr="003819E9">
        <w:rPr>
          <w:b/>
          <w:bCs/>
          <w:iCs/>
        </w:rPr>
        <w:t>3 (трех) рабочих дней</w:t>
      </w:r>
      <w:r w:rsidRPr="00DC3CAF">
        <w:t xml:space="preserve"> </w:t>
      </w:r>
      <w:r w:rsidRPr="00DC3CAF">
        <w:rPr>
          <w:rFonts w:eastAsia="Calibri"/>
          <w:spacing w:val="-6"/>
          <w:lang w:eastAsia="en-US"/>
        </w:rPr>
        <w:t>со дня размещения протокола заседания закупочной комиссии по подведению итогов закупки</w:t>
      </w:r>
      <w:r w:rsidR="005A4DA1" w:rsidRPr="00DC3CAF">
        <w:rPr>
          <w:rFonts w:eastAsia="Calibri"/>
          <w:spacing w:val="-6"/>
          <w:lang w:eastAsia="en-US"/>
        </w:rPr>
        <w:t xml:space="preserve"> на официальном сайте и ЭТП, </w:t>
      </w:r>
      <w:r w:rsidR="003819E9">
        <w:rPr>
          <w:rFonts w:eastAsia="Calibri"/>
          <w:spacing w:val="-6"/>
          <w:lang w:eastAsia="en-US"/>
        </w:rPr>
        <w:t xml:space="preserve"> </w:t>
      </w:r>
      <w:r w:rsidR="005A4DA1" w:rsidRPr="00DC3CAF">
        <w:rPr>
          <w:rFonts w:eastAsia="Calibri"/>
          <w:spacing w:val="-6"/>
          <w:lang w:eastAsia="en-US"/>
        </w:rPr>
        <w:t xml:space="preserve">либо со дня завершения выше указанных мероприятий, </w:t>
      </w:r>
      <w:r w:rsidRPr="00DC3CAF">
        <w:rPr>
          <w:rFonts w:eastAsia="Calibri"/>
          <w:spacing w:val="-6"/>
          <w:lang w:eastAsia="en-US"/>
        </w:rPr>
        <w:t xml:space="preserve">передает </w:t>
      </w:r>
      <w:r w:rsidR="00487E7B" w:rsidRPr="00DC3CAF">
        <w:rPr>
          <w:rFonts w:eastAsia="Calibri"/>
          <w:spacing w:val="-6"/>
          <w:lang w:eastAsia="en-US"/>
        </w:rPr>
        <w:t>лицу, с которым заключается договор (</w:t>
      </w:r>
      <w:r w:rsidRPr="00DC3CAF">
        <w:rPr>
          <w:rFonts w:eastAsia="Calibri"/>
          <w:spacing w:val="-6"/>
          <w:lang w:eastAsia="en-US"/>
        </w:rPr>
        <w:t xml:space="preserve">победителю закупки </w:t>
      </w:r>
      <w:r w:rsidR="00487E7B" w:rsidRPr="00DC3CAF">
        <w:rPr>
          <w:rFonts w:eastAsia="Calibri"/>
          <w:spacing w:val="-6"/>
          <w:lang w:eastAsia="en-US"/>
        </w:rPr>
        <w:t>или единственному участнику закупки)</w:t>
      </w:r>
      <w:r w:rsidRPr="00DC3CAF">
        <w:rPr>
          <w:rFonts w:eastAsia="Calibri"/>
          <w:spacing w:val="-6"/>
          <w:lang w:eastAsia="en-US"/>
        </w:rPr>
        <w:t xml:space="preserve">, </w:t>
      </w:r>
      <w:r w:rsidR="007B3BD8" w:rsidRPr="00DC3CAF">
        <w:rPr>
          <w:rFonts w:eastAsia="Calibri"/>
          <w:spacing w:val="-6"/>
          <w:lang w:eastAsia="en-US"/>
        </w:rPr>
        <w:t xml:space="preserve">проект договора, </w:t>
      </w:r>
      <w:r w:rsidRPr="00DC3CAF">
        <w:rPr>
          <w:rFonts w:eastAsia="Calibri"/>
          <w:spacing w:val="-6"/>
          <w:lang w:eastAsia="en-US"/>
        </w:rPr>
        <w:t xml:space="preserve">который составляется путем включения условий исполнения договора, предложенных </w:t>
      </w:r>
      <w:r w:rsidR="00107A8B" w:rsidRPr="00DC3CAF">
        <w:rPr>
          <w:rFonts w:eastAsia="Calibri"/>
          <w:spacing w:val="-6"/>
          <w:lang w:eastAsia="en-US"/>
        </w:rPr>
        <w:t xml:space="preserve">лицом, с которым заключается договор, </w:t>
      </w:r>
      <w:r w:rsidRPr="00DC3CAF">
        <w:rPr>
          <w:rFonts w:eastAsia="Calibri"/>
          <w:spacing w:val="-6"/>
          <w:lang w:eastAsia="en-US"/>
        </w:rPr>
        <w:t>в заявке на</w:t>
      </w:r>
      <w:proofErr w:type="gramEnd"/>
      <w:r w:rsidRPr="00DC3CAF">
        <w:rPr>
          <w:rFonts w:eastAsia="Calibri"/>
          <w:spacing w:val="-6"/>
          <w:lang w:eastAsia="en-US"/>
        </w:rPr>
        <w:t xml:space="preserve"> участие в закупке, </w:t>
      </w:r>
      <w:r w:rsidR="005A4DA1" w:rsidRPr="00DC3CAF">
        <w:rPr>
          <w:rFonts w:eastAsia="Calibri"/>
          <w:spacing w:val="-6"/>
          <w:lang w:eastAsia="en-US"/>
        </w:rPr>
        <w:t xml:space="preserve">с учетом преддоговорных переговоров, </w:t>
      </w:r>
      <w:r w:rsidRPr="00DC3CAF">
        <w:rPr>
          <w:rFonts w:eastAsia="Calibri"/>
          <w:spacing w:val="-6"/>
          <w:lang w:eastAsia="en-US"/>
        </w:rPr>
        <w:t>в проект договора, прилагаемый к закупочной документации.</w:t>
      </w:r>
    </w:p>
    <w:p w:rsidR="00FC72B2" w:rsidRPr="00DC3CAF" w:rsidRDefault="00FC72B2" w:rsidP="007640C5">
      <w:pPr>
        <w:widowControl w:val="0"/>
        <w:tabs>
          <w:tab w:val="left" w:pos="1134"/>
        </w:tabs>
        <w:ind w:firstLine="709"/>
        <w:contextualSpacing/>
        <w:jc w:val="both"/>
      </w:pPr>
      <w:r w:rsidRPr="00DC3CAF">
        <w:rPr>
          <w:rFonts w:eastAsia="Calibri"/>
          <w:spacing w:val="-6"/>
          <w:lang w:eastAsia="en-US"/>
        </w:rPr>
        <w:t xml:space="preserve">Заказчик должен обеспечить получение подтверждения от </w:t>
      </w:r>
      <w:r w:rsidR="00107A8B" w:rsidRPr="00DC3CAF">
        <w:rPr>
          <w:rFonts w:eastAsia="Calibri"/>
          <w:spacing w:val="-6"/>
          <w:lang w:eastAsia="en-US"/>
        </w:rPr>
        <w:t>лица, с которым заключается договор</w:t>
      </w:r>
      <w:r w:rsidRPr="00DC3CAF">
        <w:rPr>
          <w:rFonts w:eastAsia="Calibri"/>
          <w:spacing w:val="-6"/>
          <w:lang w:eastAsia="en-US"/>
        </w:rPr>
        <w:t xml:space="preserve">, что данный проект договора </w:t>
      </w:r>
      <w:r w:rsidR="00107A8B" w:rsidRPr="00DC3CAF">
        <w:rPr>
          <w:rFonts w:eastAsia="Calibri"/>
          <w:spacing w:val="-6"/>
          <w:lang w:eastAsia="en-US"/>
        </w:rPr>
        <w:t>таким лицом</w:t>
      </w:r>
      <w:r w:rsidRPr="00DC3CAF">
        <w:rPr>
          <w:rFonts w:eastAsia="Calibri"/>
          <w:spacing w:val="-6"/>
          <w:lang w:eastAsia="en-US"/>
        </w:rPr>
        <w:t xml:space="preserve"> получен.</w:t>
      </w:r>
    </w:p>
    <w:p w:rsidR="00FC72B2" w:rsidRPr="00DC3CAF" w:rsidRDefault="00107A8B" w:rsidP="007640C5">
      <w:pPr>
        <w:widowControl w:val="0"/>
        <w:tabs>
          <w:tab w:val="left" w:pos="1134"/>
        </w:tabs>
        <w:ind w:firstLine="709"/>
        <w:contextualSpacing/>
        <w:jc w:val="both"/>
        <w:rPr>
          <w:rFonts w:eastAsia="Calibri"/>
          <w:spacing w:val="-6"/>
          <w:lang w:eastAsia="en-US"/>
        </w:rPr>
      </w:pPr>
      <w:r w:rsidRPr="00DC3CAF">
        <w:rPr>
          <w:rFonts w:eastAsia="Calibri"/>
          <w:spacing w:val="-6"/>
          <w:lang w:eastAsia="en-US"/>
        </w:rPr>
        <w:t xml:space="preserve">Лицо, с которым заключается договор, </w:t>
      </w:r>
      <w:r w:rsidR="00FC72B2" w:rsidRPr="00DC3CAF">
        <w:rPr>
          <w:rFonts w:eastAsia="Calibri"/>
          <w:spacing w:val="-6"/>
          <w:lang w:eastAsia="en-US"/>
        </w:rPr>
        <w:t>обязан</w:t>
      </w:r>
      <w:r w:rsidRPr="00DC3CAF">
        <w:rPr>
          <w:rFonts w:eastAsia="Calibri"/>
          <w:spacing w:val="-6"/>
          <w:lang w:eastAsia="en-US"/>
        </w:rPr>
        <w:t>о</w:t>
      </w:r>
      <w:r w:rsidR="00FC72B2" w:rsidRPr="00DC3CAF">
        <w:rPr>
          <w:rFonts w:eastAsia="Calibri"/>
          <w:spacing w:val="-6"/>
          <w:lang w:eastAsia="en-US"/>
        </w:rPr>
        <w:t xml:space="preserve"> предоставить заказчику подписанный и заверенный печатью со своей стороны договор </w:t>
      </w:r>
      <w:r w:rsidR="00FC72B2" w:rsidRPr="003819E9">
        <w:rPr>
          <w:b/>
          <w:bCs/>
          <w:iCs/>
        </w:rPr>
        <w:t>в течение 10 (десяти) дней</w:t>
      </w:r>
      <w:r w:rsidR="00FC72B2" w:rsidRPr="00DC3CAF">
        <w:t xml:space="preserve"> </w:t>
      </w:r>
      <w:r w:rsidR="00FC72B2" w:rsidRPr="00DC3CAF">
        <w:rPr>
          <w:rFonts w:eastAsia="Calibri"/>
          <w:spacing w:val="-6"/>
          <w:lang w:eastAsia="en-US"/>
        </w:rPr>
        <w:t>со дня направления указанного договора.</w:t>
      </w:r>
    </w:p>
    <w:p w:rsidR="007419D7" w:rsidRPr="007419D7" w:rsidRDefault="00FC68AA" w:rsidP="00C539A5">
      <w:pPr>
        <w:pStyle w:val="afff"/>
        <w:widowControl w:val="0"/>
        <w:numPr>
          <w:ilvl w:val="0"/>
          <w:numId w:val="17"/>
        </w:numPr>
        <w:tabs>
          <w:tab w:val="left" w:pos="0"/>
          <w:tab w:val="left" w:pos="1134"/>
        </w:tabs>
        <w:spacing w:after="0" w:line="240" w:lineRule="auto"/>
        <w:ind w:left="0" w:firstLine="709"/>
        <w:jc w:val="both"/>
        <w:rPr>
          <w:spacing w:val="-6"/>
        </w:rPr>
      </w:pPr>
      <w:r w:rsidRPr="00DC3CAF">
        <w:rPr>
          <w:rFonts w:ascii="Times New Roman" w:hAnsi="Times New Roman"/>
          <w:sz w:val="24"/>
          <w:szCs w:val="24"/>
        </w:rPr>
        <w:t>Обеспечение</w:t>
      </w:r>
      <w:r w:rsidR="00023700" w:rsidRPr="00DC3CAF">
        <w:rPr>
          <w:rFonts w:ascii="Times New Roman" w:hAnsi="Times New Roman"/>
          <w:spacing w:val="-6"/>
          <w:sz w:val="24"/>
          <w:szCs w:val="24"/>
        </w:rPr>
        <w:t xml:space="preserve"> исполнения обязательств по договору:</w:t>
      </w:r>
      <w:r w:rsidR="00EF6369" w:rsidRPr="00DC3CAF">
        <w:rPr>
          <w:rFonts w:ascii="Times New Roman" w:hAnsi="Times New Roman"/>
          <w:spacing w:val="-6"/>
          <w:sz w:val="24"/>
          <w:szCs w:val="24"/>
        </w:rPr>
        <w:t xml:space="preserve"> </w:t>
      </w:r>
      <w:r w:rsidR="007419D7" w:rsidRPr="007419D7">
        <w:rPr>
          <w:rFonts w:ascii="Times New Roman" w:hAnsi="Times New Roman"/>
          <w:b/>
          <w:sz w:val="24"/>
          <w:szCs w:val="24"/>
        </w:rPr>
        <w:t>обеспечение исполнения договора в размере 5% от цены договора;</w:t>
      </w:r>
    </w:p>
    <w:p w:rsidR="007419D7" w:rsidRPr="009A1BC3" w:rsidRDefault="007419D7" w:rsidP="007419D7">
      <w:pPr>
        <w:pStyle w:val="afff"/>
        <w:tabs>
          <w:tab w:val="left" w:pos="709"/>
        </w:tabs>
        <w:spacing w:after="0" w:line="240" w:lineRule="auto"/>
        <w:ind w:right="153"/>
        <w:jc w:val="both"/>
        <w:rPr>
          <w:rFonts w:ascii="Times New Roman" w:hAnsi="Times New Roman"/>
          <w:spacing w:val="-6"/>
          <w:sz w:val="24"/>
          <w:szCs w:val="24"/>
        </w:rPr>
      </w:pPr>
      <w:r>
        <w:rPr>
          <w:rFonts w:ascii="Times New Roman" w:hAnsi="Times New Roman"/>
          <w:spacing w:val="-6"/>
          <w:sz w:val="24"/>
          <w:szCs w:val="24"/>
        </w:rPr>
        <w:t>О</w:t>
      </w:r>
      <w:r w:rsidRPr="009A1BC3">
        <w:rPr>
          <w:rFonts w:ascii="Times New Roman" w:hAnsi="Times New Roman"/>
          <w:spacing w:val="-6"/>
          <w:sz w:val="24"/>
          <w:szCs w:val="24"/>
        </w:rPr>
        <w:t>беспечени</w:t>
      </w:r>
      <w:r>
        <w:rPr>
          <w:rFonts w:ascii="Times New Roman" w:hAnsi="Times New Roman"/>
          <w:spacing w:val="-6"/>
          <w:sz w:val="24"/>
          <w:szCs w:val="24"/>
        </w:rPr>
        <w:t>е</w:t>
      </w:r>
      <w:r w:rsidRPr="009A1BC3">
        <w:rPr>
          <w:rFonts w:ascii="Times New Roman" w:hAnsi="Times New Roman"/>
          <w:spacing w:val="-6"/>
          <w:sz w:val="24"/>
          <w:szCs w:val="24"/>
        </w:rPr>
        <w:t xml:space="preserve"> исполнения обязательств по договору </w:t>
      </w:r>
      <w:r>
        <w:rPr>
          <w:rFonts w:ascii="Times New Roman" w:hAnsi="Times New Roman"/>
          <w:spacing w:val="-6"/>
          <w:sz w:val="24"/>
          <w:szCs w:val="24"/>
        </w:rPr>
        <w:t xml:space="preserve">предоставляется </w:t>
      </w:r>
      <w:r w:rsidRPr="009A1BC3">
        <w:rPr>
          <w:rFonts w:ascii="Times New Roman" w:hAnsi="Times New Roman"/>
          <w:spacing w:val="-6"/>
          <w:sz w:val="24"/>
          <w:szCs w:val="24"/>
        </w:rPr>
        <w:t>в форме:</w:t>
      </w:r>
    </w:p>
    <w:p w:rsidR="007419D7" w:rsidRDefault="007419D7" w:rsidP="00C539A5">
      <w:pPr>
        <w:pStyle w:val="afff"/>
        <w:numPr>
          <w:ilvl w:val="0"/>
          <w:numId w:val="29"/>
        </w:numPr>
        <w:tabs>
          <w:tab w:val="left" w:pos="0"/>
          <w:tab w:val="left" w:pos="709"/>
        </w:tabs>
        <w:spacing w:after="0" w:line="240" w:lineRule="auto"/>
        <w:ind w:left="714" w:right="153" w:hanging="357"/>
        <w:jc w:val="both"/>
        <w:rPr>
          <w:rFonts w:ascii="Times New Roman" w:hAnsi="Times New Roman"/>
          <w:spacing w:val="-6"/>
          <w:sz w:val="24"/>
          <w:szCs w:val="24"/>
        </w:rPr>
      </w:pPr>
      <w:r w:rsidRPr="007419D7">
        <w:rPr>
          <w:rFonts w:ascii="Times New Roman" w:hAnsi="Times New Roman"/>
          <w:spacing w:val="-6"/>
          <w:sz w:val="24"/>
          <w:szCs w:val="24"/>
        </w:rPr>
        <w:t>безотзывной банковской гарантии, выданной банком;</w:t>
      </w:r>
    </w:p>
    <w:p w:rsidR="007419D7" w:rsidRDefault="007419D7" w:rsidP="00C539A5">
      <w:pPr>
        <w:pStyle w:val="afff"/>
        <w:numPr>
          <w:ilvl w:val="0"/>
          <w:numId w:val="29"/>
        </w:numPr>
        <w:tabs>
          <w:tab w:val="left" w:pos="0"/>
          <w:tab w:val="left" w:pos="709"/>
        </w:tabs>
        <w:spacing w:after="0" w:line="240" w:lineRule="auto"/>
        <w:ind w:left="714" w:right="153" w:hanging="357"/>
        <w:jc w:val="both"/>
        <w:rPr>
          <w:rFonts w:ascii="Times New Roman" w:hAnsi="Times New Roman"/>
          <w:spacing w:val="-6"/>
          <w:sz w:val="24"/>
          <w:szCs w:val="24"/>
        </w:rPr>
      </w:pPr>
      <w:r w:rsidRPr="007419D7">
        <w:rPr>
          <w:rFonts w:ascii="Times New Roman" w:hAnsi="Times New Roman"/>
          <w:spacing w:val="-6"/>
          <w:sz w:val="24"/>
          <w:szCs w:val="24"/>
        </w:rPr>
        <w:t>поручительства;</w:t>
      </w:r>
    </w:p>
    <w:p w:rsidR="007419D7" w:rsidRPr="007419D7" w:rsidRDefault="007419D7" w:rsidP="00C539A5">
      <w:pPr>
        <w:pStyle w:val="afff"/>
        <w:numPr>
          <w:ilvl w:val="0"/>
          <w:numId w:val="29"/>
        </w:numPr>
        <w:tabs>
          <w:tab w:val="left" w:pos="0"/>
          <w:tab w:val="left" w:pos="709"/>
        </w:tabs>
        <w:spacing w:after="0" w:line="240" w:lineRule="auto"/>
        <w:ind w:left="714" w:right="153" w:hanging="357"/>
        <w:jc w:val="both"/>
        <w:rPr>
          <w:rFonts w:ascii="Times New Roman" w:hAnsi="Times New Roman"/>
          <w:spacing w:val="-6"/>
          <w:sz w:val="24"/>
          <w:szCs w:val="24"/>
        </w:rPr>
      </w:pPr>
      <w:r w:rsidRPr="007419D7">
        <w:rPr>
          <w:rFonts w:ascii="Times New Roman" w:hAnsi="Times New Roman"/>
          <w:spacing w:val="-6"/>
          <w:sz w:val="24"/>
          <w:szCs w:val="24"/>
        </w:rPr>
        <w:t>денежных средств путем их перечисления заказчику по следующим реквизитам:</w:t>
      </w:r>
    </w:p>
    <w:p w:rsidR="007419D7" w:rsidRPr="00EC1689" w:rsidRDefault="007419D7" w:rsidP="007419D7">
      <w:pPr>
        <w:tabs>
          <w:tab w:val="left" w:pos="2771"/>
        </w:tabs>
        <w:rPr>
          <w:rFonts w:eastAsia="Calibri"/>
          <w:b/>
        </w:rPr>
      </w:pPr>
      <w:r w:rsidRPr="00EC1689">
        <w:rPr>
          <w:spacing w:val="-6"/>
        </w:rPr>
        <w:t xml:space="preserve">Получатель: </w:t>
      </w:r>
      <w:r w:rsidRPr="00EC1689">
        <w:rPr>
          <w:rFonts w:eastAsia="Calibri"/>
          <w:b/>
        </w:rPr>
        <w:t>ФГУП «ПО «Маяк»</w:t>
      </w:r>
      <w:r w:rsidRPr="00EC1689">
        <w:rPr>
          <w:rFonts w:eastAsia="Calibri"/>
          <w:b/>
        </w:rPr>
        <w:tab/>
      </w:r>
    </w:p>
    <w:p w:rsidR="007419D7" w:rsidRPr="00EC1689" w:rsidRDefault="007419D7" w:rsidP="007419D7">
      <w:pPr>
        <w:rPr>
          <w:rFonts w:eastAsia="Calibri"/>
          <w:b/>
        </w:rPr>
      </w:pPr>
      <w:r w:rsidRPr="00EC1689">
        <w:rPr>
          <w:rFonts w:eastAsia="Calibri"/>
          <w:b/>
        </w:rPr>
        <w:t>456780, Россия, г. Озерск Челябинской области, пр. Ленина, 31</w:t>
      </w:r>
    </w:p>
    <w:p w:rsidR="007419D7" w:rsidRPr="00EC1689" w:rsidRDefault="007419D7" w:rsidP="007419D7">
      <w:pPr>
        <w:rPr>
          <w:rFonts w:eastAsia="Calibri"/>
          <w:b/>
        </w:rPr>
      </w:pPr>
      <w:r w:rsidRPr="00EC1689">
        <w:rPr>
          <w:rFonts w:eastAsia="Calibri"/>
          <w:b/>
        </w:rPr>
        <w:t>ИНН 7422000795,  КПП 742150001,</w:t>
      </w:r>
    </w:p>
    <w:p w:rsidR="007419D7" w:rsidRDefault="007419D7" w:rsidP="007419D7">
      <w:pPr>
        <w:rPr>
          <w:rFonts w:eastAsia="Calibri"/>
          <w:b/>
        </w:rPr>
      </w:pPr>
      <w:r w:rsidRPr="00EC1689">
        <w:rPr>
          <w:rFonts w:eastAsia="Calibri"/>
          <w:b/>
        </w:rPr>
        <w:t>р/</w:t>
      </w:r>
      <w:proofErr w:type="spellStart"/>
      <w:r w:rsidRPr="00EC1689">
        <w:rPr>
          <w:rFonts w:eastAsia="Calibri"/>
          <w:b/>
        </w:rPr>
        <w:t>сч</w:t>
      </w:r>
      <w:proofErr w:type="spellEnd"/>
      <w:r w:rsidRPr="00EC1689">
        <w:rPr>
          <w:rFonts w:eastAsia="Calibri"/>
          <w:b/>
        </w:rPr>
        <w:t xml:space="preserve"> 40502810272370000001 в Отделении № 8597 Сбербанка России </w:t>
      </w:r>
      <w:proofErr w:type="spellStart"/>
      <w:r w:rsidRPr="00EC1689">
        <w:rPr>
          <w:rFonts w:eastAsia="Calibri"/>
          <w:b/>
        </w:rPr>
        <w:t>г</w:t>
      </w:r>
      <w:proofErr w:type="gramStart"/>
      <w:r w:rsidRPr="00EC1689">
        <w:rPr>
          <w:rFonts w:eastAsia="Calibri"/>
          <w:b/>
        </w:rPr>
        <w:t>.Ч</w:t>
      </w:r>
      <w:proofErr w:type="gramEnd"/>
      <w:r w:rsidRPr="00EC1689">
        <w:rPr>
          <w:rFonts w:eastAsia="Calibri"/>
          <w:b/>
        </w:rPr>
        <w:t>елябинск</w:t>
      </w:r>
      <w:proofErr w:type="spellEnd"/>
    </w:p>
    <w:p w:rsidR="007419D7" w:rsidRPr="00A12539" w:rsidRDefault="007419D7" w:rsidP="007419D7">
      <w:pPr>
        <w:widowControl w:val="0"/>
        <w:tabs>
          <w:tab w:val="left" w:pos="0"/>
          <w:tab w:val="left" w:pos="1134"/>
        </w:tabs>
        <w:jc w:val="both"/>
        <w:rPr>
          <w:spacing w:val="-6"/>
        </w:rPr>
      </w:pPr>
      <w:proofErr w:type="gramStart"/>
      <w:r w:rsidRPr="00EC1689">
        <w:rPr>
          <w:rFonts w:eastAsia="Calibri"/>
          <w:b/>
        </w:rPr>
        <w:t>к</w:t>
      </w:r>
      <w:proofErr w:type="gramEnd"/>
      <w:r w:rsidRPr="00EC1689">
        <w:rPr>
          <w:rFonts w:eastAsia="Calibri"/>
          <w:b/>
        </w:rPr>
        <w:t>/с 30101810700000000602 в Отделении Челябинск, БИК 047501602</w:t>
      </w:r>
    </w:p>
    <w:p w:rsidR="004A7987" w:rsidRPr="00DC3CAF" w:rsidRDefault="004A7987" w:rsidP="00C539A5">
      <w:pPr>
        <w:widowControl w:val="0"/>
        <w:numPr>
          <w:ilvl w:val="0"/>
          <w:numId w:val="17"/>
        </w:numPr>
        <w:tabs>
          <w:tab w:val="left" w:pos="0"/>
          <w:tab w:val="left" w:pos="1134"/>
        </w:tabs>
        <w:ind w:left="0" w:firstLine="709"/>
        <w:contextualSpacing/>
        <w:jc w:val="both"/>
      </w:pPr>
      <w:r w:rsidRPr="00DC3CAF">
        <w:t xml:space="preserve">Процедура </w:t>
      </w:r>
      <w:r w:rsidRPr="003819E9">
        <w:t xml:space="preserve">запроса </w:t>
      </w:r>
      <w:r w:rsidR="002E3591">
        <w:t>предложений</w:t>
      </w:r>
      <w:r w:rsidRPr="00DC3CAF">
        <w:rPr>
          <w:b/>
          <w:i/>
        </w:rPr>
        <w:t xml:space="preserve"> </w:t>
      </w:r>
      <w:r w:rsidRPr="00DC3CAF">
        <w:t>не является торгами по законодательству Российской Федерации.</w:t>
      </w:r>
    </w:p>
    <w:p w:rsidR="00736C6A" w:rsidRPr="003819E9" w:rsidRDefault="00E637B0" w:rsidP="00C539A5">
      <w:pPr>
        <w:pStyle w:val="afff"/>
        <w:widowControl w:val="0"/>
        <w:numPr>
          <w:ilvl w:val="0"/>
          <w:numId w:val="17"/>
        </w:numPr>
        <w:tabs>
          <w:tab w:val="left" w:pos="0"/>
          <w:tab w:val="left" w:pos="1134"/>
        </w:tabs>
        <w:spacing w:after="0" w:line="240" w:lineRule="auto"/>
        <w:ind w:left="0" w:firstLine="709"/>
        <w:jc w:val="both"/>
        <w:rPr>
          <w:rFonts w:ascii="Times New Roman" w:hAnsi="Times New Roman"/>
          <w:sz w:val="24"/>
          <w:szCs w:val="24"/>
        </w:rPr>
      </w:pPr>
      <w:r w:rsidRPr="00DC3CAF">
        <w:rPr>
          <w:rFonts w:ascii="Times New Roman" w:hAnsi="Times New Roman"/>
          <w:sz w:val="24"/>
          <w:szCs w:val="24"/>
        </w:rPr>
        <w:t xml:space="preserve">Отказ </w:t>
      </w:r>
      <w:r w:rsidR="00FC68AA" w:rsidRPr="00DC3CAF">
        <w:rPr>
          <w:rFonts w:ascii="Times New Roman" w:hAnsi="Times New Roman"/>
          <w:sz w:val="24"/>
          <w:szCs w:val="24"/>
        </w:rPr>
        <w:t>организатора</w:t>
      </w:r>
      <w:r w:rsidRPr="00DC3CAF">
        <w:rPr>
          <w:rFonts w:ascii="Times New Roman" w:hAnsi="Times New Roman"/>
          <w:sz w:val="24"/>
          <w:szCs w:val="24"/>
        </w:rPr>
        <w:t xml:space="preserve"> </w:t>
      </w:r>
      <w:r w:rsidR="00BA3C22" w:rsidRPr="00DC3CAF">
        <w:rPr>
          <w:rFonts w:ascii="Times New Roman" w:hAnsi="Times New Roman"/>
          <w:sz w:val="24"/>
          <w:szCs w:val="24"/>
        </w:rPr>
        <w:t>закупки</w:t>
      </w:r>
      <w:r w:rsidRPr="00DC3CAF">
        <w:rPr>
          <w:rFonts w:ascii="Times New Roman" w:hAnsi="Times New Roman"/>
          <w:sz w:val="24"/>
          <w:szCs w:val="24"/>
        </w:rPr>
        <w:t xml:space="preserve"> от проведения </w:t>
      </w:r>
      <w:r w:rsidR="00BA3C22" w:rsidRPr="00DC3CAF">
        <w:rPr>
          <w:rFonts w:ascii="Times New Roman" w:hAnsi="Times New Roman"/>
          <w:sz w:val="24"/>
          <w:szCs w:val="24"/>
        </w:rPr>
        <w:t>закупки</w:t>
      </w:r>
      <w:r w:rsidRPr="00DC3CAF">
        <w:rPr>
          <w:rFonts w:ascii="Times New Roman" w:hAnsi="Times New Roman"/>
          <w:sz w:val="24"/>
          <w:szCs w:val="24"/>
        </w:rPr>
        <w:t xml:space="preserve">  по решению заказчика, </w:t>
      </w:r>
      <w:r w:rsidR="00A4214D" w:rsidRPr="003819E9">
        <w:rPr>
          <w:rFonts w:ascii="Times New Roman" w:hAnsi="Times New Roman"/>
          <w:b/>
          <w:sz w:val="24"/>
          <w:szCs w:val="24"/>
        </w:rPr>
        <w:t xml:space="preserve">в любое время вплоть до подведения итогов </w:t>
      </w:r>
      <w:r w:rsidR="002B1855" w:rsidRPr="003819E9">
        <w:rPr>
          <w:rFonts w:ascii="Times New Roman" w:hAnsi="Times New Roman"/>
          <w:b/>
          <w:sz w:val="24"/>
          <w:szCs w:val="24"/>
        </w:rPr>
        <w:t>закупки</w:t>
      </w:r>
      <w:r w:rsidR="00A4214D" w:rsidRPr="003819E9">
        <w:rPr>
          <w:rFonts w:ascii="Times New Roman" w:hAnsi="Times New Roman"/>
          <w:sz w:val="24"/>
          <w:szCs w:val="24"/>
        </w:rPr>
        <w:t>,</w:t>
      </w:r>
      <w:r w:rsidR="003819E9">
        <w:rPr>
          <w:rFonts w:ascii="Times New Roman" w:hAnsi="Times New Roman"/>
          <w:sz w:val="24"/>
          <w:szCs w:val="24"/>
        </w:rPr>
        <w:t xml:space="preserve"> </w:t>
      </w:r>
      <w:r w:rsidR="006078E9" w:rsidRPr="003819E9">
        <w:rPr>
          <w:rFonts w:ascii="Times New Roman" w:hAnsi="Times New Roman"/>
          <w:sz w:val="24"/>
          <w:szCs w:val="24"/>
        </w:rPr>
        <w:t xml:space="preserve">в указанных ниже случаях </w:t>
      </w:r>
      <w:r w:rsidR="00A4214D" w:rsidRPr="003819E9">
        <w:rPr>
          <w:rFonts w:ascii="Times New Roman" w:hAnsi="Times New Roman"/>
          <w:sz w:val="24"/>
          <w:szCs w:val="24"/>
        </w:rPr>
        <w:t>не </w:t>
      </w:r>
      <w:r w:rsidRPr="003819E9">
        <w:rPr>
          <w:rFonts w:ascii="Times New Roman" w:hAnsi="Times New Roman"/>
          <w:sz w:val="24"/>
          <w:szCs w:val="24"/>
        </w:rPr>
        <w:t xml:space="preserve">приводит к каким-либо последствиям для организатора </w:t>
      </w:r>
      <w:r w:rsidR="00BA3C22" w:rsidRPr="003819E9">
        <w:rPr>
          <w:rFonts w:ascii="Times New Roman" w:hAnsi="Times New Roman"/>
          <w:sz w:val="24"/>
          <w:szCs w:val="24"/>
        </w:rPr>
        <w:t>закупки</w:t>
      </w:r>
      <w:r w:rsidRPr="003819E9">
        <w:rPr>
          <w:rFonts w:ascii="Times New Roman" w:hAnsi="Times New Roman"/>
          <w:sz w:val="24"/>
          <w:szCs w:val="24"/>
        </w:rPr>
        <w:t>:</w:t>
      </w:r>
    </w:p>
    <w:p w:rsidR="00E637B0" w:rsidRPr="00DC3CAF" w:rsidRDefault="00E637B0" w:rsidP="007640C5">
      <w:pPr>
        <w:pStyle w:val="aff9"/>
        <w:widowControl w:val="0"/>
        <w:spacing w:after="0"/>
        <w:ind w:left="0" w:firstLine="709"/>
        <w:jc w:val="both"/>
      </w:pPr>
      <w:r w:rsidRPr="00DC3CAF">
        <w:t>изменения финансовых, инвестиционных, производственных и иных программ, оказавших влияние на потребность в данной закупке;</w:t>
      </w:r>
    </w:p>
    <w:p w:rsidR="00E637B0" w:rsidRPr="00DC3CAF" w:rsidRDefault="00E637B0" w:rsidP="007640C5">
      <w:pPr>
        <w:pStyle w:val="aff9"/>
        <w:widowControl w:val="0"/>
        <w:spacing w:after="0"/>
        <w:ind w:left="0" w:firstLine="709"/>
        <w:jc w:val="both"/>
      </w:pPr>
      <w:r w:rsidRPr="00DC3CAF">
        <w:t>изменения потребности в продукции, в том числе изменение характеристик продукции, при наличии утверждения таких изменений руководителем заказчика;</w:t>
      </w:r>
    </w:p>
    <w:p w:rsidR="00E637B0" w:rsidRPr="00DC3CAF" w:rsidRDefault="00E637B0" w:rsidP="007640C5">
      <w:pPr>
        <w:pStyle w:val="aff9"/>
        <w:widowControl w:val="0"/>
        <w:spacing w:after="0"/>
        <w:ind w:left="0" w:firstLine="709"/>
        <w:jc w:val="both"/>
      </w:pPr>
      <w:r w:rsidRPr="00DC3CAF">
        <w:t>при возникновении обстоятельств непреодолимой силы, подтвержденных соответствующим документом и влияющих на целесообразность закупки.</w:t>
      </w:r>
    </w:p>
    <w:p w:rsidR="008916AF" w:rsidRPr="00DC3CAF" w:rsidRDefault="001A662C" w:rsidP="007640C5">
      <w:pPr>
        <w:pStyle w:val="aff9"/>
        <w:widowControl w:val="0"/>
        <w:spacing w:after="0"/>
        <w:ind w:left="0" w:firstLine="709"/>
        <w:jc w:val="both"/>
      </w:pPr>
      <w:proofErr w:type="gramStart"/>
      <w:r w:rsidRPr="00DC3CAF">
        <w:t>Извещение об отказе от проведения закупки или любого лота закупки</w:t>
      </w:r>
      <w:r w:rsidR="000B7FF1" w:rsidRPr="00DC3CAF">
        <w:t>, содержащее</w:t>
      </w:r>
      <w:r w:rsidRPr="00DC3CAF">
        <w:t xml:space="preserve"> </w:t>
      </w:r>
      <w:r w:rsidR="000B7FF1" w:rsidRPr="00DC3CAF">
        <w:t xml:space="preserve">обоснование такого отказа, </w:t>
      </w:r>
      <w:r w:rsidRPr="00DC3CAF">
        <w:t>подписывается руководителем заказчика и</w:t>
      </w:r>
      <w:r w:rsidR="009A487E" w:rsidRPr="00DC3CAF">
        <w:t xml:space="preserve"> </w:t>
      </w:r>
      <w:r w:rsidRPr="00DC3CAF">
        <w:t>размещается организатором закупки в течение того же рабочего дня (а если извещение об отказе от проведения закупки получено организатором после 18 часов по месту нахождения организатора закупки — в течение следующего рабочего дня) в порядке, установленном для размещения извещения о проведении закупки и</w:t>
      </w:r>
      <w:proofErr w:type="gramEnd"/>
      <w:r w:rsidRPr="00DC3CAF">
        <w:t xml:space="preserve"> закупочной документации.</w:t>
      </w:r>
    </w:p>
    <w:p w:rsidR="00736C6A" w:rsidRPr="00DC3CAF" w:rsidRDefault="00CD6C43" w:rsidP="00C539A5">
      <w:pPr>
        <w:pStyle w:val="afff"/>
        <w:widowControl w:val="0"/>
        <w:numPr>
          <w:ilvl w:val="0"/>
          <w:numId w:val="17"/>
        </w:numPr>
        <w:tabs>
          <w:tab w:val="left" w:pos="0"/>
          <w:tab w:val="left" w:pos="1134"/>
        </w:tabs>
        <w:spacing w:after="0" w:line="240" w:lineRule="auto"/>
        <w:ind w:left="0" w:firstLine="709"/>
        <w:jc w:val="both"/>
        <w:rPr>
          <w:rFonts w:ascii="Times New Roman" w:hAnsi="Times New Roman"/>
          <w:sz w:val="24"/>
          <w:szCs w:val="24"/>
        </w:rPr>
      </w:pPr>
      <w:r w:rsidRPr="00DC3CAF">
        <w:rPr>
          <w:rFonts w:ascii="Times New Roman" w:hAnsi="Times New Roman"/>
          <w:sz w:val="24"/>
          <w:szCs w:val="24"/>
        </w:rPr>
        <w:t xml:space="preserve">Наименование, электронный адрес арбитражного комитета, в котором могут быть обжалованы действия (бездействие) заказчика, организатора </w:t>
      </w:r>
      <w:r w:rsidR="00BA3C22" w:rsidRPr="00DC3CAF">
        <w:rPr>
          <w:rFonts w:ascii="Times New Roman" w:hAnsi="Times New Roman"/>
          <w:sz w:val="24"/>
          <w:szCs w:val="24"/>
        </w:rPr>
        <w:t>закупки</w:t>
      </w:r>
      <w:r w:rsidRPr="00DC3CAF">
        <w:rPr>
          <w:rFonts w:ascii="Times New Roman" w:hAnsi="Times New Roman"/>
          <w:sz w:val="24"/>
          <w:szCs w:val="24"/>
        </w:rPr>
        <w:t xml:space="preserve">, </w:t>
      </w:r>
      <w:r w:rsidR="00BA3C22" w:rsidRPr="00DC3CAF">
        <w:rPr>
          <w:rFonts w:ascii="Times New Roman" w:hAnsi="Times New Roman"/>
          <w:sz w:val="24"/>
          <w:szCs w:val="24"/>
        </w:rPr>
        <w:t>закупочной</w:t>
      </w:r>
      <w:r w:rsidRPr="00DC3CAF">
        <w:rPr>
          <w:rFonts w:ascii="Times New Roman" w:hAnsi="Times New Roman"/>
          <w:sz w:val="24"/>
          <w:szCs w:val="24"/>
        </w:rPr>
        <w:t xml:space="preserve"> комиссии: </w:t>
      </w:r>
    </w:p>
    <w:p w:rsidR="00CD6C43" w:rsidRPr="00DC3CAF" w:rsidRDefault="00CD6C43" w:rsidP="007640C5">
      <w:pPr>
        <w:pStyle w:val="afff"/>
        <w:widowControl w:val="0"/>
        <w:tabs>
          <w:tab w:val="left" w:pos="0"/>
          <w:tab w:val="left" w:pos="1134"/>
        </w:tabs>
        <w:spacing w:after="0" w:line="240" w:lineRule="auto"/>
        <w:ind w:left="0" w:firstLine="709"/>
        <w:jc w:val="both"/>
        <w:rPr>
          <w:rFonts w:ascii="Times New Roman" w:hAnsi="Times New Roman"/>
          <w:sz w:val="24"/>
          <w:szCs w:val="24"/>
        </w:rPr>
      </w:pPr>
      <w:r w:rsidRPr="00DC3CAF">
        <w:rPr>
          <w:rFonts w:ascii="Times New Roman" w:hAnsi="Times New Roman"/>
          <w:sz w:val="24"/>
          <w:szCs w:val="24"/>
        </w:rPr>
        <w:t xml:space="preserve">Центральный арбитражный комитет (ЦАК) - </w:t>
      </w:r>
      <w:hyperlink r:id="rId18" w:history="1">
        <w:r w:rsidRPr="003819E9">
          <w:rPr>
            <w:rFonts w:ascii="Times New Roman" w:hAnsi="Times New Roman"/>
            <w:b/>
            <w:sz w:val="24"/>
            <w:szCs w:val="24"/>
          </w:rPr>
          <w:t>arbitration@rosatom.ru</w:t>
        </w:r>
      </w:hyperlink>
      <w:r w:rsidR="003819E9">
        <w:rPr>
          <w:rFonts w:ascii="Times New Roman" w:hAnsi="Times New Roman"/>
          <w:sz w:val="24"/>
          <w:szCs w:val="24"/>
        </w:rPr>
        <w:t>.</w:t>
      </w:r>
    </w:p>
    <w:p w:rsidR="00CD6C43" w:rsidRPr="00DC3CAF" w:rsidRDefault="00CD6C43" w:rsidP="007640C5">
      <w:pPr>
        <w:pStyle w:val="af4"/>
        <w:widowControl w:val="0"/>
        <w:spacing w:before="0" w:beforeAutospacing="0" w:after="0" w:afterAutospacing="0"/>
        <w:ind w:right="153"/>
        <w:jc w:val="both"/>
      </w:pPr>
    </w:p>
    <w:p w:rsidR="00BA3C22" w:rsidRDefault="00BA3C22" w:rsidP="00CD6C43">
      <w:pPr>
        <w:pStyle w:val="af4"/>
        <w:spacing w:before="0" w:beforeAutospacing="0" w:after="0" w:afterAutospacing="0"/>
        <w:ind w:right="153"/>
        <w:jc w:val="both"/>
        <w:sectPr w:rsidR="00BA3C22" w:rsidSect="00DC3CAF">
          <w:pgSz w:w="11907" w:h="16840" w:code="9"/>
          <w:pgMar w:top="851" w:right="851" w:bottom="851" w:left="1701" w:header="567" w:footer="567" w:gutter="0"/>
          <w:cols w:space="708"/>
          <w:docGrid w:linePitch="360"/>
        </w:sectPr>
      </w:pPr>
    </w:p>
    <w:p w:rsidR="00BA3C22" w:rsidRPr="00AC2EB2" w:rsidRDefault="00BA3C22" w:rsidP="00BA3C22">
      <w:pPr>
        <w:pStyle w:val="10"/>
        <w:numPr>
          <w:ilvl w:val="0"/>
          <w:numId w:val="0"/>
        </w:numPr>
        <w:jc w:val="center"/>
        <w:rPr>
          <w:b/>
        </w:rPr>
      </w:pPr>
      <w:bookmarkStart w:id="14" w:name="_Toc398564571"/>
      <w:bookmarkStart w:id="15" w:name="_Toc399408081"/>
      <w:bookmarkStart w:id="16" w:name="_Toc419205414"/>
      <w:r w:rsidRPr="00AC2EB2">
        <w:rPr>
          <w:b/>
        </w:rPr>
        <w:lastRenderedPageBreak/>
        <w:t>ЧАСТЬ 1</w:t>
      </w:r>
      <w:bookmarkEnd w:id="14"/>
      <w:bookmarkEnd w:id="15"/>
      <w:bookmarkEnd w:id="16"/>
    </w:p>
    <w:p w:rsidR="00BA3C22" w:rsidRPr="00F164CE" w:rsidRDefault="00BA3C22" w:rsidP="00BA3C22">
      <w:pPr>
        <w:tabs>
          <w:tab w:val="left" w:pos="1134"/>
        </w:tabs>
        <w:ind w:left="142" w:firstLine="567"/>
        <w:contextualSpacing/>
        <w:jc w:val="both"/>
      </w:pPr>
    </w:p>
    <w:p w:rsidR="00BA3C22" w:rsidRPr="00AC2EB2" w:rsidRDefault="00BA3C22" w:rsidP="00BA3C22">
      <w:pPr>
        <w:tabs>
          <w:tab w:val="left" w:pos="1134"/>
        </w:tabs>
        <w:ind w:left="142" w:firstLine="567"/>
        <w:contextualSpacing/>
        <w:jc w:val="both"/>
      </w:pPr>
      <w:r w:rsidRPr="00AC2EB2">
        <w:t>Использованные в Част</w:t>
      </w:r>
      <w:r w:rsidR="00EB7BB8" w:rsidRPr="00AC2EB2">
        <w:t>ях</w:t>
      </w:r>
      <w:r w:rsidRPr="00AC2EB2">
        <w:t> 1</w:t>
      </w:r>
      <w:r w:rsidR="00EB7BB8" w:rsidRPr="00AC2EB2">
        <w:t>, 2</w:t>
      </w:r>
      <w:r w:rsidRPr="00AC2EB2">
        <w:t xml:space="preserve"> Тома 1 настоящей закупочной документации термины и определения, сокращения приводятся в соответствии с Единым отраслевым стандартом закупок (Положением о закупке) Госкорпорации «Росатом» (далее – </w:t>
      </w:r>
      <w:r w:rsidR="0055450A" w:rsidRPr="00AC2EB2">
        <w:t>Стандарт</w:t>
      </w:r>
      <w:r w:rsidRPr="00AC2EB2">
        <w:t>).</w:t>
      </w:r>
    </w:p>
    <w:p w:rsidR="00703F4C" w:rsidRPr="00AC2EB2" w:rsidRDefault="00703F4C" w:rsidP="00BA3C22">
      <w:pPr>
        <w:tabs>
          <w:tab w:val="left" w:pos="1134"/>
        </w:tabs>
        <w:ind w:left="142" w:firstLine="567"/>
        <w:contextualSpacing/>
        <w:jc w:val="both"/>
      </w:pPr>
    </w:p>
    <w:p w:rsidR="005D6E3F" w:rsidRPr="004978DB" w:rsidRDefault="00EA3525" w:rsidP="00C539A5">
      <w:pPr>
        <w:pStyle w:val="10"/>
        <w:numPr>
          <w:ilvl w:val="0"/>
          <w:numId w:val="18"/>
        </w:numPr>
        <w:tabs>
          <w:tab w:val="left" w:pos="426"/>
        </w:tabs>
        <w:ind w:left="0" w:firstLine="0"/>
        <w:jc w:val="center"/>
        <w:rPr>
          <w:b/>
        </w:rPr>
      </w:pPr>
      <w:bookmarkStart w:id="17" w:name="_Toc395190383"/>
      <w:bookmarkStart w:id="18" w:name="_Ref396490008"/>
      <w:bookmarkStart w:id="19" w:name="_Toc419205415"/>
      <w:bookmarkStart w:id="20" w:name="_Ref317252392"/>
      <w:bookmarkStart w:id="21" w:name="_Ref317252770"/>
      <w:bookmarkStart w:id="22" w:name="_Ref317258826"/>
      <w:bookmarkStart w:id="23" w:name="_Ref317258847"/>
      <w:bookmarkStart w:id="24" w:name="_Ref317258884"/>
      <w:bookmarkStart w:id="25" w:name="_Ref317259078"/>
      <w:bookmarkStart w:id="26" w:name="_Ref317259086"/>
      <w:bookmarkStart w:id="27" w:name="_Ref317259097"/>
      <w:bookmarkStart w:id="28" w:name="_Ref317259107"/>
      <w:bookmarkStart w:id="29" w:name="_Ref317259121"/>
      <w:bookmarkStart w:id="30" w:name="_Ref317259138"/>
      <w:bookmarkStart w:id="31" w:name="_Ref317259149"/>
      <w:bookmarkStart w:id="32" w:name="_Ref317259167"/>
      <w:bookmarkStart w:id="33" w:name="_Ref317259176"/>
      <w:bookmarkStart w:id="34" w:name="_Ref317259188"/>
      <w:bookmarkStart w:id="35" w:name="_Ref317259197"/>
      <w:bookmarkStart w:id="36" w:name="_Ref317259206"/>
      <w:bookmarkStart w:id="37" w:name="_Ref317259217"/>
      <w:bookmarkStart w:id="38" w:name="_Ref317259233"/>
      <w:bookmarkStart w:id="39" w:name="_Toc255987070"/>
      <w:r w:rsidRPr="004978DB">
        <w:rPr>
          <w:b/>
        </w:rPr>
        <w:t>ТРЕБОВАНИЯ. ДОКУМЕНТЫ. СОСТАВ ЗАЯВКИ НА УЧАСТИЕ В </w:t>
      </w:r>
      <w:r w:rsidR="00BA3C22" w:rsidRPr="004978DB">
        <w:rPr>
          <w:b/>
        </w:rPr>
        <w:t>ЗАКУПКЕ</w:t>
      </w:r>
      <w:r w:rsidRPr="004978DB">
        <w:rPr>
          <w:b/>
        </w:rPr>
        <w:t>.</w:t>
      </w:r>
      <w:bookmarkEnd w:id="17"/>
      <w:bookmarkEnd w:id="18"/>
      <w:bookmarkEnd w:id="19"/>
    </w:p>
    <w:p w:rsidR="00EA3525" w:rsidRPr="00AC2EB2" w:rsidRDefault="00EA3525" w:rsidP="00C539A5">
      <w:pPr>
        <w:pStyle w:val="10"/>
        <w:numPr>
          <w:ilvl w:val="1"/>
          <w:numId w:val="18"/>
        </w:numPr>
        <w:spacing w:before="120" w:after="120"/>
        <w:ind w:left="0" w:firstLine="567"/>
        <w:jc w:val="both"/>
      </w:pPr>
      <w:bookmarkStart w:id="40" w:name="_Ref394995094"/>
      <w:bookmarkStart w:id="41" w:name="_Toc395190384"/>
      <w:bookmarkStart w:id="42" w:name="_Toc419205416"/>
      <w:r w:rsidRPr="00AC2EB2">
        <w:t xml:space="preserve">ТРЕБОВАНИЯ. ДОКУМЕНТЫ, ПОДТВЕРЖДАЮЩИЕ СООТВЕТСТВИЕ </w:t>
      </w:r>
      <w:r w:rsidR="006704C6" w:rsidRPr="00AC2EB2">
        <w:t xml:space="preserve">УСТАНОВЛЕННЫМ </w:t>
      </w:r>
      <w:r w:rsidRPr="00AC2EB2">
        <w:t>ТРЕБОВАНИЯМ.</w:t>
      </w:r>
      <w:bookmarkEnd w:id="40"/>
      <w:bookmarkEnd w:id="41"/>
      <w:bookmarkEnd w:id="42"/>
    </w:p>
    <w:p w:rsidR="00934E2A" w:rsidRDefault="00703F4C" w:rsidP="00C539A5">
      <w:pPr>
        <w:pStyle w:val="10"/>
        <w:numPr>
          <w:ilvl w:val="2"/>
          <w:numId w:val="18"/>
        </w:numPr>
        <w:tabs>
          <w:tab w:val="left" w:pos="1418"/>
          <w:tab w:val="left" w:pos="1843"/>
        </w:tabs>
        <w:spacing w:before="120" w:after="120"/>
        <w:ind w:left="0" w:firstLine="567"/>
        <w:jc w:val="both"/>
        <w:rPr>
          <w:bCs/>
          <w:iCs w:val="0"/>
        </w:rPr>
      </w:pPr>
      <w:bookmarkStart w:id="43" w:name="_Toc419205417"/>
      <w:r w:rsidRPr="00AC2EB2">
        <w:t>Т</w:t>
      </w:r>
      <w:r w:rsidR="00934E2A" w:rsidRPr="00AC2EB2">
        <w:t xml:space="preserve">ребования к участникам </w:t>
      </w:r>
      <w:r w:rsidR="00BA3C22" w:rsidRPr="00AC2EB2">
        <w:t>закупки</w:t>
      </w:r>
      <w:r w:rsidRPr="004978DB">
        <w:rPr>
          <w:bCs/>
          <w:iCs w:val="0"/>
        </w:rPr>
        <w:t>,</w:t>
      </w:r>
      <w:r w:rsidRPr="00AC2EB2">
        <w:rPr>
          <w:b/>
          <w:bCs/>
          <w:i/>
          <w:iCs w:val="0"/>
        </w:rPr>
        <w:t xml:space="preserve"> </w:t>
      </w:r>
      <w:r w:rsidRPr="004978DB">
        <w:rPr>
          <w:bCs/>
          <w:iCs w:val="0"/>
        </w:rPr>
        <w:t>субподрядчикам (соисполнителям), изготовителям</w:t>
      </w:r>
      <w:r w:rsidR="004978DB" w:rsidRPr="004978DB">
        <w:rPr>
          <w:bCs/>
          <w:iCs w:val="0"/>
        </w:rPr>
        <w:t>.</w:t>
      </w:r>
      <w:bookmarkEnd w:id="43"/>
    </w:p>
    <w:tbl>
      <w:tblPr>
        <w:tblW w:w="15026" w:type="dxa"/>
        <w:tblInd w:w="21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firstRow="1" w:lastRow="1" w:firstColumn="0" w:lastColumn="0" w:noHBand="0" w:noVBand="0"/>
      </w:tblPr>
      <w:tblGrid>
        <w:gridCol w:w="709"/>
        <w:gridCol w:w="5812"/>
        <w:gridCol w:w="8505"/>
      </w:tblGrid>
      <w:tr w:rsidR="00701F1B" w:rsidRPr="00701F1B" w:rsidTr="00F164CE">
        <w:trPr>
          <w:trHeight w:val="440"/>
          <w:tblHeader/>
        </w:trPr>
        <w:tc>
          <w:tcPr>
            <w:tcW w:w="709" w:type="dxa"/>
            <w:tcBorders>
              <w:left w:val="single" w:sz="4" w:space="0" w:color="808080" w:themeColor="background1" w:themeShade="80"/>
            </w:tcBorders>
            <w:vAlign w:val="center"/>
          </w:tcPr>
          <w:p w:rsidR="00701F1B" w:rsidRPr="00701F1B" w:rsidRDefault="00701F1B" w:rsidP="00701F1B">
            <w:pPr>
              <w:jc w:val="center"/>
            </w:pPr>
            <w:r w:rsidRPr="00701F1B">
              <w:t xml:space="preserve">№ </w:t>
            </w:r>
            <w:proofErr w:type="gramStart"/>
            <w:r w:rsidRPr="00701F1B">
              <w:t>п</w:t>
            </w:r>
            <w:proofErr w:type="gramEnd"/>
            <w:r w:rsidRPr="00701F1B">
              <w:t>/п</w:t>
            </w:r>
          </w:p>
        </w:tc>
        <w:tc>
          <w:tcPr>
            <w:tcW w:w="5812" w:type="dxa"/>
            <w:tcBorders>
              <w:right w:val="single" w:sz="4" w:space="0" w:color="808080" w:themeColor="background1" w:themeShade="80"/>
            </w:tcBorders>
            <w:vAlign w:val="center"/>
          </w:tcPr>
          <w:p w:rsidR="00701F1B" w:rsidRPr="00701F1B" w:rsidRDefault="00701F1B" w:rsidP="00701F1B">
            <w:pPr>
              <w:ind w:right="153"/>
              <w:jc w:val="center"/>
              <w:rPr>
                <w:bCs/>
              </w:rPr>
            </w:pPr>
            <w:r w:rsidRPr="00701F1B">
              <w:t>Требования</w:t>
            </w:r>
          </w:p>
        </w:tc>
        <w:tc>
          <w:tcPr>
            <w:tcW w:w="8505" w:type="dxa"/>
            <w:tcBorders>
              <w:left w:val="single" w:sz="4" w:space="0" w:color="808080" w:themeColor="background1" w:themeShade="80"/>
            </w:tcBorders>
            <w:vAlign w:val="center"/>
          </w:tcPr>
          <w:p w:rsidR="00701F1B" w:rsidRPr="00701F1B" w:rsidRDefault="00701F1B" w:rsidP="00701F1B">
            <w:pPr>
              <w:ind w:right="153"/>
              <w:jc w:val="center"/>
              <w:rPr>
                <w:bCs/>
              </w:rPr>
            </w:pPr>
            <w:r w:rsidRPr="00701F1B">
              <w:t>Документы, подтверждающие соответствие установленным требованиям</w:t>
            </w:r>
          </w:p>
        </w:tc>
      </w:tr>
      <w:tr w:rsidR="00701F1B" w:rsidRPr="00701F1B" w:rsidTr="00F164CE">
        <w:trPr>
          <w:trHeight w:val="367"/>
        </w:trPr>
        <w:tc>
          <w:tcPr>
            <w:tcW w:w="709" w:type="dxa"/>
            <w:tcBorders>
              <w:top w:val="single" w:sz="4" w:space="0" w:color="808080" w:themeColor="background1" w:themeShade="80"/>
              <w:bottom w:val="single" w:sz="4" w:space="0" w:color="808080" w:themeColor="background1" w:themeShade="80"/>
            </w:tcBorders>
            <w:vAlign w:val="center"/>
          </w:tcPr>
          <w:p w:rsidR="00701F1B" w:rsidRPr="00701F1B" w:rsidRDefault="00701F1B" w:rsidP="00C539A5">
            <w:pPr>
              <w:numPr>
                <w:ilvl w:val="0"/>
                <w:numId w:val="24"/>
              </w:numPr>
              <w:tabs>
                <w:tab w:val="clear" w:pos="720"/>
                <w:tab w:val="num" w:pos="426"/>
                <w:tab w:val="num" w:pos="851"/>
              </w:tabs>
              <w:ind w:left="0" w:firstLine="0"/>
            </w:pPr>
          </w:p>
        </w:tc>
        <w:tc>
          <w:tcPr>
            <w:tcW w:w="14317" w:type="dxa"/>
            <w:gridSpan w:val="2"/>
            <w:tcBorders>
              <w:top w:val="single" w:sz="4" w:space="0" w:color="808080" w:themeColor="background1" w:themeShade="80"/>
            </w:tcBorders>
            <w:vAlign w:val="center"/>
          </w:tcPr>
          <w:p w:rsidR="00701F1B" w:rsidRPr="00701F1B" w:rsidRDefault="00701F1B" w:rsidP="00701F1B">
            <w:pPr>
              <w:ind w:right="153"/>
              <w:rPr>
                <w:bCs/>
              </w:rPr>
            </w:pPr>
            <w:r w:rsidRPr="00701F1B">
              <w:t>Участник закупки должен обладать гражданской правоспособностью в полном объеме для заключения и исполнения договора по результатам закупки, в том числе:</w:t>
            </w:r>
          </w:p>
        </w:tc>
      </w:tr>
      <w:tr w:rsidR="00701F1B" w:rsidRPr="00701F1B" w:rsidTr="00F164CE">
        <w:trPr>
          <w:trHeight w:val="982"/>
        </w:trPr>
        <w:tc>
          <w:tcPr>
            <w:tcW w:w="709" w:type="dxa"/>
            <w:vMerge w:val="restart"/>
            <w:tcBorders>
              <w:top w:val="single" w:sz="4" w:space="0" w:color="808080" w:themeColor="background1" w:themeShade="80"/>
              <w:left w:val="single" w:sz="4" w:space="0" w:color="808080" w:themeColor="background1" w:themeShade="80"/>
              <w:right w:val="single" w:sz="4" w:space="0" w:color="808080" w:themeColor="background1" w:themeShade="80"/>
            </w:tcBorders>
          </w:tcPr>
          <w:p w:rsidR="00701F1B" w:rsidRPr="00701F1B" w:rsidRDefault="00701F1B" w:rsidP="00C539A5">
            <w:pPr>
              <w:pStyle w:val="afff"/>
              <w:numPr>
                <w:ilvl w:val="0"/>
                <w:numId w:val="26"/>
              </w:numPr>
              <w:tabs>
                <w:tab w:val="left" w:pos="426"/>
              </w:tabs>
              <w:spacing w:after="0" w:line="240" w:lineRule="auto"/>
              <w:ind w:left="0" w:firstLine="0"/>
              <w:rPr>
                <w:rFonts w:ascii="Times New Roman" w:hAnsi="Times New Roman"/>
                <w:sz w:val="24"/>
                <w:szCs w:val="24"/>
              </w:rPr>
            </w:pPr>
            <w:bookmarkStart w:id="44" w:name="_Ref405790941"/>
          </w:p>
        </w:tc>
        <w:bookmarkEnd w:id="44"/>
        <w:tc>
          <w:tcPr>
            <w:tcW w:w="5812" w:type="dxa"/>
            <w:vMerge w:val="restart"/>
            <w:tcBorders>
              <w:left w:val="single" w:sz="4" w:space="0" w:color="808080" w:themeColor="background1" w:themeShade="80"/>
              <w:right w:val="single" w:sz="4" w:space="0" w:color="808080" w:themeColor="background1" w:themeShade="80"/>
            </w:tcBorders>
          </w:tcPr>
          <w:p w:rsidR="00701F1B" w:rsidRPr="00701F1B" w:rsidRDefault="00701F1B" w:rsidP="00A95C40">
            <w:pPr>
              <w:ind w:right="153" w:firstLine="495"/>
              <w:jc w:val="both"/>
            </w:pPr>
            <w:r w:rsidRPr="00701F1B">
              <w:t>быть зарегистрированным в качестве юридического или физического лица, в том числе индивидуального предпринимателя, в установленном в Российской Федерации порядке (для российских участников);</w:t>
            </w:r>
          </w:p>
          <w:p w:rsidR="00701F1B" w:rsidRPr="00701F1B" w:rsidRDefault="00701F1B" w:rsidP="00A95C40">
            <w:pPr>
              <w:ind w:right="153" w:firstLine="495"/>
              <w:jc w:val="both"/>
            </w:pPr>
            <w:r w:rsidRPr="00701F1B">
              <w:t>быть зарегистрированным в качестве субъекта гражданского права и иметь все необходимые разрешения для ведения деятельности в соответствии с законодательством государства по месту нахождения, месту выполнения работ (оказания услуг) и законодательством Российской Федерации (для иностранных участников);</w:t>
            </w:r>
          </w:p>
        </w:tc>
        <w:tc>
          <w:tcPr>
            <w:tcW w:w="8505" w:type="dxa"/>
            <w:tcBorders>
              <w:left w:val="single" w:sz="4" w:space="0" w:color="808080" w:themeColor="background1" w:themeShade="80"/>
              <w:bottom w:val="single" w:sz="4" w:space="0" w:color="808080" w:themeColor="background1" w:themeShade="80"/>
            </w:tcBorders>
            <w:vAlign w:val="center"/>
          </w:tcPr>
          <w:p w:rsidR="00701F1B" w:rsidRPr="00701F1B" w:rsidRDefault="00701F1B" w:rsidP="00C539A5">
            <w:pPr>
              <w:pStyle w:val="afff"/>
              <w:numPr>
                <w:ilvl w:val="0"/>
                <w:numId w:val="25"/>
              </w:numPr>
              <w:tabs>
                <w:tab w:val="left" w:pos="300"/>
              </w:tabs>
              <w:spacing w:after="0" w:line="240" w:lineRule="auto"/>
              <w:ind w:left="0" w:right="153" w:firstLine="0"/>
              <w:jc w:val="both"/>
              <w:rPr>
                <w:rFonts w:ascii="Times New Roman" w:hAnsi="Times New Roman"/>
                <w:sz w:val="24"/>
                <w:szCs w:val="24"/>
              </w:rPr>
            </w:pPr>
            <w:bookmarkStart w:id="45" w:name="_Ref405791406"/>
            <w:r w:rsidRPr="00701F1B">
              <w:rPr>
                <w:rFonts w:ascii="Times New Roman" w:hAnsi="Times New Roman"/>
                <w:sz w:val="24"/>
                <w:szCs w:val="24"/>
              </w:rPr>
              <w:t xml:space="preserve">копии документов о государственной регистрации </w:t>
            </w:r>
            <w:proofErr w:type="gramStart"/>
            <w:r w:rsidRPr="00701F1B">
              <w:rPr>
                <w:rFonts w:ascii="Times New Roman" w:hAnsi="Times New Roman"/>
                <w:sz w:val="24"/>
                <w:szCs w:val="24"/>
              </w:rPr>
              <w:t>из</w:t>
            </w:r>
            <w:proofErr w:type="gramEnd"/>
            <w:r w:rsidRPr="00701F1B">
              <w:rPr>
                <w:rFonts w:ascii="Times New Roman" w:hAnsi="Times New Roman"/>
                <w:sz w:val="24"/>
                <w:szCs w:val="24"/>
              </w:rPr>
              <w:t xml:space="preserve"> следующих:</w:t>
            </w:r>
            <w:bookmarkEnd w:id="45"/>
          </w:p>
          <w:p w:rsidR="00701F1B" w:rsidRPr="00701F1B" w:rsidRDefault="00701F1B" w:rsidP="00C539A5">
            <w:pPr>
              <w:numPr>
                <w:ilvl w:val="0"/>
                <w:numId w:val="22"/>
              </w:numPr>
              <w:tabs>
                <w:tab w:val="left" w:pos="300"/>
              </w:tabs>
              <w:ind w:left="0" w:right="153" w:firstLine="0"/>
              <w:jc w:val="both"/>
              <w:rPr>
                <w:bCs/>
              </w:rPr>
            </w:pPr>
            <w:r w:rsidRPr="00701F1B">
              <w:t>для юридических лиц – копия выписки из единого государственного реестра юридических лиц (выписка из ЕГРЮЛ);</w:t>
            </w:r>
          </w:p>
          <w:p w:rsidR="00701F1B" w:rsidRPr="00701F1B" w:rsidRDefault="00701F1B" w:rsidP="00C539A5">
            <w:pPr>
              <w:numPr>
                <w:ilvl w:val="0"/>
                <w:numId w:val="22"/>
              </w:numPr>
              <w:tabs>
                <w:tab w:val="left" w:pos="300"/>
              </w:tabs>
              <w:ind w:left="0" w:right="153" w:firstLine="0"/>
              <w:jc w:val="both"/>
              <w:rPr>
                <w:bCs/>
              </w:rPr>
            </w:pPr>
            <w:r w:rsidRPr="00701F1B">
              <w:t>для индивидуальных предпринимателей</w:t>
            </w:r>
            <w:r w:rsidRPr="00701F1B" w:rsidDel="007B2165">
              <w:t xml:space="preserve"> </w:t>
            </w:r>
            <w:r w:rsidRPr="00701F1B">
              <w:t>– копия выписки из единого государственного реестра индивидуальных предпринимателей (выписка ЕГРИП). Выписка из ЕГРЮЛ или выписка из ЕГРИП должна быть получена не ранее чем за 6 месяцев (а если были изменения – то не ранее внесения таких изменений в соответствующий реестр) до дня официальной публикации извещения о проведении закупки;</w:t>
            </w:r>
          </w:p>
          <w:p w:rsidR="00701F1B" w:rsidRPr="00701F1B" w:rsidRDefault="00701F1B" w:rsidP="00C539A5">
            <w:pPr>
              <w:numPr>
                <w:ilvl w:val="0"/>
                <w:numId w:val="22"/>
              </w:numPr>
              <w:tabs>
                <w:tab w:val="left" w:pos="300"/>
              </w:tabs>
              <w:ind w:left="0" w:right="153" w:firstLine="0"/>
              <w:jc w:val="both"/>
              <w:rPr>
                <w:bCs/>
              </w:rPr>
            </w:pPr>
            <w:r w:rsidRPr="00701F1B">
              <w:t>для иных физических лиц – копии документов, удостоверяющих личность;</w:t>
            </w:r>
          </w:p>
          <w:p w:rsidR="00701F1B" w:rsidRPr="00701F1B" w:rsidRDefault="00701F1B" w:rsidP="00C539A5">
            <w:pPr>
              <w:numPr>
                <w:ilvl w:val="0"/>
                <w:numId w:val="22"/>
              </w:numPr>
              <w:tabs>
                <w:tab w:val="left" w:pos="300"/>
              </w:tabs>
              <w:ind w:left="0" w:right="153" w:firstLine="0"/>
              <w:jc w:val="both"/>
              <w:rPr>
                <w:bCs/>
              </w:rPr>
            </w:pPr>
            <w:r w:rsidRPr="00701F1B">
              <w:t>для иностранных лиц:</w:t>
            </w:r>
          </w:p>
          <w:p w:rsidR="00701F1B" w:rsidRPr="00701F1B" w:rsidRDefault="00701F1B" w:rsidP="00C539A5">
            <w:pPr>
              <w:pStyle w:val="afff"/>
              <w:numPr>
                <w:ilvl w:val="0"/>
                <w:numId w:val="27"/>
              </w:numPr>
              <w:tabs>
                <w:tab w:val="left" w:pos="300"/>
              </w:tabs>
              <w:spacing w:after="0" w:line="240" w:lineRule="auto"/>
              <w:ind w:left="0" w:right="153" w:firstLine="360"/>
              <w:jc w:val="both"/>
              <w:rPr>
                <w:rFonts w:ascii="Times New Roman" w:hAnsi="Times New Roman"/>
                <w:b/>
                <w:caps/>
                <w:sz w:val="24"/>
                <w:szCs w:val="24"/>
              </w:rPr>
            </w:pPr>
            <w:r w:rsidRPr="00701F1B">
              <w:rPr>
                <w:rFonts w:ascii="Times New Roman" w:hAnsi="Times New Roman"/>
                <w:sz w:val="24"/>
                <w:szCs w:val="24"/>
              </w:rPr>
              <w:t xml:space="preserve">копии документов о государственной регистрации юридического лица или физического лица </w:t>
            </w:r>
            <w:proofErr w:type="gramStart"/>
            <w:r w:rsidRPr="00701F1B">
              <w:rPr>
                <w:rFonts w:ascii="Times New Roman" w:hAnsi="Times New Roman"/>
                <w:sz w:val="24"/>
                <w:szCs w:val="24"/>
              </w:rPr>
              <w:t>в качестве индивидуального предпринимателя в соответствии с законодательством соответствующего государства с переводом на русский язык</w:t>
            </w:r>
            <w:proofErr w:type="gramEnd"/>
            <w:r w:rsidRPr="00701F1B">
              <w:rPr>
                <w:rFonts w:ascii="Times New Roman" w:hAnsi="Times New Roman"/>
                <w:sz w:val="24"/>
                <w:szCs w:val="24"/>
              </w:rPr>
              <w:t>;</w:t>
            </w:r>
          </w:p>
          <w:p w:rsidR="00701F1B" w:rsidRPr="00701F1B" w:rsidRDefault="00701F1B" w:rsidP="00C539A5">
            <w:pPr>
              <w:pStyle w:val="afff"/>
              <w:numPr>
                <w:ilvl w:val="0"/>
                <w:numId w:val="27"/>
              </w:numPr>
              <w:tabs>
                <w:tab w:val="left" w:pos="300"/>
              </w:tabs>
              <w:spacing w:after="0" w:line="240" w:lineRule="auto"/>
              <w:ind w:left="0" w:right="153" w:firstLine="360"/>
              <w:jc w:val="both"/>
              <w:rPr>
                <w:rFonts w:ascii="Times New Roman" w:hAnsi="Times New Roman"/>
                <w:sz w:val="24"/>
                <w:szCs w:val="24"/>
              </w:rPr>
            </w:pPr>
            <w:r w:rsidRPr="00701F1B">
              <w:rPr>
                <w:rFonts w:ascii="Times New Roman" w:hAnsi="Times New Roman"/>
                <w:sz w:val="24"/>
                <w:szCs w:val="24"/>
              </w:rPr>
              <w:t>краткая пояснительная записка, содержащая:</w:t>
            </w:r>
          </w:p>
          <w:p w:rsidR="00701F1B" w:rsidRPr="00701F1B" w:rsidRDefault="00701F1B" w:rsidP="00C539A5">
            <w:pPr>
              <w:pStyle w:val="afff"/>
              <w:numPr>
                <w:ilvl w:val="0"/>
                <w:numId w:val="28"/>
              </w:numPr>
              <w:tabs>
                <w:tab w:val="left" w:pos="300"/>
              </w:tabs>
              <w:spacing w:after="0" w:line="240" w:lineRule="auto"/>
              <w:ind w:left="0" w:right="153" w:firstLine="360"/>
              <w:jc w:val="both"/>
              <w:rPr>
                <w:rFonts w:ascii="Times New Roman" w:hAnsi="Times New Roman"/>
                <w:sz w:val="24"/>
                <w:szCs w:val="24"/>
              </w:rPr>
            </w:pPr>
            <w:r w:rsidRPr="00701F1B">
              <w:rPr>
                <w:rFonts w:ascii="Times New Roman" w:hAnsi="Times New Roman"/>
                <w:sz w:val="24"/>
                <w:szCs w:val="24"/>
              </w:rPr>
              <w:t>положения законодательства государства по месту его нахождения и (или) ведения деятельности, регламентирующие их правоспособность и условия осуществления деятельности, связанной с исполнением обязательств по договору (контракту), заключаемому по итогам закупки;</w:t>
            </w:r>
          </w:p>
          <w:p w:rsidR="00701F1B" w:rsidRPr="00701F1B" w:rsidRDefault="00701F1B" w:rsidP="00C539A5">
            <w:pPr>
              <w:pStyle w:val="afff"/>
              <w:numPr>
                <w:ilvl w:val="0"/>
                <w:numId w:val="28"/>
              </w:numPr>
              <w:tabs>
                <w:tab w:val="left" w:pos="300"/>
              </w:tabs>
              <w:spacing w:after="0" w:line="240" w:lineRule="auto"/>
              <w:ind w:left="0" w:right="153" w:firstLine="360"/>
              <w:jc w:val="both"/>
              <w:rPr>
                <w:rFonts w:ascii="Times New Roman" w:hAnsi="Times New Roman"/>
                <w:sz w:val="24"/>
                <w:szCs w:val="24"/>
              </w:rPr>
            </w:pPr>
            <w:r w:rsidRPr="00701F1B">
              <w:rPr>
                <w:rFonts w:ascii="Times New Roman" w:hAnsi="Times New Roman"/>
                <w:sz w:val="24"/>
                <w:szCs w:val="24"/>
              </w:rPr>
              <w:lastRenderedPageBreak/>
              <w:t>наименование и реквизиты (номер и дата принятия, номер и дата действующей редакции) национальных нормативных правовых актов, в соответствии с которыми ведет свою деятельность иностранный участник закупки.</w:t>
            </w:r>
          </w:p>
        </w:tc>
      </w:tr>
      <w:tr w:rsidR="00701F1B" w:rsidRPr="00701F1B" w:rsidTr="00F164CE">
        <w:trPr>
          <w:trHeight w:val="240"/>
        </w:trPr>
        <w:tc>
          <w:tcPr>
            <w:tcW w:w="709" w:type="dxa"/>
            <w:vMerge/>
            <w:tcBorders>
              <w:left w:val="single" w:sz="4" w:space="0" w:color="808080" w:themeColor="background1" w:themeShade="80"/>
              <w:right w:val="single" w:sz="4" w:space="0" w:color="808080" w:themeColor="background1" w:themeShade="80"/>
            </w:tcBorders>
            <w:vAlign w:val="center"/>
          </w:tcPr>
          <w:p w:rsidR="00701F1B" w:rsidRPr="00701F1B" w:rsidRDefault="00701F1B" w:rsidP="00C539A5">
            <w:pPr>
              <w:numPr>
                <w:ilvl w:val="2"/>
                <w:numId w:val="24"/>
              </w:numPr>
              <w:tabs>
                <w:tab w:val="left" w:pos="426"/>
              </w:tabs>
              <w:ind w:left="0" w:firstLine="0"/>
            </w:pPr>
          </w:p>
        </w:tc>
        <w:tc>
          <w:tcPr>
            <w:tcW w:w="5812" w:type="dxa"/>
            <w:vMerge/>
            <w:tcBorders>
              <w:left w:val="single" w:sz="4" w:space="0" w:color="808080" w:themeColor="background1" w:themeShade="80"/>
              <w:right w:val="single" w:sz="4" w:space="0" w:color="808080" w:themeColor="background1" w:themeShade="80"/>
            </w:tcBorders>
            <w:vAlign w:val="center"/>
          </w:tcPr>
          <w:p w:rsidR="00701F1B" w:rsidRPr="00701F1B" w:rsidRDefault="00701F1B" w:rsidP="00701F1B">
            <w:pPr>
              <w:ind w:right="153"/>
            </w:pPr>
          </w:p>
        </w:tc>
        <w:tc>
          <w:tcPr>
            <w:tcW w:w="8505" w:type="dxa"/>
            <w:tcBorders>
              <w:top w:val="single" w:sz="4" w:space="0" w:color="808080" w:themeColor="background1" w:themeShade="80"/>
              <w:left w:val="single" w:sz="4" w:space="0" w:color="808080" w:themeColor="background1" w:themeShade="80"/>
            </w:tcBorders>
            <w:vAlign w:val="center"/>
          </w:tcPr>
          <w:p w:rsidR="00701F1B" w:rsidRPr="00701F1B" w:rsidRDefault="00701F1B" w:rsidP="00C539A5">
            <w:pPr>
              <w:pStyle w:val="afff"/>
              <w:numPr>
                <w:ilvl w:val="0"/>
                <w:numId w:val="25"/>
              </w:numPr>
              <w:tabs>
                <w:tab w:val="left" w:pos="300"/>
              </w:tabs>
              <w:spacing w:after="0" w:line="240" w:lineRule="auto"/>
              <w:ind w:left="0" w:right="153" w:firstLine="0"/>
              <w:jc w:val="both"/>
              <w:rPr>
                <w:rFonts w:ascii="Times New Roman" w:hAnsi="Times New Roman"/>
                <w:bCs/>
                <w:sz w:val="24"/>
                <w:szCs w:val="24"/>
              </w:rPr>
            </w:pPr>
            <w:r w:rsidRPr="00701F1B">
              <w:rPr>
                <w:rFonts w:ascii="Times New Roman" w:hAnsi="Times New Roman"/>
                <w:sz w:val="24"/>
                <w:szCs w:val="24"/>
              </w:rPr>
              <w:t>копия документа, подтверждающего полномочия лица на подписание заявки на участие в закупке от имени участника закупки (документы, подтверждающие полномочия лица, выполняющего функции единоличного исполнительного органа (для юридического лица) и, при необходимости, доверенность, если заявка на участие в закупке подписывается по доверенности). Если заявка на участие в закупке и (или) входящие в ее состав электронные документы подписаны разными лицами, то документы, подтверждающие полномочия лица на</w:t>
            </w:r>
            <w:r w:rsidRPr="00701F1B" w:rsidDel="00BA2715">
              <w:rPr>
                <w:rFonts w:ascii="Times New Roman" w:hAnsi="Times New Roman"/>
                <w:sz w:val="24"/>
                <w:szCs w:val="24"/>
              </w:rPr>
              <w:t xml:space="preserve"> </w:t>
            </w:r>
            <w:r w:rsidRPr="00701F1B">
              <w:rPr>
                <w:rFonts w:ascii="Times New Roman" w:hAnsi="Times New Roman"/>
                <w:sz w:val="24"/>
                <w:szCs w:val="24"/>
              </w:rPr>
              <w:t>подписание заявки и (или) входящих в ее состав документов, должны быть представлены на каждого подписавшего в соответствии с полномочиями;</w:t>
            </w:r>
          </w:p>
        </w:tc>
      </w:tr>
      <w:tr w:rsidR="00701F1B" w:rsidRPr="00701F1B" w:rsidTr="00F164CE">
        <w:trPr>
          <w:trHeight w:val="70"/>
        </w:trPr>
        <w:tc>
          <w:tcPr>
            <w:tcW w:w="709" w:type="dxa"/>
            <w:vMerge/>
            <w:tcBorders>
              <w:left w:val="single" w:sz="4" w:space="0" w:color="808080" w:themeColor="background1" w:themeShade="80"/>
              <w:right w:val="single" w:sz="4" w:space="0" w:color="808080" w:themeColor="background1" w:themeShade="80"/>
            </w:tcBorders>
            <w:vAlign w:val="center"/>
          </w:tcPr>
          <w:p w:rsidR="00701F1B" w:rsidRPr="00701F1B" w:rsidRDefault="00701F1B" w:rsidP="00C539A5">
            <w:pPr>
              <w:numPr>
                <w:ilvl w:val="2"/>
                <w:numId w:val="24"/>
              </w:numPr>
              <w:tabs>
                <w:tab w:val="left" w:pos="426"/>
              </w:tabs>
              <w:ind w:left="0" w:firstLine="0"/>
            </w:pPr>
          </w:p>
        </w:tc>
        <w:tc>
          <w:tcPr>
            <w:tcW w:w="5812" w:type="dxa"/>
            <w:vMerge/>
            <w:tcBorders>
              <w:left w:val="single" w:sz="4" w:space="0" w:color="808080" w:themeColor="background1" w:themeShade="80"/>
              <w:right w:val="single" w:sz="4" w:space="0" w:color="808080" w:themeColor="background1" w:themeShade="80"/>
            </w:tcBorders>
            <w:vAlign w:val="center"/>
          </w:tcPr>
          <w:p w:rsidR="00701F1B" w:rsidRPr="00701F1B" w:rsidRDefault="00701F1B" w:rsidP="00701F1B">
            <w:pPr>
              <w:ind w:right="153"/>
            </w:pPr>
          </w:p>
        </w:tc>
        <w:tc>
          <w:tcPr>
            <w:tcW w:w="8505" w:type="dxa"/>
            <w:tcBorders>
              <w:left w:val="single" w:sz="4" w:space="0" w:color="808080" w:themeColor="background1" w:themeShade="80"/>
            </w:tcBorders>
            <w:vAlign w:val="center"/>
          </w:tcPr>
          <w:p w:rsidR="00701F1B" w:rsidRPr="00701F1B" w:rsidRDefault="00701F1B" w:rsidP="00C539A5">
            <w:pPr>
              <w:pStyle w:val="afff"/>
              <w:numPr>
                <w:ilvl w:val="0"/>
                <w:numId w:val="25"/>
              </w:numPr>
              <w:tabs>
                <w:tab w:val="left" w:pos="300"/>
              </w:tabs>
              <w:spacing w:after="0" w:line="240" w:lineRule="auto"/>
              <w:ind w:left="0" w:right="153" w:firstLine="0"/>
              <w:jc w:val="both"/>
              <w:rPr>
                <w:rFonts w:ascii="Times New Roman" w:hAnsi="Times New Roman"/>
                <w:sz w:val="24"/>
                <w:szCs w:val="24"/>
              </w:rPr>
            </w:pPr>
            <w:bookmarkStart w:id="46" w:name="_Ref405791408"/>
            <w:r w:rsidRPr="00701F1B">
              <w:rPr>
                <w:rFonts w:ascii="Times New Roman" w:hAnsi="Times New Roman"/>
                <w:sz w:val="24"/>
                <w:szCs w:val="24"/>
              </w:rPr>
              <w:t>копии учредительных документов в действующей редакции (для юридических лиц);</w:t>
            </w:r>
            <w:bookmarkEnd w:id="46"/>
          </w:p>
        </w:tc>
      </w:tr>
      <w:tr w:rsidR="00701F1B" w:rsidRPr="00701F1B" w:rsidTr="00F164CE">
        <w:trPr>
          <w:trHeight w:val="240"/>
        </w:trPr>
        <w:tc>
          <w:tcPr>
            <w:tcW w:w="709" w:type="dxa"/>
            <w:vMerge/>
            <w:tcBorders>
              <w:left w:val="single" w:sz="4" w:space="0" w:color="808080" w:themeColor="background1" w:themeShade="80"/>
              <w:right w:val="single" w:sz="4" w:space="0" w:color="808080" w:themeColor="background1" w:themeShade="80"/>
            </w:tcBorders>
            <w:vAlign w:val="center"/>
          </w:tcPr>
          <w:p w:rsidR="00701F1B" w:rsidRPr="00701F1B" w:rsidRDefault="00701F1B" w:rsidP="00C539A5">
            <w:pPr>
              <w:numPr>
                <w:ilvl w:val="2"/>
                <w:numId w:val="24"/>
              </w:numPr>
              <w:tabs>
                <w:tab w:val="left" w:pos="426"/>
              </w:tabs>
              <w:ind w:left="0" w:firstLine="0"/>
            </w:pPr>
          </w:p>
        </w:tc>
        <w:tc>
          <w:tcPr>
            <w:tcW w:w="5812" w:type="dxa"/>
            <w:vMerge/>
            <w:tcBorders>
              <w:left w:val="single" w:sz="4" w:space="0" w:color="808080" w:themeColor="background1" w:themeShade="80"/>
              <w:right w:val="single" w:sz="4" w:space="0" w:color="808080" w:themeColor="background1" w:themeShade="80"/>
            </w:tcBorders>
            <w:vAlign w:val="center"/>
          </w:tcPr>
          <w:p w:rsidR="00701F1B" w:rsidRPr="00701F1B" w:rsidRDefault="00701F1B" w:rsidP="00701F1B">
            <w:pPr>
              <w:ind w:right="153"/>
            </w:pPr>
          </w:p>
        </w:tc>
        <w:tc>
          <w:tcPr>
            <w:tcW w:w="8505" w:type="dxa"/>
            <w:tcBorders>
              <w:left w:val="single" w:sz="4" w:space="0" w:color="808080" w:themeColor="background1" w:themeShade="80"/>
            </w:tcBorders>
            <w:vAlign w:val="center"/>
          </w:tcPr>
          <w:p w:rsidR="00701F1B" w:rsidRPr="00701F1B" w:rsidRDefault="00701F1B" w:rsidP="00C539A5">
            <w:pPr>
              <w:pStyle w:val="afff"/>
              <w:numPr>
                <w:ilvl w:val="0"/>
                <w:numId w:val="25"/>
              </w:numPr>
              <w:tabs>
                <w:tab w:val="left" w:pos="300"/>
              </w:tabs>
              <w:spacing w:after="0" w:line="240" w:lineRule="auto"/>
              <w:ind w:left="0" w:right="153" w:firstLine="0"/>
              <w:jc w:val="both"/>
              <w:rPr>
                <w:rFonts w:ascii="Times New Roman" w:hAnsi="Times New Roman"/>
                <w:sz w:val="24"/>
                <w:szCs w:val="24"/>
              </w:rPr>
            </w:pPr>
            <w:r w:rsidRPr="00701F1B">
              <w:rPr>
                <w:rFonts w:ascii="Times New Roman" w:hAnsi="Times New Roman"/>
                <w:sz w:val="24"/>
                <w:szCs w:val="24"/>
              </w:rPr>
              <w:t>копия уведомления о возможности применения участником закупки упрощенной системы налогообложения (для участников закупки, применяющих ее);</w:t>
            </w:r>
          </w:p>
        </w:tc>
      </w:tr>
      <w:tr w:rsidR="00701F1B" w:rsidRPr="00701F1B" w:rsidTr="00F164CE">
        <w:trPr>
          <w:trHeight w:val="300"/>
        </w:trPr>
        <w:tc>
          <w:tcPr>
            <w:tcW w:w="709" w:type="dxa"/>
            <w:vMerge/>
            <w:tcBorders>
              <w:left w:val="single" w:sz="4" w:space="0" w:color="808080" w:themeColor="background1" w:themeShade="80"/>
              <w:bottom w:val="nil"/>
              <w:right w:val="single" w:sz="4" w:space="0" w:color="808080" w:themeColor="background1" w:themeShade="80"/>
            </w:tcBorders>
            <w:vAlign w:val="center"/>
          </w:tcPr>
          <w:p w:rsidR="00701F1B" w:rsidRPr="00701F1B" w:rsidRDefault="00701F1B" w:rsidP="00C539A5">
            <w:pPr>
              <w:numPr>
                <w:ilvl w:val="2"/>
                <w:numId w:val="24"/>
              </w:numPr>
              <w:tabs>
                <w:tab w:val="left" w:pos="426"/>
              </w:tabs>
              <w:ind w:left="0" w:firstLine="0"/>
            </w:pPr>
          </w:p>
        </w:tc>
        <w:tc>
          <w:tcPr>
            <w:tcW w:w="5812" w:type="dxa"/>
            <w:vMerge/>
            <w:tcBorders>
              <w:left w:val="single" w:sz="4" w:space="0" w:color="808080" w:themeColor="background1" w:themeShade="80"/>
              <w:bottom w:val="nil"/>
              <w:right w:val="single" w:sz="4" w:space="0" w:color="808080" w:themeColor="background1" w:themeShade="80"/>
            </w:tcBorders>
            <w:vAlign w:val="center"/>
          </w:tcPr>
          <w:p w:rsidR="00701F1B" w:rsidRPr="00701F1B" w:rsidRDefault="00701F1B" w:rsidP="00701F1B">
            <w:pPr>
              <w:ind w:right="153"/>
            </w:pPr>
          </w:p>
        </w:tc>
        <w:tc>
          <w:tcPr>
            <w:tcW w:w="8505" w:type="dxa"/>
            <w:tcBorders>
              <w:top w:val="dotted" w:sz="4" w:space="0" w:color="auto"/>
              <w:left w:val="single" w:sz="4" w:space="0" w:color="808080" w:themeColor="background1" w:themeShade="80"/>
              <w:bottom w:val="single" w:sz="4" w:space="0" w:color="auto"/>
            </w:tcBorders>
            <w:vAlign w:val="center"/>
          </w:tcPr>
          <w:p w:rsidR="00701F1B" w:rsidRPr="00701F1B" w:rsidRDefault="00701F1B" w:rsidP="00F164CE">
            <w:pPr>
              <w:pStyle w:val="afff"/>
              <w:numPr>
                <w:ilvl w:val="0"/>
                <w:numId w:val="25"/>
              </w:numPr>
              <w:tabs>
                <w:tab w:val="left" w:pos="300"/>
              </w:tabs>
              <w:spacing w:after="0" w:line="240" w:lineRule="auto"/>
              <w:ind w:left="0" w:right="153" w:firstLine="0"/>
              <w:jc w:val="both"/>
              <w:rPr>
                <w:rFonts w:ascii="Times New Roman" w:hAnsi="Times New Roman"/>
                <w:sz w:val="24"/>
                <w:szCs w:val="24"/>
              </w:rPr>
            </w:pPr>
            <w:r w:rsidRPr="00701F1B">
              <w:rPr>
                <w:rFonts w:ascii="Times New Roman" w:hAnsi="Times New Roman"/>
                <w:sz w:val="24"/>
                <w:szCs w:val="24"/>
              </w:rPr>
              <w:t>заполненное участником закупки по форме 1 «Заявка на участие в закупке» обязательство в случае заключения с ним договора представить до момента заключения договора:</w:t>
            </w:r>
          </w:p>
          <w:p w:rsidR="00701F1B" w:rsidRPr="00701F1B" w:rsidRDefault="00701F1B" w:rsidP="00F164CE">
            <w:pPr>
              <w:numPr>
                <w:ilvl w:val="0"/>
                <w:numId w:val="22"/>
              </w:numPr>
              <w:tabs>
                <w:tab w:val="left" w:pos="0"/>
                <w:tab w:val="left" w:pos="353"/>
              </w:tabs>
              <w:ind w:left="0" w:right="153" w:firstLine="0"/>
              <w:jc w:val="both"/>
            </w:pPr>
            <w:r w:rsidRPr="00701F1B">
              <w:t>решение об одобрении или о совершении крупной сделки,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закупки заключение договора или предоставление обеспечения заявки на участие в закупке, обеспечения договора являются крупной сделкой;</w:t>
            </w:r>
          </w:p>
          <w:p w:rsidR="00701F1B" w:rsidRPr="00701F1B" w:rsidRDefault="00701F1B" w:rsidP="00F164CE">
            <w:pPr>
              <w:numPr>
                <w:ilvl w:val="0"/>
                <w:numId w:val="22"/>
              </w:numPr>
              <w:tabs>
                <w:tab w:val="left" w:pos="0"/>
                <w:tab w:val="left" w:pos="353"/>
              </w:tabs>
              <w:ind w:left="0" w:right="153" w:firstLine="0"/>
              <w:jc w:val="both"/>
              <w:rPr>
                <w:bCs/>
              </w:rPr>
            </w:pPr>
            <w:r w:rsidRPr="00701F1B">
              <w:t xml:space="preserve">решение об одобрении или о совершении сделки с заинтересованностью, если требование о наличии такого одобрения установлено законодательством Российской Федерации, учредительными документами юридического лица и </w:t>
            </w:r>
            <w:r w:rsidRPr="00701F1B">
              <w:lastRenderedPageBreak/>
              <w:t xml:space="preserve">если для участника закупки выполнение договора или предоставление обеспечения заявки на участие в закупке, обеспечение договора является сделкой с заинтересованностью </w:t>
            </w:r>
          </w:p>
          <w:p w:rsidR="00701F1B" w:rsidRPr="00701F1B" w:rsidRDefault="00701F1B" w:rsidP="00F164CE">
            <w:pPr>
              <w:tabs>
                <w:tab w:val="left" w:pos="0"/>
                <w:tab w:val="left" w:pos="353"/>
              </w:tabs>
              <w:ind w:right="153"/>
              <w:jc w:val="both"/>
              <w:rPr>
                <w:bCs/>
              </w:rPr>
            </w:pPr>
            <w:r w:rsidRPr="00701F1B">
              <w:t>или сведения, что данная сделка для такого участника не является крупной сделкой и/или сделкой с заинтересованностью, что его организация не попадает под действие требования законодательства о необходимости наличия решения об одобрении или о совершении крупной сделки и/или сделки с заинтересованностью, поскольку единственный участник (акционер) является единоличным исполнительным органом.</w:t>
            </w:r>
          </w:p>
        </w:tc>
      </w:tr>
      <w:tr w:rsidR="00701F1B" w:rsidRPr="00701F1B" w:rsidTr="00F164CE">
        <w:trPr>
          <w:trHeight w:val="699"/>
        </w:trPr>
        <w:tc>
          <w:tcPr>
            <w:tcW w:w="709" w:type="dxa"/>
            <w:tcBorders>
              <w:top w:val="single" w:sz="4" w:space="0" w:color="auto"/>
            </w:tcBorders>
            <w:vAlign w:val="center"/>
          </w:tcPr>
          <w:p w:rsidR="00701F1B" w:rsidRPr="00701F1B" w:rsidRDefault="00701F1B" w:rsidP="00C539A5">
            <w:pPr>
              <w:pStyle w:val="afff"/>
              <w:numPr>
                <w:ilvl w:val="0"/>
                <w:numId w:val="26"/>
              </w:numPr>
              <w:tabs>
                <w:tab w:val="left" w:pos="426"/>
              </w:tabs>
              <w:spacing w:after="0" w:line="240" w:lineRule="auto"/>
              <w:ind w:left="0" w:firstLine="0"/>
              <w:rPr>
                <w:rFonts w:ascii="Times New Roman" w:hAnsi="Times New Roman"/>
                <w:sz w:val="24"/>
                <w:szCs w:val="24"/>
              </w:rPr>
            </w:pPr>
            <w:bookmarkStart w:id="47" w:name="_Ref405791536"/>
          </w:p>
        </w:tc>
        <w:bookmarkEnd w:id="47"/>
        <w:tc>
          <w:tcPr>
            <w:tcW w:w="5812" w:type="dxa"/>
            <w:tcBorders>
              <w:top w:val="single" w:sz="4" w:space="0" w:color="auto"/>
            </w:tcBorders>
            <w:vAlign w:val="center"/>
          </w:tcPr>
          <w:p w:rsidR="00701F1B" w:rsidRPr="00701F1B" w:rsidRDefault="00701F1B" w:rsidP="00A95C40">
            <w:pPr>
              <w:ind w:right="153"/>
              <w:jc w:val="both"/>
            </w:pPr>
            <w:r w:rsidRPr="00701F1B">
              <w:t>не находиться в процессе ликвидации (для юридического лица) или быть признанным по решению арбитражного суда несостоятельным (банкротом);</w:t>
            </w:r>
          </w:p>
        </w:tc>
        <w:tc>
          <w:tcPr>
            <w:tcW w:w="8505" w:type="dxa"/>
            <w:vMerge w:val="restart"/>
            <w:tcBorders>
              <w:top w:val="single" w:sz="4" w:space="0" w:color="auto"/>
            </w:tcBorders>
          </w:tcPr>
          <w:p w:rsidR="00701F1B" w:rsidRPr="00701F1B" w:rsidRDefault="00701F1B" w:rsidP="00C539A5">
            <w:pPr>
              <w:pStyle w:val="afff"/>
              <w:numPr>
                <w:ilvl w:val="0"/>
                <w:numId w:val="25"/>
              </w:numPr>
              <w:tabs>
                <w:tab w:val="left" w:pos="300"/>
              </w:tabs>
              <w:spacing w:after="0" w:line="240" w:lineRule="auto"/>
              <w:ind w:left="0" w:right="153" w:firstLine="0"/>
              <w:jc w:val="both"/>
              <w:rPr>
                <w:rFonts w:ascii="Times New Roman" w:hAnsi="Times New Roman"/>
                <w:sz w:val="24"/>
                <w:szCs w:val="24"/>
              </w:rPr>
            </w:pPr>
            <w:r w:rsidRPr="00701F1B">
              <w:rPr>
                <w:rFonts w:ascii="Times New Roman" w:hAnsi="Times New Roman"/>
                <w:sz w:val="24"/>
                <w:szCs w:val="24"/>
              </w:rPr>
              <w:t>заполненное участником закупки по форме 1 «Заявка на участие в закупке» подтверждение:</w:t>
            </w:r>
          </w:p>
          <w:p w:rsidR="00701F1B" w:rsidRPr="00701F1B" w:rsidRDefault="00701F1B" w:rsidP="00C539A5">
            <w:pPr>
              <w:numPr>
                <w:ilvl w:val="0"/>
                <w:numId w:val="22"/>
              </w:numPr>
              <w:tabs>
                <w:tab w:val="left" w:pos="353"/>
              </w:tabs>
              <w:ind w:left="353" w:right="153" w:hanging="353"/>
              <w:jc w:val="both"/>
              <w:rPr>
                <w:bCs/>
              </w:rPr>
            </w:pPr>
            <w:r w:rsidRPr="00701F1B">
              <w:t>о </w:t>
            </w:r>
            <w:proofErr w:type="spellStart"/>
            <w:r w:rsidRPr="00701F1B">
              <w:t>ненахождении</w:t>
            </w:r>
            <w:proofErr w:type="spellEnd"/>
            <w:r w:rsidRPr="00701F1B">
              <w:t xml:space="preserve"> участника закупки в процессе ликвидации (для юридического лица);</w:t>
            </w:r>
          </w:p>
          <w:p w:rsidR="00701F1B" w:rsidRPr="00701F1B" w:rsidRDefault="00701F1B" w:rsidP="00C539A5">
            <w:pPr>
              <w:numPr>
                <w:ilvl w:val="0"/>
                <w:numId w:val="22"/>
              </w:numPr>
              <w:tabs>
                <w:tab w:val="left" w:pos="353"/>
              </w:tabs>
              <w:ind w:left="353" w:right="153" w:hanging="353"/>
              <w:jc w:val="both"/>
              <w:rPr>
                <w:bCs/>
              </w:rPr>
            </w:pPr>
            <w:r w:rsidRPr="00701F1B">
              <w:t>об отсутствии в отношении участника закупки решения арбитражного суда о признании его несостоятельным (банкротом);</w:t>
            </w:r>
          </w:p>
          <w:p w:rsidR="00701F1B" w:rsidRPr="00701F1B" w:rsidRDefault="00701F1B" w:rsidP="00C539A5">
            <w:pPr>
              <w:numPr>
                <w:ilvl w:val="0"/>
                <w:numId w:val="22"/>
              </w:numPr>
              <w:tabs>
                <w:tab w:val="left" w:pos="353"/>
              </w:tabs>
              <w:ind w:left="353" w:right="153" w:hanging="353"/>
              <w:jc w:val="both"/>
              <w:rPr>
                <w:bCs/>
              </w:rPr>
            </w:pPr>
            <w:r w:rsidRPr="00701F1B">
              <w:t>об отсутствии ареста имущества участника закупки, наложенного по решению суда, административного органа;</w:t>
            </w:r>
          </w:p>
          <w:p w:rsidR="00701F1B" w:rsidRPr="00701F1B" w:rsidRDefault="00701F1B" w:rsidP="00C539A5">
            <w:pPr>
              <w:numPr>
                <w:ilvl w:val="0"/>
                <w:numId w:val="22"/>
              </w:numPr>
              <w:tabs>
                <w:tab w:val="left" w:pos="353"/>
              </w:tabs>
              <w:ind w:left="353" w:right="153" w:hanging="353"/>
              <w:jc w:val="both"/>
              <w:rPr>
                <w:bCs/>
              </w:rPr>
            </w:pPr>
            <w:r w:rsidRPr="00701F1B">
              <w:t xml:space="preserve">о </w:t>
            </w:r>
            <w:proofErr w:type="spellStart"/>
            <w:r w:rsidRPr="00701F1B">
              <w:t>неприостановлении</w:t>
            </w:r>
            <w:proofErr w:type="spellEnd"/>
            <w:r w:rsidRPr="00701F1B">
              <w:t xml:space="preserve"> деятельности участника закупки.</w:t>
            </w:r>
          </w:p>
        </w:tc>
      </w:tr>
      <w:tr w:rsidR="00701F1B" w:rsidRPr="00701F1B" w:rsidTr="00F164CE">
        <w:trPr>
          <w:trHeight w:val="440"/>
        </w:trPr>
        <w:tc>
          <w:tcPr>
            <w:tcW w:w="709" w:type="dxa"/>
            <w:vAlign w:val="center"/>
          </w:tcPr>
          <w:p w:rsidR="00701F1B" w:rsidRPr="00701F1B" w:rsidRDefault="00701F1B" w:rsidP="00C539A5">
            <w:pPr>
              <w:pStyle w:val="afff"/>
              <w:numPr>
                <w:ilvl w:val="0"/>
                <w:numId w:val="26"/>
              </w:numPr>
              <w:tabs>
                <w:tab w:val="left" w:pos="426"/>
              </w:tabs>
              <w:spacing w:after="0" w:line="240" w:lineRule="auto"/>
              <w:ind w:left="0" w:firstLine="0"/>
              <w:rPr>
                <w:rFonts w:ascii="Times New Roman" w:hAnsi="Times New Roman"/>
                <w:sz w:val="24"/>
                <w:szCs w:val="24"/>
              </w:rPr>
            </w:pPr>
            <w:bookmarkStart w:id="48" w:name="_Ref405791537"/>
          </w:p>
        </w:tc>
        <w:bookmarkEnd w:id="48"/>
        <w:tc>
          <w:tcPr>
            <w:tcW w:w="5812" w:type="dxa"/>
          </w:tcPr>
          <w:p w:rsidR="00701F1B" w:rsidRPr="00701F1B" w:rsidRDefault="00701F1B" w:rsidP="00A95C40">
            <w:pPr>
              <w:ind w:right="153"/>
              <w:jc w:val="both"/>
            </w:pPr>
            <w:r w:rsidRPr="00701F1B">
              <w:t>не являться организацией, на имущество которой в части, необходимой для выполнения договора, наложен арест по решению суда, административного органа и (или) деятельность, которой приостановлена;</w:t>
            </w:r>
          </w:p>
        </w:tc>
        <w:tc>
          <w:tcPr>
            <w:tcW w:w="8505" w:type="dxa"/>
            <w:vMerge/>
          </w:tcPr>
          <w:p w:rsidR="00701F1B" w:rsidRPr="00701F1B" w:rsidRDefault="00701F1B" w:rsidP="00701F1B">
            <w:pPr>
              <w:pStyle w:val="afff"/>
              <w:tabs>
                <w:tab w:val="left" w:pos="300"/>
              </w:tabs>
              <w:spacing w:after="0" w:line="240" w:lineRule="auto"/>
              <w:ind w:left="0" w:right="153"/>
              <w:rPr>
                <w:rFonts w:ascii="Times New Roman" w:hAnsi="Times New Roman"/>
                <w:sz w:val="24"/>
                <w:szCs w:val="24"/>
              </w:rPr>
            </w:pPr>
          </w:p>
        </w:tc>
      </w:tr>
      <w:tr w:rsidR="00701F1B" w:rsidRPr="00701F1B" w:rsidTr="00F164CE">
        <w:trPr>
          <w:trHeight w:val="440"/>
        </w:trPr>
        <w:tc>
          <w:tcPr>
            <w:tcW w:w="709" w:type="dxa"/>
            <w:vAlign w:val="center"/>
          </w:tcPr>
          <w:p w:rsidR="00701F1B" w:rsidRPr="00701F1B" w:rsidRDefault="00701F1B" w:rsidP="00C539A5">
            <w:pPr>
              <w:pStyle w:val="afff"/>
              <w:numPr>
                <w:ilvl w:val="0"/>
                <w:numId w:val="26"/>
              </w:numPr>
              <w:tabs>
                <w:tab w:val="left" w:pos="426"/>
              </w:tabs>
              <w:spacing w:after="0" w:line="240" w:lineRule="auto"/>
              <w:ind w:left="0" w:firstLine="0"/>
              <w:rPr>
                <w:rFonts w:ascii="Times New Roman" w:hAnsi="Times New Roman"/>
                <w:sz w:val="24"/>
                <w:szCs w:val="24"/>
              </w:rPr>
            </w:pPr>
            <w:bookmarkStart w:id="49" w:name="_Ref407691222"/>
          </w:p>
        </w:tc>
        <w:bookmarkEnd w:id="49"/>
        <w:tc>
          <w:tcPr>
            <w:tcW w:w="5812" w:type="dxa"/>
          </w:tcPr>
          <w:p w:rsidR="00701F1B" w:rsidRPr="00701F1B" w:rsidRDefault="00701F1B" w:rsidP="00A95C40">
            <w:pPr>
              <w:ind w:right="153"/>
              <w:jc w:val="both"/>
            </w:pPr>
            <w:r w:rsidRPr="00701F1B">
              <w:t>соответствовать требованиям, установленным на основании поручений Правительства Российской Федерации:</w:t>
            </w:r>
          </w:p>
          <w:p w:rsidR="00701F1B" w:rsidRPr="00701F1B" w:rsidRDefault="00701F1B" w:rsidP="00A95C40">
            <w:pPr>
              <w:ind w:right="153"/>
              <w:jc w:val="both"/>
            </w:pPr>
            <w:r w:rsidRPr="00701F1B">
              <w:t>должен раскрыть информацию в отношении всей цепочки собственников, включая бенефициаров (в том числе конечных).</w:t>
            </w:r>
          </w:p>
        </w:tc>
        <w:tc>
          <w:tcPr>
            <w:tcW w:w="8505" w:type="dxa"/>
            <w:vAlign w:val="center"/>
          </w:tcPr>
          <w:p w:rsidR="00701F1B" w:rsidRPr="00701F1B" w:rsidRDefault="00701F1B" w:rsidP="00C539A5">
            <w:pPr>
              <w:pStyle w:val="afff"/>
              <w:numPr>
                <w:ilvl w:val="0"/>
                <w:numId w:val="25"/>
              </w:numPr>
              <w:tabs>
                <w:tab w:val="left" w:pos="300"/>
              </w:tabs>
              <w:spacing w:after="0" w:line="240" w:lineRule="auto"/>
              <w:ind w:left="0" w:right="153" w:firstLine="0"/>
              <w:jc w:val="both"/>
              <w:rPr>
                <w:rFonts w:ascii="Times New Roman" w:hAnsi="Times New Roman"/>
                <w:sz w:val="24"/>
                <w:szCs w:val="24"/>
              </w:rPr>
            </w:pPr>
            <w:r w:rsidRPr="00701F1B">
              <w:rPr>
                <w:rFonts w:ascii="Times New Roman" w:hAnsi="Times New Roman"/>
                <w:sz w:val="24"/>
                <w:szCs w:val="24"/>
              </w:rPr>
              <w:t>заполненное участником закупки по форме 1 «Заявка на участие в закупке» обязательство в случае заключения с ним договора представить до момента заключения договора сведения о цепочке собственников, включая бенефициаров (в том числе конечных) по форме и в соответствии с инструкциями, приведенными в закупочной документации и документы, подтверждающие данные сведения.</w:t>
            </w:r>
          </w:p>
        </w:tc>
      </w:tr>
      <w:tr w:rsidR="00701F1B" w:rsidRPr="00701F1B" w:rsidTr="00F164CE">
        <w:trPr>
          <w:trHeight w:val="440"/>
        </w:trPr>
        <w:tc>
          <w:tcPr>
            <w:tcW w:w="709" w:type="dxa"/>
            <w:vAlign w:val="center"/>
          </w:tcPr>
          <w:p w:rsidR="00701F1B" w:rsidRPr="00701F1B" w:rsidRDefault="00701F1B" w:rsidP="00C539A5">
            <w:pPr>
              <w:pStyle w:val="afff"/>
              <w:numPr>
                <w:ilvl w:val="0"/>
                <w:numId w:val="26"/>
              </w:numPr>
              <w:tabs>
                <w:tab w:val="left" w:pos="426"/>
              </w:tabs>
              <w:spacing w:after="0" w:line="240" w:lineRule="auto"/>
              <w:ind w:left="0" w:firstLine="0"/>
              <w:rPr>
                <w:rFonts w:ascii="Times New Roman" w:hAnsi="Times New Roman"/>
                <w:sz w:val="24"/>
                <w:szCs w:val="24"/>
              </w:rPr>
            </w:pPr>
            <w:bookmarkStart w:id="50" w:name="_Ref405791839"/>
          </w:p>
        </w:tc>
        <w:bookmarkEnd w:id="50"/>
        <w:tc>
          <w:tcPr>
            <w:tcW w:w="5812" w:type="dxa"/>
          </w:tcPr>
          <w:p w:rsidR="00701F1B" w:rsidRPr="00701F1B" w:rsidRDefault="00701F1B" w:rsidP="00701F1B">
            <w:pPr>
              <w:jc w:val="both"/>
            </w:pPr>
            <w:proofErr w:type="gramStart"/>
            <w:r w:rsidRPr="00701F1B">
              <w:t xml:space="preserve">обладать специальной правоспособностью в соответствии с действующим законодательством Российской Федерации (или законодательством государства, на территории которого будет использоваться поставляемая по договору продукция), связанной с осуществлением видов деятельности, предусмотренных договором, в том числе </w:t>
            </w:r>
            <w:r w:rsidRPr="00701F1B">
              <w:lastRenderedPageBreak/>
              <w:t>необходимыми лицензиями или свидетельствами о допуске на выполнение работ или оказание услуг, полученными не позже изначально установленного в извещении и документации о закупке срока окончания подачи заявок, а</w:t>
            </w:r>
            <w:proofErr w:type="gramEnd"/>
            <w:r w:rsidRPr="00701F1B">
              <w:t xml:space="preserve"> именно:</w:t>
            </w:r>
          </w:p>
          <w:p w:rsidR="00701F1B" w:rsidRPr="00701F1B" w:rsidRDefault="00701F1B" w:rsidP="00701F1B">
            <w:pPr>
              <w:ind w:firstLine="720"/>
              <w:jc w:val="both"/>
            </w:pPr>
            <w:r w:rsidRPr="00701F1B">
              <w:t xml:space="preserve">должен иметь соответствующие разрешающие документы на осуществление видов деятельности, видов работ, требуемые для выполнения договора, </w:t>
            </w:r>
            <w:proofErr w:type="gramStart"/>
            <w:r w:rsidRPr="00701F1B">
              <w:t>право</w:t>
            </w:r>
            <w:proofErr w:type="gramEnd"/>
            <w:r w:rsidRPr="00701F1B">
              <w:t xml:space="preserve"> на заключение которого является предметом настоящей закупки:</w:t>
            </w:r>
          </w:p>
          <w:p w:rsidR="00701F1B" w:rsidRPr="005636F8" w:rsidRDefault="00701F1B" w:rsidP="00C539A5">
            <w:pPr>
              <w:numPr>
                <w:ilvl w:val="4"/>
                <w:numId w:val="30"/>
              </w:numPr>
              <w:tabs>
                <w:tab w:val="clear" w:pos="1494"/>
                <w:tab w:val="num" w:pos="0"/>
                <w:tab w:val="left" w:pos="353"/>
                <w:tab w:val="num" w:pos="1211"/>
              </w:tabs>
              <w:ind w:left="0" w:right="153" w:firstLine="0"/>
              <w:jc w:val="both"/>
              <w:rPr>
                <w:b/>
              </w:rPr>
            </w:pPr>
            <w:r w:rsidRPr="005636F8">
              <w:rPr>
                <w:b/>
              </w:rPr>
              <w:t xml:space="preserve">Свидетельство о допуске к определенному виду или видам работ, которые оказывают влияние на безопасность объектов капитального строительства, выданное уполномоченной саморегулируемой организацией, основанной на членстве лиц, осуществляющих строительство. Свидетельство должно подтверждать допуск участника размещения заказа к следующим видам работ, оказывающих влияние на безопасность объектов капитального строительства (кроме особо опасных и технически сложных объектов капитального строительства, объектов использования атомной энергии) при выполнении работ по строительству, реконструкции и капитальному ремонту: </w:t>
            </w:r>
          </w:p>
          <w:p w:rsidR="00701F1B" w:rsidRPr="00701F1B" w:rsidRDefault="00701F1B" w:rsidP="005636F8">
            <w:pPr>
              <w:tabs>
                <w:tab w:val="left" w:pos="0"/>
                <w:tab w:val="left" w:pos="1140"/>
              </w:tabs>
              <w:ind w:right="153"/>
              <w:jc w:val="both"/>
            </w:pPr>
            <w:r w:rsidRPr="005636F8">
              <w:rPr>
                <w:b/>
              </w:rPr>
              <w:t xml:space="preserve">10.1 Монтаж, усиление и демонтаж конструктивных элементов и ограждающих </w:t>
            </w:r>
            <w:r w:rsidR="005636F8" w:rsidRPr="005636F8">
              <w:rPr>
                <w:b/>
              </w:rPr>
              <w:t>конструкций зданий и сооружений.</w:t>
            </w:r>
          </w:p>
        </w:tc>
        <w:tc>
          <w:tcPr>
            <w:tcW w:w="8505" w:type="dxa"/>
            <w:tcBorders>
              <w:top w:val="single" w:sz="4" w:space="0" w:color="auto"/>
              <w:bottom w:val="single" w:sz="4" w:space="0" w:color="auto"/>
            </w:tcBorders>
            <w:vAlign w:val="center"/>
          </w:tcPr>
          <w:p w:rsidR="00701F1B" w:rsidRPr="00701F1B" w:rsidRDefault="00701F1B" w:rsidP="00C539A5">
            <w:pPr>
              <w:pStyle w:val="afff"/>
              <w:numPr>
                <w:ilvl w:val="0"/>
                <w:numId w:val="25"/>
              </w:numPr>
              <w:tabs>
                <w:tab w:val="left" w:pos="300"/>
              </w:tabs>
              <w:spacing w:after="0" w:line="240" w:lineRule="auto"/>
              <w:ind w:left="0" w:right="153" w:firstLine="0"/>
              <w:jc w:val="both"/>
              <w:rPr>
                <w:rFonts w:ascii="Times New Roman" w:hAnsi="Times New Roman"/>
                <w:sz w:val="24"/>
                <w:szCs w:val="24"/>
              </w:rPr>
            </w:pPr>
            <w:bookmarkStart w:id="51" w:name="_Ref405791900"/>
            <w:r w:rsidRPr="00701F1B">
              <w:rPr>
                <w:rFonts w:ascii="Times New Roman" w:hAnsi="Times New Roman"/>
                <w:sz w:val="24"/>
                <w:szCs w:val="24"/>
              </w:rPr>
              <w:lastRenderedPageBreak/>
              <w:t>копии разрешающих документов на осуществление видов деятельности, видов работ, требуемые для выполнения договора, а именно:</w:t>
            </w:r>
            <w:bookmarkEnd w:id="51"/>
          </w:p>
          <w:p w:rsidR="00701F1B" w:rsidRPr="00701F1B" w:rsidRDefault="00701F1B" w:rsidP="00C539A5">
            <w:pPr>
              <w:numPr>
                <w:ilvl w:val="4"/>
                <w:numId w:val="30"/>
              </w:numPr>
              <w:tabs>
                <w:tab w:val="left" w:pos="0"/>
                <w:tab w:val="num" w:pos="637"/>
                <w:tab w:val="left" w:pos="1140"/>
                <w:tab w:val="num" w:pos="1211"/>
              </w:tabs>
              <w:ind w:left="0" w:right="153" w:firstLine="660"/>
              <w:jc w:val="both"/>
              <w:rPr>
                <w:bCs/>
                <w:snapToGrid w:val="0"/>
              </w:rPr>
            </w:pPr>
            <w:r w:rsidRPr="00701F1B">
              <w:rPr>
                <w:bCs/>
                <w:snapToGrid w:val="0"/>
              </w:rPr>
              <w:t>копии документов, указанные в столбце «Требования» данного пункта.</w:t>
            </w:r>
          </w:p>
          <w:p w:rsidR="00701F1B" w:rsidRPr="00701F1B" w:rsidRDefault="00701F1B" w:rsidP="00701F1B">
            <w:pPr>
              <w:tabs>
                <w:tab w:val="left" w:pos="2054"/>
              </w:tabs>
              <w:ind w:firstLine="637"/>
            </w:pPr>
          </w:p>
          <w:p w:rsidR="00701F1B" w:rsidRPr="00701F1B" w:rsidRDefault="00701F1B" w:rsidP="005636F8">
            <w:pPr>
              <w:tabs>
                <w:tab w:val="left" w:pos="2054"/>
              </w:tabs>
              <w:ind w:firstLine="637"/>
              <w:jc w:val="both"/>
            </w:pPr>
            <w:proofErr w:type="gramStart"/>
            <w:r w:rsidRPr="00701F1B">
              <w:t xml:space="preserve">Если разрешающий документ заканчивает свое действие в период с момента изначально установленного срока окончания подачи заявок </w:t>
            </w:r>
            <w:r w:rsidRPr="00701F1B">
              <w:lastRenderedPageBreak/>
              <w:t>до момента выбора победителя закупки, и новый разрешающий документ не представлен, то в</w:t>
            </w:r>
            <w:r w:rsidRPr="00701F1B">
              <w:rPr>
                <w:lang w:val="en-US"/>
              </w:rPr>
              <w:t> </w:t>
            </w:r>
            <w:r w:rsidRPr="00701F1B">
              <w:t>состав заявки на участие в закупке включаются: ранее действовавшее разрешение и документы, подтверждающие запрос нового разрешающего документа с подтверждением о приеме такого запроса</w:t>
            </w:r>
            <w:r w:rsidRPr="00701F1B" w:rsidDel="000F05B1">
              <w:t xml:space="preserve"> </w:t>
            </w:r>
            <w:r w:rsidRPr="00701F1B">
              <w:t>от соответствующего органа.</w:t>
            </w:r>
            <w:proofErr w:type="gramEnd"/>
          </w:p>
        </w:tc>
      </w:tr>
      <w:tr w:rsidR="00701F1B" w:rsidRPr="00701F1B" w:rsidTr="00F164CE">
        <w:trPr>
          <w:trHeight w:val="70"/>
        </w:trPr>
        <w:tc>
          <w:tcPr>
            <w:tcW w:w="709" w:type="dxa"/>
            <w:vAlign w:val="center"/>
          </w:tcPr>
          <w:p w:rsidR="00701F1B" w:rsidRPr="00701F1B" w:rsidRDefault="00701F1B" w:rsidP="00C539A5">
            <w:pPr>
              <w:pStyle w:val="afff"/>
              <w:numPr>
                <w:ilvl w:val="0"/>
                <w:numId w:val="26"/>
              </w:numPr>
              <w:tabs>
                <w:tab w:val="left" w:pos="426"/>
              </w:tabs>
              <w:spacing w:after="0" w:line="240" w:lineRule="auto"/>
              <w:ind w:left="0" w:firstLine="0"/>
              <w:rPr>
                <w:rFonts w:ascii="Times New Roman" w:hAnsi="Times New Roman"/>
                <w:sz w:val="24"/>
                <w:szCs w:val="24"/>
              </w:rPr>
            </w:pPr>
            <w:bookmarkStart w:id="52" w:name="_Ref405792235"/>
          </w:p>
        </w:tc>
        <w:bookmarkEnd w:id="52"/>
        <w:tc>
          <w:tcPr>
            <w:tcW w:w="5812" w:type="dxa"/>
          </w:tcPr>
          <w:p w:rsidR="00701F1B" w:rsidRPr="00701F1B" w:rsidRDefault="00701F1B" w:rsidP="00701F1B">
            <w:pPr>
              <w:tabs>
                <w:tab w:val="left" w:pos="778"/>
              </w:tabs>
              <w:ind w:right="153"/>
            </w:pPr>
            <w:r w:rsidRPr="00701F1B">
              <w:t xml:space="preserve">отсутствие сведений об участнике закупки в следующих реестрах недобросовестных </w:t>
            </w:r>
            <w:r w:rsidRPr="00701F1B">
              <w:lastRenderedPageBreak/>
              <w:t>поставщиков:</w:t>
            </w:r>
          </w:p>
          <w:p w:rsidR="00701F1B" w:rsidRPr="00701F1B" w:rsidRDefault="00701F1B" w:rsidP="00C539A5">
            <w:pPr>
              <w:numPr>
                <w:ilvl w:val="0"/>
                <w:numId w:val="23"/>
              </w:numPr>
              <w:tabs>
                <w:tab w:val="left" w:pos="1094"/>
              </w:tabs>
              <w:ind w:left="0" w:right="153" w:firstLine="669"/>
              <w:jc w:val="both"/>
            </w:pPr>
            <w:r w:rsidRPr="00701F1B">
              <w:t>в реестре, ведущемся в соответствии с положениями Федерального закона от 18 июля 2011 года № 223-ФЗ «О закупках товаров, работ, услуг отдельными видами юридических лиц»;</w:t>
            </w:r>
          </w:p>
          <w:p w:rsidR="00701F1B" w:rsidRPr="00701F1B" w:rsidRDefault="00701F1B" w:rsidP="00C539A5">
            <w:pPr>
              <w:numPr>
                <w:ilvl w:val="0"/>
                <w:numId w:val="23"/>
              </w:numPr>
              <w:tabs>
                <w:tab w:val="left" w:pos="1094"/>
              </w:tabs>
              <w:ind w:left="0" w:right="153" w:firstLine="669"/>
              <w:jc w:val="both"/>
            </w:pPr>
            <w:r w:rsidRPr="00701F1B">
              <w:t>в реестре, ведущемся в соответствии с положениями законодательства Российской Федерации о размещении государственных и муниципальных заказов;</w:t>
            </w:r>
          </w:p>
          <w:p w:rsidR="00701F1B" w:rsidRPr="00701F1B" w:rsidRDefault="00701F1B" w:rsidP="00C539A5">
            <w:pPr>
              <w:numPr>
                <w:ilvl w:val="0"/>
                <w:numId w:val="23"/>
              </w:numPr>
              <w:tabs>
                <w:tab w:val="left" w:pos="1094"/>
              </w:tabs>
              <w:ind w:left="0" w:right="153" w:firstLine="669"/>
              <w:jc w:val="both"/>
            </w:pPr>
            <w:r w:rsidRPr="00701F1B">
              <w:t xml:space="preserve">в реестре недобросовестных поставщиков </w:t>
            </w:r>
            <w:proofErr w:type="spellStart"/>
            <w:r w:rsidRPr="00701F1B">
              <w:t>Госкорпорации</w:t>
            </w:r>
            <w:proofErr w:type="spellEnd"/>
            <w:r w:rsidRPr="00701F1B">
              <w:t xml:space="preserve"> «</w:t>
            </w:r>
            <w:proofErr w:type="spellStart"/>
            <w:r w:rsidRPr="00701F1B">
              <w:t>Росатом</w:t>
            </w:r>
            <w:proofErr w:type="spellEnd"/>
            <w:r w:rsidRPr="00701F1B">
              <w:t xml:space="preserve">» и организаций </w:t>
            </w:r>
            <w:proofErr w:type="spellStart"/>
            <w:r w:rsidRPr="00701F1B">
              <w:t>Госкорпорации</w:t>
            </w:r>
            <w:proofErr w:type="spellEnd"/>
            <w:r w:rsidRPr="00701F1B">
              <w:t xml:space="preserve"> «</w:t>
            </w:r>
            <w:proofErr w:type="spellStart"/>
            <w:r w:rsidRPr="00701F1B">
              <w:t>Росатом</w:t>
            </w:r>
            <w:proofErr w:type="spellEnd"/>
            <w:r w:rsidRPr="00701F1B">
              <w:t>».</w:t>
            </w:r>
          </w:p>
        </w:tc>
        <w:tc>
          <w:tcPr>
            <w:tcW w:w="8505" w:type="dxa"/>
            <w:tcBorders>
              <w:top w:val="single" w:sz="4" w:space="0" w:color="auto"/>
            </w:tcBorders>
          </w:tcPr>
          <w:p w:rsidR="00701F1B" w:rsidRPr="00701F1B" w:rsidRDefault="00701F1B" w:rsidP="00701F1B">
            <w:r w:rsidRPr="00701F1B">
              <w:lastRenderedPageBreak/>
              <w:t xml:space="preserve">документы не предоставляются. Проверка на соответствие данному требованию осуществляется по данным реестрам организатором закупки (заказчиком) </w:t>
            </w:r>
            <w:r w:rsidRPr="00701F1B">
              <w:lastRenderedPageBreak/>
              <w:t>самостоятельно.</w:t>
            </w:r>
          </w:p>
        </w:tc>
      </w:tr>
      <w:tr w:rsidR="005636F8" w:rsidRPr="00CD3B8C" w:rsidTr="00F164CE">
        <w:trPr>
          <w:trHeight w:val="70"/>
        </w:trPr>
        <w:tc>
          <w:tcPr>
            <w:tcW w:w="709" w:type="dxa"/>
            <w:vAlign w:val="center"/>
          </w:tcPr>
          <w:p w:rsidR="005636F8" w:rsidRPr="00CD3B8C" w:rsidRDefault="005636F8" w:rsidP="00C539A5">
            <w:pPr>
              <w:numPr>
                <w:ilvl w:val="0"/>
                <w:numId w:val="24"/>
              </w:numPr>
              <w:tabs>
                <w:tab w:val="clear" w:pos="720"/>
                <w:tab w:val="num" w:pos="426"/>
                <w:tab w:val="num" w:pos="851"/>
              </w:tabs>
              <w:ind w:left="0" w:firstLine="0"/>
            </w:pPr>
          </w:p>
        </w:tc>
        <w:tc>
          <w:tcPr>
            <w:tcW w:w="14317" w:type="dxa"/>
            <w:gridSpan w:val="2"/>
            <w:vAlign w:val="center"/>
          </w:tcPr>
          <w:p w:rsidR="005636F8" w:rsidRPr="00CD3B8C" w:rsidRDefault="005636F8" w:rsidP="005636F8">
            <w:pPr>
              <w:ind w:right="153"/>
              <w:rPr>
                <w:b/>
                <w:bCs/>
              </w:rPr>
            </w:pPr>
            <w:r w:rsidRPr="00CD3B8C">
              <w:rPr>
                <w:b/>
              </w:rPr>
              <w:t>Требования к участникам закупки:</w:t>
            </w:r>
          </w:p>
        </w:tc>
      </w:tr>
      <w:tr w:rsidR="005636F8" w:rsidRPr="00CD3B8C" w:rsidTr="00F164CE">
        <w:trPr>
          <w:trHeight w:val="382"/>
        </w:trPr>
        <w:tc>
          <w:tcPr>
            <w:tcW w:w="709" w:type="dxa"/>
          </w:tcPr>
          <w:p w:rsidR="005636F8" w:rsidRPr="005636F8" w:rsidRDefault="005636F8" w:rsidP="00C539A5">
            <w:pPr>
              <w:pStyle w:val="afff"/>
              <w:numPr>
                <w:ilvl w:val="0"/>
                <w:numId w:val="34"/>
              </w:numPr>
              <w:tabs>
                <w:tab w:val="left" w:pos="426"/>
              </w:tabs>
              <w:spacing w:after="0" w:line="240" w:lineRule="auto"/>
              <w:ind w:left="0" w:firstLine="0"/>
              <w:rPr>
                <w:rFonts w:ascii="Times New Roman" w:hAnsi="Times New Roman"/>
                <w:sz w:val="24"/>
                <w:szCs w:val="24"/>
              </w:rPr>
            </w:pPr>
            <w:bookmarkStart w:id="53" w:name="_Ref405822580"/>
          </w:p>
        </w:tc>
        <w:bookmarkEnd w:id="53"/>
        <w:tc>
          <w:tcPr>
            <w:tcW w:w="5812" w:type="dxa"/>
          </w:tcPr>
          <w:p w:rsidR="005636F8" w:rsidRPr="00CD3B8C" w:rsidRDefault="005636F8" w:rsidP="00877C4D">
            <w:pPr>
              <w:tabs>
                <w:tab w:val="left" w:pos="778"/>
              </w:tabs>
              <w:ind w:right="153"/>
              <w:rPr>
                <w:rFonts w:eastAsia="Calibri"/>
                <w:b/>
                <w:i/>
                <w:lang w:eastAsia="en-US"/>
              </w:rPr>
            </w:pPr>
            <w:r w:rsidRPr="00CD3B8C">
              <w:t>участник закупки должен выполнить собственными силами не менее</w:t>
            </w:r>
            <w:r w:rsidR="00877C4D">
              <w:t xml:space="preserve"> </w:t>
            </w:r>
            <w:r w:rsidR="00877C4D" w:rsidRPr="00877C4D">
              <w:rPr>
                <w:b/>
              </w:rPr>
              <w:t>20</w:t>
            </w:r>
            <w:r w:rsidRPr="00877C4D">
              <w:rPr>
                <w:b/>
              </w:rPr>
              <w:t>%</w:t>
            </w:r>
            <w:r w:rsidRPr="00CD3B8C">
              <w:t xml:space="preserve"> от общего объема выполняемых по договору строительно-монтажных работ (в денежном выражении от общей стоимости договора)</w:t>
            </w:r>
            <w:r w:rsidRPr="00CD3B8C">
              <w:rPr>
                <w:b/>
                <w:i/>
              </w:rPr>
              <w:t xml:space="preserve"> </w:t>
            </w:r>
          </w:p>
        </w:tc>
        <w:tc>
          <w:tcPr>
            <w:tcW w:w="8505" w:type="dxa"/>
          </w:tcPr>
          <w:p w:rsidR="005636F8" w:rsidRPr="00CD3B8C" w:rsidRDefault="005636F8" w:rsidP="005636F8">
            <w:pPr>
              <w:widowControl w:val="0"/>
              <w:adjustRightInd w:val="0"/>
              <w:ind w:right="153" w:firstLine="660"/>
              <w:jc w:val="both"/>
              <w:textAlignment w:val="baseline"/>
              <w:rPr>
                <w:rFonts w:eastAsia="Arial Unicode MS"/>
              </w:rPr>
            </w:pPr>
            <w:r w:rsidRPr="00CD3B8C">
              <w:rPr>
                <w:rFonts w:eastAsia="Arial Unicode MS"/>
              </w:rPr>
              <w:t>заполненный участником закупки план распределения видов и объемов выполнения работ;</w:t>
            </w:r>
          </w:p>
          <w:p w:rsidR="005636F8" w:rsidRPr="00CD3B8C" w:rsidRDefault="005636F8" w:rsidP="005636F8">
            <w:pPr>
              <w:widowControl w:val="0"/>
              <w:adjustRightInd w:val="0"/>
              <w:ind w:right="153" w:firstLine="660"/>
              <w:jc w:val="both"/>
              <w:textAlignment w:val="baseline"/>
            </w:pPr>
            <w:proofErr w:type="gramStart"/>
            <w:r w:rsidRPr="00CD3B8C">
              <w:t>Если участник закупки является управляющей компанией, возглавляющей организации, осуществляющие строительство, являющиеся их дочерними зависимыми обществами, и такие управляющие компании осуществляют функции организации, координации, управления и контроля действий данных организаций, то при рассмотрении заявок на участие в закупке на соответствие данному требованию объемы работ, выполняемые такими организациями учитываются, как работы, выполняемые собственными силами участника закупки, при условии предоставления документов, подтверждающих принадлежность</w:t>
            </w:r>
            <w:proofErr w:type="gramEnd"/>
            <w:r w:rsidRPr="00CD3B8C">
              <w:t xml:space="preserve"> субподрядчика к дочерним зависимым обществам такого участника, позволяющие учесть объемы работ, выполняемые субподрядчиками, как работы, выполняемые собственными силами участника.</w:t>
            </w:r>
          </w:p>
        </w:tc>
      </w:tr>
      <w:tr w:rsidR="005636F8" w:rsidRPr="00CD3B8C" w:rsidTr="00F164CE">
        <w:trPr>
          <w:trHeight w:val="428"/>
        </w:trPr>
        <w:tc>
          <w:tcPr>
            <w:tcW w:w="709" w:type="dxa"/>
          </w:tcPr>
          <w:p w:rsidR="005636F8" w:rsidRPr="00CD3B8C" w:rsidRDefault="005636F8" w:rsidP="00C539A5">
            <w:pPr>
              <w:numPr>
                <w:ilvl w:val="0"/>
                <w:numId w:val="24"/>
              </w:numPr>
              <w:tabs>
                <w:tab w:val="clear" w:pos="720"/>
                <w:tab w:val="num" w:pos="426"/>
                <w:tab w:val="num" w:pos="851"/>
              </w:tabs>
              <w:ind w:left="0" w:firstLine="0"/>
            </w:pPr>
            <w:bookmarkStart w:id="54" w:name="_Ref405798111"/>
          </w:p>
        </w:tc>
        <w:bookmarkEnd w:id="54"/>
        <w:tc>
          <w:tcPr>
            <w:tcW w:w="14317" w:type="dxa"/>
            <w:gridSpan w:val="2"/>
          </w:tcPr>
          <w:p w:rsidR="005636F8" w:rsidRPr="00877C4D" w:rsidRDefault="005636F8" w:rsidP="00877C4D">
            <w:pPr>
              <w:tabs>
                <w:tab w:val="left" w:pos="778"/>
              </w:tabs>
              <w:ind w:right="153"/>
              <w:jc w:val="both"/>
              <w:rPr>
                <w:b/>
              </w:rPr>
            </w:pPr>
            <w:r w:rsidRPr="00CD3B8C">
              <w:rPr>
                <w:b/>
              </w:rPr>
              <w:t>Требования к субподрядчикам, выполняющим работы на сумму более 5% от общей цены заявки участника закупки</w:t>
            </w:r>
            <w:r w:rsidRPr="00CD3B8C">
              <w:t xml:space="preserve"> (за исключением требований в отношении разрешительных документов, которые установлены </w:t>
            </w:r>
            <w:r w:rsidRPr="00CD3B8C">
              <w:rPr>
                <w:u w:val="single"/>
              </w:rPr>
              <w:t>независимо от выполняемого таким субподрядчиком объема работ по отношению к общей цене заявки участника закупки</w:t>
            </w:r>
            <w:r w:rsidRPr="00CD3B8C">
              <w:t>) в объеме выполняемых работ</w:t>
            </w:r>
            <w:r w:rsidR="00877C4D" w:rsidRPr="00877C4D">
              <w:t>:</w:t>
            </w:r>
          </w:p>
        </w:tc>
      </w:tr>
      <w:tr w:rsidR="00A95C40" w:rsidRPr="00CD3B8C" w:rsidTr="00BB3107">
        <w:trPr>
          <w:trHeight w:val="274"/>
        </w:trPr>
        <w:tc>
          <w:tcPr>
            <w:tcW w:w="709" w:type="dxa"/>
            <w:vMerge w:val="restart"/>
          </w:tcPr>
          <w:p w:rsidR="00A95C40" w:rsidRPr="00CD3B8C" w:rsidRDefault="00A95C40" w:rsidP="00C539A5">
            <w:pPr>
              <w:pStyle w:val="afff"/>
              <w:numPr>
                <w:ilvl w:val="0"/>
                <w:numId w:val="35"/>
              </w:numPr>
              <w:tabs>
                <w:tab w:val="left" w:pos="426"/>
              </w:tabs>
              <w:spacing w:after="0" w:line="240" w:lineRule="auto"/>
              <w:ind w:left="0" w:firstLine="0"/>
              <w:rPr>
                <w:sz w:val="24"/>
                <w:szCs w:val="24"/>
              </w:rPr>
            </w:pPr>
            <w:bookmarkStart w:id="55" w:name="_Ref407306048"/>
          </w:p>
        </w:tc>
        <w:bookmarkEnd w:id="55"/>
        <w:tc>
          <w:tcPr>
            <w:tcW w:w="5812" w:type="dxa"/>
            <w:vMerge w:val="restart"/>
          </w:tcPr>
          <w:p w:rsidR="00A95C40" w:rsidRPr="00CD3B8C" w:rsidRDefault="00A95C40" w:rsidP="00A95C40">
            <w:pPr>
              <w:ind w:right="153" w:firstLine="495"/>
              <w:jc w:val="both"/>
            </w:pPr>
            <w:r w:rsidRPr="00CD3B8C">
              <w:t xml:space="preserve">быть зарегистрированным в качестве юридического или </w:t>
            </w:r>
            <w:r>
              <w:t xml:space="preserve">физического </w:t>
            </w:r>
            <w:r w:rsidRPr="00CD3B8C">
              <w:t>лица</w:t>
            </w:r>
            <w:r>
              <w:t>, в том числе</w:t>
            </w:r>
            <w:r w:rsidRPr="00CD3B8C">
              <w:t xml:space="preserve"> </w:t>
            </w:r>
            <w:r w:rsidRPr="00CD3B8C">
              <w:lastRenderedPageBreak/>
              <w:t>индивидуального предпринимателя</w:t>
            </w:r>
            <w:r>
              <w:t>,</w:t>
            </w:r>
            <w:r w:rsidRPr="00CD3B8C">
              <w:t xml:space="preserve"> в установленном в Российской Федерации порядке (для российских участников);</w:t>
            </w:r>
          </w:p>
          <w:p w:rsidR="00A95C40" w:rsidRPr="00CD3B8C" w:rsidRDefault="00A95C40" w:rsidP="00A95C40">
            <w:pPr>
              <w:ind w:right="153" w:firstLine="495"/>
              <w:jc w:val="both"/>
            </w:pPr>
            <w:r w:rsidRPr="00CD3B8C">
              <w:t>быть зарегистрированным в качестве субъекта гражданского права и иметь все необходимые разрешения для ведения деятельности в соответствии с законодательством государства по месту нахождения, месту выполнения работ (оказания услуг) и законодательством Российской Федерации (для иностранных участников);</w:t>
            </w:r>
          </w:p>
        </w:tc>
        <w:tc>
          <w:tcPr>
            <w:tcW w:w="8505" w:type="dxa"/>
            <w:vAlign w:val="center"/>
          </w:tcPr>
          <w:p w:rsidR="00A95C40" w:rsidRPr="00877C4D" w:rsidRDefault="00A95C40" w:rsidP="00C539A5">
            <w:pPr>
              <w:pStyle w:val="afff"/>
              <w:widowControl w:val="0"/>
              <w:numPr>
                <w:ilvl w:val="0"/>
                <w:numId w:val="25"/>
              </w:numPr>
              <w:tabs>
                <w:tab w:val="left" w:pos="300"/>
              </w:tabs>
              <w:spacing w:after="0" w:line="240" w:lineRule="auto"/>
              <w:ind w:left="0" w:right="153" w:firstLine="0"/>
              <w:jc w:val="both"/>
              <w:rPr>
                <w:rFonts w:ascii="Times New Roman" w:hAnsi="Times New Roman"/>
                <w:sz w:val="24"/>
                <w:szCs w:val="24"/>
              </w:rPr>
            </w:pPr>
            <w:r w:rsidRPr="00877C4D">
              <w:rPr>
                <w:rFonts w:ascii="Times New Roman" w:hAnsi="Times New Roman"/>
                <w:sz w:val="24"/>
                <w:szCs w:val="24"/>
              </w:rPr>
              <w:lastRenderedPageBreak/>
              <w:t xml:space="preserve">копии документов о государственной регистрации </w:t>
            </w:r>
            <w:proofErr w:type="gramStart"/>
            <w:r w:rsidRPr="00877C4D">
              <w:rPr>
                <w:rFonts w:ascii="Times New Roman" w:hAnsi="Times New Roman"/>
                <w:sz w:val="24"/>
                <w:szCs w:val="24"/>
              </w:rPr>
              <w:t>из</w:t>
            </w:r>
            <w:proofErr w:type="gramEnd"/>
            <w:r w:rsidRPr="00877C4D">
              <w:rPr>
                <w:rFonts w:ascii="Times New Roman" w:hAnsi="Times New Roman"/>
                <w:sz w:val="24"/>
                <w:szCs w:val="24"/>
              </w:rPr>
              <w:t xml:space="preserve"> следующих:</w:t>
            </w:r>
          </w:p>
          <w:p w:rsidR="00A95C40" w:rsidRPr="00877C4D" w:rsidRDefault="00A95C40" w:rsidP="00C539A5">
            <w:pPr>
              <w:widowControl w:val="0"/>
              <w:numPr>
                <w:ilvl w:val="0"/>
                <w:numId w:val="22"/>
              </w:numPr>
              <w:tabs>
                <w:tab w:val="left" w:pos="300"/>
              </w:tabs>
              <w:ind w:left="0" w:right="153" w:firstLine="0"/>
              <w:jc w:val="both"/>
              <w:rPr>
                <w:bCs/>
              </w:rPr>
            </w:pPr>
            <w:r w:rsidRPr="00877C4D">
              <w:t xml:space="preserve">для юридических лиц – копия выписки из единого государственного реестра </w:t>
            </w:r>
            <w:r w:rsidRPr="00877C4D">
              <w:lastRenderedPageBreak/>
              <w:t>юридических лиц (выписка из ЕГРЮЛ);</w:t>
            </w:r>
          </w:p>
          <w:p w:rsidR="00A95C40" w:rsidRPr="00877C4D" w:rsidRDefault="00A95C40" w:rsidP="00C539A5">
            <w:pPr>
              <w:widowControl w:val="0"/>
              <w:numPr>
                <w:ilvl w:val="0"/>
                <w:numId w:val="22"/>
              </w:numPr>
              <w:tabs>
                <w:tab w:val="left" w:pos="300"/>
              </w:tabs>
              <w:ind w:left="0" w:right="153" w:firstLine="0"/>
              <w:jc w:val="both"/>
              <w:rPr>
                <w:bCs/>
              </w:rPr>
            </w:pPr>
            <w:r w:rsidRPr="00877C4D">
              <w:t>для индивидуальных предпринимателей</w:t>
            </w:r>
            <w:r w:rsidRPr="00877C4D" w:rsidDel="007B2165">
              <w:t xml:space="preserve"> </w:t>
            </w:r>
            <w:r w:rsidRPr="00877C4D">
              <w:t>– копия выписки из единого государственного реестра индивидуальных предпринимателей (выписка ЕГРИП). Выписка из ЕГРЮЛ или выписка из ЕГРИП должна быть получена не ранее чем за 6 месяцев (а если были изменения – то не ранее внесения таких изменений в соответствующий реестр) до дня официальной публикации извещения о проведении закупки;</w:t>
            </w:r>
          </w:p>
          <w:p w:rsidR="00A95C40" w:rsidRPr="00877C4D" w:rsidRDefault="00A95C40" w:rsidP="00C539A5">
            <w:pPr>
              <w:widowControl w:val="0"/>
              <w:numPr>
                <w:ilvl w:val="0"/>
                <w:numId w:val="22"/>
              </w:numPr>
              <w:tabs>
                <w:tab w:val="left" w:pos="300"/>
              </w:tabs>
              <w:ind w:left="0" w:right="153" w:firstLine="0"/>
              <w:jc w:val="both"/>
              <w:rPr>
                <w:bCs/>
              </w:rPr>
            </w:pPr>
            <w:r w:rsidRPr="00877C4D">
              <w:t>для иных физических лиц – копии документов, удостоверяющих личность;</w:t>
            </w:r>
          </w:p>
          <w:p w:rsidR="00A95C40" w:rsidRPr="00877C4D" w:rsidRDefault="00A95C40" w:rsidP="00C539A5">
            <w:pPr>
              <w:widowControl w:val="0"/>
              <w:numPr>
                <w:ilvl w:val="0"/>
                <w:numId w:val="22"/>
              </w:numPr>
              <w:tabs>
                <w:tab w:val="left" w:pos="300"/>
              </w:tabs>
              <w:ind w:left="0" w:right="153" w:firstLine="0"/>
              <w:jc w:val="both"/>
              <w:rPr>
                <w:bCs/>
              </w:rPr>
            </w:pPr>
            <w:r w:rsidRPr="00877C4D">
              <w:t>для иностранных лиц:</w:t>
            </w:r>
          </w:p>
          <w:p w:rsidR="00A95C40" w:rsidRPr="00877C4D" w:rsidRDefault="00A95C40" w:rsidP="00C539A5">
            <w:pPr>
              <w:pStyle w:val="afff"/>
              <w:widowControl w:val="0"/>
              <w:numPr>
                <w:ilvl w:val="0"/>
                <w:numId w:val="27"/>
              </w:numPr>
              <w:tabs>
                <w:tab w:val="left" w:pos="300"/>
              </w:tabs>
              <w:spacing w:after="0" w:line="240" w:lineRule="auto"/>
              <w:ind w:left="0" w:right="153" w:firstLine="360"/>
              <w:jc w:val="both"/>
              <w:rPr>
                <w:rFonts w:ascii="Times New Roman" w:hAnsi="Times New Roman"/>
                <w:b/>
                <w:caps/>
              </w:rPr>
            </w:pPr>
            <w:r w:rsidRPr="00877C4D">
              <w:rPr>
                <w:rFonts w:ascii="Times New Roman" w:hAnsi="Times New Roman"/>
                <w:sz w:val="24"/>
                <w:szCs w:val="24"/>
              </w:rPr>
              <w:t xml:space="preserve">копии документов о государственной регистрации юридического лица или физического лица </w:t>
            </w:r>
            <w:proofErr w:type="gramStart"/>
            <w:r w:rsidRPr="00877C4D">
              <w:rPr>
                <w:rFonts w:ascii="Times New Roman" w:hAnsi="Times New Roman"/>
                <w:sz w:val="24"/>
                <w:szCs w:val="24"/>
              </w:rPr>
              <w:t>в качестве индивидуального предпринимателя в соответствии с законодательством соответствующего государства с переводом на русский язык</w:t>
            </w:r>
            <w:proofErr w:type="gramEnd"/>
            <w:r w:rsidRPr="00877C4D">
              <w:rPr>
                <w:rFonts w:ascii="Times New Roman" w:hAnsi="Times New Roman"/>
                <w:sz w:val="24"/>
                <w:szCs w:val="24"/>
              </w:rPr>
              <w:t>;</w:t>
            </w:r>
          </w:p>
          <w:p w:rsidR="00A95C40" w:rsidRPr="00877C4D" w:rsidRDefault="00A95C40" w:rsidP="00C539A5">
            <w:pPr>
              <w:pStyle w:val="afff"/>
              <w:widowControl w:val="0"/>
              <w:numPr>
                <w:ilvl w:val="0"/>
                <w:numId w:val="27"/>
              </w:numPr>
              <w:tabs>
                <w:tab w:val="left" w:pos="300"/>
              </w:tabs>
              <w:spacing w:after="0" w:line="240" w:lineRule="auto"/>
              <w:ind w:left="0" w:right="153" w:firstLine="360"/>
              <w:jc w:val="both"/>
              <w:rPr>
                <w:rFonts w:ascii="Times New Roman" w:hAnsi="Times New Roman"/>
              </w:rPr>
            </w:pPr>
            <w:r w:rsidRPr="00877C4D">
              <w:rPr>
                <w:rFonts w:ascii="Times New Roman" w:hAnsi="Times New Roman"/>
                <w:sz w:val="24"/>
                <w:szCs w:val="24"/>
              </w:rPr>
              <w:t>краткая пояснительная записка, содержащая:</w:t>
            </w:r>
          </w:p>
          <w:p w:rsidR="00A95C40" w:rsidRPr="00877C4D" w:rsidRDefault="00A95C40" w:rsidP="00C539A5">
            <w:pPr>
              <w:pStyle w:val="afff"/>
              <w:widowControl w:val="0"/>
              <w:numPr>
                <w:ilvl w:val="0"/>
                <w:numId w:val="28"/>
              </w:numPr>
              <w:tabs>
                <w:tab w:val="left" w:pos="300"/>
              </w:tabs>
              <w:spacing w:after="0" w:line="240" w:lineRule="auto"/>
              <w:ind w:left="0" w:right="153" w:firstLine="360"/>
              <w:jc w:val="both"/>
              <w:rPr>
                <w:rFonts w:ascii="Times New Roman" w:hAnsi="Times New Roman"/>
              </w:rPr>
            </w:pPr>
            <w:r w:rsidRPr="00877C4D">
              <w:rPr>
                <w:rFonts w:ascii="Times New Roman" w:hAnsi="Times New Roman"/>
                <w:sz w:val="24"/>
                <w:szCs w:val="24"/>
              </w:rPr>
              <w:t>положения законодательства государства по месту его нахождения и (или) ведения деятельности, регламентирующие их правоспособность и условия осуществления деятельности, связанной с исполнением обязательств по договору (контракту), заключаемому по итогам закупки;</w:t>
            </w:r>
          </w:p>
          <w:p w:rsidR="00A95C40" w:rsidRPr="00877C4D" w:rsidRDefault="00A95C40" w:rsidP="00C539A5">
            <w:pPr>
              <w:pStyle w:val="afff"/>
              <w:widowControl w:val="0"/>
              <w:numPr>
                <w:ilvl w:val="0"/>
                <w:numId w:val="28"/>
              </w:numPr>
              <w:tabs>
                <w:tab w:val="left" w:pos="300"/>
              </w:tabs>
              <w:spacing w:after="0" w:line="240" w:lineRule="auto"/>
              <w:ind w:left="0" w:right="153" w:firstLine="360"/>
              <w:jc w:val="both"/>
              <w:rPr>
                <w:rFonts w:ascii="Times New Roman" w:hAnsi="Times New Roman"/>
              </w:rPr>
            </w:pPr>
            <w:r w:rsidRPr="00877C4D">
              <w:rPr>
                <w:rFonts w:ascii="Times New Roman" w:hAnsi="Times New Roman"/>
                <w:sz w:val="24"/>
                <w:szCs w:val="24"/>
              </w:rPr>
              <w:t>наименование и реквизиты (номер и дата принятия, номер и дата действующей редакции) национальных нормативных правовых актов, в соответствии с которыми ведет свою деятельность иностранный участник закупки.</w:t>
            </w:r>
          </w:p>
        </w:tc>
      </w:tr>
      <w:tr w:rsidR="00A95C40" w:rsidRPr="00CD3B8C" w:rsidTr="00BB3107">
        <w:trPr>
          <w:trHeight w:val="274"/>
        </w:trPr>
        <w:tc>
          <w:tcPr>
            <w:tcW w:w="709" w:type="dxa"/>
            <w:vMerge/>
          </w:tcPr>
          <w:p w:rsidR="00A95C40" w:rsidRPr="00CD3B8C" w:rsidRDefault="00A95C40" w:rsidP="00A95C40">
            <w:pPr>
              <w:pStyle w:val="afff"/>
              <w:tabs>
                <w:tab w:val="left" w:pos="426"/>
              </w:tabs>
              <w:spacing w:after="0" w:line="240" w:lineRule="auto"/>
              <w:ind w:left="0"/>
              <w:rPr>
                <w:sz w:val="24"/>
                <w:szCs w:val="24"/>
              </w:rPr>
            </w:pPr>
          </w:p>
        </w:tc>
        <w:tc>
          <w:tcPr>
            <w:tcW w:w="5812" w:type="dxa"/>
            <w:vMerge/>
          </w:tcPr>
          <w:p w:rsidR="00A95C40" w:rsidRPr="00CD3B8C" w:rsidRDefault="00A95C40" w:rsidP="00A95C40">
            <w:pPr>
              <w:ind w:right="153" w:firstLine="495"/>
              <w:jc w:val="both"/>
            </w:pPr>
          </w:p>
        </w:tc>
        <w:tc>
          <w:tcPr>
            <w:tcW w:w="8505" w:type="dxa"/>
            <w:vAlign w:val="center"/>
          </w:tcPr>
          <w:p w:rsidR="00A95C40" w:rsidRPr="00877C4D" w:rsidRDefault="00A95C40" w:rsidP="00C539A5">
            <w:pPr>
              <w:pStyle w:val="afff"/>
              <w:widowControl w:val="0"/>
              <w:numPr>
                <w:ilvl w:val="0"/>
                <w:numId w:val="25"/>
              </w:numPr>
              <w:tabs>
                <w:tab w:val="left" w:pos="300"/>
              </w:tabs>
              <w:spacing w:after="0" w:line="240" w:lineRule="auto"/>
              <w:ind w:left="0" w:right="153" w:firstLine="0"/>
              <w:jc w:val="both"/>
              <w:rPr>
                <w:rFonts w:ascii="Times New Roman" w:hAnsi="Times New Roman"/>
                <w:sz w:val="24"/>
                <w:szCs w:val="24"/>
              </w:rPr>
            </w:pPr>
            <w:r w:rsidRPr="00A95C40">
              <w:rPr>
                <w:rFonts w:ascii="Times New Roman" w:hAnsi="Times New Roman"/>
                <w:sz w:val="24"/>
                <w:szCs w:val="24"/>
              </w:rPr>
              <w:t>копии учредительных документов в действующей редакции (для юридических лиц);</w:t>
            </w:r>
          </w:p>
        </w:tc>
      </w:tr>
      <w:tr w:rsidR="001041BE" w:rsidRPr="00CD3B8C" w:rsidTr="00BB3107">
        <w:trPr>
          <w:trHeight w:val="709"/>
        </w:trPr>
        <w:tc>
          <w:tcPr>
            <w:tcW w:w="709" w:type="dxa"/>
          </w:tcPr>
          <w:p w:rsidR="001041BE" w:rsidRPr="00CD3B8C" w:rsidRDefault="001041BE" w:rsidP="00C539A5">
            <w:pPr>
              <w:pStyle w:val="afff"/>
              <w:numPr>
                <w:ilvl w:val="0"/>
                <w:numId w:val="35"/>
              </w:numPr>
              <w:tabs>
                <w:tab w:val="left" w:pos="426"/>
              </w:tabs>
              <w:spacing w:after="0" w:line="240" w:lineRule="auto"/>
              <w:ind w:left="0" w:firstLine="0"/>
              <w:rPr>
                <w:sz w:val="24"/>
                <w:szCs w:val="24"/>
              </w:rPr>
            </w:pPr>
          </w:p>
        </w:tc>
        <w:tc>
          <w:tcPr>
            <w:tcW w:w="5812" w:type="dxa"/>
            <w:vAlign w:val="center"/>
          </w:tcPr>
          <w:p w:rsidR="001041BE" w:rsidRPr="00CD3B8C" w:rsidRDefault="001041BE" w:rsidP="00A95C40">
            <w:pPr>
              <w:ind w:right="153"/>
              <w:jc w:val="both"/>
            </w:pPr>
            <w:r w:rsidRPr="00CD3B8C">
              <w:t>не находиться в процессе ликвидации (для юридического лица) или быть признанным по решению арбитражного суда несостоятельным (банкротом);</w:t>
            </w:r>
          </w:p>
        </w:tc>
        <w:tc>
          <w:tcPr>
            <w:tcW w:w="8505" w:type="dxa"/>
            <w:vMerge w:val="restart"/>
          </w:tcPr>
          <w:p w:rsidR="001041BE" w:rsidRPr="00CB7776" w:rsidRDefault="00A95C40" w:rsidP="00A95C40">
            <w:pPr>
              <w:tabs>
                <w:tab w:val="left" w:pos="-72"/>
              </w:tabs>
              <w:ind w:right="153" w:firstLine="353"/>
              <w:jc w:val="both"/>
              <w:rPr>
                <w:bCs/>
              </w:rPr>
            </w:pPr>
            <w:r w:rsidRPr="00CD3B8C">
              <w:t xml:space="preserve">подтверждение </w:t>
            </w:r>
            <w:r w:rsidRPr="00CD3B8C">
              <w:rPr>
                <w:b/>
              </w:rPr>
              <w:t>участником закупки</w:t>
            </w:r>
            <w:r w:rsidRPr="00CD3B8C">
              <w:t xml:space="preserve"> по форме 1 «Заявка на участие в закупке», о </w:t>
            </w:r>
            <w:proofErr w:type="spellStart"/>
            <w:r w:rsidRPr="00CD3B8C">
              <w:t>ненахождении</w:t>
            </w:r>
            <w:proofErr w:type="spellEnd"/>
            <w:r w:rsidRPr="00CD3B8C">
              <w:t xml:space="preserve"> субподрядчиков в процессе ликвидации (для юридического лица), об отсутствии в отношении субподрядчиков решения арбитражного суда о признании его несостоятельным (банкротом), об отсутствии ареста имущества субподрядчиков, наложенного по решению суда, административного органа, о </w:t>
            </w:r>
            <w:proofErr w:type="spellStart"/>
            <w:r w:rsidRPr="00CD3B8C">
              <w:t>неприостановлении</w:t>
            </w:r>
            <w:proofErr w:type="spellEnd"/>
            <w:r w:rsidRPr="00CD3B8C">
              <w:t xml:space="preserve"> деятельности субподрядчиков;</w:t>
            </w:r>
          </w:p>
        </w:tc>
      </w:tr>
      <w:tr w:rsidR="001041BE" w:rsidRPr="00CD3B8C" w:rsidTr="00BB3107">
        <w:trPr>
          <w:trHeight w:val="556"/>
        </w:trPr>
        <w:tc>
          <w:tcPr>
            <w:tcW w:w="709" w:type="dxa"/>
          </w:tcPr>
          <w:p w:rsidR="001041BE" w:rsidRPr="00CD3B8C" w:rsidRDefault="001041BE" w:rsidP="00C539A5">
            <w:pPr>
              <w:pStyle w:val="afff"/>
              <w:numPr>
                <w:ilvl w:val="0"/>
                <w:numId w:val="35"/>
              </w:numPr>
              <w:tabs>
                <w:tab w:val="left" w:pos="426"/>
              </w:tabs>
              <w:spacing w:after="0" w:line="240" w:lineRule="auto"/>
              <w:ind w:left="0" w:firstLine="0"/>
              <w:rPr>
                <w:sz w:val="24"/>
                <w:szCs w:val="24"/>
              </w:rPr>
            </w:pPr>
          </w:p>
        </w:tc>
        <w:tc>
          <w:tcPr>
            <w:tcW w:w="5812" w:type="dxa"/>
          </w:tcPr>
          <w:p w:rsidR="001041BE" w:rsidRPr="00CD3B8C" w:rsidRDefault="001041BE" w:rsidP="00A95C40">
            <w:pPr>
              <w:ind w:right="153"/>
              <w:jc w:val="both"/>
            </w:pPr>
            <w:r w:rsidRPr="00CD3B8C">
              <w:t xml:space="preserve">не являться организацией, на имущество которой в части, необходимой для выполнения договора, наложен арест по решению суда, административного </w:t>
            </w:r>
            <w:r w:rsidRPr="00CD3B8C">
              <w:lastRenderedPageBreak/>
              <w:t>органа и (или) деятельность, которой приостановлена;</w:t>
            </w:r>
          </w:p>
        </w:tc>
        <w:tc>
          <w:tcPr>
            <w:tcW w:w="8505" w:type="dxa"/>
            <w:vMerge/>
          </w:tcPr>
          <w:p w:rsidR="001041BE" w:rsidRPr="00CD3B8C" w:rsidRDefault="001041BE" w:rsidP="00A95C40">
            <w:pPr>
              <w:widowControl w:val="0"/>
              <w:adjustRightInd w:val="0"/>
              <w:ind w:right="153" w:firstLine="660"/>
              <w:textAlignment w:val="baseline"/>
            </w:pPr>
          </w:p>
        </w:tc>
      </w:tr>
      <w:tr w:rsidR="001041BE" w:rsidRPr="00CD3B8C" w:rsidTr="00BB3107">
        <w:trPr>
          <w:trHeight w:val="709"/>
        </w:trPr>
        <w:tc>
          <w:tcPr>
            <w:tcW w:w="709" w:type="dxa"/>
          </w:tcPr>
          <w:p w:rsidR="001041BE" w:rsidRPr="00CD3B8C" w:rsidRDefault="001041BE" w:rsidP="00C539A5">
            <w:pPr>
              <w:pStyle w:val="afff"/>
              <w:numPr>
                <w:ilvl w:val="0"/>
                <w:numId w:val="35"/>
              </w:numPr>
              <w:tabs>
                <w:tab w:val="left" w:pos="426"/>
              </w:tabs>
              <w:spacing w:after="0" w:line="240" w:lineRule="auto"/>
              <w:ind w:left="0" w:firstLine="0"/>
              <w:rPr>
                <w:sz w:val="24"/>
                <w:szCs w:val="24"/>
              </w:rPr>
            </w:pPr>
          </w:p>
        </w:tc>
        <w:tc>
          <w:tcPr>
            <w:tcW w:w="5812" w:type="dxa"/>
          </w:tcPr>
          <w:p w:rsidR="001041BE" w:rsidRPr="00701F1B" w:rsidRDefault="001041BE" w:rsidP="00A95C40">
            <w:pPr>
              <w:jc w:val="both"/>
            </w:pPr>
            <w:proofErr w:type="gramStart"/>
            <w:r w:rsidRPr="00701F1B">
              <w:t>обладать специальной правоспособностью в соответствии с действующим законодательством Российской Федерации (или законодательством государства, на территории которого будет использоваться поставляемая по договору продукция), связанной с осуществлением видов деятельности, предусмотренных договором, в том числе необходимыми лицензиями или свидетельствами о допуске на выполнение работ или оказание услуг, полученными не позже изначально установленного в извещении и документации о закупке срока окончания подачи заявок, а</w:t>
            </w:r>
            <w:proofErr w:type="gramEnd"/>
            <w:r w:rsidRPr="00701F1B">
              <w:t xml:space="preserve"> именно:</w:t>
            </w:r>
          </w:p>
          <w:p w:rsidR="001041BE" w:rsidRPr="00701F1B" w:rsidRDefault="001041BE" w:rsidP="00A95C40">
            <w:pPr>
              <w:ind w:firstLine="720"/>
              <w:jc w:val="both"/>
            </w:pPr>
            <w:r w:rsidRPr="00701F1B">
              <w:t xml:space="preserve">должен иметь соответствующие разрешающие документы на осуществление видов деятельности, видов работ, требуемые для выполнения договора, </w:t>
            </w:r>
            <w:proofErr w:type="gramStart"/>
            <w:r w:rsidRPr="00701F1B">
              <w:t>право</w:t>
            </w:r>
            <w:proofErr w:type="gramEnd"/>
            <w:r w:rsidRPr="00701F1B">
              <w:t xml:space="preserve"> на заключение которого является предметом настоящей закупки:</w:t>
            </w:r>
          </w:p>
          <w:p w:rsidR="001041BE" w:rsidRPr="005636F8" w:rsidRDefault="001041BE" w:rsidP="00C539A5">
            <w:pPr>
              <w:numPr>
                <w:ilvl w:val="4"/>
                <w:numId w:val="30"/>
              </w:numPr>
              <w:tabs>
                <w:tab w:val="clear" w:pos="1494"/>
                <w:tab w:val="num" w:pos="0"/>
                <w:tab w:val="left" w:pos="353"/>
                <w:tab w:val="num" w:pos="1211"/>
              </w:tabs>
              <w:ind w:left="0" w:right="153" w:firstLine="0"/>
              <w:jc w:val="both"/>
              <w:rPr>
                <w:b/>
              </w:rPr>
            </w:pPr>
            <w:r w:rsidRPr="005636F8">
              <w:rPr>
                <w:b/>
              </w:rPr>
              <w:t xml:space="preserve">Свидетельство о допуске к определенному виду или видам работ, которые оказывают влияние на безопасность объектов капитального строительства, выданное уполномоченной саморегулируемой организацией, основанной на членстве лиц, осуществляющих строительство. Свидетельство должно подтверждать допуск участника размещения заказа к следующим видам работ, оказывающих влияние на безопасность объектов капитального строительства (кроме особо опасных и технически сложных объектов капитального </w:t>
            </w:r>
            <w:r w:rsidRPr="005636F8">
              <w:rPr>
                <w:b/>
              </w:rPr>
              <w:lastRenderedPageBreak/>
              <w:t xml:space="preserve">строительства, объектов использования атомной энергии) при выполнении работ по строительству, реконструкции и капитальному ремонту: </w:t>
            </w:r>
          </w:p>
          <w:p w:rsidR="001041BE" w:rsidRPr="00701F1B" w:rsidRDefault="001041BE" w:rsidP="00A95C40">
            <w:pPr>
              <w:tabs>
                <w:tab w:val="left" w:pos="0"/>
                <w:tab w:val="left" w:pos="1140"/>
              </w:tabs>
              <w:ind w:right="153"/>
              <w:jc w:val="both"/>
            </w:pPr>
            <w:r w:rsidRPr="005636F8">
              <w:rPr>
                <w:b/>
              </w:rPr>
              <w:t>10.1 Монтаж, усиление и демонтаж конструктивных элементов и ограждающих конструкций зданий и сооружений.</w:t>
            </w:r>
          </w:p>
        </w:tc>
        <w:tc>
          <w:tcPr>
            <w:tcW w:w="8505" w:type="dxa"/>
          </w:tcPr>
          <w:p w:rsidR="00A95C40" w:rsidRPr="00A95C40" w:rsidRDefault="00A95C40" w:rsidP="00A95C40">
            <w:pPr>
              <w:pStyle w:val="afff"/>
              <w:numPr>
                <w:ilvl w:val="0"/>
                <w:numId w:val="25"/>
              </w:numPr>
              <w:tabs>
                <w:tab w:val="left" w:pos="300"/>
              </w:tabs>
              <w:spacing w:after="0" w:line="240" w:lineRule="auto"/>
              <w:ind w:left="0" w:right="153" w:firstLine="0"/>
              <w:jc w:val="both"/>
              <w:rPr>
                <w:rFonts w:ascii="Times New Roman" w:hAnsi="Times New Roman"/>
                <w:sz w:val="24"/>
                <w:szCs w:val="24"/>
              </w:rPr>
            </w:pPr>
            <w:r w:rsidRPr="00A95C40">
              <w:rPr>
                <w:rFonts w:ascii="Times New Roman" w:hAnsi="Times New Roman"/>
                <w:sz w:val="24"/>
                <w:szCs w:val="24"/>
              </w:rPr>
              <w:lastRenderedPageBreak/>
              <w:t>копии разрешающих документов на осуществление видов деятельности, видов работ, требуемые для выполнения договора, а именно:</w:t>
            </w:r>
          </w:p>
          <w:p w:rsidR="00A95C40" w:rsidRPr="00CD3B8C" w:rsidRDefault="00A95C40" w:rsidP="00A95C40">
            <w:pPr>
              <w:numPr>
                <w:ilvl w:val="4"/>
                <w:numId w:val="30"/>
              </w:numPr>
              <w:tabs>
                <w:tab w:val="left" w:pos="0"/>
                <w:tab w:val="num" w:pos="637"/>
                <w:tab w:val="left" w:pos="1140"/>
                <w:tab w:val="num" w:pos="1211"/>
              </w:tabs>
              <w:ind w:left="0" w:right="153" w:firstLine="660"/>
              <w:jc w:val="both"/>
              <w:rPr>
                <w:bCs/>
                <w:snapToGrid w:val="0"/>
              </w:rPr>
            </w:pPr>
            <w:r w:rsidRPr="00CD3B8C">
              <w:rPr>
                <w:bCs/>
                <w:snapToGrid w:val="0"/>
              </w:rPr>
              <w:t>копии документов, указанные в столбце «Требования» данного пункта.</w:t>
            </w:r>
          </w:p>
          <w:p w:rsidR="00A95C40" w:rsidRPr="00CD3B8C" w:rsidRDefault="00A95C40" w:rsidP="00A95C40">
            <w:pPr>
              <w:tabs>
                <w:tab w:val="left" w:pos="2054"/>
              </w:tabs>
              <w:ind w:firstLine="637"/>
            </w:pPr>
          </w:p>
          <w:p w:rsidR="001041BE" w:rsidRDefault="00A95C40" w:rsidP="00A95C40">
            <w:pPr>
              <w:tabs>
                <w:tab w:val="left" w:pos="2054"/>
              </w:tabs>
              <w:ind w:firstLine="637"/>
              <w:jc w:val="both"/>
            </w:pPr>
            <w:proofErr w:type="gramStart"/>
            <w:r w:rsidRPr="00CD3B8C">
              <w:t>Если разрешающий документ заканчивает свое действие в период с момента изначально установленного срока окончания подачи заявок до момента выбора победителя закупки, и новый разрешающий документ не представлен, то в</w:t>
            </w:r>
            <w:r w:rsidRPr="00CD3B8C">
              <w:rPr>
                <w:lang w:val="en-US"/>
              </w:rPr>
              <w:t> </w:t>
            </w:r>
            <w:r w:rsidRPr="00CD3B8C">
              <w:t>состав заявки на участие в закупке включаются: ранее действовавшее разрешение и документы, подтверждающие запрос нового разрешающего документа с подтверждением о приеме такого запроса</w:t>
            </w:r>
            <w:r w:rsidRPr="00CD3B8C" w:rsidDel="000F05B1">
              <w:t xml:space="preserve"> </w:t>
            </w:r>
            <w:r w:rsidRPr="00CD3B8C">
              <w:t>от соответствующего органа.</w:t>
            </w:r>
            <w:proofErr w:type="gramEnd"/>
          </w:p>
          <w:p w:rsidR="00BB3107" w:rsidRDefault="00BB3107" w:rsidP="00A95C40">
            <w:pPr>
              <w:tabs>
                <w:tab w:val="left" w:pos="2054"/>
              </w:tabs>
              <w:ind w:firstLine="637"/>
              <w:jc w:val="both"/>
              <w:rPr>
                <w:bCs/>
                <w:u w:val="single"/>
              </w:rPr>
            </w:pPr>
          </w:p>
          <w:p w:rsidR="00A95C40" w:rsidRPr="00701F1B" w:rsidRDefault="00A95C40" w:rsidP="00A95C40">
            <w:pPr>
              <w:tabs>
                <w:tab w:val="left" w:pos="2054"/>
              </w:tabs>
              <w:ind w:firstLine="637"/>
              <w:jc w:val="both"/>
            </w:pPr>
            <w:r>
              <w:rPr>
                <w:bCs/>
                <w:u w:val="single"/>
              </w:rPr>
              <w:t>П</w:t>
            </w:r>
            <w:r w:rsidRPr="00CD3B8C">
              <w:rPr>
                <w:bCs/>
                <w:u w:val="single"/>
              </w:rPr>
              <w:t>ри этом данные разрешительные документы предоставляются независимо от выполняемого таким субподрядчиком объема работ по отношению к общей цене заявки участника закупки</w:t>
            </w:r>
            <w:r w:rsidR="00BB3107">
              <w:rPr>
                <w:bCs/>
                <w:u w:val="single"/>
              </w:rPr>
              <w:t>.</w:t>
            </w:r>
          </w:p>
        </w:tc>
      </w:tr>
      <w:tr w:rsidR="001041BE" w:rsidRPr="00CD3B8C" w:rsidTr="00BB3107">
        <w:trPr>
          <w:trHeight w:val="709"/>
        </w:trPr>
        <w:tc>
          <w:tcPr>
            <w:tcW w:w="709" w:type="dxa"/>
          </w:tcPr>
          <w:p w:rsidR="001041BE" w:rsidRPr="00CD3B8C" w:rsidRDefault="001041BE" w:rsidP="00C539A5">
            <w:pPr>
              <w:pStyle w:val="afff"/>
              <w:numPr>
                <w:ilvl w:val="0"/>
                <w:numId w:val="35"/>
              </w:numPr>
              <w:tabs>
                <w:tab w:val="left" w:pos="426"/>
              </w:tabs>
              <w:spacing w:after="0" w:line="240" w:lineRule="auto"/>
              <w:ind w:left="0" w:firstLine="0"/>
              <w:rPr>
                <w:sz w:val="24"/>
                <w:szCs w:val="24"/>
              </w:rPr>
            </w:pPr>
          </w:p>
        </w:tc>
        <w:tc>
          <w:tcPr>
            <w:tcW w:w="5812" w:type="dxa"/>
          </w:tcPr>
          <w:p w:rsidR="001041BE" w:rsidRPr="00701F1B" w:rsidRDefault="001041BE" w:rsidP="00A95C40">
            <w:pPr>
              <w:tabs>
                <w:tab w:val="left" w:pos="778"/>
              </w:tabs>
              <w:ind w:right="153"/>
              <w:jc w:val="both"/>
            </w:pPr>
            <w:r w:rsidRPr="00701F1B">
              <w:t xml:space="preserve">отсутствие сведений о </w:t>
            </w:r>
            <w:r w:rsidR="00A95C40">
              <w:t>субподрядчике</w:t>
            </w:r>
            <w:r w:rsidRPr="00701F1B">
              <w:t xml:space="preserve"> в следующих реестрах недобросовестных поставщиков:</w:t>
            </w:r>
          </w:p>
          <w:p w:rsidR="001041BE" w:rsidRPr="00701F1B" w:rsidRDefault="001041BE" w:rsidP="00A95C40">
            <w:pPr>
              <w:numPr>
                <w:ilvl w:val="0"/>
                <w:numId w:val="23"/>
              </w:numPr>
              <w:tabs>
                <w:tab w:val="left" w:pos="353"/>
              </w:tabs>
              <w:ind w:left="0" w:right="153" w:firstLine="0"/>
              <w:jc w:val="both"/>
            </w:pPr>
            <w:r w:rsidRPr="00701F1B">
              <w:t>в реестре, ведущемся в соответствии с положениями Федерального закона от 18 июля 2011 года № 223-ФЗ «О закупках товаров, работ, услуг отдельными видами юридических лиц»;</w:t>
            </w:r>
          </w:p>
          <w:p w:rsidR="001041BE" w:rsidRPr="00701F1B" w:rsidRDefault="001041BE" w:rsidP="00A95C40">
            <w:pPr>
              <w:numPr>
                <w:ilvl w:val="0"/>
                <w:numId w:val="23"/>
              </w:numPr>
              <w:tabs>
                <w:tab w:val="left" w:pos="353"/>
              </w:tabs>
              <w:ind w:left="0" w:right="153" w:firstLine="0"/>
              <w:jc w:val="both"/>
            </w:pPr>
            <w:r w:rsidRPr="00701F1B">
              <w:t>в реестре, ведущемся в соответствии с положениями законодательства Российской Федерации о размещении государственных и муниципальных заказов;</w:t>
            </w:r>
          </w:p>
          <w:p w:rsidR="001041BE" w:rsidRPr="00701F1B" w:rsidRDefault="001041BE" w:rsidP="00A95C40">
            <w:pPr>
              <w:numPr>
                <w:ilvl w:val="0"/>
                <w:numId w:val="23"/>
              </w:numPr>
              <w:tabs>
                <w:tab w:val="left" w:pos="353"/>
              </w:tabs>
              <w:ind w:left="0" w:right="153" w:firstLine="0"/>
              <w:jc w:val="both"/>
            </w:pPr>
            <w:r w:rsidRPr="00701F1B">
              <w:t xml:space="preserve">в реестре недобросовестных поставщиков </w:t>
            </w:r>
            <w:proofErr w:type="spellStart"/>
            <w:r w:rsidRPr="00701F1B">
              <w:t>Госкорпорации</w:t>
            </w:r>
            <w:proofErr w:type="spellEnd"/>
            <w:r w:rsidRPr="00701F1B">
              <w:t xml:space="preserve"> «</w:t>
            </w:r>
            <w:proofErr w:type="spellStart"/>
            <w:r w:rsidRPr="00701F1B">
              <w:t>Росатом</w:t>
            </w:r>
            <w:proofErr w:type="spellEnd"/>
            <w:r w:rsidRPr="00701F1B">
              <w:t xml:space="preserve">» и организаций </w:t>
            </w:r>
            <w:proofErr w:type="spellStart"/>
            <w:r w:rsidRPr="00701F1B">
              <w:t>Госкорпорации</w:t>
            </w:r>
            <w:proofErr w:type="spellEnd"/>
            <w:r w:rsidRPr="00701F1B">
              <w:t xml:space="preserve"> «</w:t>
            </w:r>
            <w:proofErr w:type="spellStart"/>
            <w:r w:rsidRPr="00701F1B">
              <w:t>Росатом</w:t>
            </w:r>
            <w:proofErr w:type="spellEnd"/>
            <w:r w:rsidRPr="00701F1B">
              <w:t>».</w:t>
            </w:r>
          </w:p>
        </w:tc>
        <w:tc>
          <w:tcPr>
            <w:tcW w:w="8505" w:type="dxa"/>
          </w:tcPr>
          <w:p w:rsidR="001041BE" w:rsidRPr="00701F1B" w:rsidRDefault="00F164CE" w:rsidP="00F164CE">
            <w:pPr>
              <w:jc w:val="both"/>
            </w:pPr>
            <w:r w:rsidRPr="00CD3B8C">
              <w:t>документы не предоставляются. Проверка на соответствие данному требованию осуществляется по данным реестрам организатором закупки (заказчиком) самостоятельно.</w:t>
            </w:r>
          </w:p>
        </w:tc>
      </w:tr>
      <w:tr w:rsidR="001041BE" w:rsidRPr="00CD3B8C" w:rsidTr="00BB3107">
        <w:trPr>
          <w:trHeight w:val="240"/>
        </w:trPr>
        <w:tc>
          <w:tcPr>
            <w:tcW w:w="709" w:type="dxa"/>
          </w:tcPr>
          <w:p w:rsidR="001041BE" w:rsidRPr="00CD3B8C" w:rsidRDefault="001041BE" w:rsidP="00C539A5">
            <w:pPr>
              <w:pStyle w:val="afff"/>
              <w:numPr>
                <w:ilvl w:val="0"/>
                <w:numId w:val="35"/>
              </w:numPr>
              <w:tabs>
                <w:tab w:val="left" w:pos="426"/>
              </w:tabs>
              <w:spacing w:after="0" w:line="240" w:lineRule="auto"/>
              <w:ind w:left="0" w:firstLine="0"/>
              <w:rPr>
                <w:sz w:val="24"/>
                <w:szCs w:val="24"/>
              </w:rPr>
            </w:pPr>
            <w:bookmarkStart w:id="56" w:name="_Ref407306064"/>
          </w:p>
        </w:tc>
        <w:bookmarkEnd w:id="56"/>
        <w:tc>
          <w:tcPr>
            <w:tcW w:w="5812" w:type="dxa"/>
          </w:tcPr>
          <w:p w:rsidR="001041BE" w:rsidRPr="00CD3B8C" w:rsidRDefault="001041BE" w:rsidP="005636F8">
            <w:pPr>
              <w:tabs>
                <w:tab w:val="left" w:pos="1560"/>
              </w:tabs>
              <w:overflowPunct w:val="0"/>
              <w:autoSpaceDE w:val="0"/>
              <w:autoSpaceDN w:val="0"/>
              <w:adjustRightInd w:val="0"/>
              <w:ind w:firstLine="495"/>
              <w:rPr>
                <w:bCs/>
              </w:rPr>
            </w:pPr>
            <w:r w:rsidRPr="00CD3B8C">
              <w:rPr>
                <w:bCs/>
              </w:rPr>
              <w:t>Участник закупки должен подтвердить, что каждый из привлекаемых субподрядчиков, выполняющий работы на сумму более 5% от общей цены заявки участника закупки:</w:t>
            </w:r>
          </w:p>
          <w:p w:rsidR="001041BE" w:rsidRPr="00CD3B8C" w:rsidRDefault="001041BE" w:rsidP="00C539A5">
            <w:pPr>
              <w:numPr>
                <w:ilvl w:val="0"/>
                <w:numId w:val="33"/>
              </w:numPr>
              <w:tabs>
                <w:tab w:val="left" w:pos="353"/>
                <w:tab w:val="left" w:pos="1418"/>
              </w:tabs>
              <w:ind w:left="0" w:firstLine="0"/>
              <w:jc w:val="both"/>
              <w:rPr>
                <w:bCs/>
              </w:rPr>
            </w:pPr>
            <w:r w:rsidRPr="00CD3B8C">
              <w:rPr>
                <w:bCs/>
              </w:rPr>
              <w:t>осведомлен о привлечении его в качестве субподрядчика;</w:t>
            </w:r>
          </w:p>
          <w:p w:rsidR="001041BE" w:rsidRPr="00CD3B8C" w:rsidRDefault="001041BE" w:rsidP="00C539A5">
            <w:pPr>
              <w:numPr>
                <w:ilvl w:val="0"/>
                <w:numId w:val="33"/>
              </w:numPr>
              <w:tabs>
                <w:tab w:val="left" w:pos="353"/>
                <w:tab w:val="left" w:pos="1418"/>
              </w:tabs>
              <w:ind w:left="0" w:firstLine="0"/>
              <w:jc w:val="both"/>
            </w:pPr>
            <w:proofErr w:type="gramStart"/>
            <w:r w:rsidRPr="00CD3B8C">
              <w:rPr>
                <w:bCs/>
              </w:rPr>
              <w:t>согласен</w:t>
            </w:r>
            <w:proofErr w:type="gramEnd"/>
            <w:r w:rsidRPr="00CD3B8C">
              <w:rPr>
                <w:bCs/>
              </w:rPr>
              <w:t xml:space="preserve"> с выделяемым ему перечнем, объемами и сроками выполнения работ.</w:t>
            </w:r>
          </w:p>
        </w:tc>
        <w:tc>
          <w:tcPr>
            <w:tcW w:w="8505" w:type="dxa"/>
          </w:tcPr>
          <w:p w:rsidR="00F164CE" w:rsidRPr="00CD3B8C" w:rsidRDefault="00F164CE" w:rsidP="00F164CE">
            <w:pPr>
              <w:tabs>
                <w:tab w:val="left" w:pos="1418"/>
                <w:tab w:val="left" w:pos="1487"/>
              </w:tabs>
              <w:ind w:firstLine="637"/>
              <w:jc w:val="both"/>
            </w:pPr>
            <w:r w:rsidRPr="00CD3B8C">
              <w:t>Копии договоров (в том числе предварительные или под условием) с указанием перечня, объема и сроков выполнения работ, возлагаемых на субподрядчика.</w:t>
            </w:r>
          </w:p>
          <w:p w:rsidR="00F164CE" w:rsidRPr="00CD3B8C" w:rsidRDefault="00F164CE" w:rsidP="00F164CE">
            <w:pPr>
              <w:tabs>
                <w:tab w:val="left" w:pos="1418"/>
                <w:tab w:val="left" w:pos="1487"/>
              </w:tabs>
              <w:ind w:firstLine="637"/>
              <w:jc w:val="both"/>
            </w:pPr>
            <w:r w:rsidRPr="00CD3B8C">
              <w:t xml:space="preserve">В случае отсутствия в составе заявки на участие в закупке указанных договоров, </w:t>
            </w:r>
            <w:proofErr w:type="gramStart"/>
            <w:r w:rsidRPr="00CD3B8C">
              <w:t>документы, представленные на такого субподрядчика считаются</w:t>
            </w:r>
            <w:proofErr w:type="gramEnd"/>
            <w:r w:rsidRPr="00CD3B8C">
              <w:t xml:space="preserve"> не поданными и сведения, указанные в таких документах не учитываются при рассмотрении данной заявки на участие в закупке.</w:t>
            </w:r>
          </w:p>
          <w:p w:rsidR="001041BE" w:rsidRPr="00CD3B8C" w:rsidRDefault="00F164CE" w:rsidP="00F164CE">
            <w:pPr>
              <w:tabs>
                <w:tab w:val="left" w:pos="1418"/>
                <w:tab w:val="left" w:pos="1487"/>
              </w:tabs>
              <w:ind w:firstLine="637"/>
              <w:jc w:val="both"/>
            </w:pPr>
            <w:r w:rsidRPr="00CD3B8C">
              <w:t xml:space="preserve">План распределения видов и объемов работ между участником закупки и субподрядчиками. Данный план заполняется и предоставляется как в случае привлечения участником закупки субподрядчиков, так и в случае их </w:t>
            </w:r>
            <w:proofErr w:type="spellStart"/>
            <w:r w:rsidRPr="00CD3B8C">
              <w:t>непривлечения</w:t>
            </w:r>
            <w:proofErr w:type="spellEnd"/>
            <w:r w:rsidRPr="00CD3B8C">
              <w:t xml:space="preserve">; в последнем случае в данной форме отражается, что </w:t>
            </w:r>
            <w:r w:rsidRPr="00CD3B8C">
              <w:lastRenderedPageBreak/>
              <w:t>субподрядчики не планируются к привлечению.</w:t>
            </w:r>
          </w:p>
        </w:tc>
      </w:tr>
    </w:tbl>
    <w:p w:rsidR="00703F4C" w:rsidRPr="00AC2EB2" w:rsidRDefault="00703F4C" w:rsidP="00C539A5">
      <w:pPr>
        <w:pStyle w:val="10"/>
        <w:numPr>
          <w:ilvl w:val="2"/>
          <w:numId w:val="18"/>
        </w:numPr>
        <w:tabs>
          <w:tab w:val="left" w:pos="1418"/>
          <w:tab w:val="left" w:pos="1843"/>
        </w:tabs>
        <w:spacing w:before="120" w:after="120"/>
        <w:ind w:left="0" w:firstLine="567"/>
        <w:jc w:val="both"/>
      </w:pPr>
      <w:bookmarkStart w:id="57" w:name="_Toc419205418"/>
      <w:r w:rsidRPr="00AC2EB2">
        <w:lastRenderedPageBreak/>
        <w:t>Требования к продукции</w:t>
      </w:r>
      <w:bookmarkEnd w:id="57"/>
    </w:p>
    <w:tbl>
      <w:tblPr>
        <w:tblW w:w="4893" w:type="pct"/>
        <w:tblInd w:w="25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A0" w:firstRow="1" w:lastRow="0" w:firstColumn="1" w:lastColumn="0" w:noHBand="0" w:noVBand="0"/>
      </w:tblPr>
      <w:tblGrid>
        <w:gridCol w:w="850"/>
        <w:gridCol w:w="8363"/>
        <w:gridCol w:w="5812"/>
      </w:tblGrid>
      <w:tr w:rsidR="00703F4C" w:rsidRPr="00AC2EB2" w:rsidTr="0087734D">
        <w:trPr>
          <w:trHeight w:val="807"/>
          <w:tblHeader/>
        </w:trPr>
        <w:tc>
          <w:tcPr>
            <w:tcW w:w="283" w:type="pct"/>
            <w:tcBorders>
              <w:right w:val="single" w:sz="4" w:space="0" w:color="auto"/>
            </w:tcBorders>
            <w:vAlign w:val="center"/>
          </w:tcPr>
          <w:p w:rsidR="00703F4C" w:rsidRPr="00AC2EB2" w:rsidRDefault="00703F4C" w:rsidP="00703F4C">
            <w:pPr>
              <w:widowControl w:val="0"/>
              <w:shd w:val="clear" w:color="auto" w:fill="FFFFFF"/>
              <w:tabs>
                <w:tab w:val="left" w:pos="299"/>
              </w:tabs>
              <w:ind w:left="75" w:right="-57"/>
              <w:jc w:val="center"/>
              <w:rPr>
                <w:rFonts w:eastAsia="Arial Unicode MS"/>
              </w:rPr>
            </w:pPr>
            <w:r w:rsidRPr="00AC2EB2">
              <w:rPr>
                <w:rFonts w:eastAsia="Arial Unicode MS"/>
              </w:rPr>
              <w:t xml:space="preserve">№ </w:t>
            </w:r>
            <w:proofErr w:type="gramStart"/>
            <w:r w:rsidRPr="00AC2EB2">
              <w:rPr>
                <w:rFonts w:eastAsia="Arial Unicode MS"/>
              </w:rPr>
              <w:t>п</w:t>
            </w:r>
            <w:proofErr w:type="gramEnd"/>
            <w:r w:rsidRPr="00AC2EB2">
              <w:rPr>
                <w:rFonts w:eastAsia="Arial Unicode MS"/>
              </w:rPr>
              <w:t>/п</w:t>
            </w:r>
          </w:p>
        </w:tc>
        <w:tc>
          <w:tcPr>
            <w:tcW w:w="2783" w:type="pct"/>
            <w:tcBorders>
              <w:left w:val="single" w:sz="4" w:space="0" w:color="auto"/>
            </w:tcBorders>
            <w:vAlign w:val="center"/>
          </w:tcPr>
          <w:p w:rsidR="00703F4C" w:rsidRPr="00AC2EB2" w:rsidRDefault="00703F4C" w:rsidP="00703F4C">
            <w:pPr>
              <w:widowControl w:val="0"/>
              <w:shd w:val="clear" w:color="auto" w:fill="FFFFFF"/>
              <w:ind w:left="-57" w:right="-57"/>
              <w:jc w:val="center"/>
              <w:rPr>
                <w:rFonts w:eastAsia="Arial Unicode MS"/>
              </w:rPr>
            </w:pPr>
            <w:r w:rsidRPr="00AC2EB2">
              <w:rPr>
                <w:rFonts w:eastAsia="Arial Unicode MS"/>
              </w:rPr>
              <w:t>Требование</w:t>
            </w:r>
          </w:p>
        </w:tc>
        <w:tc>
          <w:tcPr>
            <w:tcW w:w="1934" w:type="pct"/>
            <w:vAlign w:val="center"/>
          </w:tcPr>
          <w:p w:rsidR="00703F4C" w:rsidRPr="00AC2EB2" w:rsidRDefault="00703F4C" w:rsidP="00703F4C">
            <w:pPr>
              <w:widowControl w:val="0"/>
              <w:shd w:val="clear" w:color="auto" w:fill="FFFFFF"/>
              <w:ind w:left="-57" w:right="-57"/>
              <w:jc w:val="center"/>
              <w:rPr>
                <w:rFonts w:eastAsia="Arial Unicode MS"/>
              </w:rPr>
            </w:pPr>
            <w:r w:rsidRPr="00AC2EB2">
              <w:rPr>
                <w:rFonts w:eastAsia="Arial Unicode MS"/>
              </w:rPr>
              <w:t>Документ, подтверждающий соответствие требованиям</w:t>
            </w:r>
          </w:p>
        </w:tc>
      </w:tr>
      <w:tr w:rsidR="00C20EDB" w:rsidRPr="00AC2EB2" w:rsidTr="0087734D">
        <w:trPr>
          <w:trHeight w:val="586"/>
        </w:trPr>
        <w:tc>
          <w:tcPr>
            <w:tcW w:w="283" w:type="pct"/>
            <w:tcBorders>
              <w:right w:val="single" w:sz="4" w:space="0" w:color="auto"/>
            </w:tcBorders>
          </w:tcPr>
          <w:p w:rsidR="00C20EDB" w:rsidRPr="00AC2EB2" w:rsidRDefault="00C20EDB" w:rsidP="00C539A5">
            <w:pPr>
              <w:widowControl w:val="0"/>
              <w:numPr>
                <w:ilvl w:val="0"/>
                <w:numId w:val="21"/>
              </w:numPr>
              <w:shd w:val="clear" w:color="auto" w:fill="FFFFFF"/>
              <w:tabs>
                <w:tab w:val="left" w:pos="299"/>
              </w:tabs>
              <w:ind w:left="431" w:right="-57" w:hanging="357"/>
              <w:jc w:val="center"/>
              <w:rPr>
                <w:rFonts w:eastAsia="Arial Unicode MS"/>
                <w:bCs/>
              </w:rPr>
            </w:pPr>
          </w:p>
        </w:tc>
        <w:tc>
          <w:tcPr>
            <w:tcW w:w="2783" w:type="pct"/>
            <w:tcBorders>
              <w:left w:val="single" w:sz="4" w:space="0" w:color="auto"/>
            </w:tcBorders>
          </w:tcPr>
          <w:p w:rsidR="00C20EDB" w:rsidRDefault="00C20EDB" w:rsidP="0087734D">
            <w:pPr>
              <w:widowControl w:val="0"/>
              <w:shd w:val="clear" w:color="auto" w:fill="FFFFFF"/>
              <w:ind w:left="-57" w:right="-57"/>
              <w:jc w:val="both"/>
              <w:rPr>
                <w:rFonts w:eastAsia="Arial Unicode MS"/>
              </w:rPr>
            </w:pPr>
            <w:r w:rsidRPr="00AC2EB2">
              <w:rPr>
                <w:rFonts w:eastAsia="Arial Unicode MS"/>
              </w:rPr>
              <w:t xml:space="preserve">Продукция должна соответствовать требованиям, указанным в </w:t>
            </w:r>
            <w:r w:rsidR="0087734D">
              <w:rPr>
                <w:rFonts w:eastAsia="Arial Unicode MS"/>
              </w:rPr>
              <w:t>Т</w:t>
            </w:r>
            <w:r w:rsidRPr="00AC2EB2">
              <w:rPr>
                <w:rFonts w:eastAsia="Arial Unicode MS"/>
              </w:rPr>
              <w:t>оме 2 «Техническая часть».</w:t>
            </w:r>
          </w:p>
          <w:p w:rsidR="0087734D" w:rsidRPr="00AC2EB2" w:rsidRDefault="0087734D" w:rsidP="0087734D">
            <w:pPr>
              <w:widowControl w:val="0"/>
              <w:shd w:val="clear" w:color="auto" w:fill="FFFFFF"/>
              <w:ind w:left="-57" w:right="-57"/>
              <w:jc w:val="both"/>
              <w:rPr>
                <w:rFonts w:eastAsia="Arial Unicode MS"/>
              </w:rPr>
            </w:pPr>
            <w:r w:rsidRPr="00E121AF">
              <w:rPr>
                <w:i/>
              </w:rPr>
              <w:t xml:space="preserve">Участник </w:t>
            </w:r>
            <w:r>
              <w:rPr>
                <w:i/>
              </w:rPr>
              <w:t>закупки</w:t>
            </w:r>
            <w:r w:rsidRPr="00E121AF">
              <w:rPr>
                <w:i/>
              </w:rPr>
              <w:t xml:space="preserve"> должен принять во внимание, что ссылки в документации </w:t>
            </w:r>
            <w:r>
              <w:rPr>
                <w:i/>
              </w:rPr>
              <w:t>закупки</w:t>
            </w:r>
            <w:r w:rsidRPr="00E121AF">
              <w:rPr>
                <w:i/>
              </w:rPr>
              <w:t xml:space="preserve"> на товарные знаки, знаки обслуживания, фирменные наименования, патенты, полезные модели, промышленные образцы, наименование места происхождения товара или наименование производителя, носят лишь рекомендательный, а не обязательный характер. </w:t>
            </w:r>
            <w:proofErr w:type="gramStart"/>
            <w:r w:rsidRPr="00E121AF">
              <w:rPr>
                <w:i/>
              </w:rPr>
              <w:t xml:space="preserve">Участник </w:t>
            </w:r>
            <w:r>
              <w:rPr>
                <w:i/>
              </w:rPr>
              <w:t>закупки</w:t>
            </w:r>
            <w:r w:rsidRPr="00E121AF">
              <w:rPr>
                <w:i/>
              </w:rPr>
              <w:t xml:space="preserve"> может представить в своей заявке на участие в </w:t>
            </w:r>
            <w:r>
              <w:rPr>
                <w:i/>
              </w:rPr>
              <w:t>закупке</w:t>
            </w:r>
            <w:r w:rsidRPr="00E121AF">
              <w:rPr>
                <w:i/>
              </w:rPr>
              <w:t xml:space="preserve"> иные товарные знаки, знаки обслуживания, фирменные наименования, патенты, полезные модели, промышленные образцы, места происхождения товара или производители, при условии, что произведенные замены совместимы между собой, по существу равноценны (эквиваленты) (или превосходят по качеству товар, указанный в технических условиях (аналоги)</w:t>
            </w:r>
            <w:r>
              <w:rPr>
                <w:i/>
              </w:rPr>
              <w:t>.</w:t>
            </w:r>
            <w:proofErr w:type="gramEnd"/>
          </w:p>
        </w:tc>
        <w:tc>
          <w:tcPr>
            <w:tcW w:w="1934" w:type="pct"/>
            <w:vMerge w:val="restart"/>
            <w:vAlign w:val="center"/>
          </w:tcPr>
          <w:p w:rsidR="00C20EDB" w:rsidRPr="00AC2EB2" w:rsidRDefault="00C20EDB" w:rsidP="0087734D">
            <w:pPr>
              <w:widowControl w:val="0"/>
              <w:shd w:val="clear" w:color="auto" w:fill="FFFFFF"/>
              <w:jc w:val="both"/>
              <w:rPr>
                <w:rFonts w:eastAsia="Arial Unicode MS"/>
              </w:rPr>
            </w:pPr>
            <w:r w:rsidRPr="00AC2EB2">
              <w:rPr>
                <w:rFonts w:eastAsia="Arial Unicode MS"/>
              </w:rPr>
              <w:t xml:space="preserve">Техническое предложение </w:t>
            </w:r>
            <w:r w:rsidRPr="00AC2EB2">
              <w:t>(соответствующая Форма)</w:t>
            </w:r>
            <w:r w:rsidRPr="00AC2EB2">
              <w:rPr>
                <w:rFonts w:eastAsia="Arial Unicode MS"/>
              </w:rPr>
              <w:t>, в том числе спецификации оборудования и материалов, предлагаемые технические решения, сметы, чертежи, схемы и т.п.</w:t>
            </w:r>
          </w:p>
        </w:tc>
      </w:tr>
      <w:tr w:rsidR="00C20EDB" w:rsidRPr="00AC2EB2" w:rsidTr="0087734D">
        <w:trPr>
          <w:trHeight w:val="329"/>
        </w:trPr>
        <w:tc>
          <w:tcPr>
            <w:tcW w:w="283" w:type="pct"/>
            <w:tcBorders>
              <w:right w:val="single" w:sz="4" w:space="0" w:color="auto"/>
            </w:tcBorders>
          </w:tcPr>
          <w:p w:rsidR="00C20EDB" w:rsidRPr="00AC2EB2" w:rsidRDefault="00C20EDB" w:rsidP="00C539A5">
            <w:pPr>
              <w:widowControl w:val="0"/>
              <w:numPr>
                <w:ilvl w:val="0"/>
                <w:numId w:val="21"/>
              </w:numPr>
              <w:shd w:val="clear" w:color="auto" w:fill="FFFFFF"/>
              <w:tabs>
                <w:tab w:val="left" w:pos="299"/>
              </w:tabs>
              <w:ind w:left="431" w:right="-57" w:hanging="357"/>
              <w:jc w:val="center"/>
              <w:rPr>
                <w:rFonts w:eastAsia="Arial Unicode MS"/>
                <w:bCs/>
              </w:rPr>
            </w:pPr>
          </w:p>
        </w:tc>
        <w:tc>
          <w:tcPr>
            <w:tcW w:w="2783" w:type="pct"/>
            <w:tcBorders>
              <w:left w:val="single" w:sz="4" w:space="0" w:color="auto"/>
            </w:tcBorders>
          </w:tcPr>
          <w:p w:rsidR="00C20EDB" w:rsidRPr="00AC2EB2" w:rsidRDefault="00C20EDB" w:rsidP="00C20EDB">
            <w:pPr>
              <w:widowControl w:val="0"/>
              <w:shd w:val="clear" w:color="auto" w:fill="FFFFFF"/>
              <w:ind w:left="-57" w:right="-57"/>
              <w:jc w:val="both"/>
              <w:rPr>
                <w:rFonts w:eastAsia="Arial Unicode MS"/>
              </w:rPr>
            </w:pPr>
            <w:r w:rsidRPr="00AC2EB2">
              <w:rPr>
                <w:rFonts w:eastAsia="Arial Unicode MS"/>
              </w:rPr>
              <w:t>Срок представляемой гарантии качества продукции</w:t>
            </w:r>
          </w:p>
        </w:tc>
        <w:tc>
          <w:tcPr>
            <w:tcW w:w="1934" w:type="pct"/>
            <w:vMerge/>
          </w:tcPr>
          <w:p w:rsidR="00C20EDB" w:rsidRPr="00AC2EB2" w:rsidRDefault="00C20EDB" w:rsidP="00703F4C">
            <w:pPr>
              <w:widowControl w:val="0"/>
              <w:shd w:val="clear" w:color="auto" w:fill="FFFFFF"/>
              <w:jc w:val="both"/>
              <w:rPr>
                <w:rFonts w:eastAsia="Arial Unicode MS"/>
              </w:rPr>
            </w:pPr>
          </w:p>
        </w:tc>
      </w:tr>
    </w:tbl>
    <w:p w:rsidR="00EA3525" w:rsidRPr="00AC2EB2" w:rsidRDefault="00683495" w:rsidP="00C539A5">
      <w:pPr>
        <w:pStyle w:val="10"/>
        <w:numPr>
          <w:ilvl w:val="1"/>
          <w:numId w:val="18"/>
        </w:numPr>
        <w:spacing w:before="120" w:after="120"/>
        <w:jc w:val="both"/>
      </w:pPr>
      <w:bookmarkStart w:id="58" w:name="_Ref395172188"/>
      <w:bookmarkStart w:id="59" w:name="_Toc395190385"/>
      <w:r>
        <w:t xml:space="preserve"> </w:t>
      </w:r>
      <w:bookmarkStart w:id="60" w:name="_Toc419205419"/>
      <w:r w:rsidR="00EA3525" w:rsidRPr="00AC2EB2">
        <w:t>СОСТАВ ЗАЯВКИ НА УЧАСТИЕ В </w:t>
      </w:r>
      <w:r w:rsidR="00BA3C22" w:rsidRPr="00AC2EB2">
        <w:t>ЗАКУПКЕ</w:t>
      </w:r>
      <w:r w:rsidR="00EA3525" w:rsidRPr="00AC2EB2">
        <w:t>.</w:t>
      </w:r>
      <w:bookmarkEnd w:id="58"/>
      <w:bookmarkEnd w:id="59"/>
      <w:bookmarkEnd w:id="60"/>
    </w:p>
    <w:p w:rsidR="00EA3525" w:rsidRPr="00AC2EB2" w:rsidRDefault="00F17DC9" w:rsidP="00F73FC4">
      <w:pPr>
        <w:numPr>
          <w:ilvl w:val="0"/>
          <w:numId w:val="11"/>
        </w:numPr>
        <w:tabs>
          <w:tab w:val="left" w:pos="0"/>
          <w:tab w:val="left" w:pos="1140"/>
        </w:tabs>
        <w:overflowPunct w:val="0"/>
        <w:autoSpaceDE w:val="0"/>
        <w:autoSpaceDN w:val="0"/>
        <w:adjustRightInd w:val="0"/>
        <w:ind w:left="0" w:right="153" w:firstLine="669"/>
        <w:jc w:val="both"/>
      </w:pPr>
      <w:bookmarkStart w:id="61" w:name="_Ref353289180"/>
      <w:r w:rsidRPr="00AC2EB2">
        <w:t>Формы</w:t>
      </w:r>
      <w:r w:rsidR="00EA3525" w:rsidRPr="00AC2EB2">
        <w:t>, заполняемые с помощью функционала ЭТП</w:t>
      </w:r>
      <w:r w:rsidR="001239BF">
        <w:t xml:space="preserve"> – согласно регламенту ЭТП</w:t>
      </w:r>
      <w:bookmarkEnd w:id="61"/>
      <w:r w:rsidR="001239BF">
        <w:t>.</w:t>
      </w:r>
    </w:p>
    <w:p w:rsidR="00EA3525" w:rsidRPr="00AC2EB2" w:rsidRDefault="00164EDD" w:rsidP="00F73FC4">
      <w:pPr>
        <w:numPr>
          <w:ilvl w:val="0"/>
          <w:numId w:val="11"/>
        </w:numPr>
        <w:tabs>
          <w:tab w:val="left" w:pos="0"/>
          <w:tab w:val="left" w:pos="1140"/>
        </w:tabs>
        <w:overflowPunct w:val="0"/>
        <w:autoSpaceDE w:val="0"/>
        <w:autoSpaceDN w:val="0"/>
        <w:adjustRightInd w:val="0"/>
        <w:ind w:left="0" w:right="153" w:firstLine="669"/>
        <w:jc w:val="both"/>
      </w:pPr>
      <w:bookmarkStart w:id="62" w:name="_Ref350169525"/>
      <w:r w:rsidRPr="00AC2EB2">
        <w:t>Д</w:t>
      </w:r>
      <w:r w:rsidR="00EA3525" w:rsidRPr="00AC2EB2">
        <w:t xml:space="preserve">окументы, прикладываемые к заявке на участие в </w:t>
      </w:r>
      <w:r w:rsidR="00BA3C22" w:rsidRPr="00AC2EB2">
        <w:t>закупке</w:t>
      </w:r>
      <w:r w:rsidR="00EA3525" w:rsidRPr="00AC2EB2">
        <w:t>, в форме электронных документов:</w:t>
      </w:r>
      <w:bookmarkEnd w:id="62"/>
    </w:p>
    <w:p w:rsidR="00EA3525" w:rsidRPr="00AC2EB2" w:rsidRDefault="00EA3525" w:rsidP="00C539A5">
      <w:pPr>
        <w:numPr>
          <w:ilvl w:val="0"/>
          <w:numId w:val="19"/>
        </w:numPr>
        <w:tabs>
          <w:tab w:val="left" w:pos="0"/>
          <w:tab w:val="left" w:pos="1140"/>
        </w:tabs>
        <w:overflowPunct w:val="0"/>
        <w:autoSpaceDE w:val="0"/>
        <w:autoSpaceDN w:val="0"/>
        <w:adjustRightInd w:val="0"/>
        <w:ind w:left="0" w:right="153" w:firstLine="709"/>
        <w:jc w:val="both"/>
      </w:pPr>
      <w:bookmarkStart w:id="63" w:name="_Ref396489623"/>
      <w:r w:rsidRPr="00AC2EB2">
        <w:t xml:space="preserve">заявка на участие в </w:t>
      </w:r>
      <w:r w:rsidR="00BA3C22" w:rsidRPr="00AC2EB2">
        <w:t>закупке</w:t>
      </w:r>
      <w:r w:rsidRPr="00AC2EB2">
        <w:t xml:space="preserve"> по форме и в соответствии с инструкциями, приведенными в настоящей </w:t>
      </w:r>
      <w:r w:rsidR="00BA3C22" w:rsidRPr="00AC2EB2">
        <w:t>закупочной</w:t>
      </w:r>
      <w:r w:rsidRPr="00AC2EB2">
        <w:t xml:space="preserve"> документации (</w:t>
      </w:r>
      <w:r w:rsidR="000B0512" w:rsidRPr="00AC2EB2">
        <w:t>подраздел </w:t>
      </w:r>
      <w:r w:rsidR="009B22F0" w:rsidRPr="00AC2EB2">
        <w:fldChar w:fldCharType="begin"/>
      </w:r>
      <w:r w:rsidR="000B0512" w:rsidRPr="00AC2EB2">
        <w:instrText xml:space="preserve"> REF _Ref401131967 \r \h </w:instrText>
      </w:r>
      <w:r w:rsidR="00AC2EB2">
        <w:instrText xml:space="preserve"> \* MERGEFORMAT </w:instrText>
      </w:r>
      <w:r w:rsidR="009B22F0" w:rsidRPr="00AC2EB2">
        <w:fldChar w:fldCharType="separate"/>
      </w:r>
      <w:r w:rsidR="00FA6AC8">
        <w:t>5.1</w:t>
      </w:r>
      <w:r w:rsidR="009B22F0" w:rsidRPr="00AC2EB2">
        <w:fldChar w:fldCharType="end"/>
      </w:r>
      <w:r w:rsidR="000B0512" w:rsidRPr="00AC2EB2">
        <w:t xml:space="preserve">, соответствующая </w:t>
      </w:r>
      <w:hyperlink w:anchor="_БАНКОВСКАЯ_ГАРАНТИЯ_ОБЕСПЕЧЕНИЯ" w:history="1">
        <w:r w:rsidR="000B0512" w:rsidRPr="00AC2EB2">
          <w:rPr>
            <w:rStyle w:val="afb"/>
          </w:rPr>
          <w:t>Форма</w:t>
        </w:r>
      </w:hyperlink>
      <w:r w:rsidR="002F4B52">
        <w:rPr>
          <w:rStyle w:val="afb"/>
        </w:rPr>
        <w:t xml:space="preserve"> 1</w:t>
      </w:r>
      <w:r w:rsidRPr="00AC2EB2">
        <w:t>);</w:t>
      </w:r>
      <w:bookmarkEnd w:id="63"/>
    </w:p>
    <w:p w:rsidR="00EA3525" w:rsidRDefault="000D53B6" w:rsidP="00C539A5">
      <w:pPr>
        <w:numPr>
          <w:ilvl w:val="0"/>
          <w:numId w:val="19"/>
        </w:numPr>
        <w:tabs>
          <w:tab w:val="left" w:pos="0"/>
          <w:tab w:val="left" w:pos="1140"/>
        </w:tabs>
        <w:overflowPunct w:val="0"/>
        <w:autoSpaceDE w:val="0"/>
        <w:autoSpaceDN w:val="0"/>
        <w:adjustRightInd w:val="0"/>
        <w:ind w:left="0" w:right="153" w:firstLine="709"/>
        <w:jc w:val="both"/>
      </w:pPr>
      <w:proofErr w:type="gramStart"/>
      <w:r w:rsidRPr="00AC2EB2">
        <w:t xml:space="preserve">в случае </w:t>
      </w:r>
      <w:r w:rsidRPr="00AC2EB2" w:rsidDel="00EC0238">
        <w:t>принадлежност</w:t>
      </w:r>
      <w:r w:rsidRPr="00AC2EB2">
        <w:t>и</w:t>
      </w:r>
      <w:r w:rsidRPr="00AC2EB2" w:rsidDel="00EC0238">
        <w:t xml:space="preserve"> </w:t>
      </w:r>
      <w:r w:rsidRPr="00AC2EB2">
        <w:t xml:space="preserve">участника </w:t>
      </w:r>
      <w:r w:rsidR="00BA3C22" w:rsidRPr="00AC2EB2">
        <w:t>закупки</w:t>
      </w:r>
      <w:r w:rsidRPr="00AC2EB2">
        <w:rPr>
          <w:i/>
        </w:rPr>
        <w:t xml:space="preserve"> </w:t>
      </w:r>
      <w:r w:rsidRPr="00AC2EB2">
        <w:t>и/или привлекаемого субподрядчика</w:t>
      </w:r>
      <w:r w:rsidRPr="00AC2EB2">
        <w:rPr>
          <w:i/>
        </w:rPr>
        <w:t xml:space="preserve"> </w:t>
      </w:r>
      <w:r w:rsidRPr="00AC2EB2" w:rsidDel="00EC0238">
        <w:t>к субъектам малого и среднего предпринимательства</w:t>
      </w:r>
      <w:r w:rsidRPr="00AC2EB2">
        <w:t xml:space="preserve"> - </w:t>
      </w:r>
      <w:r w:rsidR="007757A8" w:rsidRPr="00AC2EB2">
        <w:t xml:space="preserve">сведения о принадлежности </w:t>
      </w:r>
      <w:r w:rsidR="007757A8" w:rsidRPr="00AC2EB2" w:rsidDel="00EC0238">
        <w:t>к субъектам малого и среднего предпринимательства</w:t>
      </w:r>
      <w:r w:rsidR="007757A8" w:rsidRPr="00AC2EB2">
        <w:t xml:space="preserve"> по форме и в соответствии с инструкциями, приведенными в настоящей </w:t>
      </w:r>
      <w:r w:rsidR="00BA3C22" w:rsidRPr="00AC2EB2">
        <w:t>закупочной</w:t>
      </w:r>
      <w:r w:rsidR="007757A8" w:rsidRPr="00AC2EB2">
        <w:t xml:space="preserve"> документации (</w:t>
      </w:r>
      <w:r w:rsidR="000B0512" w:rsidRPr="00AC2EB2">
        <w:t>подраздел </w:t>
      </w:r>
      <w:r w:rsidR="002912E4">
        <w:t>5.1.</w:t>
      </w:r>
      <w:r w:rsidR="000B0512" w:rsidRPr="00AC2EB2">
        <w:t xml:space="preserve">, </w:t>
      </w:r>
      <w:r w:rsidR="00C20EDB" w:rsidRPr="00AC2EB2">
        <w:t>соответствующая Форма</w:t>
      </w:r>
      <w:r w:rsidR="007757A8" w:rsidRPr="00AC2EB2">
        <w:t xml:space="preserve">), предоставляются в составе заявки на участие в </w:t>
      </w:r>
      <w:r w:rsidR="00BA3C22" w:rsidRPr="00AC2EB2">
        <w:t>закупке</w:t>
      </w:r>
      <w:r w:rsidR="007757A8" w:rsidRPr="00AC2EB2">
        <w:t xml:space="preserve"> в двух форматах: *.</w:t>
      </w:r>
      <w:proofErr w:type="spellStart"/>
      <w:r w:rsidR="007757A8" w:rsidRPr="00AC2EB2">
        <w:t>pdf</w:t>
      </w:r>
      <w:proofErr w:type="spellEnd"/>
      <w:r w:rsidR="007757A8" w:rsidRPr="00AC2EB2">
        <w:t xml:space="preserve"> </w:t>
      </w:r>
      <w:r w:rsidR="00E1243F" w:rsidRPr="00AC2EB2" w:rsidDel="00EC0238">
        <w:t>с подписью</w:t>
      </w:r>
      <w:r w:rsidR="00E1243F" w:rsidRPr="00AC2EB2">
        <w:t xml:space="preserve"> и печатью, а также</w:t>
      </w:r>
      <w:r w:rsidR="00E1243F" w:rsidRPr="00AC2EB2" w:rsidDel="00EC0238">
        <w:t xml:space="preserve"> </w:t>
      </w:r>
      <w:r w:rsidR="00E1243F" w:rsidRPr="00AC2EB2">
        <w:t xml:space="preserve">в </w:t>
      </w:r>
      <w:r w:rsidR="00E1243F" w:rsidRPr="00AC2EB2" w:rsidDel="00EC0238">
        <w:t>редактируемом</w:t>
      </w:r>
      <w:proofErr w:type="gramEnd"/>
      <w:r w:rsidR="00E1243F" w:rsidRPr="00AC2EB2" w:rsidDel="00EC0238">
        <w:t xml:space="preserve"> </w:t>
      </w:r>
      <w:proofErr w:type="gramStart"/>
      <w:r w:rsidR="00E1243F" w:rsidRPr="00AC2EB2" w:rsidDel="00EC0238">
        <w:t>формате</w:t>
      </w:r>
      <w:proofErr w:type="gramEnd"/>
      <w:r w:rsidR="00E1243F" w:rsidRPr="00AC2EB2" w:rsidDel="00EC0238">
        <w:t xml:space="preserve"> </w:t>
      </w:r>
      <w:r w:rsidR="00E1243F" w:rsidRPr="00AC2EB2">
        <w:t>*.</w:t>
      </w:r>
      <w:r w:rsidR="00E1243F" w:rsidRPr="00AC2EB2">
        <w:rPr>
          <w:lang w:val="en-US"/>
        </w:rPr>
        <w:t>doc</w:t>
      </w:r>
      <w:r w:rsidR="00E1243F" w:rsidRPr="00AC2EB2">
        <w:t xml:space="preserve"> или </w:t>
      </w:r>
      <w:r w:rsidR="00E1243F" w:rsidRPr="00AC2EB2" w:rsidDel="00EC0238">
        <w:t>*.</w:t>
      </w:r>
      <w:proofErr w:type="spellStart"/>
      <w:r w:rsidR="00E1243F" w:rsidRPr="00AC2EB2" w:rsidDel="00EC0238">
        <w:t>xls</w:t>
      </w:r>
      <w:proofErr w:type="spellEnd"/>
      <w:r w:rsidR="00B60695">
        <w:t>;</w:t>
      </w:r>
    </w:p>
    <w:p w:rsidR="00B60695" w:rsidRPr="00AC2EB2" w:rsidRDefault="00B60695" w:rsidP="00C539A5">
      <w:pPr>
        <w:numPr>
          <w:ilvl w:val="0"/>
          <w:numId w:val="19"/>
        </w:numPr>
        <w:tabs>
          <w:tab w:val="left" w:pos="0"/>
          <w:tab w:val="left" w:pos="1140"/>
        </w:tabs>
        <w:overflowPunct w:val="0"/>
        <w:autoSpaceDE w:val="0"/>
        <w:autoSpaceDN w:val="0"/>
        <w:adjustRightInd w:val="0"/>
        <w:ind w:left="0" w:right="153" w:firstLine="709"/>
        <w:jc w:val="both"/>
      </w:pPr>
      <w:r>
        <w:lastRenderedPageBreak/>
        <w:t>техническое предложение в соответствии с инструкциями, приведенными в настоящей закупочной документации (подраздел </w:t>
      </w:r>
      <w:r>
        <w:fldChar w:fldCharType="begin"/>
      </w:r>
      <w:r>
        <w:instrText xml:space="preserve"> REF _Ref401131967 \r \h  \* MERGEFORMAT </w:instrText>
      </w:r>
      <w:r>
        <w:fldChar w:fldCharType="separate"/>
      </w:r>
      <w:r w:rsidR="00FA6AC8">
        <w:t>5.1</w:t>
      </w:r>
      <w:r>
        <w:fldChar w:fldCharType="end"/>
      </w:r>
      <w:r>
        <w:t xml:space="preserve">, соответствующая </w:t>
      </w:r>
      <w:hyperlink r:id="rId19" w:anchor="_БАНКОВСКАЯ_ГАРАНТИЯ_ОБЕСПЕЧЕНИЯ" w:history="1">
        <w:r>
          <w:rPr>
            <w:rStyle w:val="afb"/>
          </w:rPr>
          <w:t>Форма</w:t>
        </w:r>
      </w:hyperlink>
      <w:r>
        <w:rPr>
          <w:rStyle w:val="afb"/>
        </w:rPr>
        <w:t xml:space="preserve"> 2</w:t>
      </w:r>
      <w:r>
        <w:t>);</w:t>
      </w:r>
    </w:p>
    <w:p w:rsidR="00EA3525" w:rsidRPr="00AC2EB2" w:rsidRDefault="00EA3525" w:rsidP="00C539A5">
      <w:pPr>
        <w:numPr>
          <w:ilvl w:val="0"/>
          <w:numId w:val="19"/>
        </w:numPr>
        <w:tabs>
          <w:tab w:val="left" w:pos="0"/>
          <w:tab w:val="left" w:pos="1140"/>
        </w:tabs>
        <w:overflowPunct w:val="0"/>
        <w:autoSpaceDE w:val="0"/>
        <w:autoSpaceDN w:val="0"/>
        <w:adjustRightInd w:val="0"/>
        <w:ind w:left="0" w:right="153" w:firstLine="709"/>
        <w:jc w:val="both"/>
      </w:pPr>
      <w:r w:rsidRPr="00AC2EB2">
        <w:t xml:space="preserve">сводная таблица стоимости в соответствии с инструкциями, приведенными в настоящей </w:t>
      </w:r>
      <w:r w:rsidR="00BA3C22" w:rsidRPr="00AC2EB2">
        <w:t>закупочной</w:t>
      </w:r>
      <w:r w:rsidRPr="00AC2EB2">
        <w:t xml:space="preserve"> документации (</w:t>
      </w:r>
      <w:r w:rsidR="000B0512" w:rsidRPr="00AC2EB2">
        <w:t>подраздел </w:t>
      </w:r>
      <w:r w:rsidR="009B22F0" w:rsidRPr="00AC2EB2">
        <w:fldChar w:fldCharType="begin"/>
      </w:r>
      <w:r w:rsidR="000B0512" w:rsidRPr="00AC2EB2">
        <w:instrText xml:space="preserve"> REF _Ref401131967 \r \h </w:instrText>
      </w:r>
      <w:r w:rsidR="00AC2EB2">
        <w:instrText xml:space="preserve"> \* MERGEFORMAT </w:instrText>
      </w:r>
      <w:r w:rsidR="009B22F0" w:rsidRPr="00AC2EB2">
        <w:fldChar w:fldCharType="separate"/>
      </w:r>
      <w:r w:rsidR="00FA6AC8">
        <w:t>5.1</w:t>
      </w:r>
      <w:r w:rsidR="009B22F0" w:rsidRPr="00AC2EB2">
        <w:fldChar w:fldCharType="end"/>
      </w:r>
      <w:r w:rsidR="000B0512" w:rsidRPr="00AC2EB2">
        <w:t xml:space="preserve">, </w:t>
      </w:r>
      <w:r w:rsidR="00230B5F" w:rsidRPr="00AC2EB2">
        <w:t xml:space="preserve">соответствующая </w:t>
      </w:r>
      <w:hyperlink w:anchor="_Сводная_таблица_стоимости" w:history="1">
        <w:r w:rsidR="00230B5F" w:rsidRPr="00AC2EB2">
          <w:rPr>
            <w:rStyle w:val="afb"/>
          </w:rPr>
          <w:t>Форма</w:t>
        </w:r>
      </w:hyperlink>
      <w:r w:rsidR="002F4B52">
        <w:rPr>
          <w:rStyle w:val="afb"/>
        </w:rPr>
        <w:t xml:space="preserve"> 3</w:t>
      </w:r>
      <w:r w:rsidRPr="00AC2EB2">
        <w:t xml:space="preserve">), </w:t>
      </w:r>
    </w:p>
    <w:p w:rsidR="00736C6A" w:rsidRPr="00AC2EB2" w:rsidRDefault="007D4712" w:rsidP="00C539A5">
      <w:pPr>
        <w:numPr>
          <w:ilvl w:val="0"/>
          <w:numId w:val="19"/>
        </w:numPr>
        <w:tabs>
          <w:tab w:val="left" w:pos="0"/>
          <w:tab w:val="left" w:pos="1140"/>
        </w:tabs>
        <w:overflowPunct w:val="0"/>
        <w:autoSpaceDE w:val="0"/>
        <w:autoSpaceDN w:val="0"/>
        <w:adjustRightInd w:val="0"/>
        <w:ind w:left="0" w:right="153" w:firstLine="709"/>
        <w:jc w:val="both"/>
      </w:pPr>
      <w:r w:rsidRPr="00AC2EB2">
        <w:t xml:space="preserve">график </w:t>
      </w:r>
      <w:r w:rsidR="00FC68AA" w:rsidRPr="00AC2EB2">
        <w:t xml:space="preserve">выполнения </w:t>
      </w:r>
      <w:r w:rsidR="00DF507B" w:rsidRPr="002F4B52">
        <w:t>поставок/работ/услуг</w:t>
      </w:r>
      <w:r w:rsidR="00FC68AA" w:rsidRPr="00AC2EB2">
        <w:rPr>
          <w:b/>
          <w:i/>
        </w:rPr>
        <w:t xml:space="preserve"> </w:t>
      </w:r>
      <w:r w:rsidRPr="00AC2EB2">
        <w:t xml:space="preserve">в соответствии с инструкциями, приведенными в настоящей </w:t>
      </w:r>
      <w:r w:rsidR="00BA3C22" w:rsidRPr="00AC2EB2">
        <w:t>закупочной</w:t>
      </w:r>
      <w:r w:rsidRPr="00AC2EB2">
        <w:t xml:space="preserve"> документации (</w:t>
      </w:r>
      <w:r w:rsidR="000B0512" w:rsidRPr="00AC2EB2">
        <w:t>подраздел </w:t>
      </w:r>
      <w:r w:rsidR="009B22F0" w:rsidRPr="00AC2EB2">
        <w:fldChar w:fldCharType="begin"/>
      </w:r>
      <w:r w:rsidR="000B0512" w:rsidRPr="00AC2EB2">
        <w:instrText xml:space="preserve"> REF _Ref401131967 \r \h </w:instrText>
      </w:r>
      <w:r w:rsidR="00AC2EB2">
        <w:instrText xml:space="preserve"> \* MERGEFORMAT </w:instrText>
      </w:r>
      <w:r w:rsidR="009B22F0" w:rsidRPr="00AC2EB2">
        <w:fldChar w:fldCharType="separate"/>
      </w:r>
      <w:r w:rsidR="00FA6AC8">
        <w:t>5.1</w:t>
      </w:r>
      <w:r w:rsidR="009B22F0" w:rsidRPr="00AC2EB2">
        <w:fldChar w:fldCharType="end"/>
      </w:r>
      <w:r w:rsidR="000B0512" w:rsidRPr="00AC2EB2">
        <w:t xml:space="preserve">, </w:t>
      </w:r>
      <w:r w:rsidRPr="00AC2EB2">
        <w:t xml:space="preserve">соответствующая </w:t>
      </w:r>
      <w:hyperlink w:anchor="_ГРАФИК_ВЫПОЛНЕНИЯ_РАБОТ" w:history="1">
        <w:r w:rsidRPr="00AC2EB2">
          <w:rPr>
            <w:rStyle w:val="afb"/>
          </w:rPr>
          <w:t>Форма</w:t>
        </w:r>
      </w:hyperlink>
      <w:r w:rsidR="002F4B52">
        <w:rPr>
          <w:rStyle w:val="afb"/>
        </w:rPr>
        <w:t xml:space="preserve"> 4</w:t>
      </w:r>
      <w:r w:rsidRPr="00AC2EB2">
        <w:t xml:space="preserve">), </w:t>
      </w:r>
    </w:p>
    <w:p w:rsidR="007D4712" w:rsidRDefault="00C62BF6" w:rsidP="00C539A5">
      <w:pPr>
        <w:numPr>
          <w:ilvl w:val="0"/>
          <w:numId w:val="19"/>
        </w:numPr>
        <w:tabs>
          <w:tab w:val="left" w:pos="0"/>
          <w:tab w:val="left" w:pos="1140"/>
        </w:tabs>
        <w:overflowPunct w:val="0"/>
        <w:autoSpaceDE w:val="0"/>
        <w:autoSpaceDN w:val="0"/>
        <w:adjustRightInd w:val="0"/>
        <w:ind w:left="0" w:right="153" w:firstLine="709"/>
        <w:jc w:val="both"/>
      </w:pPr>
      <w:r w:rsidRPr="00AC2EB2">
        <w:t xml:space="preserve">график оплаты в соответствии с инструкциями, приведенными в настоящей </w:t>
      </w:r>
      <w:r w:rsidR="00BA3C22" w:rsidRPr="00AC2EB2">
        <w:t>закупочной</w:t>
      </w:r>
      <w:r w:rsidRPr="00AC2EB2">
        <w:t xml:space="preserve"> документации (</w:t>
      </w:r>
      <w:r w:rsidR="000B0512" w:rsidRPr="00AC2EB2">
        <w:t>подраздел </w:t>
      </w:r>
      <w:r w:rsidR="009B22F0" w:rsidRPr="00AC2EB2">
        <w:fldChar w:fldCharType="begin"/>
      </w:r>
      <w:r w:rsidR="000B0512" w:rsidRPr="00AC2EB2">
        <w:instrText xml:space="preserve"> REF _Ref401131967 \r \h </w:instrText>
      </w:r>
      <w:r w:rsidR="00AC2EB2">
        <w:instrText xml:space="preserve"> \* MERGEFORMAT </w:instrText>
      </w:r>
      <w:r w:rsidR="009B22F0" w:rsidRPr="00AC2EB2">
        <w:fldChar w:fldCharType="separate"/>
      </w:r>
      <w:r w:rsidR="00FA6AC8">
        <w:t>5.1</w:t>
      </w:r>
      <w:r w:rsidR="009B22F0" w:rsidRPr="00AC2EB2">
        <w:fldChar w:fldCharType="end"/>
      </w:r>
      <w:r w:rsidR="000B0512" w:rsidRPr="00AC2EB2">
        <w:t xml:space="preserve">, </w:t>
      </w:r>
      <w:r w:rsidRPr="00AC2EB2">
        <w:t xml:space="preserve">соответствующая </w:t>
      </w:r>
      <w:hyperlink w:anchor="_ГРАФИК_ОПЛАТЫ" w:history="1">
        <w:r w:rsidRPr="00AC2EB2">
          <w:rPr>
            <w:rStyle w:val="afb"/>
          </w:rPr>
          <w:t>Форма</w:t>
        </w:r>
      </w:hyperlink>
      <w:r w:rsidR="002F4B52">
        <w:rPr>
          <w:rStyle w:val="afb"/>
        </w:rPr>
        <w:t xml:space="preserve"> 5</w:t>
      </w:r>
      <w:r w:rsidRPr="00AC2EB2">
        <w:t>);</w:t>
      </w:r>
    </w:p>
    <w:p w:rsidR="00355708" w:rsidRDefault="0070755D" w:rsidP="00F164CE">
      <w:pPr>
        <w:numPr>
          <w:ilvl w:val="0"/>
          <w:numId w:val="19"/>
        </w:numPr>
        <w:tabs>
          <w:tab w:val="left" w:pos="0"/>
          <w:tab w:val="left" w:pos="1140"/>
        </w:tabs>
        <w:overflowPunct w:val="0"/>
        <w:autoSpaceDE w:val="0"/>
        <w:autoSpaceDN w:val="0"/>
        <w:adjustRightInd w:val="0"/>
        <w:ind w:left="0" w:right="153" w:firstLine="709"/>
        <w:jc w:val="both"/>
      </w:pPr>
      <w:r>
        <w:t>план распределения видов и объемов выполнения работ/оказания услуг между участником закупки и субподрядчиками/соисполнителями (</w:t>
      </w:r>
      <w:r w:rsidRPr="00AC2EB2">
        <w:t>подраздел </w:t>
      </w:r>
      <w:r w:rsidRPr="00AC2EB2">
        <w:fldChar w:fldCharType="begin"/>
      </w:r>
      <w:r w:rsidRPr="00AC2EB2">
        <w:instrText xml:space="preserve"> REF _Ref401131967 \r \h </w:instrText>
      </w:r>
      <w:r>
        <w:instrText xml:space="preserve"> \* MERGEFORMAT </w:instrText>
      </w:r>
      <w:r w:rsidRPr="00AC2EB2">
        <w:fldChar w:fldCharType="separate"/>
      </w:r>
      <w:r w:rsidR="00FA6AC8">
        <w:t>5.1</w:t>
      </w:r>
      <w:r w:rsidRPr="00AC2EB2">
        <w:fldChar w:fldCharType="end"/>
      </w:r>
      <w:r w:rsidRPr="00AC2EB2">
        <w:t xml:space="preserve">, соответствующая </w:t>
      </w:r>
      <w:hyperlink w:anchor="_ГРАФИК_ОПЛАТЫ" w:history="1">
        <w:r w:rsidRPr="00AC2EB2">
          <w:rPr>
            <w:rStyle w:val="afb"/>
          </w:rPr>
          <w:t>Форма</w:t>
        </w:r>
      </w:hyperlink>
      <w:r>
        <w:rPr>
          <w:rStyle w:val="afb"/>
        </w:rPr>
        <w:t xml:space="preserve"> 6)</w:t>
      </w:r>
      <w:r w:rsidRPr="0070755D">
        <w:rPr>
          <w:rStyle w:val="afb"/>
          <w:color w:val="auto"/>
        </w:rPr>
        <w:t>;</w:t>
      </w:r>
    </w:p>
    <w:p w:rsidR="0070755D" w:rsidRPr="00EA3525" w:rsidRDefault="0070755D" w:rsidP="00C539A5">
      <w:pPr>
        <w:numPr>
          <w:ilvl w:val="0"/>
          <w:numId w:val="19"/>
        </w:numPr>
        <w:tabs>
          <w:tab w:val="left" w:pos="0"/>
          <w:tab w:val="left" w:pos="1140"/>
        </w:tabs>
        <w:overflowPunct w:val="0"/>
        <w:autoSpaceDE w:val="0"/>
        <w:autoSpaceDN w:val="0"/>
        <w:adjustRightInd w:val="0"/>
        <w:ind w:left="0" w:right="153" w:firstLine="709"/>
        <w:jc w:val="both"/>
      </w:pPr>
      <w:r w:rsidRPr="00EA3525">
        <w:t xml:space="preserve">документы, подтверждающие факт </w:t>
      </w:r>
      <w:proofErr w:type="gramStart"/>
      <w:r w:rsidRPr="00EA3525">
        <w:t>предоставления</w:t>
      </w:r>
      <w:r w:rsidRPr="00EA3525">
        <w:rPr>
          <w:szCs w:val="22"/>
        </w:rPr>
        <w:t xml:space="preserve"> обеспечения исполнения обязательств участника </w:t>
      </w:r>
      <w:r>
        <w:rPr>
          <w:szCs w:val="22"/>
        </w:rPr>
        <w:t>закупки</w:t>
      </w:r>
      <w:proofErr w:type="gramEnd"/>
      <w:r w:rsidRPr="00EA3525">
        <w:t>:</w:t>
      </w:r>
    </w:p>
    <w:p w:rsidR="0070755D" w:rsidRDefault="0070755D" w:rsidP="00C539A5">
      <w:pPr>
        <w:numPr>
          <w:ilvl w:val="0"/>
          <w:numId w:val="36"/>
        </w:numPr>
        <w:tabs>
          <w:tab w:val="left" w:pos="0"/>
          <w:tab w:val="left" w:pos="1140"/>
        </w:tabs>
        <w:overflowPunct w:val="0"/>
        <w:autoSpaceDE w:val="0"/>
        <w:autoSpaceDN w:val="0"/>
        <w:adjustRightInd w:val="0"/>
        <w:ind w:left="0" w:right="153" w:firstLine="669"/>
        <w:jc w:val="both"/>
      </w:pPr>
      <w:r w:rsidRPr="00EA3525">
        <w:t>платежное поручение (квитанция), подтверждающее факт внесения денежных сре</w:t>
      </w:r>
      <w:proofErr w:type="gramStart"/>
      <w:r w:rsidRPr="00EA3525">
        <w:t>дств в к</w:t>
      </w:r>
      <w:proofErr w:type="gramEnd"/>
      <w:r w:rsidRPr="00EA3525">
        <w:t>ачестве обеспечения заявки на участие в </w:t>
      </w:r>
      <w:r>
        <w:t>закупке</w:t>
      </w:r>
      <w:r w:rsidRPr="00EA3525">
        <w:t>,</w:t>
      </w:r>
      <w:r>
        <w:t xml:space="preserve"> </w:t>
      </w:r>
    </w:p>
    <w:p w:rsidR="0070755D" w:rsidRDefault="0070755D" w:rsidP="0070755D">
      <w:pPr>
        <w:tabs>
          <w:tab w:val="left" w:pos="0"/>
          <w:tab w:val="left" w:pos="1140"/>
        </w:tabs>
        <w:overflowPunct w:val="0"/>
        <w:autoSpaceDE w:val="0"/>
        <w:autoSpaceDN w:val="0"/>
        <w:adjustRightInd w:val="0"/>
        <w:ind w:left="669" w:right="153"/>
        <w:jc w:val="both"/>
      </w:pPr>
      <w:r w:rsidRPr="00EA3525">
        <w:t xml:space="preserve">или </w:t>
      </w:r>
    </w:p>
    <w:p w:rsidR="0070755D" w:rsidRPr="00AC2EB2" w:rsidRDefault="0070755D" w:rsidP="00C539A5">
      <w:pPr>
        <w:numPr>
          <w:ilvl w:val="0"/>
          <w:numId w:val="36"/>
        </w:numPr>
        <w:tabs>
          <w:tab w:val="left" w:pos="0"/>
          <w:tab w:val="left" w:pos="1140"/>
        </w:tabs>
        <w:overflowPunct w:val="0"/>
        <w:autoSpaceDE w:val="0"/>
        <w:autoSpaceDN w:val="0"/>
        <w:adjustRightInd w:val="0"/>
        <w:ind w:left="0" w:right="153" w:firstLine="669"/>
        <w:jc w:val="both"/>
      </w:pPr>
      <w:r w:rsidRPr="00EA3525">
        <w:t xml:space="preserve">безотзывная банковская гарантия обеспечения заявки на участие в </w:t>
      </w:r>
      <w:r>
        <w:t>закупке</w:t>
      </w:r>
      <w:r w:rsidRPr="0070755D">
        <w:rPr>
          <w:b/>
        </w:rPr>
        <w:t xml:space="preserve"> </w:t>
      </w:r>
      <w:r w:rsidRPr="00355708">
        <w:t>(</w:t>
      </w:r>
      <w:r w:rsidR="00F164CE" w:rsidRPr="00AC2EB2">
        <w:t>подраздел </w:t>
      </w:r>
      <w:r w:rsidR="00F164CE" w:rsidRPr="00AC2EB2">
        <w:fldChar w:fldCharType="begin"/>
      </w:r>
      <w:r w:rsidR="00F164CE" w:rsidRPr="00AC2EB2">
        <w:instrText xml:space="preserve"> REF _Ref401131967 \r \h </w:instrText>
      </w:r>
      <w:r w:rsidR="00F164CE">
        <w:instrText xml:space="preserve"> \* MERGEFORMAT </w:instrText>
      </w:r>
      <w:r w:rsidR="00F164CE" w:rsidRPr="00AC2EB2">
        <w:fldChar w:fldCharType="separate"/>
      </w:r>
      <w:r w:rsidR="00FA6AC8">
        <w:t>5.1</w:t>
      </w:r>
      <w:r w:rsidR="00F164CE" w:rsidRPr="00AC2EB2">
        <w:fldChar w:fldCharType="end"/>
      </w:r>
      <w:r w:rsidRPr="00355708">
        <w:t xml:space="preserve">, соответствующая </w:t>
      </w:r>
      <w:hyperlink w:anchor="_БАНКОВСКАЯ_ГАРАНТИЯ_ОБЕСПЕЧЕНИЯ" w:history="1">
        <w:r w:rsidRPr="00355708">
          <w:rPr>
            <w:rStyle w:val="afb"/>
          </w:rPr>
          <w:t>Форма</w:t>
        </w:r>
      </w:hyperlink>
      <w:r w:rsidR="00355708" w:rsidRPr="00355708">
        <w:rPr>
          <w:rStyle w:val="afb"/>
        </w:rPr>
        <w:t xml:space="preserve"> </w:t>
      </w:r>
      <w:r w:rsidR="00355708">
        <w:rPr>
          <w:rStyle w:val="afb"/>
        </w:rPr>
        <w:t>8</w:t>
      </w:r>
      <w:r w:rsidRPr="00355708">
        <w:t>) с обязательным</w:t>
      </w:r>
      <w:r w:rsidRPr="00EA3525">
        <w:t xml:space="preserve"> приложением документов, подтверждающих полномочия лица, подписавшего банковскую гарантию (документы, подтверждающие полномочия лица, выполняющего функции единоличного исполнительного органа и, при необходимости, доверенность, если банковская гарантия подписывается по доверенности);</w:t>
      </w:r>
    </w:p>
    <w:p w:rsidR="0070755D" w:rsidRDefault="0070755D" w:rsidP="00C539A5">
      <w:pPr>
        <w:numPr>
          <w:ilvl w:val="0"/>
          <w:numId w:val="19"/>
        </w:numPr>
        <w:tabs>
          <w:tab w:val="left" w:pos="0"/>
          <w:tab w:val="left" w:pos="1140"/>
        </w:tabs>
        <w:overflowPunct w:val="0"/>
        <w:autoSpaceDE w:val="0"/>
        <w:autoSpaceDN w:val="0"/>
        <w:adjustRightInd w:val="0"/>
        <w:ind w:left="0" w:right="153" w:firstLine="709"/>
        <w:jc w:val="both"/>
      </w:pPr>
      <w:r w:rsidRPr="00EA22EE">
        <w:t>документы, необходимые только для целей оценки заявки, в соответствии с критериями оценки и методикой оценки заявок на участи</w:t>
      </w:r>
      <w:r w:rsidRPr="00D74DCC">
        <w:t xml:space="preserve">е в </w:t>
      </w:r>
      <w:r>
        <w:t>закупке, указанные в</w:t>
      </w:r>
      <w:r w:rsidRPr="00D74DCC">
        <w:t xml:space="preserve"> раздел</w:t>
      </w:r>
      <w:r>
        <w:t>е</w:t>
      </w:r>
      <w:r w:rsidRPr="00D74DCC">
        <w:t> </w:t>
      </w:r>
      <w:r>
        <w:fldChar w:fldCharType="begin"/>
      </w:r>
      <w:r>
        <w:instrText xml:space="preserve"> REF _Ref321475870 \r \h </w:instrText>
      </w:r>
      <w:r>
        <w:fldChar w:fldCharType="separate"/>
      </w:r>
      <w:r w:rsidR="00FA6AC8">
        <w:t>4</w:t>
      </w:r>
      <w:r>
        <w:fldChar w:fldCharType="end"/>
      </w:r>
      <w:r w:rsidRPr="00D74DCC">
        <w:rPr>
          <w:i/>
        </w:rPr>
        <w:t xml:space="preserve"> (непредставление данных документов не является основанием для отклонения заявки на отборочной стадии)</w:t>
      </w:r>
      <w:r w:rsidR="00F164CE">
        <w:rPr>
          <w:rStyle w:val="afb"/>
          <w:color w:val="auto"/>
          <w:u w:val="none"/>
        </w:rPr>
        <w:t>; справка об опыте выполнения договоров (</w:t>
      </w:r>
      <w:r w:rsidR="00F164CE" w:rsidRPr="00355708">
        <w:rPr>
          <w:rStyle w:val="afb"/>
          <w:color w:val="0033CC"/>
        </w:rPr>
        <w:t>Форма 7</w:t>
      </w:r>
      <w:r w:rsidR="00F164CE">
        <w:rPr>
          <w:rStyle w:val="afb"/>
          <w:color w:val="auto"/>
          <w:u w:val="none"/>
        </w:rPr>
        <w:t>)</w:t>
      </w:r>
      <w:r>
        <w:t>;</w:t>
      </w:r>
    </w:p>
    <w:p w:rsidR="00EA3525" w:rsidRPr="00AC2EB2" w:rsidRDefault="00EA3525" w:rsidP="00C539A5">
      <w:pPr>
        <w:numPr>
          <w:ilvl w:val="0"/>
          <w:numId w:val="19"/>
        </w:numPr>
        <w:tabs>
          <w:tab w:val="left" w:pos="0"/>
          <w:tab w:val="left" w:pos="1140"/>
        </w:tabs>
        <w:overflowPunct w:val="0"/>
        <w:autoSpaceDE w:val="0"/>
        <w:autoSpaceDN w:val="0"/>
        <w:adjustRightInd w:val="0"/>
        <w:ind w:left="0" w:right="153" w:firstLine="709"/>
        <w:jc w:val="both"/>
      </w:pPr>
      <w:r w:rsidRPr="00AC2EB2">
        <w:t>документы, указанные в подразделе </w:t>
      </w:r>
      <w:r w:rsidR="009B22F0" w:rsidRPr="00AC2EB2">
        <w:fldChar w:fldCharType="begin"/>
      </w:r>
      <w:r w:rsidRPr="00AC2EB2">
        <w:instrText xml:space="preserve"> REF _Ref394995094 \r \h </w:instrText>
      </w:r>
      <w:r w:rsidR="00AC2EB2">
        <w:instrText xml:space="preserve"> \* MERGEFORMAT </w:instrText>
      </w:r>
      <w:r w:rsidR="009B22F0" w:rsidRPr="00AC2EB2">
        <w:fldChar w:fldCharType="separate"/>
      </w:r>
      <w:r w:rsidR="00FA6AC8">
        <w:t>2.1</w:t>
      </w:r>
      <w:r w:rsidR="009B22F0" w:rsidRPr="00AC2EB2">
        <w:fldChar w:fldCharType="end"/>
      </w:r>
      <w:r w:rsidRPr="00AC2EB2">
        <w:t xml:space="preserve"> настоящей </w:t>
      </w:r>
      <w:r w:rsidR="00BA3C22" w:rsidRPr="00AC2EB2">
        <w:t>закупочной</w:t>
      </w:r>
      <w:r w:rsidRPr="00AC2EB2">
        <w:t xml:space="preserve"> документации.</w:t>
      </w:r>
    </w:p>
    <w:p w:rsidR="00EA3525" w:rsidRPr="00AC2EB2" w:rsidRDefault="00EA3525" w:rsidP="002F4B52">
      <w:pPr>
        <w:tabs>
          <w:tab w:val="left" w:pos="0"/>
          <w:tab w:val="left" w:pos="1140"/>
        </w:tabs>
        <w:overflowPunct w:val="0"/>
        <w:autoSpaceDE w:val="0"/>
        <w:autoSpaceDN w:val="0"/>
        <w:adjustRightInd w:val="0"/>
        <w:ind w:right="153"/>
        <w:jc w:val="both"/>
      </w:pPr>
    </w:p>
    <w:p w:rsidR="00EA3525" w:rsidRPr="00AC2EB2" w:rsidRDefault="00EA3525" w:rsidP="005D6E3F">
      <w:pPr>
        <w:pStyle w:val="Times12"/>
        <w:ind w:firstLine="0"/>
        <w:rPr>
          <w:szCs w:val="24"/>
        </w:rPr>
      </w:pPr>
    </w:p>
    <w:p w:rsidR="00EA3525" w:rsidRPr="00AC2EB2" w:rsidRDefault="00EA3525" w:rsidP="005D6E3F">
      <w:pPr>
        <w:pStyle w:val="Times12"/>
        <w:ind w:firstLine="0"/>
        <w:rPr>
          <w:szCs w:val="24"/>
        </w:rPr>
      </w:pPr>
    </w:p>
    <w:bookmarkEnd w:id="20"/>
    <w:bookmarkEnd w:id="21"/>
    <w:bookmarkEnd w:id="22"/>
    <w:bookmarkEnd w:id="23"/>
    <w:bookmarkEnd w:id="24"/>
    <w:bookmarkEnd w:id="25"/>
    <w:bookmarkEnd w:id="26"/>
    <w:bookmarkEnd w:id="27"/>
    <w:bookmarkEnd w:id="28"/>
    <w:bookmarkEnd w:id="29"/>
    <w:bookmarkEnd w:id="30"/>
    <w:bookmarkEnd w:id="31"/>
    <w:bookmarkEnd w:id="32"/>
    <w:bookmarkEnd w:id="33"/>
    <w:bookmarkEnd w:id="34"/>
    <w:bookmarkEnd w:id="35"/>
    <w:bookmarkEnd w:id="36"/>
    <w:bookmarkEnd w:id="37"/>
    <w:bookmarkEnd w:id="38"/>
    <w:bookmarkEnd w:id="39"/>
    <w:p w:rsidR="005D6E3F" w:rsidRPr="00AC2EB2" w:rsidRDefault="005D6E3F" w:rsidP="005C0EFF">
      <w:pPr>
        <w:tabs>
          <w:tab w:val="left" w:pos="1134"/>
        </w:tabs>
        <w:ind w:left="142" w:firstLine="567"/>
        <w:contextualSpacing/>
        <w:jc w:val="both"/>
        <w:sectPr w:rsidR="005D6E3F" w:rsidRPr="00AC2EB2" w:rsidSect="006F1D50">
          <w:headerReference w:type="default" r:id="rId20"/>
          <w:footerReference w:type="default" r:id="rId21"/>
          <w:pgSz w:w="16840" w:h="11907" w:orient="landscape" w:code="9"/>
          <w:pgMar w:top="1701" w:right="851" w:bottom="851" w:left="851" w:header="567" w:footer="340" w:gutter="0"/>
          <w:cols w:space="708"/>
          <w:docGrid w:linePitch="360"/>
        </w:sectPr>
      </w:pPr>
    </w:p>
    <w:p w:rsidR="00840DD0" w:rsidRPr="00840DD0" w:rsidRDefault="00840DD0" w:rsidP="00C539A5">
      <w:pPr>
        <w:pStyle w:val="10"/>
        <w:numPr>
          <w:ilvl w:val="0"/>
          <w:numId w:val="18"/>
        </w:numPr>
        <w:tabs>
          <w:tab w:val="left" w:pos="426"/>
        </w:tabs>
        <w:ind w:left="0" w:firstLine="0"/>
        <w:jc w:val="center"/>
        <w:rPr>
          <w:b/>
        </w:rPr>
      </w:pPr>
      <w:bookmarkStart w:id="64" w:name="_Ref317259063"/>
      <w:bookmarkStart w:id="65" w:name="_Toc398564599"/>
      <w:bookmarkStart w:id="66" w:name="_Toc399408088"/>
      <w:bookmarkStart w:id="67" w:name="_Toc416942545"/>
      <w:bookmarkStart w:id="68" w:name="_Toc419205420"/>
      <w:bookmarkStart w:id="69" w:name="_Toc260130025"/>
      <w:bookmarkStart w:id="70" w:name="_Toc367283798"/>
      <w:r w:rsidRPr="00840DD0">
        <w:rPr>
          <w:b/>
        </w:rPr>
        <w:lastRenderedPageBreak/>
        <w:t>МЕТОДИКА РАСЧЕТА ОБЕСПЕЧЕННОСТИ ФИНАНСОВЫМИ РЕСУРСАМИ УЧАСТНИКОВ ПРОЦЕДУРЫ ЗАКУПКИ</w:t>
      </w:r>
      <w:bookmarkEnd w:id="64"/>
      <w:bookmarkEnd w:id="65"/>
      <w:bookmarkEnd w:id="66"/>
      <w:bookmarkEnd w:id="67"/>
      <w:bookmarkEnd w:id="68"/>
    </w:p>
    <w:p w:rsidR="00840DD0" w:rsidRPr="00B527E1" w:rsidRDefault="00840DD0" w:rsidP="00840DD0">
      <w:pPr>
        <w:ind w:firstLine="567"/>
      </w:pPr>
    </w:p>
    <w:p w:rsidR="00840DD0" w:rsidRPr="00840DD0" w:rsidRDefault="00840DD0" w:rsidP="00840DD0">
      <w:pPr>
        <w:ind w:firstLine="567"/>
        <w:jc w:val="both"/>
      </w:pPr>
      <w:r w:rsidRPr="00840DD0">
        <w:t>Не требуется.</w:t>
      </w:r>
    </w:p>
    <w:p w:rsidR="00840DD0" w:rsidRPr="00B527E1" w:rsidRDefault="00840DD0" w:rsidP="00840DD0">
      <w:pPr>
        <w:ind w:firstLine="709"/>
        <w:jc w:val="both"/>
        <w:rPr>
          <w:b/>
          <w:i/>
        </w:rPr>
      </w:pPr>
    </w:p>
    <w:p w:rsidR="00840DD0" w:rsidRPr="00840DD0" w:rsidRDefault="00840DD0" w:rsidP="00C539A5">
      <w:pPr>
        <w:pStyle w:val="10"/>
        <w:numPr>
          <w:ilvl w:val="0"/>
          <w:numId w:val="18"/>
        </w:numPr>
        <w:tabs>
          <w:tab w:val="left" w:pos="426"/>
        </w:tabs>
        <w:ind w:left="0" w:firstLine="0"/>
        <w:jc w:val="center"/>
        <w:rPr>
          <w:b/>
        </w:rPr>
      </w:pPr>
      <w:bookmarkStart w:id="71" w:name="_Ref321475870"/>
      <w:bookmarkStart w:id="72" w:name="_Toc398564600"/>
      <w:bookmarkStart w:id="73" w:name="_Toc399408089"/>
      <w:bookmarkStart w:id="74" w:name="_Toc416942546"/>
      <w:bookmarkStart w:id="75" w:name="_Toc419205421"/>
      <w:r w:rsidRPr="00840DD0">
        <w:rPr>
          <w:b/>
        </w:rPr>
        <w:t>КРИТЕРИИ И МЕТОДИКА ОЦЕНКИ ЗАЯВОК НА УЧАСТИЕ В ЗАКУПКЕ</w:t>
      </w:r>
      <w:bookmarkEnd w:id="71"/>
      <w:bookmarkEnd w:id="72"/>
      <w:bookmarkEnd w:id="73"/>
      <w:bookmarkEnd w:id="74"/>
      <w:bookmarkEnd w:id="75"/>
    </w:p>
    <w:p w:rsidR="00840DD0" w:rsidRPr="00B527E1" w:rsidRDefault="00840DD0" w:rsidP="00840DD0">
      <w:pPr>
        <w:ind w:right="153" w:firstLine="636"/>
        <w:jc w:val="both"/>
        <w:rPr>
          <w:b/>
          <w:i/>
        </w:rPr>
      </w:pPr>
    </w:p>
    <w:p w:rsidR="0070755D" w:rsidRDefault="0070755D" w:rsidP="00C539A5">
      <w:pPr>
        <w:pStyle w:val="31"/>
        <w:numPr>
          <w:ilvl w:val="1"/>
          <w:numId w:val="18"/>
        </w:numPr>
        <w:tabs>
          <w:tab w:val="left" w:pos="851"/>
        </w:tabs>
        <w:spacing w:before="120" w:after="120"/>
        <w:ind w:left="0" w:firstLine="425"/>
        <w:jc w:val="both"/>
        <w:rPr>
          <w:rFonts w:ascii="Times New Roman" w:hAnsi="Times New Roman"/>
          <w:b w:val="0"/>
          <w:iCs/>
          <w:sz w:val="24"/>
          <w:szCs w:val="24"/>
        </w:rPr>
      </w:pPr>
      <w:r>
        <w:rPr>
          <w:rFonts w:ascii="Times New Roman" w:hAnsi="Times New Roman"/>
          <w:b w:val="0"/>
          <w:iCs/>
          <w:sz w:val="24"/>
          <w:szCs w:val="24"/>
        </w:rPr>
        <w:t xml:space="preserve"> </w:t>
      </w:r>
      <w:bookmarkStart w:id="76" w:name="_Toc419205422"/>
      <w:r w:rsidRPr="0070755D">
        <w:rPr>
          <w:rFonts w:ascii="Times New Roman" w:hAnsi="Times New Roman"/>
          <w:b w:val="0"/>
          <w:iCs/>
          <w:sz w:val="24"/>
          <w:szCs w:val="24"/>
        </w:rPr>
        <w:t>Критерии оценки и их значимость</w:t>
      </w:r>
      <w:r>
        <w:rPr>
          <w:rFonts w:ascii="Times New Roman" w:hAnsi="Times New Roman"/>
          <w:b w:val="0"/>
          <w:iCs/>
          <w:sz w:val="24"/>
          <w:szCs w:val="24"/>
        </w:rPr>
        <w:t>:</w:t>
      </w:r>
      <w:bookmarkEnd w:id="76"/>
    </w:p>
    <w:p w:rsidR="0070755D" w:rsidRDefault="0070755D" w:rsidP="00C539A5">
      <w:pPr>
        <w:pStyle w:val="afff"/>
        <w:numPr>
          <w:ilvl w:val="0"/>
          <w:numId w:val="37"/>
        </w:numPr>
        <w:spacing w:after="0" w:line="240" w:lineRule="auto"/>
        <w:rPr>
          <w:rFonts w:ascii="Times New Roman" w:hAnsi="Times New Roman"/>
          <w:sz w:val="24"/>
          <w:szCs w:val="24"/>
        </w:rPr>
      </w:pPr>
      <w:r w:rsidRPr="0070755D">
        <w:rPr>
          <w:rFonts w:ascii="Times New Roman" w:hAnsi="Times New Roman"/>
          <w:sz w:val="24"/>
          <w:szCs w:val="24"/>
        </w:rPr>
        <w:t xml:space="preserve">цена договора (значимость критерия </w:t>
      </w:r>
      <w:proofErr w:type="gramStart"/>
      <w:r w:rsidRPr="0070755D">
        <w:rPr>
          <w:rFonts w:ascii="Times New Roman" w:hAnsi="Times New Roman"/>
          <w:sz w:val="24"/>
          <w:szCs w:val="24"/>
        </w:rPr>
        <w:t>Ц</w:t>
      </w:r>
      <w:proofErr w:type="gramEnd"/>
      <w:r w:rsidRPr="0070755D">
        <w:rPr>
          <w:rFonts w:ascii="Times New Roman" w:hAnsi="Times New Roman"/>
          <w:sz w:val="24"/>
          <w:szCs w:val="24"/>
        </w:rPr>
        <w:t> </w:t>
      </w:r>
      <w:r w:rsidRPr="0070755D">
        <w:rPr>
          <w:rFonts w:ascii="Times New Roman" w:hAnsi="Times New Roman"/>
          <w:sz w:val="24"/>
          <w:szCs w:val="24"/>
          <w:vertAlign w:val="subscript"/>
        </w:rPr>
        <w:t>i</w:t>
      </w:r>
      <w:r w:rsidRPr="0070755D">
        <w:rPr>
          <w:rFonts w:ascii="Times New Roman" w:hAnsi="Times New Roman"/>
          <w:sz w:val="24"/>
          <w:szCs w:val="24"/>
        </w:rPr>
        <w:t xml:space="preserve"> (ОЦ </w:t>
      </w:r>
      <w:r w:rsidRPr="0070755D">
        <w:rPr>
          <w:rFonts w:ascii="Times New Roman" w:hAnsi="Times New Roman"/>
          <w:sz w:val="24"/>
          <w:szCs w:val="24"/>
          <w:vertAlign w:val="subscript"/>
        </w:rPr>
        <w:t>i</w:t>
      </w:r>
      <w:r w:rsidRPr="0070755D">
        <w:rPr>
          <w:rFonts w:ascii="Times New Roman" w:hAnsi="Times New Roman"/>
          <w:sz w:val="24"/>
          <w:szCs w:val="24"/>
        </w:rPr>
        <w:t>) – 95%)</w:t>
      </w:r>
      <w:r>
        <w:rPr>
          <w:rFonts w:ascii="Times New Roman" w:hAnsi="Times New Roman"/>
          <w:sz w:val="24"/>
          <w:szCs w:val="24"/>
        </w:rPr>
        <w:t>;</w:t>
      </w:r>
    </w:p>
    <w:p w:rsidR="0070755D" w:rsidRDefault="0070755D" w:rsidP="00C539A5">
      <w:pPr>
        <w:pStyle w:val="afff"/>
        <w:numPr>
          <w:ilvl w:val="0"/>
          <w:numId w:val="37"/>
        </w:numPr>
        <w:spacing w:after="0" w:line="240" w:lineRule="auto"/>
        <w:ind w:left="0" w:firstLine="357"/>
        <w:contextualSpacing w:val="0"/>
        <w:jc w:val="both"/>
        <w:rPr>
          <w:rFonts w:ascii="Times New Roman" w:hAnsi="Times New Roman"/>
          <w:sz w:val="24"/>
          <w:szCs w:val="24"/>
        </w:rPr>
      </w:pPr>
      <w:r w:rsidRPr="0070755D">
        <w:rPr>
          <w:rFonts w:ascii="Times New Roman" w:hAnsi="Times New Roman"/>
          <w:sz w:val="24"/>
          <w:szCs w:val="24"/>
        </w:rPr>
        <w:t>квалификация участника закупки (значимость критерия</w:t>
      </w:r>
      <w:proofErr w:type="gramStart"/>
      <w:r w:rsidRPr="0070755D">
        <w:rPr>
          <w:rFonts w:ascii="Times New Roman" w:hAnsi="Times New Roman"/>
          <w:sz w:val="24"/>
          <w:szCs w:val="24"/>
        </w:rPr>
        <w:t xml:space="preserve"> </w:t>
      </w:r>
      <w:proofErr w:type="spellStart"/>
      <w:r w:rsidRPr="0070755D">
        <w:rPr>
          <w:rFonts w:ascii="Times New Roman" w:hAnsi="Times New Roman"/>
          <w:sz w:val="24"/>
          <w:szCs w:val="24"/>
        </w:rPr>
        <w:t>К</w:t>
      </w:r>
      <w:proofErr w:type="gramEnd"/>
      <w:r w:rsidRPr="0070755D">
        <w:rPr>
          <w:rFonts w:ascii="Times New Roman" w:hAnsi="Times New Roman"/>
          <w:sz w:val="24"/>
          <w:szCs w:val="24"/>
        </w:rPr>
        <w:t>в</w:t>
      </w:r>
      <w:proofErr w:type="spellEnd"/>
      <w:r w:rsidRPr="0070755D">
        <w:rPr>
          <w:rFonts w:ascii="Times New Roman" w:hAnsi="Times New Roman"/>
          <w:sz w:val="24"/>
          <w:szCs w:val="24"/>
        </w:rPr>
        <w:t xml:space="preserve"> i – 5%), в том числе:</w:t>
      </w:r>
    </w:p>
    <w:p w:rsidR="0070755D" w:rsidRDefault="0070755D" w:rsidP="00C539A5">
      <w:pPr>
        <w:pStyle w:val="afff"/>
        <w:numPr>
          <w:ilvl w:val="0"/>
          <w:numId w:val="38"/>
        </w:numPr>
        <w:spacing w:after="0" w:line="240" w:lineRule="auto"/>
        <w:ind w:left="0" w:firstLine="426"/>
        <w:jc w:val="both"/>
        <w:rPr>
          <w:rFonts w:ascii="Times New Roman" w:hAnsi="Times New Roman"/>
          <w:sz w:val="24"/>
          <w:szCs w:val="24"/>
        </w:rPr>
      </w:pPr>
      <w:r w:rsidRPr="0070755D">
        <w:rPr>
          <w:rFonts w:ascii="Times New Roman" w:hAnsi="Times New Roman"/>
          <w:sz w:val="24"/>
          <w:szCs w:val="24"/>
        </w:rPr>
        <w:t>опыт участника закупки</w:t>
      </w:r>
      <w:r w:rsidR="00C015E2">
        <w:rPr>
          <w:rFonts w:ascii="Times New Roman" w:hAnsi="Times New Roman"/>
          <w:sz w:val="24"/>
          <w:szCs w:val="24"/>
        </w:rPr>
        <w:t xml:space="preserve"> </w:t>
      </w:r>
      <w:r w:rsidR="00C015E2" w:rsidRPr="00C015E2">
        <w:rPr>
          <w:rFonts w:ascii="Times New Roman" w:hAnsi="Times New Roman"/>
          <w:sz w:val="24"/>
          <w:szCs w:val="24"/>
        </w:rPr>
        <w:t>выполнения строительно-монтажных работ по реконструкции зданий и сооружений</w:t>
      </w:r>
      <w:r w:rsidRPr="0070755D">
        <w:rPr>
          <w:rFonts w:ascii="Times New Roman" w:hAnsi="Times New Roman"/>
          <w:sz w:val="24"/>
          <w:szCs w:val="24"/>
        </w:rPr>
        <w:t xml:space="preserve"> (значимость подкритерия</w:t>
      </w:r>
      <w:proofErr w:type="gramStart"/>
      <w:r w:rsidRPr="0070755D">
        <w:rPr>
          <w:rFonts w:ascii="Times New Roman" w:hAnsi="Times New Roman"/>
          <w:sz w:val="24"/>
          <w:szCs w:val="24"/>
        </w:rPr>
        <w:t xml:space="preserve"> О</w:t>
      </w:r>
      <w:proofErr w:type="gramEnd"/>
      <w:r w:rsidRPr="0070755D">
        <w:rPr>
          <w:rFonts w:ascii="Times New Roman" w:hAnsi="Times New Roman"/>
          <w:sz w:val="24"/>
          <w:szCs w:val="24"/>
        </w:rPr>
        <w:t xml:space="preserve"> i – 100%</w:t>
      </w:r>
      <w:r w:rsidR="00C015E2">
        <w:rPr>
          <w:rFonts w:ascii="Times New Roman" w:hAnsi="Times New Roman"/>
          <w:sz w:val="24"/>
          <w:szCs w:val="24"/>
        </w:rPr>
        <w:t>).</w:t>
      </w:r>
    </w:p>
    <w:p w:rsidR="00C015E2" w:rsidRPr="00C015E2" w:rsidRDefault="00C015E2" w:rsidP="00C539A5">
      <w:pPr>
        <w:pStyle w:val="31"/>
        <w:numPr>
          <w:ilvl w:val="1"/>
          <w:numId w:val="18"/>
        </w:numPr>
        <w:tabs>
          <w:tab w:val="left" w:pos="993"/>
        </w:tabs>
        <w:spacing w:before="120" w:after="120"/>
        <w:ind w:left="0" w:firstLine="426"/>
        <w:jc w:val="both"/>
        <w:rPr>
          <w:rFonts w:ascii="Times New Roman" w:hAnsi="Times New Roman"/>
          <w:b w:val="0"/>
          <w:sz w:val="24"/>
          <w:szCs w:val="24"/>
        </w:rPr>
      </w:pPr>
      <w:bookmarkStart w:id="77" w:name="_Ref383787274"/>
      <w:bookmarkStart w:id="78" w:name="_Toc383792475"/>
      <w:bookmarkStart w:id="79" w:name="_Toc384030522"/>
      <w:bookmarkStart w:id="80" w:name="_Toc390100174"/>
      <w:r>
        <w:rPr>
          <w:rFonts w:ascii="Times New Roman" w:hAnsi="Times New Roman"/>
          <w:b w:val="0"/>
          <w:sz w:val="24"/>
          <w:szCs w:val="24"/>
        </w:rPr>
        <w:t xml:space="preserve"> </w:t>
      </w:r>
      <w:bookmarkStart w:id="81" w:name="_Toc419205423"/>
      <w:r w:rsidRPr="00C015E2">
        <w:rPr>
          <w:rFonts w:ascii="Times New Roman" w:hAnsi="Times New Roman"/>
          <w:b w:val="0"/>
          <w:sz w:val="24"/>
          <w:szCs w:val="24"/>
        </w:rPr>
        <w:t>Методика оценки заявок</w:t>
      </w:r>
      <w:bookmarkEnd w:id="77"/>
      <w:bookmarkEnd w:id="78"/>
      <w:bookmarkEnd w:id="79"/>
      <w:bookmarkEnd w:id="80"/>
      <w:bookmarkEnd w:id="81"/>
    </w:p>
    <w:p w:rsidR="00C015E2" w:rsidRPr="00C015E2" w:rsidRDefault="00C015E2" w:rsidP="00C015E2">
      <w:pPr>
        <w:widowControl w:val="0"/>
        <w:shd w:val="clear" w:color="auto" w:fill="FFFFFF"/>
        <w:tabs>
          <w:tab w:val="num" w:pos="0"/>
          <w:tab w:val="left" w:pos="1134"/>
          <w:tab w:val="left" w:pos="1418"/>
        </w:tabs>
        <w:ind w:firstLine="709"/>
        <w:jc w:val="both"/>
      </w:pPr>
      <w:r w:rsidRPr="00C015E2">
        <w:t>Рейтинг заявки участника закупки представляет собой оценку в баллах, получаемую по результатам оценки по критериям (подкритериям) с учетом значимости (веса) данных критериев (подкритериев).</w:t>
      </w:r>
    </w:p>
    <w:p w:rsidR="00C015E2" w:rsidRPr="00C015E2" w:rsidRDefault="00C015E2" w:rsidP="00C015E2">
      <w:pPr>
        <w:ind w:right="153" w:firstLine="709"/>
        <w:jc w:val="both"/>
        <w:rPr>
          <w:bCs/>
        </w:rPr>
      </w:pPr>
      <w:r w:rsidRPr="00C015E2">
        <w:t>Если какой-либо критерий имеет подкритерии, то выставляются оценки по каждому подкритерию, общая о</w:t>
      </w:r>
      <w:r w:rsidRPr="00C015E2">
        <w:rPr>
          <w:bCs/>
        </w:rPr>
        <w:t>ценка по указанному критерию складывается из суммы оценок по подкритериям данного критерия с учетом значимости (веса) подкритериев.</w:t>
      </w:r>
    </w:p>
    <w:p w:rsidR="00C015E2" w:rsidRPr="00C015E2" w:rsidRDefault="00C015E2" w:rsidP="00C015E2">
      <w:pPr>
        <w:ind w:right="153" w:firstLine="709"/>
        <w:jc w:val="both"/>
      </w:pPr>
      <w:r w:rsidRPr="00C015E2">
        <w:t xml:space="preserve">Рейтинг заявки </w:t>
      </w:r>
      <w:r w:rsidRPr="00C015E2">
        <w:rPr>
          <w:lang w:val="en-US"/>
        </w:rPr>
        <w:t>i</w:t>
      </w:r>
      <w:r w:rsidRPr="00C015E2">
        <w:t>-го участника закупки определяется по формуле:</w:t>
      </w:r>
    </w:p>
    <w:p w:rsidR="00C015E2" w:rsidRPr="00C015E2" w:rsidRDefault="00C015E2" w:rsidP="00C015E2">
      <w:pPr>
        <w:ind w:right="153" w:firstLine="709"/>
      </w:pPr>
    </w:p>
    <w:p w:rsidR="00C015E2" w:rsidRPr="00C015E2" w:rsidRDefault="00C015E2" w:rsidP="00C015E2">
      <w:pPr>
        <w:ind w:right="153" w:firstLine="709"/>
        <w:rPr>
          <w:lang w:val="en-US"/>
        </w:rPr>
      </w:pPr>
      <w:r w:rsidRPr="00C015E2">
        <w:rPr>
          <w:lang w:val="en-US"/>
        </w:rPr>
        <w:t>R</w:t>
      </w:r>
      <w:r w:rsidRPr="00C015E2">
        <w:rPr>
          <w:bCs/>
          <w:lang w:val="en-US"/>
        </w:rPr>
        <w:t xml:space="preserve"> </w:t>
      </w:r>
      <w:r w:rsidRPr="00C015E2">
        <w:rPr>
          <w:bCs/>
          <w:vertAlign w:val="subscript"/>
          <w:lang w:val="en-US"/>
        </w:rPr>
        <w:t xml:space="preserve">i </w:t>
      </w:r>
      <w:r w:rsidRPr="00C015E2">
        <w:rPr>
          <w:bCs/>
          <w:lang w:val="en-US"/>
        </w:rPr>
        <w:t xml:space="preserve">= </w:t>
      </w:r>
      <w:r w:rsidRPr="00C015E2">
        <w:rPr>
          <w:bCs/>
        </w:rPr>
        <w:t>БЦ</w:t>
      </w:r>
      <w:r w:rsidRPr="00C015E2">
        <w:rPr>
          <w:bCs/>
          <w:lang w:val="en-US"/>
        </w:rPr>
        <w:t xml:space="preserve"> </w:t>
      </w:r>
      <w:proofErr w:type="gramStart"/>
      <w:r w:rsidRPr="00C015E2">
        <w:rPr>
          <w:bCs/>
          <w:vertAlign w:val="subscript"/>
          <w:lang w:val="en-US"/>
        </w:rPr>
        <w:t xml:space="preserve">i </w:t>
      </w:r>
      <w:r w:rsidRPr="00C015E2">
        <w:rPr>
          <w:bCs/>
          <w:lang w:val="en-US"/>
        </w:rPr>
        <w:t xml:space="preserve"> </w:t>
      </w:r>
      <w:r w:rsidRPr="00C015E2">
        <w:rPr>
          <w:lang w:val="en-US"/>
        </w:rPr>
        <w:t>*</w:t>
      </w:r>
      <w:proofErr w:type="gramEnd"/>
      <w:r w:rsidRPr="00C015E2">
        <w:rPr>
          <w:bCs/>
          <w:lang w:val="en-US"/>
        </w:rPr>
        <w:t xml:space="preserve"> V</w:t>
      </w:r>
      <w:r w:rsidRPr="00C015E2">
        <w:rPr>
          <w:bCs/>
          <w:vertAlign w:val="subscript"/>
        </w:rPr>
        <w:t>ц</w:t>
      </w:r>
      <w:r w:rsidRPr="00C015E2">
        <w:rPr>
          <w:bCs/>
          <w:vertAlign w:val="subscript"/>
          <w:lang w:val="en-US"/>
        </w:rPr>
        <w:t xml:space="preserve"> </w:t>
      </w:r>
      <w:r w:rsidRPr="00C015E2">
        <w:rPr>
          <w:bCs/>
          <w:lang w:val="en-US"/>
        </w:rPr>
        <w:t xml:space="preserve"> + </w:t>
      </w:r>
      <w:proofErr w:type="spellStart"/>
      <w:r w:rsidRPr="00C015E2">
        <w:rPr>
          <w:bCs/>
        </w:rPr>
        <w:t>БКв</w:t>
      </w:r>
      <w:proofErr w:type="spellEnd"/>
      <w:r w:rsidRPr="00C015E2">
        <w:rPr>
          <w:bCs/>
          <w:lang w:val="en-US"/>
        </w:rPr>
        <w:t xml:space="preserve"> </w:t>
      </w:r>
      <w:r w:rsidRPr="00C015E2">
        <w:rPr>
          <w:bCs/>
          <w:vertAlign w:val="subscript"/>
          <w:lang w:val="en-US"/>
        </w:rPr>
        <w:t xml:space="preserve">i </w:t>
      </w:r>
      <w:r w:rsidRPr="00C015E2">
        <w:rPr>
          <w:bCs/>
          <w:lang w:val="en-US"/>
        </w:rPr>
        <w:t xml:space="preserve"> </w:t>
      </w:r>
      <w:r w:rsidRPr="00C015E2">
        <w:rPr>
          <w:lang w:val="en-US"/>
        </w:rPr>
        <w:t>*</w:t>
      </w:r>
      <w:r w:rsidRPr="00C015E2">
        <w:rPr>
          <w:bCs/>
          <w:lang w:val="en-US"/>
        </w:rPr>
        <w:t xml:space="preserve"> V</w:t>
      </w:r>
      <w:proofErr w:type="spellStart"/>
      <w:r w:rsidRPr="00C015E2">
        <w:rPr>
          <w:bCs/>
          <w:vertAlign w:val="subscript"/>
        </w:rPr>
        <w:t>Кв</w:t>
      </w:r>
      <w:proofErr w:type="spellEnd"/>
      <w:r w:rsidRPr="00C015E2">
        <w:rPr>
          <w:bCs/>
          <w:lang w:val="en-US"/>
        </w:rPr>
        <w:t>;</w:t>
      </w:r>
    </w:p>
    <w:p w:rsidR="00C015E2" w:rsidRPr="00C015E2" w:rsidRDefault="00C015E2" w:rsidP="00C015E2">
      <w:pPr>
        <w:ind w:right="153" w:firstLine="709"/>
        <w:rPr>
          <w:bCs/>
          <w:lang w:val="en-US"/>
        </w:rPr>
      </w:pPr>
    </w:p>
    <w:p w:rsidR="00C015E2" w:rsidRPr="00C015E2" w:rsidRDefault="00C015E2" w:rsidP="00C015E2">
      <w:pPr>
        <w:ind w:right="153" w:firstLine="709"/>
        <w:rPr>
          <w:bCs/>
        </w:rPr>
      </w:pPr>
      <w:r w:rsidRPr="00C015E2">
        <w:rPr>
          <w:bCs/>
        </w:rPr>
        <w:t xml:space="preserve">где </w:t>
      </w:r>
      <w:r w:rsidRPr="00C015E2">
        <w:rPr>
          <w:bCs/>
          <w:lang w:val="en-US"/>
        </w:rPr>
        <w:t>V</w:t>
      </w:r>
      <w:r w:rsidRPr="00C015E2">
        <w:rPr>
          <w:bCs/>
        </w:rPr>
        <w:t xml:space="preserve"> – значимость (вес) соответствующего критерия,</w:t>
      </w:r>
    </w:p>
    <w:p w:rsidR="00C015E2" w:rsidRPr="00C015E2" w:rsidRDefault="00C015E2" w:rsidP="00C015E2">
      <w:pPr>
        <w:ind w:right="153" w:firstLine="709"/>
      </w:pPr>
      <w:r w:rsidRPr="00C015E2">
        <w:rPr>
          <w:bCs/>
        </w:rPr>
        <w:t xml:space="preserve">БЦ, </w:t>
      </w:r>
      <w:proofErr w:type="spellStart"/>
      <w:r w:rsidRPr="00C015E2">
        <w:rPr>
          <w:bCs/>
        </w:rPr>
        <w:t>БКв</w:t>
      </w:r>
      <w:proofErr w:type="spellEnd"/>
      <w:r w:rsidRPr="00C015E2">
        <w:rPr>
          <w:bCs/>
        </w:rPr>
        <w:t xml:space="preserve"> – оценка (балл) соответствующего критерия.</w:t>
      </w:r>
    </w:p>
    <w:p w:rsidR="00C015E2" w:rsidRPr="00C015E2" w:rsidRDefault="00C015E2" w:rsidP="00C015E2">
      <w:pPr>
        <w:ind w:right="153" w:firstLine="709"/>
        <w:rPr>
          <w:b/>
          <w:i/>
        </w:rPr>
      </w:pPr>
      <w:r w:rsidRPr="00C015E2">
        <w:t xml:space="preserve">Совокупная значимость всех установленных в документации о закупке критериев равна 100 процентам. Максимальная оценка в баллах по критерию </w:t>
      </w:r>
      <w:proofErr w:type="gramStart"/>
      <w:r w:rsidRPr="00C015E2">
        <w:rPr>
          <w:bCs/>
        </w:rPr>
        <w:t>Ц</w:t>
      </w:r>
      <w:proofErr w:type="gramEnd"/>
      <w:r w:rsidRPr="00C015E2">
        <w:rPr>
          <w:bCs/>
          <w:vertAlign w:val="subscript"/>
        </w:rPr>
        <w:t xml:space="preserve"> </w:t>
      </w:r>
      <w:r w:rsidRPr="00C015E2">
        <w:rPr>
          <w:bCs/>
          <w:vertAlign w:val="subscript"/>
          <w:lang w:val="en-US"/>
        </w:rPr>
        <w:t>i</w:t>
      </w:r>
      <w:r w:rsidRPr="00C015E2">
        <w:rPr>
          <w:bCs/>
        </w:rPr>
        <w:t xml:space="preserve">, </w:t>
      </w:r>
      <w:proofErr w:type="spellStart"/>
      <w:r w:rsidRPr="00C015E2">
        <w:rPr>
          <w:bCs/>
        </w:rPr>
        <w:t>Кв</w:t>
      </w:r>
      <w:proofErr w:type="spellEnd"/>
      <w:r w:rsidRPr="00C015E2">
        <w:rPr>
          <w:bCs/>
        </w:rPr>
        <w:t xml:space="preserve"> </w:t>
      </w:r>
      <w:r w:rsidRPr="00C015E2">
        <w:rPr>
          <w:bCs/>
          <w:vertAlign w:val="subscript"/>
          <w:lang w:val="en-US"/>
        </w:rPr>
        <w:t>i</w:t>
      </w:r>
      <w:r w:rsidRPr="00C015E2">
        <w:rPr>
          <w:bCs/>
          <w:vertAlign w:val="subscript"/>
        </w:rPr>
        <w:t xml:space="preserve"> </w:t>
      </w:r>
      <w:r w:rsidRPr="00C015E2">
        <w:rPr>
          <w:bCs/>
        </w:rPr>
        <w:t xml:space="preserve"> – 100 баллов. </w:t>
      </w:r>
    </w:p>
    <w:p w:rsidR="00C015E2" w:rsidRPr="00C015E2" w:rsidRDefault="00C015E2" w:rsidP="00C539A5">
      <w:pPr>
        <w:pStyle w:val="31"/>
        <w:numPr>
          <w:ilvl w:val="2"/>
          <w:numId w:val="18"/>
        </w:numPr>
        <w:tabs>
          <w:tab w:val="left" w:pos="0"/>
        </w:tabs>
        <w:spacing w:before="120" w:after="120"/>
        <w:ind w:left="0" w:firstLine="709"/>
        <w:jc w:val="both"/>
        <w:rPr>
          <w:rFonts w:ascii="Times New Roman" w:hAnsi="Times New Roman"/>
          <w:b w:val="0"/>
          <w:sz w:val="24"/>
          <w:szCs w:val="24"/>
        </w:rPr>
      </w:pPr>
      <w:bookmarkStart w:id="82" w:name="_Toc419205424"/>
      <w:bookmarkStart w:id="83" w:name="_Ref410314757"/>
      <w:r w:rsidRPr="00C015E2">
        <w:rPr>
          <w:rFonts w:ascii="Times New Roman" w:hAnsi="Times New Roman"/>
          <w:b w:val="0"/>
          <w:sz w:val="24"/>
          <w:szCs w:val="24"/>
        </w:rPr>
        <w:t>Оценка по критерию «цена договора, цена единицы продукции»</w:t>
      </w:r>
      <w:bookmarkEnd w:id="82"/>
      <w:r w:rsidRPr="00C015E2">
        <w:rPr>
          <w:rFonts w:ascii="Times New Roman" w:hAnsi="Times New Roman"/>
          <w:b w:val="0"/>
          <w:bCs w:val="0"/>
          <w:sz w:val="24"/>
          <w:szCs w:val="24"/>
        </w:rPr>
        <w:t xml:space="preserve"> </w:t>
      </w:r>
      <w:bookmarkEnd w:id="83"/>
    </w:p>
    <w:p w:rsidR="00C015E2" w:rsidRPr="00C015E2" w:rsidRDefault="00C015E2" w:rsidP="00C015E2">
      <w:pPr>
        <w:autoSpaceDE w:val="0"/>
        <w:autoSpaceDN w:val="0"/>
        <w:adjustRightInd w:val="0"/>
        <w:ind w:right="68" w:firstLine="709"/>
        <w:jc w:val="both"/>
        <w:rPr>
          <w:bCs/>
        </w:rPr>
      </w:pPr>
      <w:r w:rsidRPr="00C015E2">
        <w:rPr>
          <w:bCs/>
        </w:rPr>
        <w:t xml:space="preserve">В связи с тем, что в соответствии со статьей 171 Налогового кодекса Российской Федерации заказчик имеет право применить налоговый вычет НДС в отношении приобретаемых </w:t>
      </w:r>
      <w:r w:rsidRPr="00C015E2">
        <w:t>работ, услуг</w:t>
      </w:r>
      <w:r w:rsidRPr="00C015E2">
        <w:rPr>
          <w:bCs/>
        </w:rPr>
        <w:t xml:space="preserve">, единый базис сравнения ценовых предложений: без учета НДС. </w:t>
      </w:r>
    </w:p>
    <w:p w:rsidR="00C015E2" w:rsidRPr="00C015E2" w:rsidRDefault="00C015E2" w:rsidP="00C015E2">
      <w:pPr>
        <w:autoSpaceDE w:val="0"/>
        <w:autoSpaceDN w:val="0"/>
        <w:adjustRightInd w:val="0"/>
        <w:ind w:right="68" w:firstLine="709"/>
        <w:jc w:val="both"/>
        <w:rPr>
          <w:bCs/>
        </w:rPr>
      </w:pPr>
      <w:r w:rsidRPr="00C015E2">
        <w:rPr>
          <w:bCs/>
        </w:rPr>
        <w:t>Приведение ценовых предложений участников закупки к единому базису осуществляется путем вычета суммы НДС из цен, предлагаемых участниками закупки, являющимися плательщиками НДС.</w:t>
      </w:r>
    </w:p>
    <w:p w:rsidR="00C015E2" w:rsidRDefault="00C015E2" w:rsidP="00C015E2">
      <w:pPr>
        <w:autoSpaceDE w:val="0"/>
        <w:autoSpaceDN w:val="0"/>
        <w:adjustRightInd w:val="0"/>
        <w:ind w:right="68" w:firstLine="709"/>
        <w:rPr>
          <w:b/>
          <w:i/>
        </w:rPr>
      </w:pPr>
    </w:p>
    <w:p w:rsidR="00C015E2" w:rsidRPr="00C015E2" w:rsidRDefault="00C015E2" w:rsidP="00C015E2">
      <w:pPr>
        <w:autoSpaceDE w:val="0"/>
        <w:autoSpaceDN w:val="0"/>
        <w:adjustRightInd w:val="0"/>
        <w:ind w:right="68" w:firstLine="709"/>
        <w:rPr>
          <w:b/>
          <w:i/>
        </w:rPr>
      </w:pPr>
    </w:p>
    <w:tbl>
      <w:tblPr>
        <w:tblW w:w="0" w:type="auto"/>
        <w:jc w:val="center"/>
        <w:tblInd w:w="1137" w:type="dxa"/>
        <w:tblLayout w:type="fixed"/>
        <w:tblLook w:val="0000" w:firstRow="0" w:lastRow="0" w:firstColumn="0" w:lastColumn="0" w:noHBand="0" w:noVBand="0"/>
      </w:tblPr>
      <w:tblGrid>
        <w:gridCol w:w="1312"/>
        <w:gridCol w:w="1079"/>
        <w:gridCol w:w="1044"/>
      </w:tblGrid>
      <w:tr w:rsidR="00C015E2" w:rsidRPr="00C015E2" w:rsidTr="00A95C40">
        <w:trPr>
          <w:cantSplit/>
          <w:trHeight w:val="272"/>
          <w:jc w:val="center"/>
        </w:trPr>
        <w:tc>
          <w:tcPr>
            <w:tcW w:w="1312" w:type="dxa"/>
            <w:vMerge w:val="restart"/>
            <w:vAlign w:val="center"/>
          </w:tcPr>
          <w:p w:rsidR="00C015E2" w:rsidRPr="00C015E2" w:rsidRDefault="00C015E2" w:rsidP="00A95C40">
            <w:pPr>
              <w:pStyle w:val="af4"/>
              <w:spacing w:before="0" w:beforeAutospacing="0" w:after="0" w:afterAutospacing="0"/>
              <w:jc w:val="right"/>
            </w:pPr>
            <w:r w:rsidRPr="00C015E2">
              <w:rPr>
                <w:bCs/>
              </w:rPr>
              <w:t xml:space="preserve">БЦ </w:t>
            </w:r>
            <w:r w:rsidRPr="00C015E2">
              <w:rPr>
                <w:bCs/>
                <w:vertAlign w:val="subscript"/>
                <w:lang w:val="en-US"/>
              </w:rPr>
              <w:t>i</w:t>
            </w:r>
            <w:r w:rsidRPr="00C015E2">
              <w:t xml:space="preserve"> =</w:t>
            </w:r>
          </w:p>
        </w:tc>
        <w:tc>
          <w:tcPr>
            <w:tcW w:w="1079" w:type="dxa"/>
            <w:tcBorders>
              <w:bottom w:val="single" w:sz="4" w:space="0" w:color="auto"/>
            </w:tcBorders>
          </w:tcPr>
          <w:p w:rsidR="00C015E2" w:rsidRPr="00C015E2" w:rsidRDefault="00C015E2" w:rsidP="00A95C40">
            <w:pPr>
              <w:pStyle w:val="af4"/>
              <w:spacing w:before="0" w:beforeAutospacing="0" w:after="0" w:afterAutospacing="0"/>
              <w:ind w:hanging="33"/>
              <w:jc w:val="center"/>
            </w:pPr>
            <w:proofErr w:type="gramStart"/>
            <w:r w:rsidRPr="00C015E2">
              <w:t>Ц</w:t>
            </w:r>
            <w:proofErr w:type="gramEnd"/>
            <w:r w:rsidRPr="00C015E2">
              <w:rPr>
                <w:vertAlign w:val="subscript"/>
              </w:rPr>
              <w:t xml:space="preserve"> </w:t>
            </w:r>
            <w:r w:rsidRPr="00C015E2">
              <w:rPr>
                <w:vertAlign w:val="subscript"/>
                <w:lang w:val="en-US"/>
              </w:rPr>
              <w:t>min</w:t>
            </w:r>
            <w:r w:rsidRPr="00C015E2">
              <w:rPr>
                <w:vertAlign w:val="subscript"/>
              </w:rPr>
              <w:t xml:space="preserve"> </w:t>
            </w:r>
            <w:r w:rsidRPr="00C015E2">
              <w:t xml:space="preserve"> </w:t>
            </w:r>
          </w:p>
        </w:tc>
        <w:tc>
          <w:tcPr>
            <w:tcW w:w="1044" w:type="dxa"/>
            <w:vMerge w:val="restart"/>
            <w:vAlign w:val="center"/>
          </w:tcPr>
          <w:p w:rsidR="00C015E2" w:rsidRPr="00C015E2" w:rsidRDefault="00C015E2" w:rsidP="00A95C40">
            <w:pPr>
              <w:pStyle w:val="af4"/>
              <w:spacing w:before="0" w:beforeAutospacing="0" w:after="0" w:afterAutospacing="0"/>
            </w:pPr>
            <w:r w:rsidRPr="00C015E2">
              <w:rPr>
                <w:bCs/>
              </w:rPr>
              <w:t>* 100</w:t>
            </w:r>
          </w:p>
        </w:tc>
      </w:tr>
      <w:tr w:rsidR="00C015E2" w:rsidRPr="00C015E2" w:rsidTr="00A95C40">
        <w:trPr>
          <w:cantSplit/>
          <w:trHeight w:val="161"/>
          <w:jc w:val="center"/>
        </w:trPr>
        <w:tc>
          <w:tcPr>
            <w:tcW w:w="1312" w:type="dxa"/>
            <w:vMerge/>
          </w:tcPr>
          <w:p w:rsidR="00C015E2" w:rsidRPr="00C015E2" w:rsidRDefault="00C015E2" w:rsidP="00A95C40">
            <w:pPr>
              <w:pStyle w:val="af4"/>
              <w:spacing w:before="0" w:beforeAutospacing="0" w:after="0" w:afterAutospacing="0"/>
              <w:ind w:firstLine="709"/>
            </w:pPr>
          </w:p>
        </w:tc>
        <w:tc>
          <w:tcPr>
            <w:tcW w:w="1079" w:type="dxa"/>
            <w:tcBorders>
              <w:top w:val="single" w:sz="4" w:space="0" w:color="auto"/>
            </w:tcBorders>
          </w:tcPr>
          <w:p w:rsidR="00C015E2" w:rsidRPr="00C015E2" w:rsidRDefault="00C015E2" w:rsidP="00A95C40">
            <w:pPr>
              <w:pStyle w:val="af4"/>
              <w:spacing w:before="0" w:beforeAutospacing="0" w:after="0" w:afterAutospacing="0"/>
              <w:ind w:firstLine="108"/>
              <w:jc w:val="center"/>
            </w:pPr>
            <w:proofErr w:type="gramStart"/>
            <w:r w:rsidRPr="00C015E2">
              <w:t>Ц</w:t>
            </w:r>
            <w:proofErr w:type="gramEnd"/>
            <w:r w:rsidRPr="00C015E2">
              <w:rPr>
                <w:vertAlign w:val="subscript"/>
              </w:rPr>
              <w:t xml:space="preserve"> </w:t>
            </w:r>
            <w:r w:rsidRPr="00C015E2">
              <w:rPr>
                <w:vertAlign w:val="subscript"/>
                <w:lang w:val="en-US"/>
              </w:rPr>
              <w:t>i</w:t>
            </w:r>
          </w:p>
        </w:tc>
        <w:tc>
          <w:tcPr>
            <w:tcW w:w="1044" w:type="dxa"/>
            <w:vMerge/>
          </w:tcPr>
          <w:p w:rsidR="00C015E2" w:rsidRPr="00C015E2" w:rsidRDefault="00C015E2" w:rsidP="00A95C40">
            <w:pPr>
              <w:pStyle w:val="af4"/>
              <w:spacing w:before="0" w:beforeAutospacing="0" w:after="0" w:afterAutospacing="0"/>
              <w:ind w:firstLine="709"/>
            </w:pPr>
          </w:p>
        </w:tc>
      </w:tr>
    </w:tbl>
    <w:p w:rsidR="00C015E2" w:rsidRPr="00C015E2" w:rsidRDefault="00C015E2" w:rsidP="00C015E2">
      <w:pPr>
        <w:pStyle w:val="af4"/>
        <w:tabs>
          <w:tab w:val="left" w:pos="0"/>
          <w:tab w:val="left" w:pos="1062"/>
          <w:tab w:val="left" w:pos="1985"/>
          <w:tab w:val="left" w:pos="2268"/>
        </w:tabs>
        <w:spacing w:before="0" w:beforeAutospacing="0" w:after="0" w:afterAutospacing="0"/>
        <w:ind w:firstLine="709"/>
        <w:jc w:val="both"/>
      </w:pPr>
    </w:p>
    <w:p w:rsidR="00C015E2" w:rsidRPr="00C015E2" w:rsidRDefault="00C015E2" w:rsidP="00C015E2">
      <w:pPr>
        <w:pStyle w:val="af4"/>
        <w:tabs>
          <w:tab w:val="left" w:pos="0"/>
          <w:tab w:val="left" w:pos="1062"/>
          <w:tab w:val="left" w:pos="1985"/>
          <w:tab w:val="left" w:pos="2268"/>
        </w:tabs>
        <w:spacing w:before="0" w:beforeAutospacing="0" w:after="0" w:afterAutospacing="0"/>
        <w:ind w:firstLine="709"/>
        <w:jc w:val="both"/>
      </w:pPr>
      <w:r w:rsidRPr="00C015E2">
        <w:t>где:  </w:t>
      </w:r>
      <w:r w:rsidRPr="00C015E2">
        <w:rPr>
          <w:bCs/>
        </w:rPr>
        <w:t>БЦ</w:t>
      </w:r>
      <w:r w:rsidRPr="00C015E2">
        <w:rPr>
          <w:bCs/>
          <w:vertAlign w:val="subscript"/>
        </w:rPr>
        <w:t xml:space="preserve"> </w:t>
      </w:r>
      <w:r w:rsidRPr="00C015E2">
        <w:rPr>
          <w:bCs/>
          <w:vertAlign w:val="subscript"/>
          <w:lang w:val="en-US"/>
        </w:rPr>
        <w:t>i</w:t>
      </w:r>
      <w:r w:rsidRPr="00C015E2">
        <w:rPr>
          <w:bCs/>
          <w:vertAlign w:val="subscript"/>
        </w:rPr>
        <w:t xml:space="preserve"> </w:t>
      </w:r>
      <w:r w:rsidRPr="00C015E2">
        <w:rPr>
          <w:bCs/>
        </w:rPr>
        <w:tab/>
        <w:t xml:space="preserve">– </w:t>
      </w:r>
      <w:r w:rsidRPr="00C015E2">
        <w:rPr>
          <w:bCs/>
        </w:rPr>
        <w:tab/>
      </w:r>
      <w:r w:rsidRPr="00C015E2">
        <w:t xml:space="preserve">оценка по критерию «цена </w:t>
      </w:r>
      <w:r w:rsidRPr="00C015E2">
        <w:rPr>
          <w:bCs/>
        </w:rPr>
        <w:t>договора, цена единицы продукции</w:t>
      </w:r>
      <w:r w:rsidRPr="00C015E2">
        <w:t xml:space="preserve">» </w:t>
      </w:r>
      <w:r w:rsidRPr="00C015E2">
        <w:rPr>
          <w:lang w:val="en-US"/>
        </w:rPr>
        <w:t>i</w:t>
      </w:r>
      <w:r w:rsidRPr="00C015E2">
        <w:t>-го участника закупки, баллы,</w:t>
      </w:r>
    </w:p>
    <w:p w:rsidR="00C015E2" w:rsidRPr="00C015E2" w:rsidRDefault="00C015E2" w:rsidP="00C15DC9">
      <w:pPr>
        <w:pStyle w:val="af4"/>
        <w:widowControl w:val="0"/>
        <w:tabs>
          <w:tab w:val="left" w:pos="0"/>
          <w:tab w:val="left" w:pos="1062"/>
          <w:tab w:val="left" w:pos="1134"/>
          <w:tab w:val="left" w:pos="1276"/>
          <w:tab w:val="left" w:pos="1843"/>
          <w:tab w:val="left" w:pos="2268"/>
        </w:tabs>
        <w:spacing w:before="0" w:beforeAutospacing="0" w:after="0" w:afterAutospacing="0"/>
        <w:ind w:firstLine="709"/>
        <w:jc w:val="both"/>
      </w:pPr>
      <w:proofErr w:type="gramStart"/>
      <w:r w:rsidRPr="00C015E2">
        <w:rPr>
          <w:bCs/>
        </w:rPr>
        <w:t>Ц</w:t>
      </w:r>
      <w:proofErr w:type="gramEnd"/>
      <w:r w:rsidRPr="00C015E2">
        <w:rPr>
          <w:bCs/>
          <w:vertAlign w:val="subscript"/>
        </w:rPr>
        <w:t xml:space="preserve"> </w:t>
      </w:r>
      <w:r w:rsidRPr="00C015E2">
        <w:rPr>
          <w:bCs/>
          <w:vertAlign w:val="subscript"/>
          <w:lang w:val="en-US"/>
        </w:rPr>
        <w:t>i</w:t>
      </w:r>
      <w:r w:rsidRPr="00C015E2">
        <w:t xml:space="preserve"> </w:t>
      </w:r>
      <w:r w:rsidRPr="00C015E2">
        <w:rPr>
          <w:bCs/>
        </w:rPr>
        <w:tab/>
        <w:t xml:space="preserve">– </w:t>
      </w:r>
      <w:r w:rsidRPr="00C015E2">
        <w:rPr>
          <w:bCs/>
        </w:rPr>
        <w:tab/>
        <w:t xml:space="preserve">предложение участника закупки о цене договора, цене единицы продукции, указанной в заявке </w:t>
      </w:r>
      <w:r w:rsidRPr="00C015E2">
        <w:rPr>
          <w:lang w:val="en-US"/>
        </w:rPr>
        <w:t>i</w:t>
      </w:r>
      <w:r w:rsidRPr="00C015E2">
        <w:t>-го участника закупки, приведенное к единому базису сравнения ценовых предложений, руб.,</w:t>
      </w:r>
    </w:p>
    <w:p w:rsidR="00C015E2" w:rsidRPr="00C015E2" w:rsidRDefault="00C015E2" w:rsidP="00C15DC9">
      <w:pPr>
        <w:pStyle w:val="af4"/>
        <w:widowControl w:val="0"/>
        <w:tabs>
          <w:tab w:val="left" w:pos="0"/>
          <w:tab w:val="left" w:pos="1062"/>
          <w:tab w:val="left" w:pos="1276"/>
          <w:tab w:val="left" w:pos="1418"/>
          <w:tab w:val="left" w:pos="1843"/>
          <w:tab w:val="left" w:pos="2268"/>
        </w:tabs>
        <w:spacing w:before="0" w:beforeAutospacing="0" w:after="0" w:afterAutospacing="0"/>
        <w:ind w:firstLine="709"/>
        <w:jc w:val="both"/>
      </w:pPr>
      <w:proofErr w:type="gramStart"/>
      <w:r w:rsidRPr="00C015E2">
        <w:rPr>
          <w:bCs/>
        </w:rPr>
        <w:t>Ц</w:t>
      </w:r>
      <w:proofErr w:type="gramEnd"/>
      <w:r w:rsidRPr="00C015E2">
        <w:rPr>
          <w:bCs/>
        </w:rPr>
        <w:t xml:space="preserve"> </w:t>
      </w:r>
      <w:r w:rsidRPr="00C015E2">
        <w:rPr>
          <w:bCs/>
          <w:vertAlign w:val="subscript"/>
          <w:lang w:val="en-US"/>
        </w:rPr>
        <w:t>min</w:t>
      </w:r>
      <w:r w:rsidRPr="00C015E2">
        <w:t xml:space="preserve"> </w:t>
      </w:r>
      <w:r w:rsidRPr="00C015E2">
        <w:rPr>
          <w:bCs/>
        </w:rPr>
        <w:tab/>
        <w:t>–</w:t>
      </w:r>
      <w:r w:rsidRPr="00C015E2">
        <w:tab/>
        <w:t xml:space="preserve">минимальное </w:t>
      </w:r>
      <w:r w:rsidRPr="00C015E2">
        <w:rPr>
          <w:bCs/>
        </w:rPr>
        <w:t xml:space="preserve">предложение участника закупки о цене договора, цене единицы продукции, указанной в заявке </w:t>
      </w:r>
      <w:r w:rsidRPr="00C015E2">
        <w:t>из представленных допущенными участниками закупки предложений, приведенное к единому базису сравнения ценовых предложений, руб.</w:t>
      </w:r>
    </w:p>
    <w:p w:rsidR="00C015E2" w:rsidRPr="00C015E2" w:rsidRDefault="00C015E2" w:rsidP="00C15DC9">
      <w:pPr>
        <w:pStyle w:val="af4"/>
        <w:widowControl w:val="0"/>
        <w:tabs>
          <w:tab w:val="left" w:pos="-142"/>
          <w:tab w:val="left" w:pos="1276"/>
          <w:tab w:val="left" w:pos="1701"/>
        </w:tabs>
        <w:spacing w:before="0" w:beforeAutospacing="0" w:after="0" w:afterAutospacing="0"/>
        <w:ind w:right="68" w:firstLine="709"/>
        <w:jc w:val="both"/>
        <w:rPr>
          <w:bCs/>
        </w:rPr>
      </w:pPr>
    </w:p>
    <w:p w:rsidR="00C015E2" w:rsidRPr="00C015E2" w:rsidRDefault="00C015E2" w:rsidP="00C539A5">
      <w:pPr>
        <w:pStyle w:val="31"/>
        <w:keepNext w:val="0"/>
        <w:widowControl w:val="0"/>
        <w:numPr>
          <w:ilvl w:val="2"/>
          <w:numId w:val="18"/>
        </w:numPr>
        <w:tabs>
          <w:tab w:val="left" w:pos="1701"/>
        </w:tabs>
        <w:spacing w:before="120" w:after="120"/>
        <w:jc w:val="both"/>
        <w:rPr>
          <w:rFonts w:ascii="Times New Roman" w:hAnsi="Times New Roman"/>
          <w:b w:val="0"/>
          <w:sz w:val="24"/>
          <w:szCs w:val="24"/>
        </w:rPr>
      </w:pPr>
      <w:bookmarkStart w:id="84" w:name="_Ref410314872"/>
      <w:bookmarkStart w:id="85" w:name="_Toc419205425"/>
      <w:r w:rsidRPr="00C015E2">
        <w:rPr>
          <w:rFonts w:ascii="Times New Roman" w:hAnsi="Times New Roman"/>
          <w:b w:val="0"/>
          <w:sz w:val="24"/>
          <w:szCs w:val="24"/>
        </w:rPr>
        <w:lastRenderedPageBreak/>
        <w:t>Оценка по критерию «квалификация участника»</w:t>
      </w:r>
      <w:bookmarkEnd w:id="84"/>
      <w:bookmarkEnd w:id="85"/>
    </w:p>
    <w:p w:rsidR="00C015E2" w:rsidRPr="00C015E2" w:rsidRDefault="00C015E2" w:rsidP="00C15DC9">
      <w:pPr>
        <w:widowControl w:val="0"/>
        <w:shd w:val="clear" w:color="auto" w:fill="FFFFFF"/>
        <w:jc w:val="center"/>
      </w:pPr>
    </w:p>
    <w:p w:rsidR="00C015E2" w:rsidRPr="00C015E2" w:rsidRDefault="00C015E2" w:rsidP="00C15DC9">
      <w:pPr>
        <w:widowControl w:val="0"/>
        <w:shd w:val="clear" w:color="auto" w:fill="FFFFFF"/>
        <w:jc w:val="center"/>
        <w:rPr>
          <w:lang w:val="en-US"/>
        </w:rPr>
      </w:pPr>
      <w:proofErr w:type="spellStart"/>
      <w:r w:rsidRPr="00C015E2">
        <w:t>БКв</w:t>
      </w:r>
      <w:proofErr w:type="spellEnd"/>
      <w:r w:rsidRPr="00C015E2">
        <w:rPr>
          <w:lang w:val="en-US"/>
        </w:rPr>
        <w:t xml:space="preserve"> </w:t>
      </w:r>
      <w:r w:rsidRPr="00C015E2">
        <w:rPr>
          <w:vertAlign w:val="subscript"/>
          <w:lang w:val="en-US"/>
        </w:rPr>
        <w:t xml:space="preserve">i </w:t>
      </w:r>
      <w:r w:rsidRPr="00C015E2">
        <w:rPr>
          <w:lang w:val="en-US"/>
        </w:rPr>
        <w:t xml:space="preserve">= </w:t>
      </w:r>
      <w:r w:rsidRPr="00C015E2">
        <w:t>БО</w:t>
      </w:r>
      <w:r w:rsidRPr="00C015E2">
        <w:rPr>
          <w:lang w:val="en-US"/>
        </w:rPr>
        <w:t xml:space="preserve"> </w:t>
      </w:r>
      <w:r w:rsidRPr="00C015E2">
        <w:rPr>
          <w:vertAlign w:val="subscript"/>
          <w:lang w:val="en-US"/>
        </w:rPr>
        <w:t xml:space="preserve">i </w:t>
      </w:r>
      <w:r w:rsidRPr="00C015E2">
        <w:rPr>
          <w:lang w:val="en-US"/>
        </w:rPr>
        <w:t xml:space="preserve"> * </w:t>
      </w:r>
      <w:proofErr w:type="gramStart"/>
      <w:r w:rsidRPr="00C015E2">
        <w:rPr>
          <w:lang w:val="en-US"/>
        </w:rPr>
        <w:t>V</w:t>
      </w:r>
      <w:proofErr w:type="gramEnd"/>
      <w:r w:rsidRPr="00C015E2">
        <w:rPr>
          <w:vertAlign w:val="subscript"/>
        </w:rPr>
        <w:t>о</w:t>
      </w:r>
      <w:r w:rsidRPr="00C015E2">
        <w:rPr>
          <w:lang w:val="en-US"/>
        </w:rPr>
        <w:t xml:space="preserve"> </w:t>
      </w:r>
      <w:r w:rsidRPr="00C015E2">
        <w:rPr>
          <w:b/>
          <w:i/>
          <w:lang w:val="en-US"/>
        </w:rPr>
        <w:t xml:space="preserve">+ </w:t>
      </w:r>
      <w:r w:rsidRPr="00C015E2">
        <w:rPr>
          <w:b/>
          <w:i/>
        </w:rPr>
        <w:t>БР</w:t>
      </w:r>
      <w:r w:rsidRPr="00C015E2">
        <w:rPr>
          <w:b/>
          <w:i/>
          <w:lang w:val="en-US"/>
        </w:rPr>
        <w:t xml:space="preserve"> </w:t>
      </w:r>
      <w:r w:rsidRPr="00C015E2">
        <w:rPr>
          <w:b/>
          <w:i/>
          <w:vertAlign w:val="subscript"/>
          <w:lang w:val="en-US"/>
        </w:rPr>
        <w:t xml:space="preserve">i </w:t>
      </w:r>
      <w:r w:rsidRPr="00C015E2">
        <w:rPr>
          <w:b/>
          <w:i/>
          <w:lang w:val="en-US"/>
        </w:rPr>
        <w:t xml:space="preserve"> * V</w:t>
      </w:r>
      <w:r w:rsidRPr="00C015E2">
        <w:rPr>
          <w:b/>
          <w:i/>
          <w:vertAlign w:val="subscript"/>
        </w:rPr>
        <w:t>р</w:t>
      </w:r>
    </w:p>
    <w:p w:rsidR="00C015E2" w:rsidRPr="00C015E2" w:rsidRDefault="00C015E2" w:rsidP="00C15DC9">
      <w:pPr>
        <w:widowControl w:val="0"/>
        <w:shd w:val="clear" w:color="auto" w:fill="FFFFFF"/>
        <w:jc w:val="center"/>
        <w:rPr>
          <w:lang w:val="en-US"/>
        </w:rPr>
      </w:pPr>
    </w:p>
    <w:p w:rsidR="00C015E2" w:rsidRPr="00C015E2" w:rsidRDefault="00C015E2" w:rsidP="00C15DC9">
      <w:pPr>
        <w:widowControl w:val="0"/>
        <w:shd w:val="clear" w:color="auto" w:fill="FFFFFF"/>
        <w:jc w:val="both"/>
      </w:pPr>
      <w:r w:rsidRPr="00C015E2">
        <w:t>где: V – значимость (вес) соответствующего подкритерия,</w:t>
      </w:r>
    </w:p>
    <w:p w:rsidR="00C015E2" w:rsidRPr="00C015E2" w:rsidRDefault="00C015E2" w:rsidP="00C15DC9">
      <w:pPr>
        <w:widowControl w:val="0"/>
        <w:shd w:val="clear" w:color="auto" w:fill="FFFFFF"/>
        <w:jc w:val="both"/>
      </w:pPr>
      <w:r w:rsidRPr="00C015E2">
        <w:t xml:space="preserve">БО, </w:t>
      </w:r>
      <w:r w:rsidRPr="00C015E2">
        <w:rPr>
          <w:b/>
          <w:i/>
        </w:rPr>
        <w:t>БР</w:t>
      </w:r>
      <w:r w:rsidRPr="00C015E2">
        <w:t xml:space="preserve"> – оценка (балл) соответствующего подкритерия</w:t>
      </w:r>
    </w:p>
    <w:p w:rsidR="00C015E2" w:rsidRPr="00C015E2" w:rsidRDefault="00C015E2" w:rsidP="00C15DC9">
      <w:pPr>
        <w:widowControl w:val="0"/>
        <w:shd w:val="clear" w:color="auto" w:fill="FFFFFF"/>
        <w:jc w:val="both"/>
      </w:pPr>
      <w:r w:rsidRPr="00C015E2">
        <w:t xml:space="preserve">Совокупная значимость всех подкритериев одного критерия равна 100 процентам. </w:t>
      </w:r>
    </w:p>
    <w:p w:rsidR="00C015E2" w:rsidRPr="00C015E2" w:rsidRDefault="00C015E2" w:rsidP="00C15DC9">
      <w:pPr>
        <w:widowControl w:val="0"/>
        <w:shd w:val="clear" w:color="auto" w:fill="FFFFFF"/>
        <w:jc w:val="both"/>
        <w:rPr>
          <w:b/>
          <w:i/>
        </w:rPr>
      </w:pPr>
      <w:r w:rsidRPr="00C015E2">
        <w:t xml:space="preserve">Максимальная оценка в баллах по каждому из подкритериев </w:t>
      </w:r>
      <w:proofErr w:type="spellStart"/>
      <w:r w:rsidRPr="00C015E2">
        <w:t>О</w:t>
      </w:r>
      <w:proofErr w:type="gramStart"/>
      <w:r w:rsidRPr="00C015E2">
        <w:rPr>
          <w:vertAlign w:val="subscript"/>
        </w:rPr>
        <w:t>i</w:t>
      </w:r>
      <w:proofErr w:type="spellEnd"/>
      <w:proofErr w:type="gramEnd"/>
      <w:r w:rsidRPr="00C015E2">
        <w:t xml:space="preserve"> , </w:t>
      </w:r>
      <w:proofErr w:type="spellStart"/>
      <w:r w:rsidRPr="00C015E2">
        <w:rPr>
          <w:b/>
          <w:i/>
        </w:rPr>
        <w:t>Р</w:t>
      </w:r>
      <w:r w:rsidRPr="00C015E2">
        <w:rPr>
          <w:b/>
          <w:i/>
          <w:vertAlign w:val="subscript"/>
        </w:rPr>
        <w:t>i</w:t>
      </w:r>
      <w:proofErr w:type="spellEnd"/>
      <w:r w:rsidRPr="00C015E2">
        <w:t xml:space="preserve"> – 100 баллов</w:t>
      </w:r>
    </w:p>
    <w:p w:rsidR="00C015E2" w:rsidRPr="00DB341D" w:rsidRDefault="00C3107D" w:rsidP="00C539A5">
      <w:pPr>
        <w:pStyle w:val="31"/>
        <w:keepNext w:val="0"/>
        <w:widowControl w:val="0"/>
        <w:numPr>
          <w:ilvl w:val="3"/>
          <w:numId w:val="18"/>
        </w:numPr>
        <w:tabs>
          <w:tab w:val="left" w:pos="1418"/>
          <w:tab w:val="left" w:pos="1560"/>
        </w:tabs>
        <w:spacing w:before="120" w:after="120"/>
        <w:ind w:left="0" w:firstLine="709"/>
        <w:jc w:val="both"/>
        <w:rPr>
          <w:rFonts w:ascii="Times New Roman" w:hAnsi="Times New Roman"/>
          <w:sz w:val="24"/>
          <w:szCs w:val="24"/>
        </w:rPr>
      </w:pPr>
      <w:r>
        <w:rPr>
          <w:rFonts w:ascii="Times New Roman" w:hAnsi="Times New Roman"/>
          <w:b w:val="0"/>
          <w:sz w:val="24"/>
          <w:szCs w:val="24"/>
        </w:rPr>
        <w:t xml:space="preserve"> </w:t>
      </w:r>
      <w:bookmarkStart w:id="86" w:name="_Toc419205426"/>
      <w:r w:rsidR="00C015E2" w:rsidRPr="00C015E2">
        <w:rPr>
          <w:rFonts w:ascii="Times New Roman" w:hAnsi="Times New Roman"/>
          <w:b w:val="0"/>
          <w:sz w:val="24"/>
          <w:szCs w:val="24"/>
        </w:rPr>
        <w:t>Оценка по подкритерию «опыт участника закупки»:</w:t>
      </w:r>
      <w:bookmarkEnd w:id="86"/>
    </w:p>
    <w:p w:rsidR="00C015E2" w:rsidRPr="00C015E2" w:rsidRDefault="00DB341D" w:rsidP="00DB341D">
      <w:pPr>
        <w:ind w:firstLine="709"/>
        <w:jc w:val="both"/>
        <w:rPr>
          <w:b/>
        </w:rPr>
      </w:pPr>
      <w:r>
        <w:t>З</w:t>
      </w:r>
      <w:r w:rsidR="00C015E2" w:rsidRPr="00C015E2">
        <w:t>авершенные в 20</w:t>
      </w:r>
      <w:r>
        <w:t>12</w:t>
      </w:r>
      <w:r w:rsidR="00C015E2" w:rsidRPr="00C015E2">
        <w:t>-20</w:t>
      </w:r>
      <w:r>
        <w:t>14</w:t>
      </w:r>
      <w:r w:rsidR="00C015E2" w:rsidRPr="00C015E2">
        <w:t xml:space="preserve"> гг. </w:t>
      </w:r>
      <w:r w:rsidR="00C015E2" w:rsidRPr="00C015E2">
        <w:rPr>
          <w:i/>
        </w:rPr>
        <w:t>(последние 3 года)</w:t>
      </w:r>
      <w:r w:rsidR="00C015E2" w:rsidRPr="00C015E2">
        <w:t xml:space="preserve"> </w:t>
      </w:r>
      <w:r w:rsidR="00FA6AC8" w:rsidRPr="00C015E2">
        <w:t>строительно-монтажны</w:t>
      </w:r>
      <w:r w:rsidR="00FA6AC8">
        <w:t>е</w:t>
      </w:r>
      <w:r w:rsidR="00FA6AC8" w:rsidRPr="00C015E2">
        <w:t xml:space="preserve"> </w:t>
      </w:r>
      <w:r w:rsidR="00C015E2" w:rsidRPr="00C015E2">
        <w:t xml:space="preserve">работы в рамках заключенных договоров по </w:t>
      </w:r>
      <w:r w:rsidRPr="00F343F5">
        <w:t>реконструкции зданий и сооружений</w:t>
      </w:r>
    </w:p>
    <w:p w:rsidR="00DB341D" w:rsidRDefault="00DB341D" w:rsidP="00C015E2">
      <w:pPr>
        <w:tabs>
          <w:tab w:val="left" w:pos="0"/>
        </w:tabs>
        <w:ind w:right="-1"/>
      </w:pPr>
    </w:p>
    <w:p w:rsidR="00C015E2" w:rsidRPr="00C015E2" w:rsidRDefault="00C015E2" w:rsidP="00DB341D">
      <w:pPr>
        <w:tabs>
          <w:tab w:val="left" w:pos="0"/>
        </w:tabs>
        <w:ind w:right="-1" w:firstLine="709"/>
        <w:jc w:val="both"/>
      </w:pPr>
      <w:r w:rsidRPr="00C015E2">
        <w:t>При оценке по данному подкритерию учитывается соответствующий опыт участника, подтвержденный копиями следующих документов, оформленных в соответствии с правилами бухгалтерского учета:</w:t>
      </w:r>
    </w:p>
    <w:p w:rsidR="00C015E2" w:rsidRPr="00C015E2" w:rsidRDefault="00C015E2" w:rsidP="00C539A5">
      <w:pPr>
        <w:numPr>
          <w:ilvl w:val="0"/>
          <w:numId w:val="31"/>
        </w:numPr>
        <w:ind w:left="0" w:firstLine="709"/>
        <w:jc w:val="both"/>
      </w:pPr>
      <w:r w:rsidRPr="00C015E2">
        <w:t xml:space="preserve">документов, подтверждающих состав </w:t>
      </w:r>
      <w:r w:rsidRPr="00C015E2">
        <w:rPr>
          <w:bCs/>
          <w:iCs/>
        </w:rPr>
        <w:t>работ</w:t>
      </w:r>
      <w:r w:rsidRPr="00C015E2">
        <w:t>, составленных в рамках договора, подписанных сторонами договора, содержащих следующие сведения:</w:t>
      </w:r>
    </w:p>
    <w:p w:rsidR="00C015E2" w:rsidRPr="00C015E2" w:rsidRDefault="00C015E2" w:rsidP="00C539A5">
      <w:pPr>
        <w:numPr>
          <w:ilvl w:val="0"/>
          <w:numId w:val="32"/>
        </w:numPr>
        <w:ind w:left="352" w:firstLine="709"/>
        <w:contextualSpacing/>
        <w:jc w:val="both"/>
      </w:pPr>
      <w:r w:rsidRPr="00C015E2">
        <w:t>реквизиты договора (номер и дата);</w:t>
      </w:r>
    </w:p>
    <w:p w:rsidR="00C015E2" w:rsidRPr="00C015E2" w:rsidRDefault="00C015E2" w:rsidP="00C539A5">
      <w:pPr>
        <w:numPr>
          <w:ilvl w:val="0"/>
          <w:numId w:val="32"/>
        </w:numPr>
        <w:ind w:left="352" w:firstLine="709"/>
        <w:contextualSpacing/>
        <w:jc w:val="both"/>
      </w:pPr>
      <w:r w:rsidRPr="00C015E2">
        <w:t xml:space="preserve">перечень </w:t>
      </w:r>
      <w:r w:rsidRPr="00C015E2">
        <w:rPr>
          <w:bCs/>
          <w:iCs/>
        </w:rPr>
        <w:t>выполненных работ</w:t>
      </w:r>
      <w:r w:rsidRPr="00C015E2">
        <w:t>;</w:t>
      </w:r>
    </w:p>
    <w:p w:rsidR="00C015E2" w:rsidRPr="00C015E2" w:rsidRDefault="00C015E2" w:rsidP="00C539A5">
      <w:pPr>
        <w:numPr>
          <w:ilvl w:val="0"/>
          <w:numId w:val="31"/>
        </w:numPr>
        <w:ind w:left="0" w:firstLine="709"/>
        <w:jc w:val="both"/>
      </w:pPr>
      <w:r w:rsidRPr="00C015E2">
        <w:t xml:space="preserve">документов, подтверждающих исполнение </w:t>
      </w:r>
      <w:r w:rsidRPr="00C015E2">
        <w:rPr>
          <w:bCs/>
          <w:iCs/>
        </w:rPr>
        <w:t>работ</w:t>
      </w:r>
      <w:r w:rsidRPr="00C015E2">
        <w:t>, составленных в рамках договора для финансовой отчетности, подписанных сторонами договора, содержащих следующие сведения:</w:t>
      </w:r>
    </w:p>
    <w:p w:rsidR="00C015E2" w:rsidRPr="00C015E2" w:rsidRDefault="00C015E2" w:rsidP="00C539A5">
      <w:pPr>
        <w:numPr>
          <w:ilvl w:val="0"/>
          <w:numId w:val="32"/>
        </w:numPr>
        <w:ind w:left="352" w:firstLine="709"/>
        <w:contextualSpacing/>
        <w:jc w:val="both"/>
      </w:pPr>
      <w:r w:rsidRPr="00C015E2">
        <w:t>реквизиты договора (номер и дата);</w:t>
      </w:r>
    </w:p>
    <w:p w:rsidR="00C015E2" w:rsidRPr="00C015E2" w:rsidRDefault="00C015E2" w:rsidP="00C539A5">
      <w:pPr>
        <w:numPr>
          <w:ilvl w:val="0"/>
          <w:numId w:val="32"/>
        </w:numPr>
        <w:ind w:left="352" w:firstLine="709"/>
        <w:contextualSpacing/>
        <w:jc w:val="both"/>
      </w:pPr>
      <w:r w:rsidRPr="00C015E2">
        <w:t>перечень переданн</w:t>
      </w:r>
      <w:r w:rsidRPr="00C015E2">
        <w:rPr>
          <w:bCs/>
          <w:iCs/>
        </w:rPr>
        <w:t>ых</w:t>
      </w:r>
      <w:r w:rsidRPr="00C015E2">
        <w:t xml:space="preserve"> и принят</w:t>
      </w:r>
      <w:r w:rsidRPr="00C015E2">
        <w:rPr>
          <w:bCs/>
          <w:iCs/>
        </w:rPr>
        <w:t>ых</w:t>
      </w:r>
      <w:r w:rsidRPr="00C015E2">
        <w:t xml:space="preserve"> заказчиком по договору </w:t>
      </w:r>
      <w:r w:rsidRPr="00C015E2">
        <w:rPr>
          <w:bCs/>
          <w:iCs/>
        </w:rPr>
        <w:t>работ</w:t>
      </w:r>
      <w:r w:rsidRPr="00C015E2">
        <w:t>;</w:t>
      </w:r>
    </w:p>
    <w:p w:rsidR="00C015E2" w:rsidRPr="00C015E2" w:rsidRDefault="00C015E2" w:rsidP="00C539A5">
      <w:pPr>
        <w:numPr>
          <w:ilvl w:val="0"/>
          <w:numId w:val="32"/>
        </w:numPr>
        <w:ind w:left="352" w:firstLine="709"/>
        <w:contextualSpacing/>
        <w:jc w:val="both"/>
      </w:pPr>
      <w:r w:rsidRPr="00C015E2">
        <w:t>стоимость переданн</w:t>
      </w:r>
      <w:r w:rsidRPr="00C015E2">
        <w:rPr>
          <w:bCs/>
          <w:iCs/>
        </w:rPr>
        <w:t>ых</w:t>
      </w:r>
      <w:r w:rsidRPr="00C015E2">
        <w:t xml:space="preserve"> и принят</w:t>
      </w:r>
      <w:r w:rsidRPr="00C015E2">
        <w:rPr>
          <w:bCs/>
          <w:iCs/>
        </w:rPr>
        <w:t>ых</w:t>
      </w:r>
      <w:r w:rsidRPr="00C015E2">
        <w:t xml:space="preserve"> заказчиком по договору </w:t>
      </w:r>
      <w:r w:rsidRPr="00C015E2">
        <w:rPr>
          <w:bCs/>
          <w:iCs/>
        </w:rPr>
        <w:t>работ.</w:t>
      </w:r>
    </w:p>
    <w:p w:rsidR="00C015E2" w:rsidRPr="00C015E2" w:rsidRDefault="00C015E2" w:rsidP="00DB341D">
      <w:pPr>
        <w:widowControl w:val="0"/>
        <w:shd w:val="clear" w:color="auto" w:fill="FFFFFF"/>
        <w:tabs>
          <w:tab w:val="left" w:pos="1418"/>
        </w:tabs>
        <w:ind w:firstLine="709"/>
        <w:jc w:val="both"/>
      </w:pPr>
    </w:p>
    <w:p w:rsidR="00C015E2" w:rsidRDefault="00C015E2" w:rsidP="00DB341D">
      <w:pPr>
        <w:widowControl w:val="0"/>
        <w:shd w:val="clear" w:color="auto" w:fill="FFFFFF"/>
        <w:tabs>
          <w:tab w:val="left" w:pos="1418"/>
        </w:tabs>
        <w:ind w:firstLine="709"/>
        <w:jc w:val="both"/>
      </w:pPr>
      <w:r w:rsidRPr="00C015E2">
        <w:t>Оценивается опыт только участника закупки (опыт привлекаемых участником закупки для исполнения договора иных юридических или физических лиц, в том числе индивидуальных предпринимателей, не учитывается), по следующей формуле:</w:t>
      </w:r>
    </w:p>
    <w:p w:rsidR="00DB341D" w:rsidRPr="00C015E2" w:rsidRDefault="00DB341D" w:rsidP="00DB341D">
      <w:pPr>
        <w:widowControl w:val="0"/>
        <w:shd w:val="clear" w:color="auto" w:fill="FFFFFF"/>
        <w:tabs>
          <w:tab w:val="left" w:pos="1418"/>
        </w:tabs>
        <w:ind w:firstLine="709"/>
        <w:jc w:val="both"/>
      </w:pPr>
    </w:p>
    <w:tbl>
      <w:tblPr>
        <w:tblW w:w="8408" w:type="dxa"/>
        <w:jc w:val="center"/>
        <w:tblInd w:w="1568" w:type="dxa"/>
        <w:tblLayout w:type="fixed"/>
        <w:tblLook w:val="0000" w:firstRow="0" w:lastRow="0" w:firstColumn="0" w:lastColumn="0" w:noHBand="0" w:noVBand="0"/>
      </w:tblPr>
      <w:tblGrid>
        <w:gridCol w:w="1761"/>
        <w:gridCol w:w="457"/>
        <w:gridCol w:w="2080"/>
        <w:gridCol w:w="2742"/>
        <w:gridCol w:w="1368"/>
      </w:tblGrid>
      <w:tr w:rsidR="00C015E2" w:rsidRPr="00C015E2" w:rsidTr="00A95C40">
        <w:trPr>
          <w:cantSplit/>
          <w:trHeight w:val="243"/>
          <w:jc w:val="center"/>
        </w:trPr>
        <w:tc>
          <w:tcPr>
            <w:tcW w:w="7040" w:type="dxa"/>
            <w:gridSpan w:val="4"/>
            <w:tcBorders>
              <w:top w:val="single" w:sz="4" w:space="0" w:color="auto"/>
              <w:left w:val="single" w:sz="4" w:space="0" w:color="auto"/>
              <w:bottom w:val="single" w:sz="4" w:space="0" w:color="auto"/>
              <w:right w:val="single" w:sz="4" w:space="0" w:color="auto"/>
            </w:tcBorders>
            <w:vAlign w:val="center"/>
          </w:tcPr>
          <w:p w:rsidR="00C015E2" w:rsidRPr="00C015E2" w:rsidRDefault="00C015E2" w:rsidP="00A95C40">
            <w:pPr>
              <w:pStyle w:val="af4"/>
              <w:spacing w:before="60" w:beforeAutospacing="0" w:after="60" w:afterAutospacing="0"/>
              <w:ind w:firstLine="709"/>
              <w:jc w:val="center"/>
              <w:rPr>
                <w:bCs/>
              </w:rPr>
            </w:pPr>
            <w:r w:rsidRPr="00C015E2">
              <w:t>Опыт</w:t>
            </w:r>
          </w:p>
        </w:tc>
        <w:tc>
          <w:tcPr>
            <w:tcW w:w="1368" w:type="dxa"/>
            <w:tcBorders>
              <w:top w:val="single" w:sz="4" w:space="0" w:color="auto"/>
              <w:left w:val="single" w:sz="4" w:space="0" w:color="auto"/>
              <w:bottom w:val="single" w:sz="4" w:space="0" w:color="auto"/>
              <w:right w:val="single" w:sz="4" w:space="0" w:color="auto"/>
            </w:tcBorders>
          </w:tcPr>
          <w:p w:rsidR="00C015E2" w:rsidRPr="00C015E2" w:rsidRDefault="00C015E2" w:rsidP="00A95C40">
            <w:pPr>
              <w:pStyle w:val="af4"/>
              <w:spacing w:before="60" w:beforeAutospacing="0" w:after="60" w:afterAutospacing="0"/>
              <w:jc w:val="center"/>
              <w:rPr>
                <w:bCs/>
              </w:rPr>
            </w:pPr>
            <w:r w:rsidRPr="00C015E2">
              <w:rPr>
                <w:bCs/>
              </w:rPr>
              <w:t>Баллы</w:t>
            </w:r>
          </w:p>
        </w:tc>
      </w:tr>
      <w:tr w:rsidR="00C015E2" w:rsidRPr="00C015E2" w:rsidTr="00A95C40">
        <w:trPr>
          <w:cantSplit/>
          <w:trHeight w:val="243"/>
          <w:jc w:val="center"/>
        </w:trPr>
        <w:tc>
          <w:tcPr>
            <w:tcW w:w="7040" w:type="dxa"/>
            <w:gridSpan w:val="4"/>
            <w:tcBorders>
              <w:top w:val="single" w:sz="4" w:space="0" w:color="auto"/>
              <w:left w:val="single" w:sz="4" w:space="0" w:color="auto"/>
              <w:bottom w:val="single" w:sz="4" w:space="0" w:color="auto"/>
              <w:right w:val="single" w:sz="4" w:space="0" w:color="auto"/>
            </w:tcBorders>
            <w:vAlign w:val="center"/>
          </w:tcPr>
          <w:p w:rsidR="00C015E2" w:rsidRPr="00C015E2" w:rsidRDefault="00C015E2" w:rsidP="00FA6AC8">
            <w:pPr>
              <w:pStyle w:val="af4"/>
              <w:spacing w:before="60" w:beforeAutospacing="0" w:after="60" w:afterAutospacing="0"/>
              <w:jc w:val="center"/>
              <w:rPr>
                <w:bCs/>
              </w:rPr>
            </w:pPr>
            <w:r w:rsidRPr="00C015E2">
              <w:t>У участника закупки отсутствуют завершенные в 20</w:t>
            </w:r>
            <w:r w:rsidR="00DB341D">
              <w:t>12</w:t>
            </w:r>
            <w:r w:rsidRPr="00C015E2">
              <w:t>-20</w:t>
            </w:r>
            <w:r w:rsidR="00DB341D">
              <w:t>14</w:t>
            </w:r>
            <w:r w:rsidRPr="00C015E2">
              <w:t xml:space="preserve"> гг. </w:t>
            </w:r>
            <w:r w:rsidRPr="00C015E2">
              <w:rPr>
                <w:i/>
              </w:rPr>
              <w:t>(последние 3 года)</w:t>
            </w:r>
            <w:r w:rsidRPr="00C015E2">
              <w:t xml:space="preserve"> </w:t>
            </w:r>
            <w:r w:rsidR="00FA6AC8" w:rsidRPr="00C015E2">
              <w:t>строительно-монтажны</w:t>
            </w:r>
            <w:r w:rsidR="00FA6AC8">
              <w:t>е</w:t>
            </w:r>
            <w:r w:rsidR="00FA6AC8" w:rsidRPr="00C015E2">
              <w:t xml:space="preserve"> работ</w:t>
            </w:r>
            <w:r w:rsidR="00FA6AC8">
              <w:t>ы</w:t>
            </w:r>
            <w:r w:rsidRPr="00C015E2">
              <w:t xml:space="preserve"> в рамках заключенных договоров по </w:t>
            </w:r>
            <w:r w:rsidR="00DB341D" w:rsidRPr="00F343F5">
              <w:t>реконструкции зданий и сооружений</w:t>
            </w:r>
          </w:p>
        </w:tc>
        <w:tc>
          <w:tcPr>
            <w:tcW w:w="1368" w:type="dxa"/>
            <w:tcBorders>
              <w:top w:val="single" w:sz="4" w:space="0" w:color="auto"/>
              <w:left w:val="single" w:sz="4" w:space="0" w:color="auto"/>
              <w:bottom w:val="single" w:sz="4" w:space="0" w:color="auto"/>
              <w:right w:val="single" w:sz="4" w:space="0" w:color="auto"/>
            </w:tcBorders>
            <w:vAlign w:val="center"/>
          </w:tcPr>
          <w:p w:rsidR="00C015E2" w:rsidRPr="00C015E2" w:rsidRDefault="00C015E2" w:rsidP="00A95C40">
            <w:pPr>
              <w:pStyle w:val="af4"/>
              <w:spacing w:before="120" w:beforeAutospacing="0"/>
              <w:jc w:val="center"/>
              <w:rPr>
                <w:bCs/>
              </w:rPr>
            </w:pPr>
            <w:r w:rsidRPr="00C015E2">
              <w:rPr>
                <w:bCs/>
              </w:rPr>
              <w:t>0</w:t>
            </w:r>
          </w:p>
        </w:tc>
      </w:tr>
      <w:tr w:rsidR="00C015E2" w:rsidRPr="00C015E2" w:rsidTr="00DB341D">
        <w:trPr>
          <w:cantSplit/>
          <w:trHeight w:val="243"/>
          <w:jc w:val="center"/>
        </w:trPr>
        <w:tc>
          <w:tcPr>
            <w:tcW w:w="1761" w:type="dxa"/>
            <w:vMerge w:val="restart"/>
            <w:tcBorders>
              <w:top w:val="single" w:sz="4" w:space="0" w:color="auto"/>
              <w:left w:val="single" w:sz="4" w:space="0" w:color="auto"/>
              <w:bottom w:val="single" w:sz="4" w:space="0" w:color="auto"/>
            </w:tcBorders>
            <w:vAlign w:val="center"/>
          </w:tcPr>
          <w:p w:rsidR="00C015E2" w:rsidRPr="00C015E2" w:rsidRDefault="00C015E2" w:rsidP="00A95C40">
            <w:pPr>
              <w:pStyle w:val="af4"/>
              <w:spacing w:before="120" w:beforeAutospacing="0"/>
              <w:jc w:val="center"/>
            </w:pPr>
            <w:proofErr w:type="spellStart"/>
            <w:r w:rsidRPr="00C015E2">
              <w:rPr>
                <w:bCs/>
              </w:rPr>
              <w:t>БОу</w:t>
            </w:r>
            <w:proofErr w:type="spellEnd"/>
            <w:r w:rsidRPr="00C015E2">
              <w:rPr>
                <w:bCs/>
              </w:rPr>
              <w:t xml:space="preserve"> </w:t>
            </w:r>
            <w:r w:rsidRPr="00C015E2">
              <w:rPr>
                <w:bCs/>
                <w:vertAlign w:val="subscript"/>
                <w:lang w:val="en-US"/>
              </w:rPr>
              <w:t>i</w:t>
            </w:r>
          </w:p>
        </w:tc>
        <w:tc>
          <w:tcPr>
            <w:tcW w:w="457" w:type="dxa"/>
            <w:vMerge w:val="restart"/>
            <w:tcBorders>
              <w:top w:val="single" w:sz="4" w:space="0" w:color="auto"/>
              <w:bottom w:val="single" w:sz="4" w:space="0" w:color="auto"/>
            </w:tcBorders>
            <w:vAlign w:val="center"/>
          </w:tcPr>
          <w:p w:rsidR="00C015E2" w:rsidRPr="00C015E2" w:rsidRDefault="00C015E2" w:rsidP="00A95C40">
            <w:pPr>
              <w:pStyle w:val="af4"/>
              <w:spacing w:before="120" w:beforeAutospacing="0"/>
              <w:ind w:left="-57" w:right="-57" w:hanging="32"/>
              <w:jc w:val="center"/>
            </w:pPr>
            <w:r w:rsidRPr="00C015E2">
              <w:t>=</w:t>
            </w:r>
          </w:p>
        </w:tc>
        <w:tc>
          <w:tcPr>
            <w:tcW w:w="2080" w:type="dxa"/>
            <w:tcBorders>
              <w:top w:val="single" w:sz="4" w:space="0" w:color="auto"/>
              <w:left w:val="nil"/>
              <w:bottom w:val="single" w:sz="4" w:space="0" w:color="auto"/>
            </w:tcBorders>
            <w:vAlign w:val="center"/>
          </w:tcPr>
          <w:p w:rsidR="00C015E2" w:rsidRPr="00C015E2" w:rsidRDefault="00C015E2" w:rsidP="00A95C40">
            <w:pPr>
              <w:pStyle w:val="af4"/>
              <w:spacing w:before="0" w:beforeAutospacing="0" w:after="0" w:afterAutospacing="0"/>
              <w:jc w:val="center"/>
            </w:pPr>
            <w:proofErr w:type="spellStart"/>
            <w:r w:rsidRPr="00C015E2">
              <w:t>Оу</w:t>
            </w:r>
            <w:proofErr w:type="spellEnd"/>
            <w:r w:rsidRPr="00C015E2">
              <w:rPr>
                <w:vertAlign w:val="subscript"/>
              </w:rPr>
              <w:t xml:space="preserve"> </w:t>
            </w:r>
            <w:r w:rsidRPr="00C015E2">
              <w:rPr>
                <w:vertAlign w:val="subscript"/>
                <w:lang w:val="en-US"/>
              </w:rPr>
              <w:t>i</w:t>
            </w:r>
          </w:p>
        </w:tc>
        <w:tc>
          <w:tcPr>
            <w:tcW w:w="2742" w:type="dxa"/>
            <w:vMerge w:val="restart"/>
            <w:tcBorders>
              <w:top w:val="single" w:sz="4" w:space="0" w:color="auto"/>
              <w:bottom w:val="single" w:sz="4" w:space="0" w:color="auto"/>
            </w:tcBorders>
            <w:vAlign w:val="center"/>
          </w:tcPr>
          <w:p w:rsidR="00C015E2" w:rsidRPr="00C015E2" w:rsidRDefault="00C015E2" w:rsidP="00A95C40">
            <w:pPr>
              <w:pStyle w:val="af4"/>
              <w:spacing w:before="120" w:beforeAutospacing="0"/>
              <w:ind w:hanging="12"/>
            </w:pPr>
            <w:r w:rsidRPr="00C015E2">
              <w:rPr>
                <w:bCs/>
              </w:rPr>
              <w:t>* 100</w:t>
            </w:r>
          </w:p>
        </w:tc>
        <w:tc>
          <w:tcPr>
            <w:tcW w:w="1368" w:type="dxa"/>
            <w:vMerge w:val="restart"/>
            <w:tcBorders>
              <w:top w:val="single" w:sz="4" w:space="0" w:color="auto"/>
              <w:right w:val="single" w:sz="4" w:space="0" w:color="auto"/>
            </w:tcBorders>
          </w:tcPr>
          <w:p w:rsidR="00C015E2" w:rsidRPr="00C015E2" w:rsidRDefault="00C015E2" w:rsidP="00A95C40">
            <w:pPr>
              <w:pStyle w:val="af4"/>
              <w:spacing w:before="120" w:beforeAutospacing="0"/>
              <w:ind w:firstLine="709"/>
              <w:jc w:val="center"/>
              <w:rPr>
                <w:bCs/>
              </w:rPr>
            </w:pPr>
          </w:p>
        </w:tc>
      </w:tr>
      <w:tr w:rsidR="00C015E2" w:rsidRPr="00C015E2" w:rsidTr="00DB341D">
        <w:trPr>
          <w:cantSplit/>
          <w:jc w:val="center"/>
        </w:trPr>
        <w:tc>
          <w:tcPr>
            <w:tcW w:w="1761" w:type="dxa"/>
            <w:vMerge/>
            <w:tcBorders>
              <w:top w:val="single" w:sz="4" w:space="0" w:color="auto"/>
              <w:left w:val="single" w:sz="4" w:space="0" w:color="auto"/>
              <w:bottom w:val="single" w:sz="4" w:space="0" w:color="auto"/>
            </w:tcBorders>
          </w:tcPr>
          <w:p w:rsidR="00C015E2" w:rsidRPr="00C015E2" w:rsidRDefault="00C015E2" w:rsidP="00A95C40">
            <w:pPr>
              <w:pStyle w:val="af4"/>
              <w:spacing w:before="120" w:beforeAutospacing="0"/>
              <w:ind w:firstLine="709"/>
              <w:jc w:val="center"/>
            </w:pPr>
          </w:p>
        </w:tc>
        <w:tc>
          <w:tcPr>
            <w:tcW w:w="457" w:type="dxa"/>
            <w:vMerge/>
            <w:tcBorders>
              <w:top w:val="single" w:sz="4" w:space="0" w:color="auto"/>
              <w:bottom w:val="single" w:sz="4" w:space="0" w:color="auto"/>
            </w:tcBorders>
          </w:tcPr>
          <w:p w:rsidR="00C015E2" w:rsidRPr="00C015E2" w:rsidRDefault="00C015E2" w:rsidP="00A95C40">
            <w:pPr>
              <w:pStyle w:val="af4"/>
              <w:spacing w:before="120" w:beforeAutospacing="0"/>
              <w:ind w:firstLine="709"/>
              <w:jc w:val="center"/>
            </w:pPr>
          </w:p>
        </w:tc>
        <w:tc>
          <w:tcPr>
            <w:tcW w:w="2080" w:type="dxa"/>
            <w:tcBorders>
              <w:top w:val="single" w:sz="4" w:space="0" w:color="auto"/>
              <w:left w:val="nil"/>
              <w:bottom w:val="single" w:sz="4" w:space="0" w:color="auto"/>
            </w:tcBorders>
            <w:vAlign w:val="center"/>
          </w:tcPr>
          <w:p w:rsidR="00C015E2" w:rsidRPr="00C015E2" w:rsidRDefault="00C015E2" w:rsidP="00A95C40">
            <w:pPr>
              <w:pStyle w:val="af4"/>
              <w:spacing w:before="0" w:beforeAutospacing="0" w:after="0" w:afterAutospacing="0"/>
              <w:jc w:val="center"/>
            </w:pPr>
            <w:proofErr w:type="spellStart"/>
            <w:r w:rsidRPr="00C015E2">
              <w:t>Оу</w:t>
            </w:r>
            <w:proofErr w:type="spellEnd"/>
            <w:r w:rsidRPr="00C015E2">
              <w:rPr>
                <w:vertAlign w:val="subscript"/>
              </w:rPr>
              <w:t xml:space="preserve"> </w:t>
            </w:r>
            <w:r w:rsidRPr="00C015E2">
              <w:rPr>
                <w:vertAlign w:val="subscript"/>
                <w:lang w:val="en-US"/>
              </w:rPr>
              <w:t>max</w:t>
            </w:r>
          </w:p>
        </w:tc>
        <w:tc>
          <w:tcPr>
            <w:tcW w:w="2742" w:type="dxa"/>
            <w:vMerge/>
            <w:tcBorders>
              <w:top w:val="single" w:sz="4" w:space="0" w:color="auto"/>
              <w:bottom w:val="single" w:sz="4" w:space="0" w:color="auto"/>
            </w:tcBorders>
          </w:tcPr>
          <w:p w:rsidR="00C015E2" w:rsidRPr="00C015E2" w:rsidRDefault="00C015E2" w:rsidP="00A95C40">
            <w:pPr>
              <w:pStyle w:val="af4"/>
              <w:spacing w:before="120" w:beforeAutospacing="0"/>
              <w:ind w:firstLine="709"/>
              <w:jc w:val="center"/>
            </w:pPr>
          </w:p>
        </w:tc>
        <w:tc>
          <w:tcPr>
            <w:tcW w:w="1368" w:type="dxa"/>
            <w:vMerge/>
            <w:tcBorders>
              <w:bottom w:val="single" w:sz="4" w:space="0" w:color="auto"/>
              <w:right w:val="single" w:sz="4" w:space="0" w:color="auto"/>
            </w:tcBorders>
          </w:tcPr>
          <w:p w:rsidR="00C015E2" w:rsidRPr="00C015E2" w:rsidRDefault="00C015E2" w:rsidP="00A95C40">
            <w:pPr>
              <w:pStyle w:val="af4"/>
              <w:spacing w:before="120" w:beforeAutospacing="0"/>
              <w:ind w:firstLine="709"/>
              <w:jc w:val="center"/>
            </w:pPr>
          </w:p>
        </w:tc>
      </w:tr>
      <w:tr w:rsidR="00C015E2" w:rsidRPr="00C015E2" w:rsidTr="00A95C40">
        <w:trPr>
          <w:cantSplit/>
          <w:jc w:val="center"/>
        </w:trPr>
        <w:tc>
          <w:tcPr>
            <w:tcW w:w="7040" w:type="dxa"/>
            <w:gridSpan w:val="4"/>
            <w:tcBorders>
              <w:top w:val="single" w:sz="4" w:space="0" w:color="auto"/>
              <w:left w:val="single" w:sz="4" w:space="0" w:color="auto"/>
              <w:bottom w:val="single" w:sz="4" w:space="0" w:color="auto"/>
              <w:right w:val="single" w:sz="4" w:space="0" w:color="auto"/>
            </w:tcBorders>
          </w:tcPr>
          <w:p w:rsidR="00C015E2" w:rsidRPr="00C015E2" w:rsidRDefault="00C015E2" w:rsidP="00A95C40">
            <w:pPr>
              <w:pStyle w:val="af4"/>
              <w:spacing w:before="0" w:beforeAutospacing="0" w:after="0" w:afterAutospacing="0"/>
              <w:ind w:firstLine="74"/>
              <w:jc w:val="center"/>
              <w:rPr>
                <w:b/>
                <w:i/>
              </w:rPr>
            </w:pPr>
            <w:proofErr w:type="spellStart"/>
            <w:r w:rsidRPr="00C015E2">
              <w:t>Оу</w:t>
            </w:r>
            <w:proofErr w:type="spellEnd"/>
            <w:r w:rsidRPr="00C015E2">
              <w:rPr>
                <w:vertAlign w:val="subscript"/>
              </w:rPr>
              <w:t xml:space="preserve"> </w:t>
            </w:r>
            <w:r w:rsidRPr="00C015E2">
              <w:rPr>
                <w:vertAlign w:val="subscript"/>
                <w:lang w:val="en-US"/>
              </w:rPr>
              <w:t>max</w:t>
            </w:r>
          </w:p>
        </w:tc>
        <w:tc>
          <w:tcPr>
            <w:tcW w:w="1368" w:type="dxa"/>
            <w:tcBorders>
              <w:top w:val="single" w:sz="4" w:space="0" w:color="auto"/>
              <w:left w:val="single" w:sz="4" w:space="0" w:color="auto"/>
              <w:bottom w:val="single" w:sz="4" w:space="0" w:color="auto"/>
              <w:right w:val="single" w:sz="4" w:space="0" w:color="auto"/>
            </w:tcBorders>
            <w:vAlign w:val="center"/>
          </w:tcPr>
          <w:p w:rsidR="00C015E2" w:rsidRPr="00C015E2" w:rsidRDefault="00C015E2" w:rsidP="00A95C40">
            <w:pPr>
              <w:pStyle w:val="af4"/>
              <w:spacing w:before="120" w:beforeAutospacing="0"/>
              <w:jc w:val="center"/>
            </w:pPr>
            <w:r w:rsidRPr="00C015E2">
              <w:t>100</w:t>
            </w:r>
          </w:p>
        </w:tc>
      </w:tr>
    </w:tbl>
    <w:p w:rsidR="00C015E2" w:rsidRPr="00C015E2" w:rsidRDefault="00C015E2" w:rsidP="00C15DC9">
      <w:pPr>
        <w:widowControl w:val="0"/>
        <w:tabs>
          <w:tab w:val="left" w:pos="1062"/>
          <w:tab w:val="left" w:pos="1487"/>
        </w:tabs>
        <w:ind w:left="1486" w:right="153" w:hanging="1486"/>
      </w:pPr>
    </w:p>
    <w:p w:rsidR="00C015E2" w:rsidRPr="00C015E2" w:rsidRDefault="00C015E2" w:rsidP="00C15DC9">
      <w:pPr>
        <w:widowControl w:val="0"/>
        <w:tabs>
          <w:tab w:val="left" w:pos="1062"/>
          <w:tab w:val="left" w:pos="1487"/>
        </w:tabs>
        <w:ind w:left="1486" w:right="153" w:hanging="1486"/>
      </w:pPr>
      <w:r w:rsidRPr="00C015E2">
        <w:t>где:</w:t>
      </w:r>
    </w:p>
    <w:p w:rsidR="00C015E2" w:rsidRPr="00C015E2" w:rsidRDefault="00C015E2" w:rsidP="00C15DC9">
      <w:pPr>
        <w:widowControl w:val="0"/>
        <w:ind w:firstLine="567"/>
      </w:pPr>
      <w:proofErr w:type="spellStart"/>
      <w:r w:rsidRPr="00C015E2">
        <w:t>Оу</w:t>
      </w:r>
      <w:proofErr w:type="spellEnd"/>
      <w:proofErr w:type="gramStart"/>
      <w:r w:rsidRPr="00C015E2">
        <w:rPr>
          <w:vertAlign w:val="subscript"/>
          <w:lang w:val="en-US"/>
        </w:rPr>
        <w:t>i</w:t>
      </w:r>
      <w:proofErr w:type="gramEnd"/>
      <w:r w:rsidRPr="00C015E2">
        <w:t xml:space="preserve"> – суммарная стоимость завершенных </w:t>
      </w:r>
      <w:r w:rsidRPr="00C015E2">
        <w:rPr>
          <w:u w:val="single"/>
        </w:rPr>
        <w:t>участником</w:t>
      </w:r>
      <w:r w:rsidRPr="00C015E2">
        <w:t xml:space="preserve"> в 20</w:t>
      </w:r>
      <w:r w:rsidR="00DB341D">
        <w:t>12</w:t>
      </w:r>
      <w:r w:rsidRPr="00C015E2">
        <w:t>-20</w:t>
      </w:r>
      <w:r w:rsidR="00DB341D">
        <w:t>14</w:t>
      </w:r>
      <w:r w:rsidRPr="00C015E2">
        <w:t xml:space="preserve"> гг. </w:t>
      </w:r>
      <w:r w:rsidRPr="00C015E2">
        <w:rPr>
          <w:i/>
        </w:rPr>
        <w:t>(последние 3 года)</w:t>
      </w:r>
      <w:r w:rsidRPr="00C015E2">
        <w:t xml:space="preserve"> </w:t>
      </w:r>
      <w:r w:rsidR="00FA6AC8" w:rsidRPr="00C015E2">
        <w:t>строительно-монтажны</w:t>
      </w:r>
      <w:r w:rsidR="00FA6AC8">
        <w:t>е</w:t>
      </w:r>
      <w:r w:rsidR="00FA6AC8" w:rsidRPr="00C015E2">
        <w:t xml:space="preserve"> работ</w:t>
      </w:r>
      <w:r w:rsidR="00FA6AC8">
        <w:t>ы</w:t>
      </w:r>
      <w:r w:rsidR="00FA6AC8" w:rsidRPr="00C015E2">
        <w:t xml:space="preserve"> </w:t>
      </w:r>
      <w:r w:rsidRPr="00C015E2">
        <w:t xml:space="preserve">в рамках заключенных договоров по </w:t>
      </w:r>
      <w:r w:rsidR="00DB341D" w:rsidRPr="00F343F5">
        <w:t>реконструкции зданий и сооружений</w:t>
      </w:r>
      <w:r w:rsidR="00DB341D">
        <w:t>,</w:t>
      </w:r>
      <w:r w:rsidRPr="00C015E2">
        <w:rPr>
          <w:b/>
          <w:i/>
        </w:rPr>
        <w:t xml:space="preserve"> </w:t>
      </w:r>
      <w:r w:rsidRPr="00C015E2">
        <w:t>i-</w:t>
      </w:r>
      <w:proofErr w:type="spellStart"/>
      <w:r w:rsidRPr="00C015E2">
        <w:t>го</w:t>
      </w:r>
      <w:proofErr w:type="spellEnd"/>
      <w:r w:rsidRPr="00C015E2">
        <w:t xml:space="preserve"> участника, руб.</w:t>
      </w:r>
    </w:p>
    <w:p w:rsidR="00C015E2" w:rsidRPr="00C015E2" w:rsidRDefault="00C015E2" w:rsidP="00C15DC9">
      <w:pPr>
        <w:widowControl w:val="0"/>
        <w:ind w:firstLine="567"/>
        <w:jc w:val="both"/>
      </w:pPr>
      <w:proofErr w:type="gramStart"/>
      <w:r w:rsidRPr="00C015E2">
        <w:rPr>
          <w:bCs/>
          <w:lang w:val="en-US"/>
        </w:rPr>
        <w:t>O</w:t>
      </w:r>
      <w:r w:rsidRPr="00C015E2">
        <w:rPr>
          <w:bCs/>
        </w:rPr>
        <w:t>у</w:t>
      </w:r>
      <w:r w:rsidRPr="00C015E2">
        <w:rPr>
          <w:bCs/>
          <w:vertAlign w:val="subscript"/>
          <w:lang w:val="en-US"/>
        </w:rPr>
        <w:t>max</w:t>
      </w:r>
      <w:r w:rsidRPr="00C015E2">
        <w:rPr>
          <w:bCs/>
        </w:rPr>
        <w:t xml:space="preserve"> – максимальный опыт (</w:t>
      </w:r>
      <w:r w:rsidRPr="00C015E2">
        <w:t xml:space="preserve">стоимость завершенных </w:t>
      </w:r>
      <w:r w:rsidRPr="00C015E2">
        <w:rPr>
          <w:u w:val="single"/>
        </w:rPr>
        <w:t>участником</w:t>
      </w:r>
      <w:r w:rsidRPr="00C015E2">
        <w:t xml:space="preserve"> в 20</w:t>
      </w:r>
      <w:r w:rsidR="00DB341D">
        <w:t>12</w:t>
      </w:r>
      <w:r w:rsidRPr="00C015E2">
        <w:t>-20</w:t>
      </w:r>
      <w:r w:rsidR="00DB341D">
        <w:t>14</w:t>
      </w:r>
      <w:r w:rsidRPr="00C015E2">
        <w:t> гг.</w:t>
      </w:r>
      <w:proofErr w:type="gramEnd"/>
      <w:r w:rsidRPr="00C015E2">
        <w:t xml:space="preserve"> </w:t>
      </w:r>
      <w:r w:rsidRPr="00C015E2">
        <w:rPr>
          <w:i/>
        </w:rPr>
        <w:t>(последние 3 года)</w:t>
      </w:r>
      <w:r w:rsidRPr="00C015E2">
        <w:t xml:space="preserve"> </w:t>
      </w:r>
      <w:r w:rsidR="00FA6AC8" w:rsidRPr="00C015E2">
        <w:t>строительно-монтажны</w:t>
      </w:r>
      <w:r w:rsidR="00FA6AC8">
        <w:t>е</w:t>
      </w:r>
      <w:r w:rsidR="00FA6AC8" w:rsidRPr="00C015E2">
        <w:t xml:space="preserve"> работ</w:t>
      </w:r>
      <w:r w:rsidR="00FA6AC8">
        <w:t>ы</w:t>
      </w:r>
      <w:r w:rsidRPr="00C015E2">
        <w:t xml:space="preserve"> в рамках заключенных договоров по </w:t>
      </w:r>
      <w:r w:rsidR="00DB341D" w:rsidRPr="00F343F5">
        <w:t>реконструкции зданий и сооружений</w:t>
      </w:r>
      <w:r w:rsidR="00DB341D" w:rsidRPr="00C015E2">
        <w:t xml:space="preserve"> </w:t>
      </w:r>
      <w:r w:rsidRPr="00C015E2">
        <w:t xml:space="preserve">из представленного опыта всех допущенных участников, </w:t>
      </w:r>
      <w:r w:rsidRPr="00C015E2">
        <w:rPr>
          <w:u w:val="single"/>
        </w:rPr>
        <w:t xml:space="preserve">но не </w:t>
      </w:r>
      <w:proofErr w:type="gramStart"/>
      <w:r w:rsidRPr="00C015E2">
        <w:rPr>
          <w:u w:val="single"/>
        </w:rPr>
        <w:t>более предельного</w:t>
      </w:r>
      <w:proofErr w:type="gramEnd"/>
      <w:r w:rsidRPr="00C015E2">
        <w:rPr>
          <w:u w:val="single"/>
        </w:rPr>
        <w:t xml:space="preserve"> значения</w:t>
      </w:r>
      <w:r w:rsidRPr="00C015E2">
        <w:rPr>
          <w:bCs/>
        </w:rPr>
        <w:t xml:space="preserve">, </w:t>
      </w:r>
      <w:r w:rsidRPr="00C015E2">
        <w:t>руб.</w:t>
      </w:r>
    </w:p>
    <w:p w:rsidR="00DB341D" w:rsidRPr="00C015E2" w:rsidRDefault="00C015E2" w:rsidP="00FA6AC8">
      <w:pPr>
        <w:widowControl w:val="0"/>
        <w:ind w:firstLine="567"/>
        <w:jc w:val="both"/>
        <w:rPr>
          <w:b/>
          <w:i/>
        </w:rPr>
      </w:pPr>
      <w:r w:rsidRPr="00C015E2">
        <w:t>Предельное значение опыта выполнения</w:t>
      </w:r>
      <w:r w:rsidR="00FA6AC8">
        <w:t xml:space="preserve"> </w:t>
      </w:r>
      <w:r w:rsidR="00FA6AC8" w:rsidRPr="00C015E2">
        <w:t>строительно-монтажных работ</w:t>
      </w:r>
      <w:r w:rsidRPr="00C015E2">
        <w:t xml:space="preserve">  в рамках заключенных договоров по </w:t>
      </w:r>
      <w:r w:rsidR="00DB341D" w:rsidRPr="00F343F5">
        <w:t>реконструкции зданий и сооружений</w:t>
      </w:r>
      <w:r w:rsidRPr="00C015E2">
        <w:t xml:space="preserve">: </w:t>
      </w:r>
      <w:r w:rsidR="00DB341D" w:rsidRPr="00DB341D">
        <w:rPr>
          <w:b/>
        </w:rPr>
        <w:t>6 430 000</w:t>
      </w:r>
      <w:r w:rsidRPr="00DB341D">
        <w:rPr>
          <w:b/>
        </w:rPr>
        <w:t>, руб.</w:t>
      </w:r>
      <w:r w:rsidRPr="00C015E2">
        <w:t xml:space="preserve"> </w:t>
      </w:r>
    </w:p>
    <w:p w:rsidR="00C015E2" w:rsidRPr="00C015E2" w:rsidRDefault="00C015E2" w:rsidP="00C15DC9">
      <w:pPr>
        <w:widowControl w:val="0"/>
        <w:jc w:val="both"/>
        <w:rPr>
          <w:b/>
          <w:i/>
        </w:rPr>
      </w:pPr>
    </w:p>
    <w:p w:rsidR="00C015E2" w:rsidRPr="00C015E2" w:rsidRDefault="00C015E2" w:rsidP="00FA6AC8">
      <w:pPr>
        <w:widowControl w:val="0"/>
        <w:tabs>
          <w:tab w:val="left" w:pos="0"/>
        </w:tabs>
        <w:ind w:firstLine="567"/>
        <w:jc w:val="both"/>
        <w:rPr>
          <w:b/>
          <w:i/>
        </w:rPr>
      </w:pPr>
      <w:r w:rsidRPr="00C015E2">
        <w:t xml:space="preserve">В случае если </w:t>
      </w:r>
      <w:r w:rsidRPr="00C015E2">
        <w:rPr>
          <w:bCs/>
          <w:lang w:val="en-US"/>
        </w:rPr>
        <w:t>O</w:t>
      </w:r>
      <w:proofErr w:type="gramStart"/>
      <w:r w:rsidRPr="00C015E2">
        <w:rPr>
          <w:bCs/>
        </w:rPr>
        <w:t>у</w:t>
      </w:r>
      <w:proofErr w:type="gramEnd"/>
      <w:r w:rsidRPr="00C015E2">
        <w:rPr>
          <w:bCs/>
          <w:vertAlign w:val="subscript"/>
          <w:lang w:val="en-US"/>
        </w:rPr>
        <w:t>i</w:t>
      </w:r>
      <w:r w:rsidRPr="00C015E2">
        <w:rPr>
          <w:bCs/>
          <w:vertAlign w:val="subscript"/>
        </w:rPr>
        <w:t xml:space="preserve"> </w:t>
      </w:r>
      <w:r w:rsidRPr="00C015E2">
        <w:rPr>
          <w:bCs/>
        </w:rPr>
        <w:t xml:space="preserve">более </w:t>
      </w:r>
      <w:r w:rsidRPr="00C015E2">
        <w:t>чем предельное значение,</w:t>
      </w:r>
      <w:r w:rsidRPr="00C015E2">
        <w:rPr>
          <w:bCs/>
        </w:rPr>
        <w:t xml:space="preserve"> то </w:t>
      </w:r>
      <w:r w:rsidRPr="00C015E2">
        <w:rPr>
          <w:bCs/>
          <w:lang w:val="en-US"/>
        </w:rPr>
        <w:t>O</w:t>
      </w:r>
      <w:r w:rsidRPr="00C015E2">
        <w:rPr>
          <w:bCs/>
        </w:rPr>
        <w:t>у</w:t>
      </w:r>
      <w:r w:rsidRPr="00C015E2">
        <w:rPr>
          <w:bCs/>
          <w:vertAlign w:val="subscript"/>
          <w:lang w:val="en-US"/>
        </w:rPr>
        <w:t>i</w:t>
      </w:r>
      <w:r w:rsidRPr="00C015E2">
        <w:rPr>
          <w:bCs/>
          <w:vertAlign w:val="subscript"/>
        </w:rPr>
        <w:t xml:space="preserve"> </w:t>
      </w:r>
      <w:r w:rsidRPr="00C015E2">
        <w:rPr>
          <w:bCs/>
        </w:rPr>
        <w:t>принимается равным такому предельному значению.</w:t>
      </w:r>
    </w:p>
    <w:p w:rsidR="00C015E2" w:rsidRPr="00C015E2" w:rsidRDefault="00C015E2" w:rsidP="00C15DC9">
      <w:pPr>
        <w:pStyle w:val="af4"/>
        <w:widowControl w:val="0"/>
        <w:tabs>
          <w:tab w:val="left" w:pos="0"/>
          <w:tab w:val="left" w:pos="1062"/>
          <w:tab w:val="left" w:pos="1701"/>
          <w:tab w:val="left" w:pos="1985"/>
        </w:tabs>
        <w:spacing w:before="0" w:beforeAutospacing="0" w:after="0" w:afterAutospacing="0"/>
        <w:ind w:right="70" w:firstLine="709"/>
        <w:jc w:val="both"/>
        <w:rPr>
          <w:bCs/>
        </w:rPr>
      </w:pPr>
      <w:proofErr w:type="gramStart"/>
      <w:r w:rsidRPr="00C015E2">
        <w:rPr>
          <w:bCs/>
        </w:rPr>
        <w:lastRenderedPageBreak/>
        <w:t>При оценке участника закупки по данному подкритерию общее количество начисленных в соответствии с вышеуказанным порядком баллов за наличие опыта (</w:t>
      </w:r>
      <w:proofErr w:type="spellStart"/>
      <w:r w:rsidRPr="00C015E2">
        <w:rPr>
          <w:bCs/>
        </w:rPr>
        <w:t>БОу</w:t>
      </w:r>
      <w:r w:rsidRPr="00C015E2">
        <w:rPr>
          <w:bCs/>
          <w:vertAlign w:val="subscript"/>
        </w:rPr>
        <w:t>i</w:t>
      </w:r>
      <w:proofErr w:type="spellEnd"/>
      <w:r w:rsidRPr="00C015E2">
        <w:rPr>
          <w:bCs/>
        </w:rPr>
        <w:t>) уменьшается в соответствии с таблицей, приведенной ниже, в зависимости от общей суммы санкций по всем судебным решениям, в том числе мировым соглашениям, опубликованным в течение двух лет, предшествующих дате размещения извещения о проведении закупки на официальном сайте, вынесенным не в</w:t>
      </w:r>
      <w:proofErr w:type="gramEnd"/>
      <w:r w:rsidRPr="00C015E2">
        <w:rPr>
          <w:bCs/>
        </w:rPr>
        <w:t xml:space="preserve"> пользу участника закупки, выступавшего в качестве ответчика, которыми установлены обстоятельства неисполнения или ненадлежащего исполнения участником закупки обязательств поставщика (подрядчика, исполнителя), возникших из договоров на поставку товаров, выполнение работ, оказание услуг, связанных с изготовлением, поставкой, эксплуатацией товаров, выполнением работ, оказанием услуг, заключенных с </w:t>
      </w:r>
      <w:proofErr w:type="spellStart"/>
      <w:r w:rsidRPr="00C015E2">
        <w:rPr>
          <w:bCs/>
        </w:rPr>
        <w:t>Госкорпорацией</w:t>
      </w:r>
      <w:proofErr w:type="spellEnd"/>
      <w:r w:rsidRPr="00C015E2">
        <w:rPr>
          <w:bCs/>
        </w:rPr>
        <w:t xml:space="preserve"> «</w:t>
      </w:r>
      <w:proofErr w:type="spellStart"/>
      <w:r w:rsidRPr="00C015E2">
        <w:rPr>
          <w:bCs/>
        </w:rPr>
        <w:t>Росатом</w:t>
      </w:r>
      <w:proofErr w:type="spellEnd"/>
      <w:r w:rsidRPr="00C015E2">
        <w:rPr>
          <w:bCs/>
        </w:rPr>
        <w:t xml:space="preserve">» или ее организациями (предприятиями атомной отрасли). </w:t>
      </w:r>
    </w:p>
    <w:p w:rsidR="00C015E2" w:rsidRPr="00C015E2" w:rsidRDefault="00C015E2" w:rsidP="00C015E2">
      <w:pPr>
        <w:pStyle w:val="af4"/>
        <w:tabs>
          <w:tab w:val="left" w:pos="0"/>
          <w:tab w:val="left" w:pos="1062"/>
          <w:tab w:val="left" w:pos="1701"/>
          <w:tab w:val="left" w:pos="1985"/>
        </w:tabs>
        <w:spacing w:before="0" w:beforeAutospacing="0" w:after="0" w:afterAutospacing="0"/>
        <w:ind w:right="70" w:firstLine="709"/>
        <w:jc w:val="both"/>
        <w:rPr>
          <w:bCs/>
        </w:rPr>
      </w:pPr>
      <w:r w:rsidRPr="00C015E2">
        <w:rPr>
          <w:bCs/>
        </w:rPr>
        <w:t>Под суммой санкций понимается совокупность взысканных, либо подлежащих взысканию, с участника закупки денежных средств по судебным решениям, в том числе мировым соглашениям (задолженность, неустойки, пени, штрафы, проценты за пользование чужими денежными средствами, расходы по уплате госпошлин). При расчете суммы санкций по судебным решениям учитываются опубликованные решения вышестоящих инстанций.</w:t>
      </w:r>
    </w:p>
    <w:p w:rsidR="00C015E2" w:rsidRPr="00C015E2" w:rsidRDefault="00C015E2" w:rsidP="00C015E2">
      <w:pPr>
        <w:pStyle w:val="af4"/>
        <w:tabs>
          <w:tab w:val="left" w:pos="0"/>
          <w:tab w:val="left" w:pos="1062"/>
          <w:tab w:val="left" w:pos="1701"/>
          <w:tab w:val="left" w:pos="1985"/>
        </w:tabs>
        <w:spacing w:before="0" w:beforeAutospacing="0" w:after="0" w:afterAutospacing="0"/>
        <w:ind w:right="70" w:firstLine="709"/>
        <w:jc w:val="both"/>
        <w:rPr>
          <w:bCs/>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395"/>
        <w:gridCol w:w="5068"/>
      </w:tblGrid>
      <w:tr w:rsidR="00C015E2" w:rsidRPr="00C015E2" w:rsidTr="00DB341D">
        <w:trPr>
          <w:tblHeader/>
        </w:trPr>
        <w:tc>
          <w:tcPr>
            <w:tcW w:w="4395" w:type="dxa"/>
            <w:shd w:val="clear" w:color="auto" w:fill="auto"/>
            <w:vAlign w:val="center"/>
          </w:tcPr>
          <w:p w:rsidR="00C015E2" w:rsidRPr="00C015E2" w:rsidRDefault="00C015E2" w:rsidP="00A95C40">
            <w:pPr>
              <w:tabs>
                <w:tab w:val="left" w:pos="0"/>
                <w:tab w:val="left" w:pos="1062"/>
                <w:tab w:val="left" w:pos="1701"/>
                <w:tab w:val="left" w:pos="1985"/>
              </w:tabs>
              <w:ind w:right="70"/>
              <w:jc w:val="center"/>
              <w:rPr>
                <w:rFonts w:eastAsia="Calibri"/>
                <w:bCs/>
                <w:lang w:eastAsia="en-US"/>
              </w:rPr>
            </w:pPr>
            <w:r w:rsidRPr="00C015E2">
              <w:rPr>
                <w:rFonts w:eastAsia="Calibri"/>
                <w:bCs/>
                <w:lang w:eastAsia="en-US"/>
              </w:rPr>
              <w:t xml:space="preserve">Наличие санкций </w:t>
            </w:r>
          </w:p>
        </w:tc>
        <w:tc>
          <w:tcPr>
            <w:tcW w:w="5068" w:type="dxa"/>
            <w:shd w:val="clear" w:color="auto" w:fill="auto"/>
            <w:vAlign w:val="center"/>
          </w:tcPr>
          <w:p w:rsidR="00C015E2" w:rsidRPr="00C015E2" w:rsidRDefault="00C015E2" w:rsidP="00A95C40">
            <w:pPr>
              <w:tabs>
                <w:tab w:val="left" w:pos="0"/>
                <w:tab w:val="left" w:pos="1062"/>
                <w:tab w:val="left" w:pos="1701"/>
                <w:tab w:val="left" w:pos="1985"/>
              </w:tabs>
              <w:ind w:right="70"/>
              <w:jc w:val="center"/>
              <w:rPr>
                <w:rFonts w:eastAsia="Calibri"/>
                <w:bCs/>
                <w:lang w:eastAsia="en-US"/>
              </w:rPr>
            </w:pPr>
            <w:r w:rsidRPr="00C015E2">
              <w:rPr>
                <w:rFonts w:eastAsia="Calibri"/>
                <w:bCs/>
                <w:lang w:eastAsia="en-US"/>
              </w:rPr>
              <w:t>Баллы (БС</w:t>
            </w:r>
            <w:proofErr w:type="gramStart"/>
            <w:r w:rsidRPr="00C015E2">
              <w:rPr>
                <w:rFonts w:eastAsia="Calibri"/>
                <w:bCs/>
                <w:vertAlign w:val="subscript"/>
                <w:lang w:val="en-US" w:eastAsia="en-US"/>
              </w:rPr>
              <w:t>i</w:t>
            </w:r>
            <w:proofErr w:type="gramEnd"/>
            <w:r w:rsidRPr="00C015E2">
              <w:rPr>
                <w:rFonts w:eastAsia="Calibri"/>
                <w:bCs/>
                <w:lang w:val="en-US" w:eastAsia="en-US"/>
              </w:rPr>
              <w:t>)</w:t>
            </w:r>
          </w:p>
        </w:tc>
      </w:tr>
      <w:tr w:rsidR="00C015E2" w:rsidRPr="00C015E2" w:rsidTr="00DB341D">
        <w:tc>
          <w:tcPr>
            <w:tcW w:w="4395" w:type="dxa"/>
            <w:shd w:val="clear" w:color="auto" w:fill="auto"/>
            <w:vAlign w:val="center"/>
          </w:tcPr>
          <w:p w:rsidR="00C015E2" w:rsidRPr="00C015E2" w:rsidRDefault="00C015E2" w:rsidP="00A95C40">
            <w:pPr>
              <w:tabs>
                <w:tab w:val="left" w:pos="0"/>
                <w:tab w:val="left" w:pos="1062"/>
                <w:tab w:val="left" w:pos="1701"/>
                <w:tab w:val="left" w:pos="1985"/>
              </w:tabs>
              <w:ind w:right="70"/>
              <w:jc w:val="center"/>
              <w:rPr>
                <w:rFonts w:eastAsia="Calibri"/>
                <w:bCs/>
                <w:lang w:eastAsia="en-US"/>
              </w:rPr>
            </w:pPr>
            <w:r w:rsidRPr="00C015E2">
              <w:rPr>
                <w:rFonts w:eastAsia="Calibri"/>
                <w:bCs/>
                <w:lang w:eastAsia="en-US"/>
              </w:rPr>
              <w:t>Санкции не применялись</w:t>
            </w:r>
          </w:p>
        </w:tc>
        <w:tc>
          <w:tcPr>
            <w:tcW w:w="5068" w:type="dxa"/>
            <w:shd w:val="clear" w:color="auto" w:fill="auto"/>
            <w:vAlign w:val="center"/>
          </w:tcPr>
          <w:p w:rsidR="00C015E2" w:rsidRPr="00C015E2" w:rsidRDefault="00C015E2" w:rsidP="00A95C40">
            <w:pPr>
              <w:tabs>
                <w:tab w:val="left" w:pos="0"/>
                <w:tab w:val="left" w:pos="1062"/>
                <w:tab w:val="left" w:pos="1701"/>
                <w:tab w:val="left" w:pos="1985"/>
              </w:tabs>
              <w:ind w:right="70"/>
              <w:jc w:val="center"/>
              <w:rPr>
                <w:vertAlign w:val="subscript"/>
              </w:rPr>
            </w:pPr>
            <w:r w:rsidRPr="00C015E2">
              <w:rPr>
                <w:rFonts w:eastAsia="Calibri"/>
                <w:bCs/>
                <w:lang w:eastAsia="en-US"/>
              </w:rPr>
              <w:t>БС</w:t>
            </w:r>
            <w:proofErr w:type="gramStart"/>
            <w:r w:rsidRPr="00C015E2">
              <w:rPr>
                <w:rFonts w:eastAsia="Calibri"/>
                <w:bCs/>
                <w:vertAlign w:val="subscript"/>
                <w:lang w:val="en-US" w:eastAsia="en-US"/>
              </w:rPr>
              <w:t>i</w:t>
            </w:r>
            <w:proofErr w:type="gramEnd"/>
            <w:r w:rsidRPr="00C015E2">
              <w:rPr>
                <w:rFonts w:eastAsia="Calibri"/>
                <w:bCs/>
                <w:vertAlign w:val="subscript"/>
                <w:lang w:eastAsia="en-US"/>
              </w:rPr>
              <w:t xml:space="preserve"> </w:t>
            </w:r>
            <w:r w:rsidRPr="00C015E2">
              <w:rPr>
                <w:rFonts w:eastAsia="Calibri"/>
                <w:bCs/>
                <w:lang w:eastAsia="en-US"/>
              </w:rPr>
              <w:t>=</w:t>
            </w:r>
            <w:r w:rsidRPr="00C015E2">
              <w:rPr>
                <w:rFonts w:eastAsia="Calibri"/>
                <w:bCs/>
                <w:vertAlign w:val="subscript"/>
                <w:lang w:eastAsia="en-US"/>
              </w:rPr>
              <w:t xml:space="preserve"> </w:t>
            </w:r>
            <w:proofErr w:type="spellStart"/>
            <w:r w:rsidRPr="00C015E2">
              <w:t>БОу</w:t>
            </w:r>
            <w:proofErr w:type="spellEnd"/>
            <w:r w:rsidRPr="00C015E2">
              <w:rPr>
                <w:vertAlign w:val="subscript"/>
                <w:lang w:val="en-US"/>
              </w:rPr>
              <w:t>i</w:t>
            </w:r>
          </w:p>
          <w:p w:rsidR="00C015E2" w:rsidRPr="00C015E2" w:rsidRDefault="00C015E2" w:rsidP="00A95C40">
            <w:pPr>
              <w:tabs>
                <w:tab w:val="left" w:pos="0"/>
                <w:tab w:val="left" w:pos="1062"/>
                <w:tab w:val="left" w:pos="1701"/>
                <w:tab w:val="left" w:pos="1985"/>
              </w:tabs>
              <w:ind w:right="70"/>
              <w:jc w:val="center"/>
              <w:rPr>
                <w:rFonts w:eastAsia="Calibri"/>
                <w:bCs/>
                <w:lang w:eastAsia="en-US"/>
              </w:rPr>
            </w:pPr>
            <w:r w:rsidRPr="00C015E2">
              <w:rPr>
                <w:rFonts w:eastAsia="Calibri"/>
                <w:bCs/>
                <w:lang w:eastAsia="en-US"/>
              </w:rPr>
              <w:t>Количество баллов, присвоенное по опыту участника закупки, засчитывается в 100% размере</w:t>
            </w:r>
          </w:p>
        </w:tc>
      </w:tr>
      <w:tr w:rsidR="00C015E2" w:rsidRPr="00C015E2" w:rsidTr="00DB341D">
        <w:tc>
          <w:tcPr>
            <w:tcW w:w="4395" w:type="dxa"/>
            <w:shd w:val="clear" w:color="auto" w:fill="auto"/>
            <w:vAlign w:val="center"/>
          </w:tcPr>
          <w:p w:rsidR="00C015E2" w:rsidRPr="00C015E2" w:rsidRDefault="00C015E2" w:rsidP="00A95C40">
            <w:pPr>
              <w:tabs>
                <w:tab w:val="left" w:pos="0"/>
                <w:tab w:val="left" w:pos="1062"/>
                <w:tab w:val="left" w:pos="1701"/>
                <w:tab w:val="left" w:pos="1985"/>
              </w:tabs>
              <w:ind w:right="70"/>
              <w:jc w:val="center"/>
              <w:rPr>
                <w:rFonts w:eastAsia="Calibri"/>
                <w:bCs/>
                <w:lang w:eastAsia="en-US"/>
              </w:rPr>
            </w:pPr>
            <w:r w:rsidRPr="00C015E2">
              <w:rPr>
                <w:rFonts w:eastAsia="Calibri"/>
                <w:bCs/>
                <w:lang w:eastAsia="en-US"/>
              </w:rPr>
              <w:t xml:space="preserve">Размер санкции, </w:t>
            </w:r>
            <w:proofErr w:type="gramStart"/>
            <w:r w:rsidRPr="00C015E2">
              <w:rPr>
                <w:rFonts w:eastAsia="Calibri"/>
                <w:bCs/>
                <w:lang w:eastAsia="en-US"/>
              </w:rPr>
              <w:t>примененных</w:t>
            </w:r>
            <w:proofErr w:type="gramEnd"/>
            <w:r w:rsidRPr="00C015E2">
              <w:rPr>
                <w:rFonts w:eastAsia="Calibri"/>
                <w:bCs/>
                <w:lang w:eastAsia="en-US"/>
              </w:rPr>
              <w:t xml:space="preserve"> к участнику закупки, составляет менее 10% от НМЦ данной закупки</w:t>
            </w:r>
          </w:p>
        </w:tc>
        <w:tc>
          <w:tcPr>
            <w:tcW w:w="5068" w:type="dxa"/>
            <w:shd w:val="clear" w:color="auto" w:fill="auto"/>
          </w:tcPr>
          <w:p w:rsidR="00C015E2" w:rsidRPr="00C015E2" w:rsidRDefault="00C015E2" w:rsidP="00A95C40">
            <w:pPr>
              <w:tabs>
                <w:tab w:val="left" w:pos="0"/>
                <w:tab w:val="left" w:pos="1062"/>
                <w:tab w:val="left" w:pos="1701"/>
                <w:tab w:val="left" w:pos="1985"/>
              </w:tabs>
              <w:ind w:right="70"/>
              <w:jc w:val="center"/>
              <w:rPr>
                <w:rFonts w:eastAsia="Calibri"/>
                <w:bCs/>
                <w:lang w:eastAsia="en-US"/>
              </w:rPr>
            </w:pPr>
            <w:r w:rsidRPr="00C015E2">
              <w:rPr>
                <w:rFonts w:eastAsia="Calibri"/>
                <w:bCs/>
                <w:lang w:eastAsia="en-US"/>
              </w:rPr>
              <w:t>БС</w:t>
            </w:r>
            <w:proofErr w:type="gramStart"/>
            <w:r w:rsidRPr="00C015E2">
              <w:rPr>
                <w:rFonts w:eastAsia="Calibri"/>
                <w:bCs/>
                <w:vertAlign w:val="subscript"/>
                <w:lang w:val="en-US" w:eastAsia="en-US"/>
              </w:rPr>
              <w:t>i</w:t>
            </w:r>
            <w:proofErr w:type="gramEnd"/>
            <w:r w:rsidRPr="00C015E2">
              <w:rPr>
                <w:rFonts w:eastAsia="Calibri"/>
                <w:bCs/>
                <w:vertAlign w:val="subscript"/>
                <w:lang w:eastAsia="en-US"/>
              </w:rPr>
              <w:t xml:space="preserve"> </w:t>
            </w:r>
            <w:r w:rsidRPr="00C015E2">
              <w:rPr>
                <w:rFonts w:eastAsia="Calibri"/>
                <w:bCs/>
                <w:lang w:eastAsia="en-US"/>
              </w:rPr>
              <w:t>=</w:t>
            </w:r>
            <w:r w:rsidRPr="00C015E2">
              <w:rPr>
                <w:rFonts w:eastAsia="Calibri"/>
                <w:bCs/>
                <w:vertAlign w:val="subscript"/>
                <w:lang w:eastAsia="en-US"/>
              </w:rPr>
              <w:t xml:space="preserve"> </w:t>
            </w:r>
            <w:proofErr w:type="spellStart"/>
            <w:r w:rsidRPr="00C015E2">
              <w:t>БОу</w:t>
            </w:r>
            <w:proofErr w:type="spellEnd"/>
            <w:r w:rsidRPr="00C015E2">
              <w:rPr>
                <w:vertAlign w:val="subscript"/>
                <w:lang w:val="en-US"/>
              </w:rPr>
              <w:t>i</w:t>
            </w:r>
            <w:r w:rsidRPr="00C015E2">
              <w:rPr>
                <w:rFonts w:eastAsia="Calibri"/>
                <w:bCs/>
                <w:lang w:eastAsia="en-US"/>
              </w:rPr>
              <w:t xml:space="preserve"> / 2</w:t>
            </w:r>
          </w:p>
          <w:p w:rsidR="00C015E2" w:rsidRPr="00C015E2" w:rsidRDefault="00C015E2" w:rsidP="00A95C40">
            <w:pPr>
              <w:tabs>
                <w:tab w:val="left" w:pos="0"/>
                <w:tab w:val="left" w:pos="1062"/>
                <w:tab w:val="left" w:pos="1701"/>
                <w:tab w:val="left" w:pos="1985"/>
              </w:tabs>
              <w:ind w:right="70"/>
              <w:jc w:val="center"/>
              <w:rPr>
                <w:rFonts w:eastAsia="Calibri"/>
                <w:bCs/>
                <w:lang w:eastAsia="en-US"/>
              </w:rPr>
            </w:pPr>
            <w:proofErr w:type="gramStart"/>
            <w:r w:rsidRPr="00C015E2">
              <w:rPr>
                <w:rFonts w:eastAsia="Calibri"/>
                <w:bCs/>
                <w:lang w:eastAsia="en-US"/>
              </w:rPr>
              <w:t>Количество баллов, присвоенное по опыту участника заявки уменьшается</w:t>
            </w:r>
            <w:proofErr w:type="gramEnd"/>
            <w:r w:rsidRPr="00C015E2">
              <w:rPr>
                <w:rFonts w:eastAsia="Calibri"/>
                <w:bCs/>
                <w:lang w:eastAsia="en-US"/>
              </w:rPr>
              <w:t xml:space="preserve"> на 50 %</w:t>
            </w:r>
          </w:p>
        </w:tc>
      </w:tr>
      <w:tr w:rsidR="00C015E2" w:rsidRPr="00C015E2" w:rsidTr="00DB341D">
        <w:trPr>
          <w:trHeight w:val="137"/>
        </w:trPr>
        <w:tc>
          <w:tcPr>
            <w:tcW w:w="4395" w:type="dxa"/>
            <w:shd w:val="clear" w:color="auto" w:fill="auto"/>
            <w:vAlign w:val="center"/>
          </w:tcPr>
          <w:p w:rsidR="00C015E2" w:rsidRPr="00C015E2" w:rsidRDefault="00C015E2" w:rsidP="00A95C40">
            <w:pPr>
              <w:tabs>
                <w:tab w:val="left" w:pos="0"/>
                <w:tab w:val="left" w:pos="1062"/>
                <w:tab w:val="left" w:pos="1701"/>
                <w:tab w:val="left" w:pos="1985"/>
              </w:tabs>
              <w:ind w:right="70"/>
              <w:jc w:val="center"/>
              <w:rPr>
                <w:rFonts w:eastAsia="Calibri"/>
                <w:bCs/>
                <w:lang w:eastAsia="en-US"/>
              </w:rPr>
            </w:pPr>
            <w:r w:rsidRPr="00C015E2">
              <w:rPr>
                <w:rFonts w:eastAsia="Calibri"/>
                <w:bCs/>
                <w:lang w:eastAsia="en-US"/>
              </w:rPr>
              <w:t>Размер санкций, примененных к участнику закупки, составляет 10 % от НМЦ или более</w:t>
            </w:r>
          </w:p>
        </w:tc>
        <w:tc>
          <w:tcPr>
            <w:tcW w:w="5068" w:type="dxa"/>
            <w:shd w:val="clear" w:color="auto" w:fill="auto"/>
          </w:tcPr>
          <w:p w:rsidR="00C015E2" w:rsidRPr="00C015E2" w:rsidRDefault="00C015E2" w:rsidP="00A95C40">
            <w:pPr>
              <w:tabs>
                <w:tab w:val="left" w:pos="0"/>
                <w:tab w:val="left" w:pos="1062"/>
                <w:tab w:val="left" w:pos="1701"/>
                <w:tab w:val="left" w:pos="1985"/>
              </w:tabs>
              <w:ind w:right="70"/>
              <w:jc w:val="center"/>
              <w:rPr>
                <w:rFonts w:eastAsia="Calibri"/>
                <w:bCs/>
                <w:lang w:eastAsia="en-US"/>
              </w:rPr>
            </w:pPr>
            <w:r w:rsidRPr="00C015E2">
              <w:rPr>
                <w:rFonts w:eastAsia="Calibri"/>
                <w:bCs/>
                <w:lang w:eastAsia="en-US"/>
              </w:rPr>
              <w:t>БС</w:t>
            </w:r>
            <w:proofErr w:type="gramStart"/>
            <w:r w:rsidRPr="00C015E2">
              <w:rPr>
                <w:rFonts w:eastAsia="Calibri"/>
                <w:bCs/>
                <w:vertAlign w:val="subscript"/>
                <w:lang w:val="en-US" w:eastAsia="en-US"/>
              </w:rPr>
              <w:t>i</w:t>
            </w:r>
            <w:proofErr w:type="gramEnd"/>
            <w:r w:rsidRPr="00C015E2">
              <w:rPr>
                <w:rFonts w:eastAsia="Calibri"/>
                <w:bCs/>
                <w:vertAlign w:val="subscript"/>
                <w:lang w:eastAsia="en-US"/>
              </w:rPr>
              <w:t xml:space="preserve"> </w:t>
            </w:r>
            <w:r w:rsidRPr="00C015E2">
              <w:rPr>
                <w:rFonts w:eastAsia="Calibri"/>
                <w:bCs/>
                <w:lang w:eastAsia="en-US"/>
              </w:rPr>
              <w:t>=</w:t>
            </w:r>
            <w:r w:rsidRPr="00C015E2">
              <w:rPr>
                <w:rFonts w:eastAsia="Calibri"/>
                <w:bCs/>
                <w:vertAlign w:val="subscript"/>
                <w:lang w:eastAsia="en-US"/>
              </w:rPr>
              <w:t xml:space="preserve"> </w:t>
            </w:r>
            <w:r w:rsidRPr="00C015E2">
              <w:t>0</w:t>
            </w:r>
          </w:p>
          <w:p w:rsidR="00C015E2" w:rsidRPr="00C015E2" w:rsidRDefault="00C015E2" w:rsidP="00A95C40">
            <w:pPr>
              <w:tabs>
                <w:tab w:val="left" w:pos="0"/>
                <w:tab w:val="left" w:pos="1062"/>
                <w:tab w:val="left" w:pos="1701"/>
                <w:tab w:val="left" w:pos="1985"/>
              </w:tabs>
              <w:ind w:right="70"/>
              <w:jc w:val="center"/>
              <w:rPr>
                <w:rFonts w:eastAsia="Calibri"/>
                <w:bCs/>
                <w:lang w:eastAsia="en-US"/>
              </w:rPr>
            </w:pPr>
            <w:r w:rsidRPr="00C015E2">
              <w:rPr>
                <w:rFonts w:eastAsia="Calibri"/>
                <w:bCs/>
                <w:lang w:eastAsia="en-US"/>
              </w:rPr>
              <w:t>Участнику по данному подкритерию присваивается 0 баллов</w:t>
            </w:r>
          </w:p>
        </w:tc>
      </w:tr>
    </w:tbl>
    <w:p w:rsidR="00DB341D" w:rsidRDefault="00DB341D" w:rsidP="00DB341D">
      <w:pPr>
        <w:pStyle w:val="afff"/>
        <w:spacing w:after="0" w:line="240" w:lineRule="auto"/>
        <w:ind w:left="0" w:firstLine="709"/>
        <w:jc w:val="both"/>
        <w:rPr>
          <w:rFonts w:ascii="Times New Roman" w:hAnsi="Times New Roman"/>
          <w:bCs/>
          <w:sz w:val="24"/>
          <w:szCs w:val="24"/>
        </w:rPr>
      </w:pPr>
    </w:p>
    <w:p w:rsidR="00C015E2" w:rsidRPr="0070755D" w:rsidRDefault="00C015E2" w:rsidP="00DB341D">
      <w:pPr>
        <w:pStyle w:val="afff"/>
        <w:spacing w:after="0" w:line="240" w:lineRule="auto"/>
        <w:ind w:left="0" w:firstLine="709"/>
        <w:jc w:val="both"/>
        <w:rPr>
          <w:rFonts w:ascii="Times New Roman" w:hAnsi="Times New Roman"/>
          <w:sz w:val="24"/>
          <w:szCs w:val="24"/>
        </w:rPr>
      </w:pPr>
      <w:r w:rsidRPr="00C015E2">
        <w:rPr>
          <w:rFonts w:ascii="Times New Roman" w:hAnsi="Times New Roman"/>
          <w:bCs/>
          <w:sz w:val="24"/>
          <w:szCs w:val="24"/>
        </w:rPr>
        <w:t xml:space="preserve">Итоговая оценка (балл) подкритерия «опыт» принимается </w:t>
      </w:r>
      <w:proofErr w:type="gramStart"/>
      <w:r w:rsidRPr="00C015E2">
        <w:rPr>
          <w:rFonts w:ascii="Times New Roman" w:hAnsi="Times New Roman"/>
          <w:bCs/>
          <w:sz w:val="24"/>
          <w:szCs w:val="24"/>
        </w:rPr>
        <w:t>равной</w:t>
      </w:r>
      <w:proofErr w:type="gramEnd"/>
      <w:r w:rsidRPr="00C015E2">
        <w:rPr>
          <w:rFonts w:ascii="Times New Roman" w:hAnsi="Times New Roman"/>
          <w:bCs/>
          <w:sz w:val="24"/>
          <w:szCs w:val="24"/>
        </w:rPr>
        <w:t xml:space="preserve"> соответствующему значению (БС</w:t>
      </w:r>
      <w:r w:rsidRPr="00C015E2">
        <w:rPr>
          <w:rFonts w:ascii="Times New Roman" w:hAnsi="Times New Roman"/>
          <w:bCs/>
          <w:sz w:val="24"/>
          <w:szCs w:val="24"/>
          <w:vertAlign w:val="subscript"/>
          <w:lang w:val="en-US"/>
        </w:rPr>
        <w:t>i</w:t>
      </w:r>
      <w:r w:rsidRPr="00DB341D">
        <w:rPr>
          <w:rFonts w:ascii="Times New Roman" w:hAnsi="Times New Roman"/>
          <w:bCs/>
          <w:sz w:val="24"/>
          <w:szCs w:val="24"/>
        </w:rPr>
        <w:t>)</w:t>
      </w:r>
      <w:r w:rsidRPr="00C015E2">
        <w:rPr>
          <w:rFonts w:ascii="Times New Roman" w:hAnsi="Times New Roman"/>
          <w:bCs/>
          <w:sz w:val="24"/>
          <w:szCs w:val="24"/>
        </w:rPr>
        <w:t>, полученному с учетом наличия указанных санкций (БО</w:t>
      </w:r>
      <w:r w:rsidRPr="00C015E2">
        <w:rPr>
          <w:rFonts w:ascii="Times New Roman" w:hAnsi="Times New Roman"/>
          <w:bCs/>
          <w:sz w:val="24"/>
          <w:szCs w:val="24"/>
          <w:vertAlign w:val="subscript"/>
          <w:lang w:val="en-US"/>
        </w:rPr>
        <w:t>i</w:t>
      </w:r>
      <w:r w:rsidRPr="00C015E2">
        <w:rPr>
          <w:rFonts w:ascii="Times New Roman" w:hAnsi="Times New Roman"/>
          <w:bCs/>
          <w:sz w:val="24"/>
          <w:szCs w:val="24"/>
        </w:rPr>
        <w:t xml:space="preserve"> = БС</w:t>
      </w:r>
      <w:r w:rsidRPr="00C015E2">
        <w:rPr>
          <w:rFonts w:ascii="Times New Roman" w:hAnsi="Times New Roman"/>
          <w:bCs/>
          <w:sz w:val="24"/>
          <w:szCs w:val="24"/>
          <w:vertAlign w:val="subscript"/>
          <w:lang w:val="en-US"/>
        </w:rPr>
        <w:t>i</w:t>
      </w:r>
      <w:r w:rsidRPr="00C015E2">
        <w:rPr>
          <w:rFonts w:ascii="Times New Roman" w:hAnsi="Times New Roman"/>
          <w:bCs/>
          <w:sz w:val="24"/>
          <w:szCs w:val="24"/>
        </w:rPr>
        <w:t>).</w:t>
      </w:r>
    </w:p>
    <w:p w:rsidR="00840DD0" w:rsidRPr="00B527E1" w:rsidRDefault="00840DD0" w:rsidP="00840DD0">
      <w:pPr>
        <w:ind w:right="153" w:firstLine="567"/>
        <w:jc w:val="both"/>
      </w:pPr>
    </w:p>
    <w:p w:rsidR="00840DD0" w:rsidRPr="00840DD0" w:rsidRDefault="00840DD0" w:rsidP="00C539A5">
      <w:pPr>
        <w:pStyle w:val="10"/>
        <w:numPr>
          <w:ilvl w:val="0"/>
          <w:numId w:val="18"/>
        </w:numPr>
        <w:tabs>
          <w:tab w:val="left" w:pos="426"/>
        </w:tabs>
        <w:ind w:left="0" w:firstLine="0"/>
        <w:jc w:val="center"/>
        <w:rPr>
          <w:b/>
        </w:rPr>
      </w:pPr>
      <w:bookmarkStart w:id="87" w:name="_Toc412098816"/>
      <w:bookmarkStart w:id="88" w:name="_Toc412098817"/>
      <w:bookmarkStart w:id="89" w:name="_Toc412098818"/>
      <w:bookmarkStart w:id="90" w:name="_Toc412098819"/>
      <w:bookmarkStart w:id="91" w:name="_Toc395190388"/>
      <w:bookmarkStart w:id="92" w:name="_Ref396487846"/>
      <w:bookmarkStart w:id="93" w:name="_Ref396489236"/>
      <w:bookmarkStart w:id="94" w:name="_Toc416942547"/>
      <w:bookmarkStart w:id="95" w:name="_Toc419205427"/>
      <w:bookmarkEnd w:id="87"/>
      <w:bookmarkEnd w:id="88"/>
      <w:bookmarkEnd w:id="89"/>
      <w:bookmarkEnd w:id="90"/>
      <w:r w:rsidRPr="00840DD0">
        <w:rPr>
          <w:b/>
        </w:rPr>
        <w:t>ОБРАЗЦЫ ФОРМ ОСНОВНЫХ ДОКУМЕНТОВ</w:t>
      </w:r>
      <w:bookmarkEnd w:id="91"/>
      <w:bookmarkEnd w:id="92"/>
      <w:bookmarkEnd w:id="93"/>
      <w:bookmarkEnd w:id="94"/>
      <w:bookmarkEnd w:id="95"/>
    </w:p>
    <w:p w:rsidR="00840DD0" w:rsidRPr="00B527E1" w:rsidRDefault="00840DD0" w:rsidP="00840DD0">
      <w:pPr>
        <w:ind w:firstLine="709"/>
        <w:jc w:val="both"/>
        <w:rPr>
          <w:b/>
          <w:bCs/>
          <w:i/>
        </w:rPr>
      </w:pPr>
    </w:p>
    <w:p w:rsidR="00840DD0" w:rsidRDefault="00840DD0" w:rsidP="00C539A5">
      <w:pPr>
        <w:pStyle w:val="10"/>
        <w:numPr>
          <w:ilvl w:val="0"/>
          <w:numId w:val="20"/>
        </w:numPr>
        <w:tabs>
          <w:tab w:val="left" w:pos="709"/>
        </w:tabs>
        <w:ind w:left="0" w:firstLine="567"/>
        <w:jc w:val="both"/>
      </w:pPr>
      <w:bookmarkStart w:id="96" w:name="_Ref401131967"/>
      <w:bookmarkStart w:id="97" w:name="_Toc416942548"/>
      <w:bookmarkStart w:id="98" w:name="_Toc419205428"/>
      <w:r w:rsidRPr="00B527E1">
        <w:t>Образцы форм основных документов, включаемых в заявку на участие в закупке</w:t>
      </w:r>
      <w:bookmarkEnd w:id="96"/>
      <w:bookmarkEnd w:id="97"/>
      <w:r>
        <w:t>.</w:t>
      </w:r>
      <w:bookmarkEnd w:id="98"/>
    </w:p>
    <w:p w:rsidR="002118A5" w:rsidRPr="002118A5" w:rsidRDefault="002118A5" w:rsidP="002118A5"/>
    <w:p w:rsidR="002118A5" w:rsidRPr="007F50C9" w:rsidRDefault="002118A5" w:rsidP="002118A5">
      <w:pPr>
        <w:pStyle w:val="2a"/>
        <w:widowControl w:val="0"/>
        <w:tabs>
          <w:tab w:val="clear" w:pos="9923"/>
          <w:tab w:val="right" w:pos="9781"/>
        </w:tabs>
        <w:ind w:right="141"/>
        <w:rPr>
          <w:rFonts w:ascii="Times New Roman" w:eastAsiaTheme="minorEastAsia" w:hAnsi="Times New Roman" w:cs="Times New Roman"/>
          <w:b w:val="0"/>
          <w:bCs w:val="0"/>
          <w:sz w:val="24"/>
          <w:szCs w:val="24"/>
        </w:rPr>
      </w:pPr>
      <w:r w:rsidRPr="007F50C9">
        <w:rPr>
          <w:rFonts w:ascii="Times New Roman" w:hAnsi="Times New Roman" w:cs="Times New Roman"/>
          <w:b w:val="0"/>
          <w:bCs w:val="0"/>
          <w:sz w:val="24"/>
          <w:szCs w:val="24"/>
        </w:rPr>
        <w:fldChar w:fldCharType="begin"/>
      </w:r>
      <w:r w:rsidRPr="007F50C9">
        <w:rPr>
          <w:rFonts w:ascii="Times New Roman" w:hAnsi="Times New Roman" w:cs="Times New Roman"/>
          <w:b w:val="0"/>
          <w:bCs w:val="0"/>
          <w:sz w:val="24"/>
          <w:szCs w:val="24"/>
        </w:rPr>
        <w:instrText xml:space="preserve"> TOC \o "1-3" \h \z \u </w:instrText>
      </w:r>
      <w:r w:rsidRPr="007F50C9">
        <w:rPr>
          <w:rFonts w:ascii="Times New Roman" w:hAnsi="Times New Roman" w:cs="Times New Roman"/>
          <w:b w:val="0"/>
          <w:bCs w:val="0"/>
          <w:sz w:val="24"/>
          <w:szCs w:val="24"/>
        </w:rPr>
        <w:fldChar w:fldCharType="separate"/>
      </w:r>
      <w:hyperlink w:anchor="_Toc419206722" w:history="1">
        <w:r w:rsidRPr="007F50C9">
          <w:rPr>
            <w:rStyle w:val="afb"/>
            <w:rFonts w:ascii="Times New Roman" w:hAnsi="Times New Roman" w:cs="Times New Roman"/>
            <w:b w:val="0"/>
            <w:sz w:val="24"/>
            <w:szCs w:val="24"/>
          </w:rPr>
          <w:t>ЗАЯВКА НА УЧАСТИЕ В ЗАКУПКЕ (Форма 1)</w:t>
        </w:r>
        <w:r w:rsidRPr="007F50C9">
          <w:rPr>
            <w:rFonts w:ascii="Times New Roman" w:hAnsi="Times New Roman" w:cs="Times New Roman"/>
            <w:b w:val="0"/>
            <w:webHidden/>
            <w:sz w:val="24"/>
            <w:szCs w:val="24"/>
          </w:rPr>
          <w:tab/>
        </w:r>
      </w:hyperlink>
    </w:p>
    <w:p w:rsidR="002118A5" w:rsidRPr="007F50C9" w:rsidRDefault="002118A5" w:rsidP="002118A5">
      <w:pPr>
        <w:pStyle w:val="2a"/>
        <w:widowControl w:val="0"/>
        <w:tabs>
          <w:tab w:val="clear" w:pos="9923"/>
          <w:tab w:val="right" w:pos="9781"/>
        </w:tabs>
        <w:ind w:right="141"/>
        <w:rPr>
          <w:rFonts w:ascii="Times New Roman" w:eastAsiaTheme="minorEastAsia" w:hAnsi="Times New Roman" w:cs="Times New Roman"/>
          <w:b w:val="0"/>
          <w:bCs w:val="0"/>
          <w:sz w:val="24"/>
          <w:szCs w:val="24"/>
        </w:rPr>
      </w:pPr>
      <w:hyperlink w:anchor="_Toc419206723" w:history="1">
        <w:r w:rsidRPr="007F50C9">
          <w:rPr>
            <w:rStyle w:val="afb"/>
            <w:rFonts w:ascii="Times New Roman" w:hAnsi="Times New Roman" w:cs="Times New Roman"/>
            <w:b w:val="0"/>
            <w:sz w:val="24"/>
            <w:szCs w:val="24"/>
          </w:rPr>
          <w:t>СВЕДЕНИЯ О ПРИНАДЛЕЖНОСТИ К СУБЪЕКТАМ МАЛОГО И СРЕДНЕГО ПРЕДПРИНИМАТЕЛЬСТВА (Форма 1.1)</w:t>
        </w:r>
        <w:r w:rsidRPr="007F50C9">
          <w:rPr>
            <w:rFonts w:ascii="Times New Roman" w:hAnsi="Times New Roman" w:cs="Times New Roman"/>
            <w:b w:val="0"/>
            <w:webHidden/>
            <w:sz w:val="24"/>
            <w:szCs w:val="24"/>
          </w:rPr>
          <w:tab/>
        </w:r>
      </w:hyperlink>
    </w:p>
    <w:p w:rsidR="002118A5" w:rsidRPr="007F50C9" w:rsidRDefault="002118A5" w:rsidP="002118A5">
      <w:pPr>
        <w:pStyle w:val="2a"/>
        <w:widowControl w:val="0"/>
        <w:tabs>
          <w:tab w:val="clear" w:pos="9923"/>
          <w:tab w:val="right" w:pos="9781"/>
        </w:tabs>
        <w:ind w:right="141"/>
        <w:rPr>
          <w:rFonts w:ascii="Times New Roman" w:eastAsiaTheme="minorEastAsia" w:hAnsi="Times New Roman" w:cs="Times New Roman"/>
          <w:b w:val="0"/>
          <w:bCs w:val="0"/>
          <w:sz w:val="24"/>
          <w:szCs w:val="24"/>
        </w:rPr>
      </w:pPr>
      <w:hyperlink w:anchor="_Toc419206725" w:history="1">
        <w:r w:rsidRPr="007F50C9">
          <w:rPr>
            <w:rStyle w:val="afb"/>
            <w:rFonts w:ascii="Times New Roman" w:hAnsi="Times New Roman" w:cs="Times New Roman"/>
            <w:b w:val="0"/>
            <w:sz w:val="24"/>
            <w:szCs w:val="24"/>
          </w:rPr>
          <w:t>ТЕХНИЧЕСКОЕ ПРЕДЛОЖЕНИЕ (Форма 2)</w:t>
        </w:r>
        <w:r w:rsidRPr="007F50C9">
          <w:rPr>
            <w:rFonts w:ascii="Times New Roman" w:hAnsi="Times New Roman" w:cs="Times New Roman"/>
            <w:b w:val="0"/>
            <w:webHidden/>
            <w:sz w:val="24"/>
            <w:szCs w:val="24"/>
          </w:rPr>
          <w:tab/>
        </w:r>
      </w:hyperlink>
    </w:p>
    <w:p w:rsidR="002118A5" w:rsidRPr="007F50C9" w:rsidRDefault="002118A5" w:rsidP="002118A5">
      <w:pPr>
        <w:pStyle w:val="2a"/>
        <w:widowControl w:val="0"/>
        <w:tabs>
          <w:tab w:val="clear" w:pos="9923"/>
          <w:tab w:val="right" w:pos="9781"/>
        </w:tabs>
        <w:ind w:right="141"/>
        <w:rPr>
          <w:rFonts w:ascii="Times New Roman" w:eastAsiaTheme="minorEastAsia" w:hAnsi="Times New Roman" w:cs="Times New Roman"/>
          <w:b w:val="0"/>
          <w:bCs w:val="0"/>
          <w:sz w:val="24"/>
          <w:szCs w:val="24"/>
        </w:rPr>
      </w:pPr>
      <w:hyperlink w:anchor="_Toc419206726" w:history="1">
        <w:r w:rsidRPr="007F50C9">
          <w:rPr>
            <w:rStyle w:val="afb"/>
            <w:rFonts w:ascii="Times New Roman" w:hAnsi="Times New Roman" w:cs="Times New Roman"/>
            <w:b w:val="0"/>
            <w:sz w:val="24"/>
            <w:szCs w:val="24"/>
          </w:rPr>
          <w:t>СВОДНАЯ ТАБЛИЦА СТОИМОСТИ (Форма 3)</w:t>
        </w:r>
        <w:r w:rsidRPr="007F50C9">
          <w:rPr>
            <w:rFonts w:ascii="Times New Roman" w:hAnsi="Times New Roman" w:cs="Times New Roman"/>
            <w:b w:val="0"/>
            <w:webHidden/>
            <w:sz w:val="24"/>
            <w:szCs w:val="24"/>
          </w:rPr>
          <w:tab/>
        </w:r>
      </w:hyperlink>
    </w:p>
    <w:p w:rsidR="002118A5" w:rsidRPr="007F50C9" w:rsidRDefault="002118A5" w:rsidP="002118A5">
      <w:pPr>
        <w:pStyle w:val="2a"/>
        <w:widowControl w:val="0"/>
        <w:tabs>
          <w:tab w:val="clear" w:pos="9923"/>
          <w:tab w:val="right" w:pos="9781"/>
        </w:tabs>
        <w:ind w:right="141"/>
        <w:rPr>
          <w:rFonts w:ascii="Times New Roman" w:eastAsiaTheme="minorEastAsia" w:hAnsi="Times New Roman" w:cs="Times New Roman"/>
          <w:b w:val="0"/>
          <w:bCs w:val="0"/>
          <w:sz w:val="24"/>
          <w:szCs w:val="24"/>
        </w:rPr>
      </w:pPr>
      <w:hyperlink w:anchor="_Toc419206727" w:history="1">
        <w:r w:rsidRPr="007F50C9">
          <w:rPr>
            <w:rStyle w:val="afb"/>
            <w:rFonts w:ascii="Times New Roman" w:hAnsi="Times New Roman" w:cs="Times New Roman"/>
            <w:b w:val="0"/>
            <w:sz w:val="24"/>
            <w:szCs w:val="24"/>
          </w:rPr>
          <w:t>ГРАФИК ВЫПОЛНЕНИЯ РАБОТ (Форма 4)</w:t>
        </w:r>
        <w:r w:rsidRPr="007F50C9">
          <w:rPr>
            <w:rFonts w:ascii="Times New Roman" w:hAnsi="Times New Roman" w:cs="Times New Roman"/>
            <w:b w:val="0"/>
            <w:webHidden/>
            <w:sz w:val="24"/>
            <w:szCs w:val="24"/>
          </w:rPr>
          <w:tab/>
        </w:r>
      </w:hyperlink>
    </w:p>
    <w:p w:rsidR="002118A5" w:rsidRPr="007F50C9" w:rsidRDefault="002118A5" w:rsidP="002118A5">
      <w:pPr>
        <w:pStyle w:val="2a"/>
        <w:widowControl w:val="0"/>
        <w:tabs>
          <w:tab w:val="clear" w:pos="9923"/>
          <w:tab w:val="right" w:pos="9781"/>
        </w:tabs>
        <w:ind w:right="141"/>
        <w:rPr>
          <w:rFonts w:ascii="Times New Roman" w:eastAsiaTheme="minorEastAsia" w:hAnsi="Times New Roman" w:cs="Times New Roman"/>
          <w:b w:val="0"/>
          <w:bCs w:val="0"/>
          <w:sz w:val="24"/>
          <w:szCs w:val="24"/>
        </w:rPr>
      </w:pPr>
      <w:hyperlink w:anchor="_Toc419206728" w:history="1">
        <w:r w:rsidRPr="007F50C9">
          <w:rPr>
            <w:rStyle w:val="afb"/>
            <w:rFonts w:ascii="Times New Roman" w:hAnsi="Times New Roman" w:cs="Times New Roman"/>
            <w:b w:val="0"/>
            <w:sz w:val="24"/>
            <w:szCs w:val="24"/>
          </w:rPr>
          <w:t>ГРАФИК ОПЛАТЫ (Форма 5)</w:t>
        </w:r>
        <w:r w:rsidRPr="007F50C9">
          <w:rPr>
            <w:rFonts w:ascii="Times New Roman" w:hAnsi="Times New Roman" w:cs="Times New Roman"/>
            <w:b w:val="0"/>
            <w:webHidden/>
            <w:sz w:val="24"/>
            <w:szCs w:val="24"/>
          </w:rPr>
          <w:tab/>
        </w:r>
      </w:hyperlink>
    </w:p>
    <w:p w:rsidR="002118A5" w:rsidRPr="007F50C9" w:rsidRDefault="002118A5" w:rsidP="002118A5">
      <w:pPr>
        <w:pStyle w:val="2a"/>
        <w:widowControl w:val="0"/>
        <w:tabs>
          <w:tab w:val="clear" w:pos="9923"/>
          <w:tab w:val="right" w:pos="9781"/>
        </w:tabs>
        <w:ind w:right="141"/>
        <w:rPr>
          <w:rFonts w:ascii="Times New Roman" w:eastAsiaTheme="minorEastAsia" w:hAnsi="Times New Roman" w:cs="Times New Roman"/>
          <w:b w:val="0"/>
          <w:bCs w:val="0"/>
          <w:sz w:val="24"/>
          <w:szCs w:val="24"/>
        </w:rPr>
      </w:pPr>
      <w:hyperlink w:anchor="_Toc419206729" w:history="1">
        <w:r w:rsidRPr="007F50C9">
          <w:rPr>
            <w:rStyle w:val="afb"/>
            <w:rFonts w:ascii="Times New Roman" w:hAnsi="Times New Roman" w:cs="Times New Roman"/>
            <w:b w:val="0"/>
            <w:sz w:val="24"/>
            <w:szCs w:val="24"/>
          </w:rPr>
          <w:t>ПЛАН РАСПРЕДЕЛЕНИЯ ВИДОВ И ОБЪЕМОВ выполнения работ/ оказания услуг МЕЖДУ УЧАСТНИКОМ ЗАКУПКИ И субподрядчиками/ соисполнителями (Форма 6)</w:t>
        </w:r>
        <w:r w:rsidRPr="007F50C9">
          <w:rPr>
            <w:rFonts w:ascii="Times New Roman" w:hAnsi="Times New Roman" w:cs="Times New Roman"/>
            <w:b w:val="0"/>
            <w:webHidden/>
            <w:sz w:val="24"/>
            <w:szCs w:val="24"/>
          </w:rPr>
          <w:tab/>
        </w:r>
      </w:hyperlink>
    </w:p>
    <w:p w:rsidR="002118A5" w:rsidRPr="007F50C9" w:rsidRDefault="002118A5" w:rsidP="002118A5">
      <w:pPr>
        <w:pStyle w:val="2a"/>
        <w:widowControl w:val="0"/>
        <w:tabs>
          <w:tab w:val="clear" w:pos="9923"/>
          <w:tab w:val="right" w:pos="9781"/>
        </w:tabs>
        <w:ind w:right="141"/>
        <w:rPr>
          <w:rFonts w:ascii="Times New Roman" w:eastAsiaTheme="minorEastAsia" w:hAnsi="Times New Roman" w:cs="Times New Roman"/>
          <w:b w:val="0"/>
          <w:bCs w:val="0"/>
          <w:sz w:val="24"/>
          <w:szCs w:val="24"/>
        </w:rPr>
      </w:pPr>
      <w:hyperlink w:anchor="_Toc419206730" w:history="1">
        <w:r w:rsidRPr="007F50C9">
          <w:rPr>
            <w:rStyle w:val="afb"/>
            <w:rFonts w:ascii="Times New Roman" w:hAnsi="Times New Roman" w:cs="Times New Roman"/>
            <w:b w:val="0"/>
            <w:sz w:val="24"/>
            <w:szCs w:val="24"/>
          </w:rPr>
          <w:t>СПРАВКА ОБ ОПЫТЕ ВЫПОЛНЕНИЯ ДОГОВОРОВ (Форма 7)</w:t>
        </w:r>
        <w:r w:rsidRPr="007F50C9">
          <w:rPr>
            <w:rFonts w:ascii="Times New Roman" w:hAnsi="Times New Roman" w:cs="Times New Roman"/>
            <w:b w:val="0"/>
            <w:webHidden/>
            <w:sz w:val="24"/>
            <w:szCs w:val="24"/>
          </w:rPr>
          <w:tab/>
        </w:r>
      </w:hyperlink>
    </w:p>
    <w:p w:rsidR="002118A5" w:rsidRPr="007F50C9" w:rsidRDefault="002118A5" w:rsidP="002118A5">
      <w:pPr>
        <w:pStyle w:val="2a"/>
        <w:widowControl w:val="0"/>
        <w:tabs>
          <w:tab w:val="clear" w:pos="9923"/>
          <w:tab w:val="right" w:pos="9781"/>
        </w:tabs>
        <w:ind w:right="141"/>
        <w:rPr>
          <w:rFonts w:ascii="Times New Roman" w:eastAsiaTheme="minorEastAsia" w:hAnsi="Times New Roman" w:cs="Times New Roman"/>
          <w:b w:val="0"/>
          <w:bCs w:val="0"/>
          <w:sz w:val="24"/>
          <w:szCs w:val="24"/>
        </w:rPr>
      </w:pPr>
      <w:hyperlink w:anchor="_Toc419206731" w:history="1">
        <w:r w:rsidRPr="007F50C9">
          <w:rPr>
            <w:rStyle w:val="afb"/>
            <w:rFonts w:ascii="Times New Roman" w:hAnsi="Times New Roman" w:cs="Times New Roman"/>
            <w:b w:val="0"/>
            <w:sz w:val="24"/>
            <w:szCs w:val="24"/>
          </w:rPr>
          <w:t>БАНКОВСКАЯ ГАРАНТИЯ ОБЕСПЕЧЕНИЯ ЗАЯВКИ НА УЧАСТИЕ В ЗАКУПКЕ (Форма 8)</w:t>
        </w:r>
        <w:r w:rsidRPr="007F50C9">
          <w:rPr>
            <w:rFonts w:ascii="Times New Roman" w:hAnsi="Times New Roman" w:cs="Times New Roman"/>
            <w:b w:val="0"/>
            <w:webHidden/>
            <w:sz w:val="24"/>
            <w:szCs w:val="24"/>
          </w:rPr>
          <w:tab/>
        </w:r>
      </w:hyperlink>
    </w:p>
    <w:p w:rsidR="00840DD0" w:rsidRDefault="002118A5" w:rsidP="002118A5">
      <w:pPr>
        <w:pStyle w:val="afff"/>
        <w:widowControl w:val="0"/>
      </w:pPr>
      <w:r w:rsidRPr="007F50C9">
        <w:fldChar w:fldCharType="end"/>
      </w:r>
    </w:p>
    <w:p w:rsidR="002F4B52" w:rsidRPr="00B527E1" w:rsidRDefault="002F4B52" w:rsidP="002118A5">
      <w:pPr>
        <w:pStyle w:val="Times12"/>
        <w:widowControl w:val="0"/>
        <w:ind w:right="-29"/>
        <w:rPr>
          <w:b/>
          <w:i/>
          <w:szCs w:val="24"/>
        </w:rPr>
      </w:pPr>
      <w:r w:rsidRPr="00B527E1">
        <w:rPr>
          <w:szCs w:val="24"/>
        </w:rPr>
        <w:lastRenderedPageBreak/>
        <w:t>Образцы форм основных документов и инструкции по заполнению приведены в альбоме форм основных документов в виде отдельного файла</w:t>
      </w:r>
      <w:r>
        <w:rPr>
          <w:szCs w:val="24"/>
        </w:rPr>
        <w:t xml:space="preserve"> </w:t>
      </w:r>
      <w:r w:rsidRPr="00B527E1">
        <w:rPr>
          <w:szCs w:val="24"/>
        </w:rPr>
        <w:t xml:space="preserve">в формате </w:t>
      </w:r>
      <w:proofErr w:type="spellStart"/>
      <w:r w:rsidRPr="000270F7">
        <w:rPr>
          <w:szCs w:val="24"/>
        </w:rPr>
        <w:t>Word</w:t>
      </w:r>
      <w:proofErr w:type="spellEnd"/>
      <w:r w:rsidRPr="00B527E1">
        <w:rPr>
          <w:szCs w:val="24"/>
        </w:rPr>
        <w:t>.</w:t>
      </w:r>
    </w:p>
    <w:p w:rsidR="002F4B52" w:rsidRPr="00B527E1" w:rsidRDefault="002F4B52" w:rsidP="002118A5">
      <w:pPr>
        <w:pStyle w:val="Times12"/>
        <w:widowControl w:val="0"/>
        <w:ind w:right="-29"/>
        <w:rPr>
          <w:b/>
          <w:i/>
          <w:szCs w:val="24"/>
        </w:rPr>
      </w:pPr>
    </w:p>
    <w:p w:rsidR="00DF507B" w:rsidRPr="00AC2EB2" w:rsidRDefault="00DF507B" w:rsidP="002118A5">
      <w:pPr>
        <w:pStyle w:val="10"/>
        <w:keepNext w:val="0"/>
        <w:widowControl w:val="0"/>
        <w:numPr>
          <w:ilvl w:val="0"/>
          <w:numId w:val="0"/>
        </w:numPr>
        <w:jc w:val="center"/>
        <w:rPr>
          <w:b/>
        </w:rPr>
      </w:pPr>
      <w:bookmarkStart w:id="99" w:name="_Toc419205429"/>
      <w:bookmarkEnd w:id="69"/>
      <w:bookmarkEnd w:id="70"/>
      <w:r w:rsidRPr="00AC2EB2">
        <w:rPr>
          <w:b/>
        </w:rPr>
        <w:t>ЧАСТЬ 2</w:t>
      </w:r>
      <w:bookmarkEnd w:id="99"/>
    </w:p>
    <w:p w:rsidR="00DF507B" w:rsidRPr="00AC2EB2" w:rsidRDefault="00DF507B" w:rsidP="002118A5">
      <w:pPr>
        <w:pStyle w:val="Times12"/>
        <w:widowControl w:val="0"/>
        <w:ind w:left="5387" w:firstLine="0"/>
        <w:jc w:val="left"/>
        <w:rPr>
          <w:szCs w:val="24"/>
        </w:rPr>
      </w:pPr>
    </w:p>
    <w:p w:rsidR="00DF507B" w:rsidRPr="00AC2EB2" w:rsidRDefault="00F73FC4" w:rsidP="00DF507B">
      <w:pPr>
        <w:pStyle w:val="Times12"/>
        <w:overflowPunct/>
        <w:autoSpaceDE/>
        <w:autoSpaceDN/>
        <w:adjustRightInd/>
        <w:ind w:firstLine="709"/>
        <w:rPr>
          <w:szCs w:val="24"/>
        </w:rPr>
      </w:pPr>
      <w:bookmarkStart w:id="100" w:name="_Ref317259044"/>
      <w:bookmarkStart w:id="101" w:name="_Toc390267492"/>
      <w:r w:rsidRPr="00AC2EB2">
        <w:rPr>
          <w:szCs w:val="24"/>
        </w:rPr>
        <w:t>П</w:t>
      </w:r>
      <w:r w:rsidR="00DF507B" w:rsidRPr="00AC2EB2">
        <w:rPr>
          <w:szCs w:val="24"/>
        </w:rPr>
        <w:t xml:space="preserve">орядок проведения </w:t>
      </w:r>
      <w:bookmarkEnd w:id="100"/>
      <w:bookmarkEnd w:id="101"/>
      <w:r w:rsidR="00DF507B" w:rsidRPr="00AC2EB2">
        <w:rPr>
          <w:szCs w:val="24"/>
        </w:rPr>
        <w:t xml:space="preserve">процедуры закупки </w:t>
      </w:r>
      <w:r w:rsidRPr="00AC2EB2">
        <w:rPr>
          <w:szCs w:val="24"/>
        </w:rPr>
        <w:t>приведен в Части 2 Тома 1 в виде отдельного файла.</w:t>
      </w:r>
    </w:p>
    <w:p w:rsidR="00CE5235" w:rsidRPr="00AC2EB2" w:rsidRDefault="00CE5235" w:rsidP="00DF507B">
      <w:pPr>
        <w:pStyle w:val="Times12"/>
        <w:overflowPunct/>
        <w:autoSpaceDE/>
        <w:autoSpaceDN/>
        <w:adjustRightInd/>
        <w:ind w:firstLine="709"/>
        <w:rPr>
          <w:szCs w:val="24"/>
        </w:rPr>
      </w:pPr>
    </w:p>
    <w:p w:rsidR="00DF507B" w:rsidRPr="00AC2EB2" w:rsidRDefault="00DF507B" w:rsidP="00DF507B">
      <w:pPr>
        <w:pStyle w:val="10"/>
        <w:numPr>
          <w:ilvl w:val="0"/>
          <w:numId w:val="0"/>
        </w:numPr>
        <w:jc w:val="center"/>
        <w:rPr>
          <w:b/>
        </w:rPr>
      </w:pPr>
      <w:bookmarkStart w:id="102" w:name="_Toc419205430"/>
      <w:r w:rsidRPr="00AC2EB2">
        <w:rPr>
          <w:b/>
        </w:rPr>
        <w:t>ЧАСТЬ 3</w:t>
      </w:r>
      <w:bookmarkEnd w:id="102"/>
    </w:p>
    <w:p w:rsidR="00DF507B" w:rsidRPr="00AC2EB2" w:rsidRDefault="00DF507B" w:rsidP="00CE5235">
      <w:pPr>
        <w:pStyle w:val="Times12"/>
        <w:overflowPunct/>
        <w:autoSpaceDE/>
        <w:autoSpaceDN/>
        <w:adjustRightInd/>
        <w:spacing w:before="100" w:beforeAutospacing="1" w:after="100" w:afterAutospacing="1"/>
        <w:ind w:firstLine="709"/>
        <w:rPr>
          <w:szCs w:val="24"/>
        </w:rPr>
      </w:pPr>
      <w:r w:rsidRPr="00AC2EB2">
        <w:rPr>
          <w:szCs w:val="24"/>
        </w:rPr>
        <w:t xml:space="preserve">Проект договора, который будет заключен по результатам закупки, приведен в Части 3 Тома 1 в виде отдельного файла в формате </w:t>
      </w:r>
      <w:proofErr w:type="spellStart"/>
      <w:r w:rsidRPr="00840DD0">
        <w:rPr>
          <w:szCs w:val="24"/>
        </w:rPr>
        <w:t>Word</w:t>
      </w:r>
      <w:proofErr w:type="spellEnd"/>
      <w:r w:rsidRPr="00AC2EB2">
        <w:rPr>
          <w:szCs w:val="24"/>
        </w:rPr>
        <w:t>.</w:t>
      </w:r>
    </w:p>
    <w:sectPr w:rsidR="00DF507B" w:rsidRPr="00AC2EB2" w:rsidSect="00C15DC9">
      <w:pgSz w:w="11907" w:h="16840" w:code="9"/>
      <w:pgMar w:top="851" w:right="851" w:bottom="851" w:left="1701" w:header="567" w:footer="567"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6C21DD" w:rsidRDefault="006C21DD">
      <w:r>
        <w:separator/>
      </w:r>
    </w:p>
  </w:endnote>
  <w:endnote w:type="continuationSeparator" w:id="0">
    <w:p w:rsidR="006C21DD" w:rsidRDefault="006C21DD">
      <w:r>
        <w:continuationSeparator/>
      </w:r>
    </w:p>
  </w:endnote>
  <w:endnote w:type="continuationNotice" w:id="1">
    <w:p w:rsidR="006C21DD" w:rsidRDefault="006C21DD"/>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T)">
    <w:altName w:val="Arial"/>
    <w:panose1 w:val="00000000000000000000"/>
    <w:charset w:val="A2"/>
    <w:family w:val="swiss"/>
    <w:notTrueType/>
    <w:pitch w:val="variable"/>
    <w:sig w:usb0="00000005" w:usb1="00000000" w:usb2="00000000" w:usb3="00000000" w:csb0="00000010"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 w:name="Arial Unicode MS">
    <w:panose1 w:val="020B0604020202020204"/>
    <w:charset w:val="80"/>
    <w:family w:val="swiss"/>
    <w:pitch w:val="variable"/>
    <w:sig w:usb0="F7FFAFFF" w:usb1="E9DFFFFF" w:usb2="0000003F" w:usb3="00000000" w:csb0="003F01FF" w:csb1="00000000"/>
  </w:font>
  <w:font w:name="Times New Roman CYR">
    <w:panose1 w:val="02020603050405020304"/>
    <w:charset w:val="CC"/>
    <w:family w:val="roman"/>
    <w:pitch w:val="variable"/>
    <w:sig w:usb0="E0002AFF" w:usb1="C0007841" w:usb2="00000009" w:usb3="00000000" w:csb0="000001FF" w:csb1="00000000"/>
  </w:font>
  <w:font w:name="Tahoma">
    <w:panose1 w:val="020B0604030504040204"/>
    <w:charset w:val="CC"/>
    <w:family w:val="swiss"/>
    <w:pitch w:val="variable"/>
    <w:sig w:usb0="E1002EFF" w:usb1="C000605B" w:usb2="00000029" w:usb3="00000000" w:csb0="000101FF" w:csb1="00000000"/>
  </w:font>
  <w:font w:name="Verdana">
    <w:panose1 w:val="020B0604030504040204"/>
    <w:charset w:val="CC"/>
    <w:family w:val="swiss"/>
    <w:pitch w:val="variable"/>
    <w:sig w:usb0="A10006FF" w:usb1="4000205B" w:usb2="00000010" w:usb3="00000000" w:csb0="0000019F" w:csb1="00000000"/>
  </w:font>
  <w:font w:name="PragmaticaTT">
    <w:panose1 w:val="00000000000000000000"/>
    <w:charset w:val="02"/>
    <w:family w:val="auto"/>
    <w:notTrueType/>
    <w:pitch w:val="variable"/>
  </w:font>
  <w:font w:name="GaramondNarrowC">
    <w:altName w:val="Courier New"/>
    <w:panose1 w:val="00000000000000000000"/>
    <w:charset w:val="00"/>
    <w:family w:val="roman"/>
    <w:notTrueType/>
    <w:pitch w:val="variable"/>
    <w:sig w:usb0="00000003" w:usb1="00000000" w:usb2="00000000" w:usb3="00000000" w:csb0="00000001" w:csb1="00000000"/>
  </w:font>
  <w:font w:name="Calibri">
    <w:panose1 w:val="020F0502020204030204"/>
    <w:charset w:val="CC"/>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84F9F" w:rsidRDefault="00184F9F">
    <w:pPr>
      <w:pStyle w:val="a9"/>
      <w:framePr w:wrap="around" w:vAnchor="text" w:hAnchor="margin" w:xAlign="center" w:y="1"/>
      <w:rPr>
        <w:rStyle w:val="ac"/>
      </w:rPr>
    </w:pPr>
    <w:r>
      <w:rPr>
        <w:rStyle w:val="ac"/>
      </w:rPr>
      <w:fldChar w:fldCharType="begin"/>
    </w:r>
    <w:r>
      <w:rPr>
        <w:rStyle w:val="ac"/>
      </w:rPr>
      <w:instrText xml:space="preserve">PAGE  </w:instrText>
    </w:r>
    <w:r>
      <w:rPr>
        <w:rStyle w:val="ac"/>
      </w:rPr>
      <w:fldChar w:fldCharType="end"/>
    </w:r>
  </w:p>
  <w:p w:rsidR="00184F9F" w:rsidRDefault="00184F9F">
    <w:pPr>
      <w:pStyle w:val="a9"/>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84F9F" w:rsidRPr="00FE6219" w:rsidRDefault="00184F9F" w:rsidP="00C87330">
    <w:pPr>
      <w:pStyle w:val="a9"/>
      <w:tabs>
        <w:tab w:val="clear" w:pos="8306"/>
        <w:tab w:val="right" w:pos="7797"/>
      </w:tabs>
      <w:jc w:val="center"/>
      <w:rPr>
        <w:rFonts w:ascii="Times New Roman" w:hAnsi="Times New Roman" w:cs="Times New Roman"/>
      </w:rP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84F9F" w:rsidRPr="00FE6219" w:rsidRDefault="00184F9F" w:rsidP="00C87330">
    <w:pPr>
      <w:pStyle w:val="a9"/>
      <w:tabs>
        <w:tab w:val="clear" w:pos="8306"/>
        <w:tab w:val="right" w:pos="7797"/>
      </w:tabs>
      <w:jc w:val="center"/>
      <w:rPr>
        <w:rFonts w:ascii="Times New Roman" w:hAnsi="Times New Roman" w:cs="Times New Roman"/>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6C21DD" w:rsidRDefault="006C21DD">
      <w:r>
        <w:separator/>
      </w:r>
    </w:p>
  </w:footnote>
  <w:footnote w:type="continuationSeparator" w:id="0">
    <w:p w:rsidR="006C21DD" w:rsidRDefault="006C21DD">
      <w:r>
        <w:continuationSeparator/>
      </w:r>
    </w:p>
  </w:footnote>
  <w:footnote w:type="continuationNotice" w:id="1">
    <w:p w:rsidR="006C21DD" w:rsidRDefault="006C21DD"/>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84F9F" w:rsidRPr="00F429FC" w:rsidRDefault="00184F9F" w:rsidP="00C87330">
    <w:pPr>
      <w:pStyle w:val="a7"/>
      <w:jc w:val="center"/>
      <w:rPr>
        <w:rFonts w:ascii="Times New Roman" w:hAnsi="Times New Roman" w:cs="Times New Roman"/>
        <w:sz w:val="24"/>
      </w:rPr>
    </w:pPr>
    <w:r w:rsidRPr="00F429FC">
      <w:rPr>
        <w:rFonts w:ascii="Times New Roman" w:hAnsi="Times New Roman" w:cs="Times New Roman"/>
        <w:sz w:val="24"/>
      </w:rPr>
      <w:fldChar w:fldCharType="begin"/>
    </w:r>
    <w:r w:rsidRPr="00F429FC">
      <w:rPr>
        <w:rFonts w:ascii="Times New Roman" w:hAnsi="Times New Roman" w:cs="Times New Roman"/>
        <w:sz w:val="24"/>
      </w:rPr>
      <w:instrText xml:space="preserve"> PAGE   \* MERGEFORMAT </w:instrText>
    </w:r>
    <w:r w:rsidRPr="00F429FC">
      <w:rPr>
        <w:rFonts w:ascii="Times New Roman" w:hAnsi="Times New Roman" w:cs="Times New Roman"/>
        <w:sz w:val="24"/>
      </w:rPr>
      <w:fldChar w:fldCharType="separate"/>
    </w:r>
    <w:r w:rsidR="002118A5">
      <w:rPr>
        <w:rFonts w:ascii="Times New Roman" w:hAnsi="Times New Roman" w:cs="Times New Roman"/>
        <w:noProof/>
        <w:sz w:val="24"/>
      </w:rPr>
      <w:t>2</w:t>
    </w:r>
    <w:r w:rsidRPr="00F429FC">
      <w:rPr>
        <w:rFonts w:ascii="Times New Roman" w:hAnsi="Times New Roman" w:cs="Times New Roman"/>
        <w:sz w:val="24"/>
      </w:rPr>
      <w:fldChar w:fldCharType="end"/>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84F9F" w:rsidRPr="00F429FC" w:rsidRDefault="00184F9F" w:rsidP="00C87330">
    <w:pPr>
      <w:pStyle w:val="a7"/>
      <w:jc w:val="center"/>
      <w:rPr>
        <w:rFonts w:ascii="Times New Roman" w:hAnsi="Times New Roman" w:cs="Times New Roman"/>
        <w:sz w:val="24"/>
      </w:rPr>
    </w:pPr>
    <w:r w:rsidRPr="00F429FC">
      <w:rPr>
        <w:rFonts w:ascii="Times New Roman" w:hAnsi="Times New Roman" w:cs="Times New Roman"/>
        <w:sz w:val="24"/>
      </w:rPr>
      <w:fldChar w:fldCharType="begin"/>
    </w:r>
    <w:r w:rsidRPr="00F429FC">
      <w:rPr>
        <w:rFonts w:ascii="Times New Roman" w:hAnsi="Times New Roman" w:cs="Times New Roman"/>
        <w:sz w:val="24"/>
      </w:rPr>
      <w:instrText xml:space="preserve"> PAGE   \* MERGEFORMAT </w:instrText>
    </w:r>
    <w:r w:rsidRPr="00F429FC">
      <w:rPr>
        <w:rFonts w:ascii="Times New Roman" w:hAnsi="Times New Roman" w:cs="Times New Roman"/>
        <w:sz w:val="24"/>
      </w:rPr>
      <w:fldChar w:fldCharType="separate"/>
    </w:r>
    <w:r w:rsidR="002118A5">
      <w:rPr>
        <w:rFonts w:ascii="Times New Roman" w:hAnsi="Times New Roman" w:cs="Times New Roman"/>
        <w:noProof/>
        <w:sz w:val="24"/>
      </w:rPr>
      <w:t>7</w:t>
    </w:r>
    <w:r w:rsidRPr="00F429FC">
      <w:rPr>
        <w:rFonts w:ascii="Times New Roman" w:hAnsi="Times New Roman" w:cs="Times New Roman"/>
        <w:sz w:val="24"/>
      </w:rPr>
      <w:fldChar w:fldCharType="end"/>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E"/>
    <w:multiLevelType w:val="singleLevel"/>
    <w:tmpl w:val="F702CBCA"/>
    <w:lvl w:ilvl="0">
      <w:start w:val="1"/>
      <w:numFmt w:val="decimal"/>
      <w:pStyle w:val="3"/>
      <w:lvlText w:val="%1."/>
      <w:lvlJc w:val="left"/>
      <w:pPr>
        <w:tabs>
          <w:tab w:val="num" w:pos="708"/>
        </w:tabs>
        <w:ind w:left="708" w:hanging="360"/>
      </w:pPr>
    </w:lvl>
  </w:abstractNum>
  <w:abstractNum w:abstractNumId="1">
    <w:nsid w:val="FFFFFF82"/>
    <w:multiLevelType w:val="singleLevel"/>
    <w:tmpl w:val="CF36DCBE"/>
    <w:lvl w:ilvl="0">
      <w:start w:val="1"/>
      <w:numFmt w:val="bullet"/>
      <w:pStyle w:val="30"/>
      <w:lvlText w:val=""/>
      <w:lvlJc w:val="left"/>
      <w:pPr>
        <w:tabs>
          <w:tab w:val="num" w:pos="926"/>
        </w:tabs>
        <w:ind w:left="926" w:hanging="360"/>
      </w:pPr>
      <w:rPr>
        <w:rFonts w:ascii="Symbol" w:hAnsi="Symbol" w:hint="default"/>
      </w:rPr>
    </w:lvl>
  </w:abstractNum>
  <w:abstractNum w:abstractNumId="2">
    <w:nsid w:val="FFFFFF83"/>
    <w:multiLevelType w:val="singleLevel"/>
    <w:tmpl w:val="6F487BE6"/>
    <w:lvl w:ilvl="0">
      <w:start w:val="1"/>
      <w:numFmt w:val="bullet"/>
      <w:pStyle w:val="2"/>
      <w:lvlText w:val=""/>
      <w:lvlJc w:val="left"/>
      <w:pPr>
        <w:tabs>
          <w:tab w:val="num" w:pos="643"/>
        </w:tabs>
        <w:ind w:left="643" w:hanging="360"/>
      </w:pPr>
      <w:rPr>
        <w:rFonts w:ascii="Symbol" w:hAnsi="Symbol" w:hint="default"/>
      </w:rPr>
    </w:lvl>
  </w:abstractNum>
  <w:abstractNum w:abstractNumId="3">
    <w:nsid w:val="FFFFFF88"/>
    <w:multiLevelType w:val="singleLevel"/>
    <w:tmpl w:val="A6EAEE1A"/>
    <w:lvl w:ilvl="0">
      <w:start w:val="1"/>
      <w:numFmt w:val="decimal"/>
      <w:pStyle w:val="a"/>
      <w:lvlText w:val="%1."/>
      <w:lvlJc w:val="left"/>
      <w:pPr>
        <w:tabs>
          <w:tab w:val="num" w:pos="360"/>
        </w:tabs>
        <w:ind w:left="360" w:hanging="360"/>
      </w:pPr>
    </w:lvl>
  </w:abstractNum>
  <w:abstractNum w:abstractNumId="4">
    <w:nsid w:val="05CC1085"/>
    <w:multiLevelType w:val="hybridMultilevel"/>
    <w:tmpl w:val="D618F766"/>
    <w:lvl w:ilvl="0" w:tplc="641E3380">
      <w:start w:val="1"/>
      <w:numFmt w:val="russianLow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
    <w:nsid w:val="07EA3D08"/>
    <w:multiLevelType w:val="hybridMultilevel"/>
    <w:tmpl w:val="573AAE0C"/>
    <w:lvl w:ilvl="0" w:tplc="D8920CBC">
      <w:start w:val="1"/>
      <w:numFmt w:val="bullet"/>
      <w:lvlText w:val=""/>
      <w:lvlJc w:val="left"/>
      <w:pPr>
        <w:ind w:left="720" w:hanging="360"/>
      </w:pPr>
      <w:rPr>
        <w:rFonts w:ascii="Symbol" w:hAnsi="Symbol" w:hint="default"/>
      </w:rPr>
    </w:lvl>
    <w:lvl w:ilvl="1" w:tplc="04190003">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Courier New"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Courier New" w:hint="default"/>
      </w:rPr>
    </w:lvl>
    <w:lvl w:ilvl="8" w:tplc="04190005">
      <w:start w:val="1"/>
      <w:numFmt w:val="bullet"/>
      <w:lvlText w:val=""/>
      <w:lvlJc w:val="left"/>
      <w:pPr>
        <w:ind w:left="6480" w:hanging="360"/>
      </w:pPr>
      <w:rPr>
        <w:rFonts w:ascii="Wingdings" w:hAnsi="Wingdings" w:hint="default"/>
      </w:rPr>
    </w:lvl>
  </w:abstractNum>
  <w:abstractNum w:abstractNumId="6">
    <w:nsid w:val="117E49FE"/>
    <w:multiLevelType w:val="hybridMultilevel"/>
    <w:tmpl w:val="B906BEDA"/>
    <w:lvl w:ilvl="0" w:tplc="CD0AA576">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7">
    <w:nsid w:val="183D1C22"/>
    <w:multiLevelType w:val="hybridMultilevel"/>
    <w:tmpl w:val="20F4AB7A"/>
    <w:lvl w:ilvl="0" w:tplc="0419000B">
      <w:start w:val="1"/>
      <w:numFmt w:val="bullet"/>
      <w:lvlText w:val=""/>
      <w:lvlJc w:val="left"/>
      <w:pPr>
        <w:ind w:left="720" w:hanging="360"/>
      </w:pPr>
      <w:rPr>
        <w:rFonts w:ascii="Wingdings" w:hAnsi="Wingdings" w:hint="default"/>
      </w:rPr>
    </w:lvl>
    <w:lvl w:ilvl="1" w:tplc="04190003">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Courier New"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Courier New" w:hint="default"/>
      </w:rPr>
    </w:lvl>
    <w:lvl w:ilvl="8" w:tplc="04190005">
      <w:start w:val="1"/>
      <w:numFmt w:val="bullet"/>
      <w:lvlText w:val=""/>
      <w:lvlJc w:val="left"/>
      <w:pPr>
        <w:ind w:left="6480" w:hanging="360"/>
      </w:pPr>
      <w:rPr>
        <w:rFonts w:ascii="Wingdings" w:hAnsi="Wingdings" w:hint="default"/>
      </w:rPr>
    </w:lvl>
  </w:abstractNum>
  <w:abstractNum w:abstractNumId="8">
    <w:nsid w:val="1920096E"/>
    <w:multiLevelType w:val="hybridMultilevel"/>
    <w:tmpl w:val="296437E6"/>
    <w:lvl w:ilvl="0" w:tplc="E8D4CAF6">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9">
    <w:nsid w:val="2CDA5F5B"/>
    <w:multiLevelType w:val="hybridMultilevel"/>
    <w:tmpl w:val="6B424FAE"/>
    <w:lvl w:ilvl="0" w:tplc="D45458FE">
      <w:start w:val="1"/>
      <w:numFmt w:val="decimal"/>
      <w:lvlText w:val="1.%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0">
    <w:nsid w:val="2E9002A8"/>
    <w:multiLevelType w:val="hybridMultilevel"/>
    <w:tmpl w:val="243EDC42"/>
    <w:lvl w:ilvl="0" w:tplc="79B4701C">
      <w:start w:val="1"/>
      <w:numFmt w:val="decimal"/>
      <w:lvlText w:val="3.%1)"/>
      <w:lvlJc w:val="left"/>
      <w:pPr>
        <w:ind w:left="720" w:hanging="360"/>
      </w:pPr>
      <w:rPr>
        <w:rFonts w:ascii="Times New Roman" w:hAnsi="Times New Roman" w:cs="Times New Roman"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1">
    <w:nsid w:val="33D94FBF"/>
    <w:multiLevelType w:val="multilevel"/>
    <w:tmpl w:val="88CCA030"/>
    <w:lvl w:ilvl="0">
      <w:start w:val="1"/>
      <w:numFmt w:val="decimal"/>
      <w:lvlText w:val="%1."/>
      <w:lvlJc w:val="left"/>
      <w:pPr>
        <w:tabs>
          <w:tab w:val="num" w:pos="360"/>
        </w:tabs>
        <w:ind w:left="360" w:hanging="360"/>
      </w:pPr>
      <w:rPr>
        <w:sz w:val="24"/>
        <w:szCs w:val="24"/>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2">
    <w:nsid w:val="34513302"/>
    <w:multiLevelType w:val="multilevel"/>
    <w:tmpl w:val="384C2DE2"/>
    <w:lvl w:ilvl="0">
      <w:start w:val="1"/>
      <w:numFmt w:val="decimal"/>
      <w:lvlText w:val="%1."/>
      <w:lvlJc w:val="left"/>
      <w:pPr>
        <w:tabs>
          <w:tab w:val="num" w:pos="1134"/>
        </w:tabs>
        <w:ind w:left="1134" w:hanging="1134"/>
      </w:pPr>
      <w:rPr>
        <w:rFonts w:hint="default"/>
      </w:rPr>
    </w:lvl>
    <w:lvl w:ilvl="1">
      <w:start w:val="1"/>
      <w:numFmt w:val="decimal"/>
      <w:lvlText w:val="%1.%2"/>
      <w:lvlJc w:val="left"/>
      <w:pPr>
        <w:tabs>
          <w:tab w:val="num" w:pos="1134"/>
        </w:tabs>
        <w:ind w:left="1134" w:hanging="1134"/>
      </w:pPr>
      <w:rPr>
        <w:rFonts w:hint="default"/>
      </w:rPr>
    </w:lvl>
    <w:lvl w:ilvl="2">
      <w:start w:val="1"/>
      <w:numFmt w:val="decimal"/>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bullet"/>
      <w:lvlText w:val="­"/>
      <w:lvlJc w:val="left"/>
      <w:pPr>
        <w:tabs>
          <w:tab w:val="num" w:pos="1494"/>
        </w:tabs>
        <w:ind w:left="1494" w:hanging="360"/>
      </w:pPr>
      <w:rPr>
        <w:rFonts w:ascii="Courier New" w:hAnsi="Courier New"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13">
    <w:nsid w:val="356A5FCE"/>
    <w:multiLevelType w:val="multilevel"/>
    <w:tmpl w:val="0EB0DF1E"/>
    <w:lvl w:ilvl="0">
      <w:start w:val="1"/>
      <w:numFmt w:val="decimal"/>
      <w:pStyle w:val="a0"/>
      <w:lvlText w:val="%1."/>
      <w:lvlJc w:val="left"/>
      <w:pPr>
        <w:tabs>
          <w:tab w:val="num" w:pos="1134"/>
        </w:tabs>
        <w:ind w:left="0" w:firstLine="567"/>
      </w:pPr>
      <w:rPr>
        <w:rFonts w:hint="default"/>
      </w:rPr>
    </w:lvl>
    <w:lvl w:ilvl="1">
      <w:start w:val="1"/>
      <w:numFmt w:val="decimal"/>
      <w:lvlText w:val="%1.%2."/>
      <w:lvlJc w:val="left"/>
      <w:pPr>
        <w:tabs>
          <w:tab w:val="num" w:pos="708"/>
        </w:tabs>
        <w:ind w:left="2126" w:hanging="708"/>
      </w:pPr>
      <w:rPr>
        <w:rFonts w:hint="default"/>
      </w:rPr>
    </w:lvl>
    <w:lvl w:ilvl="2">
      <w:start w:val="1"/>
      <w:numFmt w:val="decimal"/>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numFmt w:val="none"/>
      <w:lvlText w:val=""/>
      <w:lvlJc w:val="left"/>
      <w:pPr>
        <w:tabs>
          <w:tab w:val="num" w:pos="360"/>
        </w:tabs>
      </w:p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14">
    <w:nsid w:val="362F77BA"/>
    <w:multiLevelType w:val="hybridMultilevel"/>
    <w:tmpl w:val="B016C122"/>
    <w:lvl w:ilvl="0" w:tplc="FFFFFFFF">
      <w:start w:val="1"/>
      <w:numFmt w:val="decimal"/>
      <w:lvlText w:val="%1)"/>
      <w:lvlJc w:val="left"/>
      <w:pPr>
        <w:ind w:left="540" w:hanging="360"/>
      </w:pPr>
      <w:rPr>
        <w:rFonts w:hint="default"/>
        <w:b w:val="0"/>
        <w:i w:val="0"/>
      </w:rPr>
    </w:lvl>
    <w:lvl w:ilvl="1" w:tplc="FFFFFFFF">
      <w:start w:val="1"/>
      <w:numFmt w:val="bullet"/>
      <w:lvlText w:val="­"/>
      <w:lvlJc w:val="left"/>
      <w:pPr>
        <w:tabs>
          <w:tab w:val="num" w:pos="1457"/>
        </w:tabs>
        <w:ind w:left="1440" w:hanging="360"/>
      </w:pPr>
      <w:rPr>
        <w:rFonts w:ascii="Arial (WT)" w:hAnsi="Arial (WT)" w:hint="default"/>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E8D4CAF6">
      <w:start w:val="1"/>
      <w:numFmt w:val="bullet"/>
      <w:lvlText w:val=""/>
      <w:lvlJc w:val="left"/>
      <w:pPr>
        <w:tabs>
          <w:tab w:val="num" w:pos="3600"/>
        </w:tabs>
        <w:ind w:left="3600" w:hanging="360"/>
      </w:pPr>
      <w:rPr>
        <w:rFonts w:ascii="Symbol" w:hAnsi="Symbol" w:hint="default"/>
      </w:r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15">
    <w:nsid w:val="383920B7"/>
    <w:multiLevelType w:val="hybridMultilevel"/>
    <w:tmpl w:val="A4FAA0AA"/>
    <w:lvl w:ilvl="0" w:tplc="CD0AA576">
      <w:start w:val="1"/>
      <w:numFmt w:val="bullet"/>
      <w:lvlText w:val=""/>
      <w:lvlJc w:val="left"/>
      <w:pPr>
        <w:ind w:left="1389" w:hanging="360"/>
      </w:pPr>
      <w:rPr>
        <w:rFonts w:ascii="Symbol" w:hAnsi="Symbol" w:hint="default"/>
      </w:rPr>
    </w:lvl>
    <w:lvl w:ilvl="1" w:tplc="04190003">
      <w:start w:val="1"/>
      <w:numFmt w:val="bullet"/>
      <w:lvlText w:val="o"/>
      <w:lvlJc w:val="left"/>
      <w:pPr>
        <w:ind w:left="2109" w:hanging="360"/>
      </w:pPr>
      <w:rPr>
        <w:rFonts w:ascii="Courier New" w:hAnsi="Courier New" w:cs="Courier New" w:hint="default"/>
      </w:rPr>
    </w:lvl>
    <w:lvl w:ilvl="2" w:tplc="04190005" w:tentative="1">
      <w:start w:val="1"/>
      <w:numFmt w:val="bullet"/>
      <w:lvlText w:val=""/>
      <w:lvlJc w:val="left"/>
      <w:pPr>
        <w:ind w:left="2829" w:hanging="360"/>
      </w:pPr>
      <w:rPr>
        <w:rFonts w:ascii="Wingdings" w:hAnsi="Wingdings" w:hint="default"/>
      </w:rPr>
    </w:lvl>
    <w:lvl w:ilvl="3" w:tplc="04190001" w:tentative="1">
      <w:start w:val="1"/>
      <w:numFmt w:val="bullet"/>
      <w:lvlText w:val=""/>
      <w:lvlJc w:val="left"/>
      <w:pPr>
        <w:ind w:left="3549" w:hanging="360"/>
      </w:pPr>
      <w:rPr>
        <w:rFonts w:ascii="Symbol" w:hAnsi="Symbol" w:hint="default"/>
      </w:rPr>
    </w:lvl>
    <w:lvl w:ilvl="4" w:tplc="04190003" w:tentative="1">
      <w:start w:val="1"/>
      <w:numFmt w:val="bullet"/>
      <w:lvlText w:val="o"/>
      <w:lvlJc w:val="left"/>
      <w:pPr>
        <w:ind w:left="4269" w:hanging="360"/>
      </w:pPr>
      <w:rPr>
        <w:rFonts w:ascii="Courier New" w:hAnsi="Courier New" w:cs="Courier New" w:hint="default"/>
      </w:rPr>
    </w:lvl>
    <w:lvl w:ilvl="5" w:tplc="04190005" w:tentative="1">
      <w:start w:val="1"/>
      <w:numFmt w:val="bullet"/>
      <w:lvlText w:val=""/>
      <w:lvlJc w:val="left"/>
      <w:pPr>
        <w:ind w:left="4989" w:hanging="360"/>
      </w:pPr>
      <w:rPr>
        <w:rFonts w:ascii="Wingdings" w:hAnsi="Wingdings" w:hint="default"/>
      </w:rPr>
    </w:lvl>
    <w:lvl w:ilvl="6" w:tplc="04190001" w:tentative="1">
      <w:start w:val="1"/>
      <w:numFmt w:val="bullet"/>
      <w:lvlText w:val=""/>
      <w:lvlJc w:val="left"/>
      <w:pPr>
        <w:ind w:left="5709" w:hanging="360"/>
      </w:pPr>
      <w:rPr>
        <w:rFonts w:ascii="Symbol" w:hAnsi="Symbol" w:hint="default"/>
      </w:rPr>
    </w:lvl>
    <w:lvl w:ilvl="7" w:tplc="04190003" w:tentative="1">
      <w:start w:val="1"/>
      <w:numFmt w:val="bullet"/>
      <w:lvlText w:val="o"/>
      <w:lvlJc w:val="left"/>
      <w:pPr>
        <w:ind w:left="6429" w:hanging="360"/>
      </w:pPr>
      <w:rPr>
        <w:rFonts w:ascii="Courier New" w:hAnsi="Courier New" w:cs="Courier New" w:hint="default"/>
      </w:rPr>
    </w:lvl>
    <w:lvl w:ilvl="8" w:tplc="04190005" w:tentative="1">
      <w:start w:val="1"/>
      <w:numFmt w:val="bullet"/>
      <w:lvlText w:val=""/>
      <w:lvlJc w:val="left"/>
      <w:pPr>
        <w:ind w:left="7149" w:hanging="360"/>
      </w:pPr>
      <w:rPr>
        <w:rFonts w:ascii="Wingdings" w:hAnsi="Wingdings" w:hint="default"/>
      </w:rPr>
    </w:lvl>
  </w:abstractNum>
  <w:abstractNum w:abstractNumId="16">
    <w:nsid w:val="3A8D03E8"/>
    <w:multiLevelType w:val="hybridMultilevel"/>
    <w:tmpl w:val="0A48AE36"/>
    <w:styleLink w:val="21"/>
    <w:lvl w:ilvl="0" w:tplc="AF0625D0">
      <w:start w:val="1"/>
      <w:numFmt w:val="decimal"/>
      <w:lvlText w:val="%1."/>
      <w:lvlJc w:val="left"/>
      <w:pPr>
        <w:tabs>
          <w:tab w:val="num" w:pos="2007"/>
        </w:tabs>
        <w:ind w:left="2007" w:hanging="360"/>
      </w:pPr>
      <w:rPr>
        <w:rFonts w:hint="default"/>
      </w:rPr>
    </w:lvl>
    <w:lvl w:ilvl="1" w:tplc="F7BC8530" w:tentative="1">
      <w:start w:val="1"/>
      <w:numFmt w:val="lowerLetter"/>
      <w:lvlText w:val="%2."/>
      <w:lvlJc w:val="left"/>
      <w:pPr>
        <w:ind w:left="1440" w:hanging="360"/>
      </w:pPr>
    </w:lvl>
    <w:lvl w:ilvl="2" w:tplc="FFE6B342" w:tentative="1">
      <w:start w:val="1"/>
      <w:numFmt w:val="lowerRoman"/>
      <w:lvlText w:val="%3."/>
      <w:lvlJc w:val="right"/>
      <w:pPr>
        <w:ind w:left="2160" w:hanging="180"/>
      </w:pPr>
    </w:lvl>
    <w:lvl w:ilvl="3" w:tplc="79902F7E" w:tentative="1">
      <w:start w:val="1"/>
      <w:numFmt w:val="decimal"/>
      <w:lvlText w:val="%4."/>
      <w:lvlJc w:val="left"/>
      <w:pPr>
        <w:ind w:left="2880" w:hanging="360"/>
      </w:pPr>
    </w:lvl>
    <w:lvl w:ilvl="4" w:tplc="752EE3BA" w:tentative="1">
      <w:start w:val="1"/>
      <w:numFmt w:val="lowerLetter"/>
      <w:lvlText w:val="%5."/>
      <w:lvlJc w:val="left"/>
      <w:pPr>
        <w:ind w:left="3600" w:hanging="360"/>
      </w:pPr>
    </w:lvl>
    <w:lvl w:ilvl="5" w:tplc="F0AC9BEC" w:tentative="1">
      <w:start w:val="1"/>
      <w:numFmt w:val="lowerRoman"/>
      <w:lvlText w:val="%6."/>
      <w:lvlJc w:val="right"/>
      <w:pPr>
        <w:ind w:left="4320" w:hanging="180"/>
      </w:pPr>
    </w:lvl>
    <w:lvl w:ilvl="6" w:tplc="4BD21AD2" w:tentative="1">
      <w:start w:val="1"/>
      <w:numFmt w:val="decimal"/>
      <w:lvlText w:val="%7."/>
      <w:lvlJc w:val="left"/>
      <w:pPr>
        <w:ind w:left="5040" w:hanging="360"/>
      </w:pPr>
    </w:lvl>
    <w:lvl w:ilvl="7" w:tplc="53787960" w:tentative="1">
      <w:start w:val="1"/>
      <w:numFmt w:val="lowerLetter"/>
      <w:lvlText w:val="%8."/>
      <w:lvlJc w:val="left"/>
      <w:pPr>
        <w:ind w:left="5760" w:hanging="360"/>
      </w:pPr>
    </w:lvl>
    <w:lvl w:ilvl="8" w:tplc="E014F948" w:tentative="1">
      <w:start w:val="1"/>
      <w:numFmt w:val="lowerRoman"/>
      <w:lvlText w:val="%9."/>
      <w:lvlJc w:val="right"/>
      <w:pPr>
        <w:ind w:left="6480" w:hanging="180"/>
      </w:pPr>
    </w:lvl>
  </w:abstractNum>
  <w:abstractNum w:abstractNumId="17">
    <w:nsid w:val="3A9369EC"/>
    <w:multiLevelType w:val="multilevel"/>
    <w:tmpl w:val="3AC89220"/>
    <w:styleLink w:val="1"/>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i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sz w:val="24"/>
        <w:szCs w:val="24"/>
      </w:rPr>
    </w:lvl>
    <w:lvl w:ilvl="3">
      <w:start w:val="1"/>
      <w:numFmt w:val="decimal"/>
      <w:lvlText w:val="%1.%2.%3.%4."/>
      <w:lvlJc w:val="left"/>
      <w:pPr>
        <w:tabs>
          <w:tab w:val="num" w:pos="6021"/>
        </w:tabs>
        <w:ind w:left="6021" w:hanging="1080"/>
      </w:pPr>
      <w:rPr>
        <w:rFonts w:hint="default"/>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18">
    <w:nsid w:val="3F5D10A2"/>
    <w:multiLevelType w:val="hybridMultilevel"/>
    <w:tmpl w:val="7E061A6A"/>
    <w:lvl w:ilvl="0" w:tplc="EC425B7A">
      <w:start w:val="1"/>
      <w:numFmt w:val="bullet"/>
      <w:lvlText w:val="-"/>
      <w:lvlJc w:val="left"/>
      <w:pPr>
        <w:ind w:left="720" w:hanging="360"/>
      </w:pPr>
      <w:rPr>
        <w:rFonts w:ascii="Times New Roman"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9">
    <w:nsid w:val="43AE244E"/>
    <w:multiLevelType w:val="hybridMultilevel"/>
    <w:tmpl w:val="E8861458"/>
    <w:lvl w:ilvl="0" w:tplc="04190003">
      <w:start w:val="1"/>
      <w:numFmt w:val="bullet"/>
      <w:lvlText w:val="o"/>
      <w:lvlJc w:val="left"/>
      <w:pPr>
        <w:ind w:left="720" w:hanging="360"/>
      </w:pPr>
      <w:rPr>
        <w:rFonts w:ascii="Courier New" w:hAnsi="Courier New" w:cs="Courier New"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0">
    <w:nsid w:val="45A17EF6"/>
    <w:multiLevelType w:val="multilevel"/>
    <w:tmpl w:val="2FC03D48"/>
    <w:lvl w:ilvl="0">
      <w:start w:val="1"/>
      <w:numFmt w:val="decimal"/>
      <w:lvlText w:val="%1."/>
      <w:lvlJc w:val="left"/>
      <w:pPr>
        <w:tabs>
          <w:tab w:val="num" w:pos="567"/>
        </w:tabs>
        <w:ind w:left="567" w:hanging="567"/>
      </w:pPr>
      <w:rPr>
        <w:rFonts w:hint="default"/>
      </w:rPr>
    </w:lvl>
    <w:lvl w:ilvl="1">
      <w:start w:val="1"/>
      <w:numFmt w:val="decimal"/>
      <w:lvlText w:val="%1.%2"/>
      <w:lvlJc w:val="left"/>
      <w:pPr>
        <w:tabs>
          <w:tab w:val="num" w:pos="567"/>
        </w:tabs>
        <w:ind w:left="567" w:hanging="567"/>
      </w:pPr>
      <w:rPr>
        <w:rFonts w:hint="default"/>
      </w:rPr>
    </w:lvl>
    <w:lvl w:ilvl="2">
      <w:start w:val="1"/>
      <w:numFmt w:val="decimal"/>
      <w:pStyle w:val="31"/>
      <w:lvlText w:val="%1.%2.%3"/>
      <w:lvlJc w:val="left"/>
      <w:pPr>
        <w:tabs>
          <w:tab w:val="num" w:pos="1134"/>
        </w:tabs>
        <w:ind w:left="1134" w:hanging="1134"/>
      </w:pPr>
      <w:rPr>
        <w:rFonts w:hint="default"/>
      </w:rPr>
    </w:lvl>
    <w:lvl w:ilvl="3">
      <w:start w:val="1"/>
      <w:numFmt w:val="decimal"/>
      <w:pStyle w:val="4"/>
      <w:lvlText w:val="%1.%2.%3.%4"/>
      <w:lvlJc w:val="left"/>
      <w:pPr>
        <w:tabs>
          <w:tab w:val="num" w:pos="1701"/>
        </w:tabs>
        <w:ind w:left="1701" w:hanging="1134"/>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21">
    <w:nsid w:val="46296890"/>
    <w:multiLevelType w:val="hybridMultilevel"/>
    <w:tmpl w:val="93000F48"/>
    <w:lvl w:ilvl="0" w:tplc="BC5CA56A">
      <w:start w:val="1"/>
      <w:numFmt w:val="russianLower"/>
      <w:lvlText w:val="%1)"/>
      <w:lvlJc w:val="left"/>
      <w:pPr>
        <w:ind w:left="3195" w:hanging="360"/>
      </w:pPr>
      <w:rPr>
        <w:rFonts w:hint="default"/>
        <w:sz w:val="24"/>
        <w:szCs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2">
    <w:nsid w:val="46C3715A"/>
    <w:multiLevelType w:val="hybridMultilevel"/>
    <w:tmpl w:val="BFA6F800"/>
    <w:lvl w:ilvl="0" w:tplc="B6DE008A">
      <w:start w:val="1"/>
      <w:numFmt w:val="decimal"/>
      <w:lvlText w:val="%1)"/>
      <w:lvlJc w:val="left"/>
      <w:pPr>
        <w:ind w:left="720" w:hanging="360"/>
      </w:pPr>
      <w:rPr>
        <w:rFonts w:hint="default"/>
        <w:sz w:val="24"/>
        <w:szCs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3">
    <w:nsid w:val="478A395C"/>
    <w:multiLevelType w:val="multilevel"/>
    <w:tmpl w:val="8E6C6CFE"/>
    <w:lvl w:ilvl="0">
      <w:start w:val="1"/>
      <w:numFmt w:val="decimal"/>
      <w:pStyle w:val="10"/>
      <w:lvlText w:val="%1."/>
      <w:lvlJc w:val="left"/>
      <w:pPr>
        <w:tabs>
          <w:tab w:val="num" w:pos="1134"/>
        </w:tabs>
        <w:ind w:left="1134" w:hanging="1134"/>
      </w:pPr>
      <w:rPr>
        <w:rFonts w:hint="default"/>
      </w:rPr>
    </w:lvl>
    <w:lvl w:ilvl="1">
      <w:start w:val="1"/>
      <w:numFmt w:val="decimal"/>
      <w:pStyle w:val="20"/>
      <w:lvlText w:val="%1.%2"/>
      <w:lvlJc w:val="left"/>
      <w:pPr>
        <w:tabs>
          <w:tab w:val="num" w:pos="1134"/>
        </w:tabs>
        <w:ind w:left="1134" w:hanging="1134"/>
      </w:pPr>
      <w:rPr>
        <w:rFonts w:hint="default"/>
      </w:rPr>
    </w:lvl>
    <w:lvl w:ilvl="2">
      <w:start w:val="1"/>
      <w:numFmt w:val="decimal"/>
      <w:pStyle w:val="a1"/>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24">
    <w:nsid w:val="508D0437"/>
    <w:multiLevelType w:val="hybridMultilevel"/>
    <w:tmpl w:val="DBB650A4"/>
    <w:lvl w:ilvl="0" w:tplc="12442258">
      <w:start w:val="1"/>
      <w:numFmt w:val="decimal"/>
      <w:lvlText w:val="%1)"/>
      <w:lvlJc w:val="left"/>
      <w:pPr>
        <w:ind w:left="1069" w:hanging="360"/>
      </w:pPr>
      <w:rPr>
        <w:rFonts w:ascii="Times New Roman" w:hAnsi="Times New Roman" w:cs="Times New Roman" w:hint="default"/>
        <w:b w:val="0"/>
        <w:i w:val="0"/>
        <w:sz w:val="24"/>
        <w:szCs w:val="24"/>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25">
    <w:nsid w:val="51BA2024"/>
    <w:multiLevelType w:val="multilevel"/>
    <w:tmpl w:val="67BC22C4"/>
    <w:lvl w:ilvl="0">
      <w:start w:val="1"/>
      <w:numFmt w:val="decimal"/>
      <w:pStyle w:val="a2"/>
      <w:suff w:val="space"/>
      <w:lvlText w:val="%1."/>
      <w:lvlJc w:val="left"/>
      <w:pPr>
        <w:ind w:left="360" w:hanging="360"/>
      </w:pPr>
      <w:rPr>
        <w:rFonts w:hint="default"/>
        <w:b/>
      </w:rPr>
    </w:lvl>
    <w:lvl w:ilvl="1">
      <w:start w:val="1"/>
      <w:numFmt w:val="decimal"/>
      <w:suff w:val="space"/>
      <w:lvlText w:val="%1.%2."/>
      <w:lvlJc w:val="left"/>
      <w:pPr>
        <w:ind w:left="432" w:hanging="432"/>
      </w:pPr>
      <w:rPr>
        <w:rFonts w:hint="default"/>
        <w:b w:val="0"/>
      </w:rPr>
    </w:lvl>
    <w:lvl w:ilvl="2">
      <w:start w:val="1"/>
      <w:numFmt w:val="decimal"/>
      <w:lvlText w:val="%3."/>
      <w:lvlJc w:val="left"/>
      <w:pPr>
        <w:tabs>
          <w:tab w:val="num" w:pos="1044"/>
        </w:tabs>
        <w:ind w:left="1044" w:hanging="504"/>
      </w:pPr>
      <w:rPr>
        <w:rFonts w:ascii="Times New Roman" w:eastAsia="Times New Roman" w:hAnsi="Times New Roman" w:cs="Times New Roman"/>
        <w:b w:val="0"/>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26">
    <w:nsid w:val="56F70A10"/>
    <w:multiLevelType w:val="hybridMultilevel"/>
    <w:tmpl w:val="8A0A47FE"/>
    <w:styleLink w:val="11"/>
    <w:lvl w:ilvl="0" w:tplc="6C929AF2">
      <w:start w:val="1"/>
      <w:numFmt w:val="decimal"/>
      <w:lvlText w:val="%1."/>
      <w:lvlJc w:val="left"/>
      <w:pPr>
        <w:tabs>
          <w:tab w:val="num" w:pos="2007"/>
        </w:tabs>
        <w:ind w:left="2007" w:hanging="360"/>
      </w:pPr>
      <w:rPr>
        <w:rFonts w:hint="default"/>
      </w:rPr>
    </w:lvl>
    <w:lvl w:ilvl="1" w:tplc="CCAECA36">
      <w:start w:val="1"/>
      <w:numFmt w:val="lowerLetter"/>
      <w:lvlText w:val="%2."/>
      <w:lvlJc w:val="left"/>
      <w:pPr>
        <w:ind w:left="1440" w:hanging="360"/>
      </w:pPr>
    </w:lvl>
    <w:lvl w:ilvl="2" w:tplc="34481638" w:tentative="1">
      <w:start w:val="1"/>
      <w:numFmt w:val="lowerRoman"/>
      <w:lvlText w:val="%3."/>
      <w:lvlJc w:val="right"/>
      <w:pPr>
        <w:ind w:left="2160" w:hanging="180"/>
      </w:pPr>
    </w:lvl>
    <w:lvl w:ilvl="3" w:tplc="CC406C54" w:tentative="1">
      <w:start w:val="1"/>
      <w:numFmt w:val="decimal"/>
      <w:lvlText w:val="%4."/>
      <w:lvlJc w:val="left"/>
      <w:pPr>
        <w:ind w:left="2880" w:hanging="360"/>
      </w:pPr>
    </w:lvl>
    <w:lvl w:ilvl="4" w:tplc="65F02754" w:tentative="1">
      <w:start w:val="1"/>
      <w:numFmt w:val="lowerLetter"/>
      <w:lvlText w:val="%5."/>
      <w:lvlJc w:val="left"/>
      <w:pPr>
        <w:ind w:left="3600" w:hanging="360"/>
      </w:pPr>
    </w:lvl>
    <w:lvl w:ilvl="5" w:tplc="10FE26A0" w:tentative="1">
      <w:start w:val="1"/>
      <w:numFmt w:val="lowerRoman"/>
      <w:lvlText w:val="%6."/>
      <w:lvlJc w:val="right"/>
      <w:pPr>
        <w:ind w:left="4320" w:hanging="180"/>
      </w:pPr>
    </w:lvl>
    <w:lvl w:ilvl="6" w:tplc="18467B62" w:tentative="1">
      <w:start w:val="1"/>
      <w:numFmt w:val="decimal"/>
      <w:lvlText w:val="%7."/>
      <w:lvlJc w:val="left"/>
      <w:pPr>
        <w:ind w:left="5040" w:hanging="360"/>
      </w:pPr>
    </w:lvl>
    <w:lvl w:ilvl="7" w:tplc="C78CE93E" w:tentative="1">
      <w:start w:val="1"/>
      <w:numFmt w:val="lowerLetter"/>
      <w:lvlText w:val="%8."/>
      <w:lvlJc w:val="left"/>
      <w:pPr>
        <w:ind w:left="5760" w:hanging="360"/>
      </w:pPr>
    </w:lvl>
    <w:lvl w:ilvl="8" w:tplc="727CA16A" w:tentative="1">
      <w:start w:val="1"/>
      <w:numFmt w:val="lowerRoman"/>
      <w:lvlText w:val="%9."/>
      <w:lvlJc w:val="right"/>
      <w:pPr>
        <w:ind w:left="6480" w:hanging="180"/>
      </w:pPr>
    </w:lvl>
  </w:abstractNum>
  <w:abstractNum w:abstractNumId="27">
    <w:nsid w:val="5CFA242F"/>
    <w:multiLevelType w:val="hybridMultilevel"/>
    <w:tmpl w:val="5CE8B2DE"/>
    <w:lvl w:ilvl="0" w:tplc="D220AE8C">
      <w:start w:val="1"/>
      <w:numFmt w:val="decimal"/>
      <w:lvlText w:val="1.%1"/>
      <w:lvlJc w:val="left"/>
      <w:pPr>
        <w:tabs>
          <w:tab w:val="num" w:pos="927"/>
        </w:tabs>
        <w:ind w:left="0" w:firstLine="567"/>
      </w:pPr>
      <w:rPr>
        <w:rFonts w:hint="default"/>
      </w:rPr>
    </w:lvl>
    <w:lvl w:ilvl="1" w:tplc="D456801E">
      <w:start w:val="3"/>
      <w:numFmt w:val="decimal"/>
      <w:lvlText w:val="%2"/>
      <w:lvlJc w:val="left"/>
      <w:pPr>
        <w:tabs>
          <w:tab w:val="num" w:pos="1440"/>
        </w:tabs>
        <w:ind w:left="1440" w:hanging="360"/>
      </w:pPr>
      <w:rPr>
        <w:rFonts w:hint="default"/>
      </w:rPr>
    </w:lvl>
    <w:lvl w:ilvl="2" w:tplc="9B2214DC">
      <w:start w:val="1"/>
      <w:numFmt w:val="lowerRoman"/>
      <w:lvlText w:val="%3."/>
      <w:lvlJc w:val="right"/>
      <w:pPr>
        <w:tabs>
          <w:tab w:val="num" w:pos="2160"/>
        </w:tabs>
        <w:ind w:left="2160" w:hanging="180"/>
      </w:pPr>
    </w:lvl>
    <w:lvl w:ilvl="3" w:tplc="A1328C7E" w:tentative="1">
      <w:start w:val="1"/>
      <w:numFmt w:val="decimal"/>
      <w:pStyle w:val="40"/>
      <w:lvlText w:val="%4."/>
      <w:lvlJc w:val="left"/>
      <w:pPr>
        <w:tabs>
          <w:tab w:val="num" w:pos="2880"/>
        </w:tabs>
        <w:ind w:left="2880" w:hanging="360"/>
      </w:pPr>
    </w:lvl>
    <w:lvl w:ilvl="4" w:tplc="5D6C9162" w:tentative="1">
      <w:start w:val="1"/>
      <w:numFmt w:val="lowerLetter"/>
      <w:lvlText w:val="%5."/>
      <w:lvlJc w:val="left"/>
      <w:pPr>
        <w:tabs>
          <w:tab w:val="num" w:pos="3600"/>
        </w:tabs>
        <w:ind w:left="3600" w:hanging="360"/>
      </w:pPr>
    </w:lvl>
    <w:lvl w:ilvl="5" w:tplc="F76C8DEA" w:tentative="1">
      <w:start w:val="1"/>
      <w:numFmt w:val="lowerRoman"/>
      <w:lvlText w:val="%6."/>
      <w:lvlJc w:val="right"/>
      <w:pPr>
        <w:tabs>
          <w:tab w:val="num" w:pos="4320"/>
        </w:tabs>
        <w:ind w:left="4320" w:hanging="180"/>
      </w:pPr>
    </w:lvl>
    <w:lvl w:ilvl="6" w:tplc="F280ACEC" w:tentative="1">
      <w:start w:val="1"/>
      <w:numFmt w:val="decimal"/>
      <w:lvlText w:val="%7."/>
      <w:lvlJc w:val="left"/>
      <w:pPr>
        <w:tabs>
          <w:tab w:val="num" w:pos="5040"/>
        </w:tabs>
        <w:ind w:left="5040" w:hanging="360"/>
      </w:pPr>
    </w:lvl>
    <w:lvl w:ilvl="7" w:tplc="5A10A462" w:tentative="1">
      <w:start w:val="1"/>
      <w:numFmt w:val="lowerLetter"/>
      <w:lvlText w:val="%8."/>
      <w:lvlJc w:val="left"/>
      <w:pPr>
        <w:tabs>
          <w:tab w:val="num" w:pos="5760"/>
        </w:tabs>
        <w:ind w:left="5760" w:hanging="360"/>
      </w:pPr>
    </w:lvl>
    <w:lvl w:ilvl="8" w:tplc="C55AA160" w:tentative="1">
      <w:start w:val="1"/>
      <w:numFmt w:val="lowerRoman"/>
      <w:lvlText w:val="%9."/>
      <w:lvlJc w:val="right"/>
      <w:pPr>
        <w:tabs>
          <w:tab w:val="num" w:pos="6480"/>
        </w:tabs>
        <w:ind w:left="6480" w:hanging="180"/>
      </w:pPr>
    </w:lvl>
  </w:abstractNum>
  <w:abstractNum w:abstractNumId="28">
    <w:nsid w:val="5D9A1476"/>
    <w:multiLevelType w:val="hybridMultilevel"/>
    <w:tmpl w:val="143C9B48"/>
    <w:lvl w:ilvl="0" w:tplc="80443B64">
      <w:start w:val="1"/>
      <w:numFmt w:val="decimal"/>
      <w:lvlText w:val="2.%1)"/>
      <w:lvlJc w:val="left"/>
      <w:pPr>
        <w:ind w:left="720" w:hanging="360"/>
      </w:pPr>
      <w:rPr>
        <w:rFonts w:ascii="Times New Roman" w:hAnsi="Times New Roman" w:cs="Times New Roman"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9">
    <w:nsid w:val="66C017C0"/>
    <w:multiLevelType w:val="hybridMultilevel"/>
    <w:tmpl w:val="C756E7F0"/>
    <w:lvl w:ilvl="0" w:tplc="4B38F434">
      <w:start w:val="1"/>
      <w:numFmt w:val="decimal"/>
      <w:lvlText w:val="5.%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0">
    <w:nsid w:val="66ED535E"/>
    <w:multiLevelType w:val="multilevel"/>
    <w:tmpl w:val="A816F3E6"/>
    <w:lvl w:ilvl="0">
      <w:start w:val="1"/>
      <w:numFmt w:val="decimal"/>
      <w:lvlText w:val="%1."/>
      <w:lvlJc w:val="left"/>
      <w:pPr>
        <w:ind w:left="720" w:hanging="360"/>
      </w:pPr>
    </w:lvl>
    <w:lvl w:ilvl="1">
      <w:start w:val="1"/>
      <w:numFmt w:val="decimal"/>
      <w:isLgl/>
      <w:lvlText w:val="%1.%2."/>
      <w:lvlJc w:val="left"/>
      <w:pPr>
        <w:ind w:left="925" w:hanging="360"/>
      </w:pPr>
      <w:rPr>
        <w:rFonts w:hint="default"/>
      </w:rPr>
    </w:lvl>
    <w:lvl w:ilvl="2">
      <w:start w:val="1"/>
      <w:numFmt w:val="decimal"/>
      <w:isLgl/>
      <w:lvlText w:val="%1.%2.%3."/>
      <w:lvlJc w:val="left"/>
      <w:pPr>
        <w:ind w:left="1490" w:hanging="720"/>
      </w:pPr>
      <w:rPr>
        <w:rFonts w:hint="default"/>
      </w:rPr>
    </w:lvl>
    <w:lvl w:ilvl="3">
      <w:start w:val="1"/>
      <w:numFmt w:val="decimal"/>
      <w:isLgl/>
      <w:lvlText w:val="%1.%2.%3.%4."/>
      <w:lvlJc w:val="left"/>
      <w:pPr>
        <w:ind w:left="1695" w:hanging="720"/>
      </w:pPr>
      <w:rPr>
        <w:rFonts w:hint="default"/>
        <w:b w:val="0"/>
      </w:rPr>
    </w:lvl>
    <w:lvl w:ilvl="4">
      <w:start w:val="1"/>
      <w:numFmt w:val="decimal"/>
      <w:isLgl/>
      <w:lvlText w:val="%1.%2.%3.%4.%5."/>
      <w:lvlJc w:val="left"/>
      <w:pPr>
        <w:ind w:left="2260" w:hanging="1080"/>
      </w:pPr>
      <w:rPr>
        <w:rFonts w:hint="default"/>
      </w:rPr>
    </w:lvl>
    <w:lvl w:ilvl="5">
      <w:start w:val="1"/>
      <w:numFmt w:val="decimal"/>
      <w:isLgl/>
      <w:lvlText w:val="%1.%2.%3.%4.%5.%6."/>
      <w:lvlJc w:val="left"/>
      <w:pPr>
        <w:ind w:left="2465" w:hanging="1080"/>
      </w:pPr>
      <w:rPr>
        <w:rFonts w:hint="default"/>
      </w:rPr>
    </w:lvl>
    <w:lvl w:ilvl="6">
      <w:start w:val="1"/>
      <w:numFmt w:val="decimal"/>
      <w:isLgl/>
      <w:lvlText w:val="%1.%2.%3.%4.%5.%6.%7."/>
      <w:lvlJc w:val="left"/>
      <w:pPr>
        <w:ind w:left="3030" w:hanging="1440"/>
      </w:pPr>
      <w:rPr>
        <w:rFonts w:hint="default"/>
      </w:rPr>
    </w:lvl>
    <w:lvl w:ilvl="7">
      <w:start w:val="1"/>
      <w:numFmt w:val="decimal"/>
      <w:isLgl/>
      <w:lvlText w:val="%1.%2.%3.%4.%5.%6.%7.%8."/>
      <w:lvlJc w:val="left"/>
      <w:pPr>
        <w:ind w:left="3235" w:hanging="1440"/>
      </w:pPr>
      <w:rPr>
        <w:rFonts w:hint="default"/>
      </w:rPr>
    </w:lvl>
    <w:lvl w:ilvl="8">
      <w:start w:val="1"/>
      <w:numFmt w:val="decimal"/>
      <w:isLgl/>
      <w:lvlText w:val="%1.%2.%3.%4.%5.%6.%7.%8.%9."/>
      <w:lvlJc w:val="left"/>
      <w:pPr>
        <w:ind w:left="3800" w:hanging="1800"/>
      </w:pPr>
      <w:rPr>
        <w:rFonts w:hint="default"/>
      </w:rPr>
    </w:lvl>
  </w:abstractNum>
  <w:abstractNum w:abstractNumId="31">
    <w:nsid w:val="6B5D0E84"/>
    <w:multiLevelType w:val="hybridMultilevel"/>
    <w:tmpl w:val="FEB28740"/>
    <w:lvl w:ilvl="0" w:tplc="BE60E7B6">
      <w:start w:val="1"/>
      <w:numFmt w:val="bullet"/>
      <w:lvlText w:val=""/>
      <w:lvlJc w:val="left"/>
      <w:pPr>
        <w:ind w:left="720" w:hanging="360"/>
      </w:pPr>
      <w:rPr>
        <w:rFonts w:ascii="Symbol" w:hAnsi="Symbol" w:hint="default"/>
      </w:rPr>
    </w:lvl>
    <w:lvl w:ilvl="1" w:tplc="04190019" w:tentative="1">
      <w:start w:val="1"/>
      <w:numFmt w:val="bullet"/>
      <w:lvlText w:val="o"/>
      <w:lvlJc w:val="left"/>
      <w:pPr>
        <w:ind w:left="1440" w:hanging="360"/>
      </w:pPr>
      <w:rPr>
        <w:rFonts w:ascii="Courier New" w:hAnsi="Courier New" w:cs="Courier New" w:hint="default"/>
      </w:rPr>
    </w:lvl>
    <w:lvl w:ilvl="2" w:tplc="0419001B" w:tentative="1">
      <w:start w:val="1"/>
      <w:numFmt w:val="bullet"/>
      <w:lvlText w:val=""/>
      <w:lvlJc w:val="left"/>
      <w:pPr>
        <w:ind w:left="2160" w:hanging="360"/>
      </w:pPr>
      <w:rPr>
        <w:rFonts w:ascii="Wingdings" w:hAnsi="Wingdings" w:hint="default"/>
      </w:rPr>
    </w:lvl>
    <w:lvl w:ilvl="3" w:tplc="0419000F">
      <w:start w:val="1"/>
      <w:numFmt w:val="bullet"/>
      <w:lvlText w:val=""/>
      <w:lvlJc w:val="left"/>
      <w:pPr>
        <w:ind w:left="2880" w:hanging="360"/>
      </w:pPr>
      <w:rPr>
        <w:rFonts w:ascii="Symbol" w:hAnsi="Symbol" w:hint="default"/>
      </w:rPr>
    </w:lvl>
    <w:lvl w:ilvl="4" w:tplc="04190019" w:tentative="1">
      <w:start w:val="1"/>
      <w:numFmt w:val="bullet"/>
      <w:lvlText w:val="o"/>
      <w:lvlJc w:val="left"/>
      <w:pPr>
        <w:ind w:left="3600" w:hanging="360"/>
      </w:pPr>
      <w:rPr>
        <w:rFonts w:ascii="Courier New" w:hAnsi="Courier New" w:cs="Courier New" w:hint="default"/>
      </w:rPr>
    </w:lvl>
    <w:lvl w:ilvl="5" w:tplc="0419001B" w:tentative="1">
      <w:start w:val="1"/>
      <w:numFmt w:val="bullet"/>
      <w:lvlText w:val=""/>
      <w:lvlJc w:val="left"/>
      <w:pPr>
        <w:ind w:left="4320" w:hanging="360"/>
      </w:pPr>
      <w:rPr>
        <w:rFonts w:ascii="Wingdings" w:hAnsi="Wingdings" w:hint="default"/>
      </w:rPr>
    </w:lvl>
    <w:lvl w:ilvl="6" w:tplc="0419000F" w:tentative="1">
      <w:start w:val="1"/>
      <w:numFmt w:val="bullet"/>
      <w:lvlText w:val=""/>
      <w:lvlJc w:val="left"/>
      <w:pPr>
        <w:ind w:left="5040" w:hanging="360"/>
      </w:pPr>
      <w:rPr>
        <w:rFonts w:ascii="Symbol" w:hAnsi="Symbol" w:hint="default"/>
      </w:rPr>
    </w:lvl>
    <w:lvl w:ilvl="7" w:tplc="04190019" w:tentative="1">
      <w:start w:val="1"/>
      <w:numFmt w:val="bullet"/>
      <w:lvlText w:val="o"/>
      <w:lvlJc w:val="left"/>
      <w:pPr>
        <w:ind w:left="5760" w:hanging="360"/>
      </w:pPr>
      <w:rPr>
        <w:rFonts w:ascii="Courier New" w:hAnsi="Courier New" w:cs="Courier New" w:hint="default"/>
      </w:rPr>
    </w:lvl>
    <w:lvl w:ilvl="8" w:tplc="0419001B" w:tentative="1">
      <w:start w:val="1"/>
      <w:numFmt w:val="bullet"/>
      <w:lvlText w:val=""/>
      <w:lvlJc w:val="left"/>
      <w:pPr>
        <w:ind w:left="6480" w:hanging="360"/>
      </w:pPr>
      <w:rPr>
        <w:rFonts w:ascii="Wingdings" w:hAnsi="Wingdings" w:hint="default"/>
      </w:rPr>
    </w:lvl>
  </w:abstractNum>
  <w:abstractNum w:abstractNumId="32">
    <w:nsid w:val="6C8E56BD"/>
    <w:multiLevelType w:val="multilevel"/>
    <w:tmpl w:val="1BF6F132"/>
    <w:styleLink w:val="22"/>
    <w:lvl w:ilvl="0">
      <w:start w:val="4"/>
      <w:numFmt w:val="decimal"/>
      <w:lvlText w:val="%1."/>
      <w:lvlJc w:val="left"/>
      <w:pPr>
        <w:ind w:left="1211" w:hanging="360"/>
      </w:pPr>
      <w:rPr>
        <w:rFonts w:hint="default"/>
      </w:rPr>
    </w:lvl>
    <w:lvl w:ilvl="1">
      <w:start w:val="14"/>
      <w:numFmt w:val="decimal"/>
      <w:lvlText w:val="%1.%2."/>
      <w:lvlJc w:val="left"/>
      <w:pPr>
        <w:ind w:left="2204" w:hanging="360"/>
      </w:pPr>
      <w:rPr>
        <w:rFonts w:hint="default"/>
        <w:i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rPr>
        <w:rFonts w:hint="default"/>
      </w:rPr>
    </w:lvl>
    <w:lvl w:ilvl="5">
      <w:start w:val="1"/>
      <w:numFmt w:val="decimal"/>
      <w:lvlText w:val="%1.%2.%3.%4.%5.%6."/>
      <w:lvlJc w:val="left"/>
      <w:pPr>
        <w:ind w:left="3731" w:hanging="1080"/>
      </w:pPr>
      <w:rPr>
        <w:rFonts w:hint="default"/>
      </w:rPr>
    </w:lvl>
    <w:lvl w:ilvl="6">
      <w:start w:val="1"/>
      <w:numFmt w:val="decimal"/>
      <w:lvlText w:val="%1.%2.%3.%4.%5.%6.%7."/>
      <w:lvlJc w:val="left"/>
      <w:pPr>
        <w:ind w:left="4451" w:hanging="1440"/>
      </w:pPr>
      <w:rPr>
        <w:rFonts w:hint="default"/>
      </w:rPr>
    </w:lvl>
    <w:lvl w:ilvl="7">
      <w:start w:val="1"/>
      <w:numFmt w:val="decimal"/>
      <w:lvlText w:val="%1.%2.%3.%4.%5.%6.%7.%8."/>
      <w:lvlJc w:val="left"/>
      <w:pPr>
        <w:ind w:left="4811" w:hanging="1440"/>
      </w:pPr>
      <w:rPr>
        <w:rFonts w:hint="default"/>
      </w:rPr>
    </w:lvl>
    <w:lvl w:ilvl="8">
      <w:start w:val="1"/>
      <w:numFmt w:val="decimal"/>
      <w:lvlText w:val="%1.%2.%3.%4.%5.%6.%7.%8.%9."/>
      <w:lvlJc w:val="left"/>
      <w:pPr>
        <w:ind w:left="5531" w:hanging="1800"/>
      </w:pPr>
      <w:rPr>
        <w:rFonts w:hint="default"/>
      </w:rPr>
    </w:lvl>
  </w:abstractNum>
  <w:abstractNum w:abstractNumId="33">
    <w:nsid w:val="6D842439"/>
    <w:multiLevelType w:val="hybridMultilevel"/>
    <w:tmpl w:val="E6D28504"/>
    <w:lvl w:ilvl="0" w:tplc="48A8A6A2">
      <w:start w:val="1"/>
      <w:numFmt w:val="decimal"/>
      <w:lvlText w:val="%1."/>
      <w:lvlJc w:val="left"/>
      <w:pPr>
        <w:ind w:left="435" w:hanging="360"/>
      </w:pPr>
      <w:rPr>
        <w:rFonts w:ascii="Times New Roman" w:hAnsi="Times New Roman" w:cs="Times New Roman" w:hint="default"/>
        <w:b w:val="0"/>
        <w:i w:val="0"/>
        <w:sz w:val="24"/>
        <w:szCs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4">
    <w:nsid w:val="70943F09"/>
    <w:multiLevelType w:val="hybridMultilevel"/>
    <w:tmpl w:val="76C83FA4"/>
    <w:lvl w:ilvl="0" w:tplc="D8920CBC">
      <w:start w:val="1"/>
      <w:numFmt w:val="bullet"/>
      <w:lvlText w:val=""/>
      <w:lvlJc w:val="left"/>
      <w:pPr>
        <w:ind w:left="862" w:hanging="360"/>
      </w:pPr>
      <w:rPr>
        <w:rFonts w:ascii="Symbol" w:hAnsi="Symbol" w:hint="default"/>
      </w:rPr>
    </w:lvl>
    <w:lvl w:ilvl="1" w:tplc="367CA0C2" w:tentative="1">
      <w:start w:val="1"/>
      <w:numFmt w:val="bullet"/>
      <w:lvlText w:val="o"/>
      <w:lvlJc w:val="left"/>
      <w:pPr>
        <w:ind w:left="1582" w:hanging="360"/>
      </w:pPr>
      <w:rPr>
        <w:rFonts w:ascii="Courier New" w:hAnsi="Courier New" w:cs="Courier New" w:hint="default"/>
      </w:rPr>
    </w:lvl>
    <w:lvl w:ilvl="2" w:tplc="D23CF8BE" w:tentative="1">
      <w:start w:val="1"/>
      <w:numFmt w:val="bullet"/>
      <w:pStyle w:val="32"/>
      <w:lvlText w:val=""/>
      <w:lvlJc w:val="left"/>
      <w:pPr>
        <w:ind w:left="2302" w:hanging="360"/>
      </w:pPr>
      <w:rPr>
        <w:rFonts w:ascii="Wingdings" w:hAnsi="Wingdings" w:hint="default"/>
      </w:rPr>
    </w:lvl>
    <w:lvl w:ilvl="3" w:tplc="1C903ABA" w:tentative="1">
      <w:start w:val="1"/>
      <w:numFmt w:val="bullet"/>
      <w:lvlText w:val=""/>
      <w:lvlJc w:val="left"/>
      <w:pPr>
        <w:ind w:left="3022" w:hanging="360"/>
      </w:pPr>
      <w:rPr>
        <w:rFonts w:ascii="Symbol" w:hAnsi="Symbol" w:hint="default"/>
      </w:rPr>
    </w:lvl>
    <w:lvl w:ilvl="4" w:tplc="71CC3C2E" w:tentative="1">
      <w:start w:val="1"/>
      <w:numFmt w:val="bullet"/>
      <w:lvlText w:val="o"/>
      <w:lvlJc w:val="left"/>
      <w:pPr>
        <w:ind w:left="3742" w:hanging="360"/>
      </w:pPr>
      <w:rPr>
        <w:rFonts w:ascii="Courier New" w:hAnsi="Courier New" w:cs="Courier New" w:hint="default"/>
      </w:rPr>
    </w:lvl>
    <w:lvl w:ilvl="5" w:tplc="412CC80C" w:tentative="1">
      <w:start w:val="1"/>
      <w:numFmt w:val="bullet"/>
      <w:lvlText w:val=""/>
      <w:lvlJc w:val="left"/>
      <w:pPr>
        <w:ind w:left="4462" w:hanging="360"/>
      </w:pPr>
      <w:rPr>
        <w:rFonts w:ascii="Wingdings" w:hAnsi="Wingdings" w:hint="default"/>
      </w:rPr>
    </w:lvl>
    <w:lvl w:ilvl="6" w:tplc="2034BB86" w:tentative="1">
      <w:start w:val="1"/>
      <w:numFmt w:val="bullet"/>
      <w:lvlText w:val=""/>
      <w:lvlJc w:val="left"/>
      <w:pPr>
        <w:ind w:left="5182" w:hanging="360"/>
      </w:pPr>
      <w:rPr>
        <w:rFonts w:ascii="Symbol" w:hAnsi="Symbol" w:hint="default"/>
      </w:rPr>
    </w:lvl>
    <w:lvl w:ilvl="7" w:tplc="93325E1C" w:tentative="1">
      <w:start w:val="1"/>
      <w:numFmt w:val="bullet"/>
      <w:lvlText w:val="o"/>
      <w:lvlJc w:val="left"/>
      <w:pPr>
        <w:ind w:left="5902" w:hanging="360"/>
      </w:pPr>
      <w:rPr>
        <w:rFonts w:ascii="Courier New" w:hAnsi="Courier New" w:cs="Courier New" w:hint="default"/>
      </w:rPr>
    </w:lvl>
    <w:lvl w:ilvl="8" w:tplc="B226138A" w:tentative="1">
      <w:start w:val="1"/>
      <w:numFmt w:val="bullet"/>
      <w:lvlText w:val=""/>
      <w:lvlJc w:val="left"/>
      <w:pPr>
        <w:ind w:left="6622" w:hanging="360"/>
      </w:pPr>
      <w:rPr>
        <w:rFonts w:ascii="Wingdings" w:hAnsi="Wingdings" w:hint="default"/>
      </w:rPr>
    </w:lvl>
  </w:abstractNum>
  <w:abstractNum w:abstractNumId="35">
    <w:nsid w:val="738E5FFD"/>
    <w:multiLevelType w:val="hybridMultilevel"/>
    <w:tmpl w:val="4E1CF524"/>
    <w:lvl w:ilvl="0" w:tplc="C88A12F6">
      <w:start w:val="1"/>
      <w:numFmt w:val="bullet"/>
      <w:lvlText w:val=""/>
      <w:lvlJc w:val="left"/>
      <w:pPr>
        <w:ind w:left="1920" w:hanging="360"/>
      </w:pPr>
      <w:rPr>
        <w:rFonts w:ascii="Symbol" w:hAnsi="Symbol" w:hint="default"/>
      </w:rPr>
    </w:lvl>
    <w:lvl w:ilvl="1" w:tplc="04190003">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6">
    <w:nsid w:val="74D85AE4"/>
    <w:multiLevelType w:val="hybridMultilevel"/>
    <w:tmpl w:val="4D4CE118"/>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7">
    <w:nsid w:val="758F4E3B"/>
    <w:multiLevelType w:val="multilevel"/>
    <w:tmpl w:val="C706E182"/>
    <w:lvl w:ilvl="0">
      <w:start w:val="1"/>
      <w:numFmt w:val="decimal"/>
      <w:lvlText w:val="%1)"/>
      <w:lvlJc w:val="left"/>
      <w:pPr>
        <w:tabs>
          <w:tab w:val="num" w:pos="720"/>
        </w:tabs>
        <w:ind w:left="720" w:hanging="360"/>
      </w:pPr>
      <w:rPr>
        <w:rFonts w:hint="default"/>
        <w:b/>
      </w:rPr>
    </w:lvl>
    <w:lvl w:ilvl="1">
      <w:start w:val="1"/>
      <w:numFmt w:val="decima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38">
    <w:nsid w:val="76501FB5"/>
    <w:multiLevelType w:val="hybridMultilevel"/>
    <w:tmpl w:val="2070CF9E"/>
    <w:lvl w:ilvl="0" w:tplc="04190001">
      <w:start w:val="1"/>
      <w:numFmt w:val="bullet"/>
      <w:lvlText w:val=""/>
      <w:lvlJc w:val="left"/>
      <w:pPr>
        <w:ind w:left="1080" w:hanging="360"/>
      </w:pPr>
      <w:rPr>
        <w:rFonts w:ascii="Symbol" w:hAnsi="Symbol" w:hint="default"/>
      </w:rPr>
    </w:lvl>
    <w:lvl w:ilvl="1" w:tplc="04190003" w:tentative="1">
      <w:start w:val="1"/>
      <w:numFmt w:val="bullet"/>
      <w:lvlText w:val="o"/>
      <w:lvlJc w:val="left"/>
      <w:pPr>
        <w:ind w:left="1800" w:hanging="360"/>
      </w:pPr>
      <w:rPr>
        <w:rFonts w:ascii="Courier New" w:hAnsi="Courier New" w:cs="Courier New" w:hint="default"/>
      </w:rPr>
    </w:lvl>
    <w:lvl w:ilvl="2" w:tplc="04190005" w:tentative="1">
      <w:start w:val="1"/>
      <w:numFmt w:val="bullet"/>
      <w:lvlText w:val=""/>
      <w:lvlJc w:val="left"/>
      <w:pPr>
        <w:ind w:left="2520" w:hanging="360"/>
      </w:pPr>
      <w:rPr>
        <w:rFonts w:ascii="Wingdings" w:hAnsi="Wingdings" w:hint="default"/>
      </w:rPr>
    </w:lvl>
    <w:lvl w:ilvl="3" w:tplc="04190001" w:tentative="1">
      <w:start w:val="1"/>
      <w:numFmt w:val="bullet"/>
      <w:lvlText w:val=""/>
      <w:lvlJc w:val="left"/>
      <w:pPr>
        <w:ind w:left="3240" w:hanging="360"/>
      </w:pPr>
      <w:rPr>
        <w:rFonts w:ascii="Symbol" w:hAnsi="Symbol" w:hint="default"/>
      </w:rPr>
    </w:lvl>
    <w:lvl w:ilvl="4" w:tplc="04190003" w:tentative="1">
      <w:start w:val="1"/>
      <w:numFmt w:val="bullet"/>
      <w:lvlText w:val="o"/>
      <w:lvlJc w:val="left"/>
      <w:pPr>
        <w:ind w:left="3960" w:hanging="360"/>
      </w:pPr>
      <w:rPr>
        <w:rFonts w:ascii="Courier New" w:hAnsi="Courier New" w:cs="Courier New" w:hint="default"/>
      </w:rPr>
    </w:lvl>
    <w:lvl w:ilvl="5" w:tplc="04190005" w:tentative="1">
      <w:start w:val="1"/>
      <w:numFmt w:val="bullet"/>
      <w:lvlText w:val=""/>
      <w:lvlJc w:val="left"/>
      <w:pPr>
        <w:ind w:left="4680" w:hanging="360"/>
      </w:pPr>
      <w:rPr>
        <w:rFonts w:ascii="Wingdings" w:hAnsi="Wingdings" w:hint="default"/>
      </w:rPr>
    </w:lvl>
    <w:lvl w:ilvl="6" w:tplc="04190001" w:tentative="1">
      <w:start w:val="1"/>
      <w:numFmt w:val="bullet"/>
      <w:lvlText w:val=""/>
      <w:lvlJc w:val="left"/>
      <w:pPr>
        <w:ind w:left="5400" w:hanging="360"/>
      </w:pPr>
      <w:rPr>
        <w:rFonts w:ascii="Symbol" w:hAnsi="Symbol" w:hint="default"/>
      </w:rPr>
    </w:lvl>
    <w:lvl w:ilvl="7" w:tplc="04190003" w:tentative="1">
      <w:start w:val="1"/>
      <w:numFmt w:val="bullet"/>
      <w:lvlText w:val="o"/>
      <w:lvlJc w:val="left"/>
      <w:pPr>
        <w:ind w:left="6120" w:hanging="360"/>
      </w:pPr>
      <w:rPr>
        <w:rFonts w:ascii="Courier New" w:hAnsi="Courier New" w:cs="Courier New" w:hint="default"/>
      </w:rPr>
    </w:lvl>
    <w:lvl w:ilvl="8" w:tplc="04190005" w:tentative="1">
      <w:start w:val="1"/>
      <w:numFmt w:val="bullet"/>
      <w:lvlText w:val=""/>
      <w:lvlJc w:val="left"/>
      <w:pPr>
        <w:ind w:left="6840" w:hanging="360"/>
      </w:pPr>
      <w:rPr>
        <w:rFonts w:ascii="Wingdings" w:hAnsi="Wingdings" w:hint="default"/>
      </w:rPr>
    </w:lvl>
  </w:abstractNum>
  <w:num w:numId="1">
    <w:abstractNumId w:val="34"/>
  </w:num>
  <w:num w:numId="2">
    <w:abstractNumId w:val="27"/>
  </w:num>
  <w:num w:numId="3">
    <w:abstractNumId w:val="25"/>
  </w:num>
  <w:num w:numId="4">
    <w:abstractNumId w:val="1"/>
  </w:num>
  <w:num w:numId="5">
    <w:abstractNumId w:val="0"/>
  </w:num>
  <w:num w:numId="6">
    <w:abstractNumId w:val="23"/>
  </w:num>
  <w:num w:numId="7">
    <w:abstractNumId w:val="20"/>
  </w:num>
  <w:num w:numId="8">
    <w:abstractNumId w:val="3"/>
  </w:num>
  <w:num w:numId="9">
    <w:abstractNumId w:val="13"/>
  </w:num>
  <w:num w:numId="10">
    <w:abstractNumId w:val="2"/>
  </w:num>
  <w:num w:numId="11">
    <w:abstractNumId w:val="11"/>
  </w:num>
  <w:num w:numId="12">
    <w:abstractNumId w:val="17"/>
  </w:num>
  <w:num w:numId="13">
    <w:abstractNumId w:val="32"/>
  </w:num>
  <w:num w:numId="14">
    <w:abstractNumId w:val="26"/>
  </w:num>
  <w:num w:numId="15">
    <w:abstractNumId w:val="16"/>
  </w:num>
  <w:num w:numId="16">
    <w:abstractNumId w:val="36"/>
  </w:num>
  <w:num w:numId="17">
    <w:abstractNumId w:val="24"/>
  </w:num>
  <w:num w:numId="18">
    <w:abstractNumId w:val="30"/>
  </w:num>
  <w:num w:numId="19">
    <w:abstractNumId w:val="14"/>
  </w:num>
  <w:num w:numId="20">
    <w:abstractNumId w:val="29"/>
  </w:num>
  <w:num w:numId="21">
    <w:abstractNumId w:val="33"/>
  </w:num>
  <w:num w:numId="22">
    <w:abstractNumId w:val="31"/>
  </w:num>
  <w:num w:numId="23">
    <w:abstractNumId w:val="6"/>
  </w:num>
  <w:num w:numId="24">
    <w:abstractNumId w:val="37"/>
  </w:num>
  <w:num w:numId="25">
    <w:abstractNumId w:val="21"/>
  </w:num>
  <w:num w:numId="26">
    <w:abstractNumId w:val="9"/>
  </w:num>
  <w:num w:numId="27">
    <w:abstractNumId w:val="19"/>
  </w:num>
  <w:num w:numId="28">
    <w:abstractNumId w:val="18"/>
  </w:num>
  <w:num w:numId="29">
    <w:abstractNumId w:val="8"/>
  </w:num>
  <w:num w:numId="30">
    <w:abstractNumId w:val="12"/>
  </w:num>
  <w:num w:numId="31">
    <w:abstractNumId w:val="7"/>
  </w:num>
  <w:num w:numId="32">
    <w:abstractNumId w:val="5"/>
  </w:num>
  <w:num w:numId="33">
    <w:abstractNumId w:val="4"/>
  </w:num>
  <w:num w:numId="34">
    <w:abstractNumId w:val="28"/>
  </w:num>
  <w:num w:numId="35">
    <w:abstractNumId w:val="10"/>
  </w:num>
  <w:num w:numId="36">
    <w:abstractNumId w:val="15"/>
  </w:num>
  <w:num w:numId="37">
    <w:abstractNumId w:val="22"/>
  </w:num>
  <w:num w:numId="38">
    <w:abstractNumId w:val="38"/>
  </w:num>
  <w:num w:numId="39">
    <w:abstractNumId w:val="35"/>
  </w:num>
  <w:numIdMacAtCleanup w:val="3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spelling="clean" w:grammar="clean"/>
  <w:defaultTabStop w:val="709"/>
  <w:drawingGridHorizontalSpacing w:val="120"/>
  <w:displayHorizontalDrawingGridEvery w:val="2"/>
  <w:characterSpacingControl w:val="doNotCompress"/>
  <w:hdrShapeDefaults>
    <o:shapedefaults v:ext="edit" spidmax="2049"/>
  </w:hdrShapeDefaults>
  <w:footnotePr>
    <w:footnote w:id="-1"/>
    <w:footnote w:id="0"/>
    <w:footnote w:id="1"/>
  </w:footnotePr>
  <w:endnotePr>
    <w:endnote w:id="-1"/>
    <w:endnote w:id="0"/>
    <w:endnote w:id="1"/>
  </w:endnotePr>
  <w:compat>
    <w:compatSetting w:name="compatibilityMode" w:uri="http://schemas.microsoft.com/office/word" w:val="12"/>
  </w:compat>
  <w:rsids>
    <w:rsidRoot w:val="007C737E"/>
    <w:rsid w:val="00000CDE"/>
    <w:rsid w:val="00001563"/>
    <w:rsid w:val="00001AEB"/>
    <w:rsid w:val="000024E5"/>
    <w:rsid w:val="00002BA3"/>
    <w:rsid w:val="000033F4"/>
    <w:rsid w:val="00003492"/>
    <w:rsid w:val="000035D6"/>
    <w:rsid w:val="000040B1"/>
    <w:rsid w:val="000043D2"/>
    <w:rsid w:val="00005878"/>
    <w:rsid w:val="00005A51"/>
    <w:rsid w:val="000070DA"/>
    <w:rsid w:val="00007DC9"/>
    <w:rsid w:val="000101B6"/>
    <w:rsid w:val="0001026F"/>
    <w:rsid w:val="00010734"/>
    <w:rsid w:val="00010F51"/>
    <w:rsid w:val="00012898"/>
    <w:rsid w:val="000129E6"/>
    <w:rsid w:val="00014974"/>
    <w:rsid w:val="00014CA1"/>
    <w:rsid w:val="000151F3"/>
    <w:rsid w:val="000154DB"/>
    <w:rsid w:val="00015944"/>
    <w:rsid w:val="0001676C"/>
    <w:rsid w:val="00016F78"/>
    <w:rsid w:val="00020A4E"/>
    <w:rsid w:val="000216C0"/>
    <w:rsid w:val="000217DE"/>
    <w:rsid w:val="000229B3"/>
    <w:rsid w:val="00023248"/>
    <w:rsid w:val="000233ED"/>
    <w:rsid w:val="000234B1"/>
    <w:rsid w:val="00023700"/>
    <w:rsid w:val="0002404A"/>
    <w:rsid w:val="000272AF"/>
    <w:rsid w:val="00027AE0"/>
    <w:rsid w:val="00027DE8"/>
    <w:rsid w:val="00030F49"/>
    <w:rsid w:val="0003114E"/>
    <w:rsid w:val="000316C6"/>
    <w:rsid w:val="00033B70"/>
    <w:rsid w:val="00035143"/>
    <w:rsid w:val="00035643"/>
    <w:rsid w:val="00036C5B"/>
    <w:rsid w:val="00037574"/>
    <w:rsid w:val="000405A6"/>
    <w:rsid w:val="00042DAB"/>
    <w:rsid w:val="00043C41"/>
    <w:rsid w:val="000447E7"/>
    <w:rsid w:val="0004481B"/>
    <w:rsid w:val="0004569E"/>
    <w:rsid w:val="0004572E"/>
    <w:rsid w:val="00045A0F"/>
    <w:rsid w:val="00045D22"/>
    <w:rsid w:val="000467D3"/>
    <w:rsid w:val="000469DA"/>
    <w:rsid w:val="0005035B"/>
    <w:rsid w:val="00052944"/>
    <w:rsid w:val="0005382C"/>
    <w:rsid w:val="0005391D"/>
    <w:rsid w:val="00053C4F"/>
    <w:rsid w:val="0005407A"/>
    <w:rsid w:val="00056535"/>
    <w:rsid w:val="000577DD"/>
    <w:rsid w:val="00060547"/>
    <w:rsid w:val="000608EB"/>
    <w:rsid w:val="000619BA"/>
    <w:rsid w:val="00061FD1"/>
    <w:rsid w:val="0006373D"/>
    <w:rsid w:val="000637C1"/>
    <w:rsid w:val="00063E74"/>
    <w:rsid w:val="00064C5C"/>
    <w:rsid w:val="00065353"/>
    <w:rsid w:val="000655F9"/>
    <w:rsid w:val="00065AC7"/>
    <w:rsid w:val="00066B6A"/>
    <w:rsid w:val="000674FB"/>
    <w:rsid w:val="0007261C"/>
    <w:rsid w:val="000728E0"/>
    <w:rsid w:val="00072EBB"/>
    <w:rsid w:val="000731E7"/>
    <w:rsid w:val="00074026"/>
    <w:rsid w:val="0007446D"/>
    <w:rsid w:val="00074DEA"/>
    <w:rsid w:val="00074F81"/>
    <w:rsid w:val="00075374"/>
    <w:rsid w:val="00077E17"/>
    <w:rsid w:val="00080972"/>
    <w:rsid w:val="0008141F"/>
    <w:rsid w:val="0008151E"/>
    <w:rsid w:val="000822FC"/>
    <w:rsid w:val="000823DA"/>
    <w:rsid w:val="00083382"/>
    <w:rsid w:val="000836EB"/>
    <w:rsid w:val="00083870"/>
    <w:rsid w:val="00083AC1"/>
    <w:rsid w:val="000846E4"/>
    <w:rsid w:val="000847BD"/>
    <w:rsid w:val="000869EE"/>
    <w:rsid w:val="000873E8"/>
    <w:rsid w:val="000874C1"/>
    <w:rsid w:val="00087581"/>
    <w:rsid w:val="00087855"/>
    <w:rsid w:val="00087CCA"/>
    <w:rsid w:val="00091224"/>
    <w:rsid w:val="0009162A"/>
    <w:rsid w:val="00091B7E"/>
    <w:rsid w:val="00091E9C"/>
    <w:rsid w:val="00093C94"/>
    <w:rsid w:val="000945DD"/>
    <w:rsid w:val="00094D62"/>
    <w:rsid w:val="00095F70"/>
    <w:rsid w:val="00097159"/>
    <w:rsid w:val="000972B9"/>
    <w:rsid w:val="000974C3"/>
    <w:rsid w:val="00097669"/>
    <w:rsid w:val="000A068F"/>
    <w:rsid w:val="000A1961"/>
    <w:rsid w:val="000A1DB9"/>
    <w:rsid w:val="000A219A"/>
    <w:rsid w:val="000A2D71"/>
    <w:rsid w:val="000A43AE"/>
    <w:rsid w:val="000A4A41"/>
    <w:rsid w:val="000A4AD2"/>
    <w:rsid w:val="000A535D"/>
    <w:rsid w:val="000A5682"/>
    <w:rsid w:val="000A5EB5"/>
    <w:rsid w:val="000A6891"/>
    <w:rsid w:val="000B04BE"/>
    <w:rsid w:val="000B0512"/>
    <w:rsid w:val="000B0F69"/>
    <w:rsid w:val="000B12D1"/>
    <w:rsid w:val="000B1AA1"/>
    <w:rsid w:val="000B1B9B"/>
    <w:rsid w:val="000B204D"/>
    <w:rsid w:val="000B2EB8"/>
    <w:rsid w:val="000B343E"/>
    <w:rsid w:val="000B42DD"/>
    <w:rsid w:val="000B4659"/>
    <w:rsid w:val="000B471C"/>
    <w:rsid w:val="000B5374"/>
    <w:rsid w:val="000B5839"/>
    <w:rsid w:val="000B678C"/>
    <w:rsid w:val="000B6D65"/>
    <w:rsid w:val="000B793E"/>
    <w:rsid w:val="000B79D8"/>
    <w:rsid w:val="000B7FF1"/>
    <w:rsid w:val="000C0247"/>
    <w:rsid w:val="000C166C"/>
    <w:rsid w:val="000C1C15"/>
    <w:rsid w:val="000C2F60"/>
    <w:rsid w:val="000C6799"/>
    <w:rsid w:val="000D27E3"/>
    <w:rsid w:val="000D282D"/>
    <w:rsid w:val="000D3AA2"/>
    <w:rsid w:val="000D3BD4"/>
    <w:rsid w:val="000D42F9"/>
    <w:rsid w:val="000D53B6"/>
    <w:rsid w:val="000D5B5F"/>
    <w:rsid w:val="000D60F2"/>
    <w:rsid w:val="000D6783"/>
    <w:rsid w:val="000D73B6"/>
    <w:rsid w:val="000E0B70"/>
    <w:rsid w:val="000E12B7"/>
    <w:rsid w:val="000E3425"/>
    <w:rsid w:val="000E3F07"/>
    <w:rsid w:val="000E483C"/>
    <w:rsid w:val="000E6013"/>
    <w:rsid w:val="000E6268"/>
    <w:rsid w:val="000F05B1"/>
    <w:rsid w:val="000F0B55"/>
    <w:rsid w:val="000F0D24"/>
    <w:rsid w:val="000F114D"/>
    <w:rsid w:val="000F149B"/>
    <w:rsid w:val="000F1CEB"/>
    <w:rsid w:val="000F20B9"/>
    <w:rsid w:val="000F4066"/>
    <w:rsid w:val="000F5076"/>
    <w:rsid w:val="000F528D"/>
    <w:rsid w:val="000F5545"/>
    <w:rsid w:val="000F563A"/>
    <w:rsid w:val="00101D5D"/>
    <w:rsid w:val="001030DA"/>
    <w:rsid w:val="00103240"/>
    <w:rsid w:val="00103677"/>
    <w:rsid w:val="0010414F"/>
    <w:rsid w:val="001041BE"/>
    <w:rsid w:val="0010521C"/>
    <w:rsid w:val="00107A8B"/>
    <w:rsid w:val="00107AD4"/>
    <w:rsid w:val="00110379"/>
    <w:rsid w:val="0011038C"/>
    <w:rsid w:val="00110DFA"/>
    <w:rsid w:val="00111BA4"/>
    <w:rsid w:val="00112323"/>
    <w:rsid w:val="00113955"/>
    <w:rsid w:val="001150D8"/>
    <w:rsid w:val="00116368"/>
    <w:rsid w:val="001205C1"/>
    <w:rsid w:val="001209EA"/>
    <w:rsid w:val="0012137B"/>
    <w:rsid w:val="001217B3"/>
    <w:rsid w:val="00121C57"/>
    <w:rsid w:val="001225DD"/>
    <w:rsid w:val="00123124"/>
    <w:rsid w:val="0012344B"/>
    <w:rsid w:val="00123527"/>
    <w:rsid w:val="00123656"/>
    <w:rsid w:val="0012377C"/>
    <w:rsid w:val="001239BF"/>
    <w:rsid w:val="001249CA"/>
    <w:rsid w:val="00124D57"/>
    <w:rsid w:val="00124F88"/>
    <w:rsid w:val="0012627E"/>
    <w:rsid w:val="001269E6"/>
    <w:rsid w:val="00126DD7"/>
    <w:rsid w:val="001275EF"/>
    <w:rsid w:val="0013016B"/>
    <w:rsid w:val="0013050C"/>
    <w:rsid w:val="00130B76"/>
    <w:rsid w:val="00131583"/>
    <w:rsid w:val="00131BA7"/>
    <w:rsid w:val="00135032"/>
    <w:rsid w:val="00136346"/>
    <w:rsid w:val="00136B62"/>
    <w:rsid w:val="001400F3"/>
    <w:rsid w:val="00141163"/>
    <w:rsid w:val="0014140C"/>
    <w:rsid w:val="001426EE"/>
    <w:rsid w:val="00142709"/>
    <w:rsid w:val="00142ED8"/>
    <w:rsid w:val="0014384C"/>
    <w:rsid w:val="00143CA1"/>
    <w:rsid w:val="00144A4B"/>
    <w:rsid w:val="00144C23"/>
    <w:rsid w:val="00144CC3"/>
    <w:rsid w:val="00145D26"/>
    <w:rsid w:val="00146954"/>
    <w:rsid w:val="00146EDF"/>
    <w:rsid w:val="00146FED"/>
    <w:rsid w:val="00147872"/>
    <w:rsid w:val="00150069"/>
    <w:rsid w:val="00150DC0"/>
    <w:rsid w:val="00151B78"/>
    <w:rsid w:val="00151FE4"/>
    <w:rsid w:val="00152303"/>
    <w:rsid w:val="00152F8D"/>
    <w:rsid w:val="00153FA8"/>
    <w:rsid w:val="0015408A"/>
    <w:rsid w:val="0015450B"/>
    <w:rsid w:val="001555E8"/>
    <w:rsid w:val="00155B20"/>
    <w:rsid w:val="00156005"/>
    <w:rsid w:val="00156506"/>
    <w:rsid w:val="00156B75"/>
    <w:rsid w:val="00157033"/>
    <w:rsid w:val="001572C7"/>
    <w:rsid w:val="00157810"/>
    <w:rsid w:val="00157C50"/>
    <w:rsid w:val="00160064"/>
    <w:rsid w:val="001607F9"/>
    <w:rsid w:val="00160FBD"/>
    <w:rsid w:val="00160FE1"/>
    <w:rsid w:val="00161892"/>
    <w:rsid w:val="0016417D"/>
    <w:rsid w:val="001641D4"/>
    <w:rsid w:val="0016462A"/>
    <w:rsid w:val="00164EDD"/>
    <w:rsid w:val="00165D5E"/>
    <w:rsid w:val="00166228"/>
    <w:rsid w:val="001702A6"/>
    <w:rsid w:val="00170CF9"/>
    <w:rsid w:val="00170FEC"/>
    <w:rsid w:val="00171244"/>
    <w:rsid w:val="00171666"/>
    <w:rsid w:val="00172174"/>
    <w:rsid w:val="00172A27"/>
    <w:rsid w:val="00173D87"/>
    <w:rsid w:val="00174DD3"/>
    <w:rsid w:val="00174FE4"/>
    <w:rsid w:val="00175F4B"/>
    <w:rsid w:val="00176FD1"/>
    <w:rsid w:val="0018033A"/>
    <w:rsid w:val="0018080A"/>
    <w:rsid w:val="00181251"/>
    <w:rsid w:val="00182472"/>
    <w:rsid w:val="00183A25"/>
    <w:rsid w:val="00183DDE"/>
    <w:rsid w:val="00183E8C"/>
    <w:rsid w:val="00184F9F"/>
    <w:rsid w:val="00185C17"/>
    <w:rsid w:val="00185C3F"/>
    <w:rsid w:val="00186FC3"/>
    <w:rsid w:val="001903EB"/>
    <w:rsid w:val="00191476"/>
    <w:rsid w:val="0019158F"/>
    <w:rsid w:val="00193BFB"/>
    <w:rsid w:val="0019476C"/>
    <w:rsid w:val="00194A96"/>
    <w:rsid w:val="00194D7A"/>
    <w:rsid w:val="00195CDE"/>
    <w:rsid w:val="00195E55"/>
    <w:rsid w:val="001964BA"/>
    <w:rsid w:val="0019725B"/>
    <w:rsid w:val="001978D8"/>
    <w:rsid w:val="001A01F2"/>
    <w:rsid w:val="001A0744"/>
    <w:rsid w:val="001A08B7"/>
    <w:rsid w:val="001A0E3C"/>
    <w:rsid w:val="001A18CE"/>
    <w:rsid w:val="001A40B4"/>
    <w:rsid w:val="001A4260"/>
    <w:rsid w:val="001A4649"/>
    <w:rsid w:val="001A59CE"/>
    <w:rsid w:val="001A662C"/>
    <w:rsid w:val="001A788E"/>
    <w:rsid w:val="001A78DA"/>
    <w:rsid w:val="001A79AB"/>
    <w:rsid w:val="001A7CC1"/>
    <w:rsid w:val="001B0A51"/>
    <w:rsid w:val="001B29F2"/>
    <w:rsid w:val="001B2C65"/>
    <w:rsid w:val="001B6AE7"/>
    <w:rsid w:val="001B7DBD"/>
    <w:rsid w:val="001B7FED"/>
    <w:rsid w:val="001C09E9"/>
    <w:rsid w:val="001C18A5"/>
    <w:rsid w:val="001C33B1"/>
    <w:rsid w:val="001C36B0"/>
    <w:rsid w:val="001C3D2E"/>
    <w:rsid w:val="001C440B"/>
    <w:rsid w:val="001C51EC"/>
    <w:rsid w:val="001C56A5"/>
    <w:rsid w:val="001C5C33"/>
    <w:rsid w:val="001C5F1F"/>
    <w:rsid w:val="001C5FFB"/>
    <w:rsid w:val="001D0134"/>
    <w:rsid w:val="001D0F4B"/>
    <w:rsid w:val="001D10B1"/>
    <w:rsid w:val="001D10F5"/>
    <w:rsid w:val="001D1CD8"/>
    <w:rsid w:val="001D26C0"/>
    <w:rsid w:val="001D298D"/>
    <w:rsid w:val="001D2FF4"/>
    <w:rsid w:val="001D3E28"/>
    <w:rsid w:val="001D40BE"/>
    <w:rsid w:val="001D6923"/>
    <w:rsid w:val="001D75C4"/>
    <w:rsid w:val="001D792A"/>
    <w:rsid w:val="001E0335"/>
    <w:rsid w:val="001E07FF"/>
    <w:rsid w:val="001E123F"/>
    <w:rsid w:val="001E126B"/>
    <w:rsid w:val="001E2D6F"/>
    <w:rsid w:val="001E3209"/>
    <w:rsid w:val="001E36F8"/>
    <w:rsid w:val="001E467D"/>
    <w:rsid w:val="001E4F1E"/>
    <w:rsid w:val="001E5370"/>
    <w:rsid w:val="001E57E9"/>
    <w:rsid w:val="001E6EAB"/>
    <w:rsid w:val="001E70F7"/>
    <w:rsid w:val="001F0175"/>
    <w:rsid w:val="001F02C2"/>
    <w:rsid w:val="001F07E6"/>
    <w:rsid w:val="001F31B0"/>
    <w:rsid w:val="001F364B"/>
    <w:rsid w:val="001F40F1"/>
    <w:rsid w:val="001F4F5F"/>
    <w:rsid w:val="001F4FB2"/>
    <w:rsid w:val="001F5160"/>
    <w:rsid w:val="001F552D"/>
    <w:rsid w:val="001F5686"/>
    <w:rsid w:val="001F7063"/>
    <w:rsid w:val="001F72FC"/>
    <w:rsid w:val="0020036E"/>
    <w:rsid w:val="00200AAF"/>
    <w:rsid w:val="00200C8D"/>
    <w:rsid w:val="002022C5"/>
    <w:rsid w:val="00202B49"/>
    <w:rsid w:val="00202CD6"/>
    <w:rsid w:val="002044AB"/>
    <w:rsid w:val="00206A9B"/>
    <w:rsid w:val="00206B3B"/>
    <w:rsid w:val="002073C4"/>
    <w:rsid w:val="0020749D"/>
    <w:rsid w:val="00207AA0"/>
    <w:rsid w:val="00207ADA"/>
    <w:rsid w:val="00207CBD"/>
    <w:rsid w:val="002118A5"/>
    <w:rsid w:val="002119C7"/>
    <w:rsid w:val="00212A1E"/>
    <w:rsid w:val="0021300C"/>
    <w:rsid w:val="00213571"/>
    <w:rsid w:val="002136CE"/>
    <w:rsid w:val="002141E9"/>
    <w:rsid w:val="00217417"/>
    <w:rsid w:val="00217B54"/>
    <w:rsid w:val="00220078"/>
    <w:rsid w:val="00220D51"/>
    <w:rsid w:val="002215C9"/>
    <w:rsid w:val="0022197F"/>
    <w:rsid w:val="00222005"/>
    <w:rsid w:val="00222F7B"/>
    <w:rsid w:val="00223E56"/>
    <w:rsid w:val="0022471A"/>
    <w:rsid w:val="002255C2"/>
    <w:rsid w:val="002267D1"/>
    <w:rsid w:val="0023019B"/>
    <w:rsid w:val="00230B5F"/>
    <w:rsid w:val="00230F9F"/>
    <w:rsid w:val="00231CB3"/>
    <w:rsid w:val="00231F47"/>
    <w:rsid w:val="00232FCF"/>
    <w:rsid w:val="00232FE1"/>
    <w:rsid w:val="00233443"/>
    <w:rsid w:val="002336AF"/>
    <w:rsid w:val="00233DE2"/>
    <w:rsid w:val="00235009"/>
    <w:rsid w:val="002355AA"/>
    <w:rsid w:val="00235F20"/>
    <w:rsid w:val="00237A3E"/>
    <w:rsid w:val="00237D55"/>
    <w:rsid w:val="00240974"/>
    <w:rsid w:val="00240BC0"/>
    <w:rsid w:val="002424F9"/>
    <w:rsid w:val="00242839"/>
    <w:rsid w:val="002429E1"/>
    <w:rsid w:val="00243A83"/>
    <w:rsid w:val="00244105"/>
    <w:rsid w:val="00244814"/>
    <w:rsid w:val="00244B55"/>
    <w:rsid w:val="002464D8"/>
    <w:rsid w:val="002465F6"/>
    <w:rsid w:val="00247766"/>
    <w:rsid w:val="0025028E"/>
    <w:rsid w:val="00250406"/>
    <w:rsid w:val="00250DB8"/>
    <w:rsid w:val="0025285A"/>
    <w:rsid w:val="00252EBD"/>
    <w:rsid w:val="00252FF5"/>
    <w:rsid w:val="0025506F"/>
    <w:rsid w:val="002551DE"/>
    <w:rsid w:val="002557E1"/>
    <w:rsid w:val="002565A9"/>
    <w:rsid w:val="00260396"/>
    <w:rsid w:val="00260EF2"/>
    <w:rsid w:val="00261A2A"/>
    <w:rsid w:val="0026204B"/>
    <w:rsid w:val="00262DBF"/>
    <w:rsid w:val="00263B0A"/>
    <w:rsid w:val="00264F3C"/>
    <w:rsid w:val="00265509"/>
    <w:rsid w:val="002656CE"/>
    <w:rsid w:val="00265BE7"/>
    <w:rsid w:val="00266729"/>
    <w:rsid w:val="002669A1"/>
    <w:rsid w:val="00267E20"/>
    <w:rsid w:val="002719DF"/>
    <w:rsid w:val="00271AF7"/>
    <w:rsid w:val="00271B9A"/>
    <w:rsid w:val="00271E60"/>
    <w:rsid w:val="0027242F"/>
    <w:rsid w:val="00272FDC"/>
    <w:rsid w:val="00275F52"/>
    <w:rsid w:val="002768AF"/>
    <w:rsid w:val="00276BD8"/>
    <w:rsid w:val="00276BEB"/>
    <w:rsid w:val="00276EBE"/>
    <w:rsid w:val="002775B8"/>
    <w:rsid w:val="002775F5"/>
    <w:rsid w:val="0028029D"/>
    <w:rsid w:val="00280526"/>
    <w:rsid w:val="00282962"/>
    <w:rsid w:val="00282A3F"/>
    <w:rsid w:val="0028375C"/>
    <w:rsid w:val="002845E9"/>
    <w:rsid w:val="00284E7E"/>
    <w:rsid w:val="0028522A"/>
    <w:rsid w:val="00285993"/>
    <w:rsid w:val="00285E07"/>
    <w:rsid w:val="002863D8"/>
    <w:rsid w:val="00286DB2"/>
    <w:rsid w:val="00291011"/>
    <w:rsid w:val="00291063"/>
    <w:rsid w:val="002912E4"/>
    <w:rsid w:val="00292290"/>
    <w:rsid w:val="002933E2"/>
    <w:rsid w:val="00294C61"/>
    <w:rsid w:val="0029716D"/>
    <w:rsid w:val="00297932"/>
    <w:rsid w:val="002A0BBB"/>
    <w:rsid w:val="002A1492"/>
    <w:rsid w:val="002A2CFE"/>
    <w:rsid w:val="002A3E2B"/>
    <w:rsid w:val="002A68E9"/>
    <w:rsid w:val="002A7AD1"/>
    <w:rsid w:val="002B0A65"/>
    <w:rsid w:val="002B16BF"/>
    <w:rsid w:val="002B1855"/>
    <w:rsid w:val="002B2A48"/>
    <w:rsid w:val="002B2B2D"/>
    <w:rsid w:val="002B3004"/>
    <w:rsid w:val="002B38C4"/>
    <w:rsid w:val="002B619A"/>
    <w:rsid w:val="002B625C"/>
    <w:rsid w:val="002C0E1F"/>
    <w:rsid w:val="002C21CC"/>
    <w:rsid w:val="002C2B00"/>
    <w:rsid w:val="002C4259"/>
    <w:rsid w:val="002C4414"/>
    <w:rsid w:val="002C48C5"/>
    <w:rsid w:val="002C4D45"/>
    <w:rsid w:val="002C57D9"/>
    <w:rsid w:val="002C6A8B"/>
    <w:rsid w:val="002C7077"/>
    <w:rsid w:val="002C7173"/>
    <w:rsid w:val="002D0554"/>
    <w:rsid w:val="002D0BE1"/>
    <w:rsid w:val="002D176D"/>
    <w:rsid w:val="002D3705"/>
    <w:rsid w:val="002D4606"/>
    <w:rsid w:val="002D5441"/>
    <w:rsid w:val="002D668D"/>
    <w:rsid w:val="002D67B1"/>
    <w:rsid w:val="002E0576"/>
    <w:rsid w:val="002E1075"/>
    <w:rsid w:val="002E2B40"/>
    <w:rsid w:val="002E2D5F"/>
    <w:rsid w:val="002E3591"/>
    <w:rsid w:val="002E3EE2"/>
    <w:rsid w:val="002E432C"/>
    <w:rsid w:val="002E43F8"/>
    <w:rsid w:val="002E4BED"/>
    <w:rsid w:val="002E59BF"/>
    <w:rsid w:val="002E6928"/>
    <w:rsid w:val="002F081A"/>
    <w:rsid w:val="002F0913"/>
    <w:rsid w:val="002F21D9"/>
    <w:rsid w:val="002F4B52"/>
    <w:rsid w:val="002F552B"/>
    <w:rsid w:val="002F7216"/>
    <w:rsid w:val="00300E5F"/>
    <w:rsid w:val="00301200"/>
    <w:rsid w:val="00301743"/>
    <w:rsid w:val="00301B00"/>
    <w:rsid w:val="00303ADC"/>
    <w:rsid w:val="00304C16"/>
    <w:rsid w:val="003058B6"/>
    <w:rsid w:val="00305D7D"/>
    <w:rsid w:val="003061BB"/>
    <w:rsid w:val="003062FB"/>
    <w:rsid w:val="003063C0"/>
    <w:rsid w:val="00306451"/>
    <w:rsid w:val="003064AB"/>
    <w:rsid w:val="00306762"/>
    <w:rsid w:val="003123A9"/>
    <w:rsid w:val="0031281D"/>
    <w:rsid w:val="00312E83"/>
    <w:rsid w:val="00312FE1"/>
    <w:rsid w:val="0031379C"/>
    <w:rsid w:val="0031409D"/>
    <w:rsid w:val="00314A0F"/>
    <w:rsid w:val="00315E04"/>
    <w:rsid w:val="0031664A"/>
    <w:rsid w:val="003167BD"/>
    <w:rsid w:val="00317816"/>
    <w:rsid w:val="00320201"/>
    <w:rsid w:val="00320287"/>
    <w:rsid w:val="00321798"/>
    <w:rsid w:val="0032225D"/>
    <w:rsid w:val="00322715"/>
    <w:rsid w:val="0032303A"/>
    <w:rsid w:val="0032365F"/>
    <w:rsid w:val="00323673"/>
    <w:rsid w:val="00323FE8"/>
    <w:rsid w:val="003260B3"/>
    <w:rsid w:val="00326C48"/>
    <w:rsid w:val="00327639"/>
    <w:rsid w:val="00327EBB"/>
    <w:rsid w:val="00330613"/>
    <w:rsid w:val="0033184B"/>
    <w:rsid w:val="00331BA8"/>
    <w:rsid w:val="003324CB"/>
    <w:rsid w:val="003336CC"/>
    <w:rsid w:val="003353CD"/>
    <w:rsid w:val="003353D2"/>
    <w:rsid w:val="0033567C"/>
    <w:rsid w:val="00335AF7"/>
    <w:rsid w:val="00335DD6"/>
    <w:rsid w:val="00341018"/>
    <w:rsid w:val="003414CB"/>
    <w:rsid w:val="00341751"/>
    <w:rsid w:val="00341EEB"/>
    <w:rsid w:val="003420C2"/>
    <w:rsid w:val="003425A0"/>
    <w:rsid w:val="00342B8C"/>
    <w:rsid w:val="00343043"/>
    <w:rsid w:val="003445D6"/>
    <w:rsid w:val="003450B5"/>
    <w:rsid w:val="0034532B"/>
    <w:rsid w:val="00345E3A"/>
    <w:rsid w:val="003463D0"/>
    <w:rsid w:val="00347B82"/>
    <w:rsid w:val="00350926"/>
    <w:rsid w:val="00350CBF"/>
    <w:rsid w:val="00351886"/>
    <w:rsid w:val="00352408"/>
    <w:rsid w:val="0035286B"/>
    <w:rsid w:val="00353A85"/>
    <w:rsid w:val="00353C91"/>
    <w:rsid w:val="0035455E"/>
    <w:rsid w:val="00354C54"/>
    <w:rsid w:val="003555F8"/>
    <w:rsid w:val="00355708"/>
    <w:rsid w:val="00355992"/>
    <w:rsid w:val="00355B66"/>
    <w:rsid w:val="0036078B"/>
    <w:rsid w:val="00360CF0"/>
    <w:rsid w:val="00361CF7"/>
    <w:rsid w:val="00362335"/>
    <w:rsid w:val="00362743"/>
    <w:rsid w:val="003648DC"/>
    <w:rsid w:val="003651B9"/>
    <w:rsid w:val="0036545F"/>
    <w:rsid w:val="00366A01"/>
    <w:rsid w:val="00366AF3"/>
    <w:rsid w:val="00366CFA"/>
    <w:rsid w:val="003674C2"/>
    <w:rsid w:val="00367AFA"/>
    <w:rsid w:val="00367D30"/>
    <w:rsid w:val="00370BA0"/>
    <w:rsid w:val="003719F0"/>
    <w:rsid w:val="00372241"/>
    <w:rsid w:val="00373EEC"/>
    <w:rsid w:val="00373F51"/>
    <w:rsid w:val="003740D1"/>
    <w:rsid w:val="00375E68"/>
    <w:rsid w:val="00375F3C"/>
    <w:rsid w:val="00376862"/>
    <w:rsid w:val="003801FC"/>
    <w:rsid w:val="00380F9D"/>
    <w:rsid w:val="003817DF"/>
    <w:rsid w:val="003819E9"/>
    <w:rsid w:val="003824AA"/>
    <w:rsid w:val="00382B77"/>
    <w:rsid w:val="00382F40"/>
    <w:rsid w:val="003832B0"/>
    <w:rsid w:val="003841A6"/>
    <w:rsid w:val="00384DE1"/>
    <w:rsid w:val="00386828"/>
    <w:rsid w:val="00386C50"/>
    <w:rsid w:val="00387ED1"/>
    <w:rsid w:val="003904DA"/>
    <w:rsid w:val="00390623"/>
    <w:rsid w:val="0039201A"/>
    <w:rsid w:val="00392911"/>
    <w:rsid w:val="00393C12"/>
    <w:rsid w:val="00394210"/>
    <w:rsid w:val="003943DD"/>
    <w:rsid w:val="003953D5"/>
    <w:rsid w:val="003A065D"/>
    <w:rsid w:val="003A09BB"/>
    <w:rsid w:val="003A1CC5"/>
    <w:rsid w:val="003A217A"/>
    <w:rsid w:val="003A36E0"/>
    <w:rsid w:val="003A3C48"/>
    <w:rsid w:val="003A5013"/>
    <w:rsid w:val="003A52E5"/>
    <w:rsid w:val="003A5666"/>
    <w:rsid w:val="003A627F"/>
    <w:rsid w:val="003A697C"/>
    <w:rsid w:val="003A7656"/>
    <w:rsid w:val="003A7DD5"/>
    <w:rsid w:val="003B14BD"/>
    <w:rsid w:val="003B1D83"/>
    <w:rsid w:val="003B22DF"/>
    <w:rsid w:val="003B23F8"/>
    <w:rsid w:val="003B27CC"/>
    <w:rsid w:val="003B3418"/>
    <w:rsid w:val="003B4DFB"/>
    <w:rsid w:val="003B51F1"/>
    <w:rsid w:val="003B5D14"/>
    <w:rsid w:val="003B5DB4"/>
    <w:rsid w:val="003B716D"/>
    <w:rsid w:val="003B73B0"/>
    <w:rsid w:val="003B7A32"/>
    <w:rsid w:val="003C02BD"/>
    <w:rsid w:val="003C0513"/>
    <w:rsid w:val="003C0E6E"/>
    <w:rsid w:val="003C2A43"/>
    <w:rsid w:val="003C2A7D"/>
    <w:rsid w:val="003C4004"/>
    <w:rsid w:val="003C5257"/>
    <w:rsid w:val="003C5658"/>
    <w:rsid w:val="003C60E7"/>
    <w:rsid w:val="003C72D4"/>
    <w:rsid w:val="003C7416"/>
    <w:rsid w:val="003D2337"/>
    <w:rsid w:val="003D2803"/>
    <w:rsid w:val="003D2904"/>
    <w:rsid w:val="003D5380"/>
    <w:rsid w:val="003D6C76"/>
    <w:rsid w:val="003D7018"/>
    <w:rsid w:val="003E0F9B"/>
    <w:rsid w:val="003E18FC"/>
    <w:rsid w:val="003E3CDC"/>
    <w:rsid w:val="003E460C"/>
    <w:rsid w:val="003E553A"/>
    <w:rsid w:val="003E5F25"/>
    <w:rsid w:val="003E647A"/>
    <w:rsid w:val="003E6CD8"/>
    <w:rsid w:val="003E715E"/>
    <w:rsid w:val="003E71FC"/>
    <w:rsid w:val="003E7493"/>
    <w:rsid w:val="003F0381"/>
    <w:rsid w:val="003F2178"/>
    <w:rsid w:val="003F26B6"/>
    <w:rsid w:val="003F3CD4"/>
    <w:rsid w:val="003F3D83"/>
    <w:rsid w:val="003F3EF9"/>
    <w:rsid w:val="003F43CA"/>
    <w:rsid w:val="003F586F"/>
    <w:rsid w:val="003F6568"/>
    <w:rsid w:val="003F6BFD"/>
    <w:rsid w:val="003F6C75"/>
    <w:rsid w:val="003F7230"/>
    <w:rsid w:val="003F7241"/>
    <w:rsid w:val="00400225"/>
    <w:rsid w:val="00401244"/>
    <w:rsid w:val="00401B98"/>
    <w:rsid w:val="004026C9"/>
    <w:rsid w:val="00405B85"/>
    <w:rsid w:val="00405BF3"/>
    <w:rsid w:val="004066BB"/>
    <w:rsid w:val="00406D77"/>
    <w:rsid w:val="00406EFC"/>
    <w:rsid w:val="004111C8"/>
    <w:rsid w:val="004118A0"/>
    <w:rsid w:val="00412AF5"/>
    <w:rsid w:val="00412C97"/>
    <w:rsid w:val="00413B19"/>
    <w:rsid w:val="00414325"/>
    <w:rsid w:val="004150E7"/>
    <w:rsid w:val="0041735D"/>
    <w:rsid w:val="00417E39"/>
    <w:rsid w:val="00420E19"/>
    <w:rsid w:val="00422F12"/>
    <w:rsid w:val="004230C1"/>
    <w:rsid w:val="00423394"/>
    <w:rsid w:val="00423663"/>
    <w:rsid w:val="00424CA9"/>
    <w:rsid w:val="00425F60"/>
    <w:rsid w:val="004265B2"/>
    <w:rsid w:val="0043025A"/>
    <w:rsid w:val="004304B8"/>
    <w:rsid w:val="00431009"/>
    <w:rsid w:val="0043151B"/>
    <w:rsid w:val="00431E0E"/>
    <w:rsid w:val="00432AC0"/>
    <w:rsid w:val="004335F0"/>
    <w:rsid w:val="00437C95"/>
    <w:rsid w:val="00441691"/>
    <w:rsid w:val="00442D73"/>
    <w:rsid w:val="004441C3"/>
    <w:rsid w:val="0044462D"/>
    <w:rsid w:val="00444F48"/>
    <w:rsid w:val="004456D3"/>
    <w:rsid w:val="00445BC6"/>
    <w:rsid w:val="0045064F"/>
    <w:rsid w:val="00450B7F"/>
    <w:rsid w:val="00450BC8"/>
    <w:rsid w:val="0045195E"/>
    <w:rsid w:val="00452F8D"/>
    <w:rsid w:val="0045374B"/>
    <w:rsid w:val="00453EC4"/>
    <w:rsid w:val="00455E7D"/>
    <w:rsid w:val="004564FB"/>
    <w:rsid w:val="00457A4A"/>
    <w:rsid w:val="0046112E"/>
    <w:rsid w:val="00461AA2"/>
    <w:rsid w:val="0046305E"/>
    <w:rsid w:val="00464071"/>
    <w:rsid w:val="004644C8"/>
    <w:rsid w:val="00464647"/>
    <w:rsid w:val="00464C59"/>
    <w:rsid w:val="00466283"/>
    <w:rsid w:val="004666F4"/>
    <w:rsid w:val="00466FF8"/>
    <w:rsid w:val="0047107F"/>
    <w:rsid w:val="004712DA"/>
    <w:rsid w:val="00471CA8"/>
    <w:rsid w:val="00472CB5"/>
    <w:rsid w:val="0047304F"/>
    <w:rsid w:val="00473741"/>
    <w:rsid w:val="0047403E"/>
    <w:rsid w:val="00474975"/>
    <w:rsid w:val="0047567D"/>
    <w:rsid w:val="00475C2C"/>
    <w:rsid w:val="00475C30"/>
    <w:rsid w:val="004773B2"/>
    <w:rsid w:val="0048246A"/>
    <w:rsid w:val="00482B9C"/>
    <w:rsid w:val="00483C33"/>
    <w:rsid w:val="00485A19"/>
    <w:rsid w:val="00485E6E"/>
    <w:rsid w:val="00485EE4"/>
    <w:rsid w:val="00486BE8"/>
    <w:rsid w:val="00487865"/>
    <w:rsid w:val="00487E7B"/>
    <w:rsid w:val="00487F1D"/>
    <w:rsid w:val="00490617"/>
    <w:rsid w:val="0049084E"/>
    <w:rsid w:val="0049170A"/>
    <w:rsid w:val="00491C71"/>
    <w:rsid w:val="00492330"/>
    <w:rsid w:val="0049249C"/>
    <w:rsid w:val="0049396B"/>
    <w:rsid w:val="00494977"/>
    <w:rsid w:val="004978DB"/>
    <w:rsid w:val="00497DE7"/>
    <w:rsid w:val="004A0F6B"/>
    <w:rsid w:val="004A13D9"/>
    <w:rsid w:val="004A1597"/>
    <w:rsid w:val="004A26B1"/>
    <w:rsid w:val="004A29FD"/>
    <w:rsid w:val="004A2A69"/>
    <w:rsid w:val="004A32C4"/>
    <w:rsid w:val="004A41E6"/>
    <w:rsid w:val="004A4375"/>
    <w:rsid w:val="004A5DFD"/>
    <w:rsid w:val="004A6955"/>
    <w:rsid w:val="004A6C28"/>
    <w:rsid w:val="004A6F03"/>
    <w:rsid w:val="004A7506"/>
    <w:rsid w:val="004A7526"/>
    <w:rsid w:val="004A7987"/>
    <w:rsid w:val="004B3019"/>
    <w:rsid w:val="004B31A4"/>
    <w:rsid w:val="004B3499"/>
    <w:rsid w:val="004B39AE"/>
    <w:rsid w:val="004B40EF"/>
    <w:rsid w:val="004B43C0"/>
    <w:rsid w:val="004B541C"/>
    <w:rsid w:val="004C09ED"/>
    <w:rsid w:val="004C0A57"/>
    <w:rsid w:val="004C0F85"/>
    <w:rsid w:val="004C1016"/>
    <w:rsid w:val="004C1219"/>
    <w:rsid w:val="004C1A41"/>
    <w:rsid w:val="004C1EE9"/>
    <w:rsid w:val="004C1FBF"/>
    <w:rsid w:val="004C4227"/>
    <w:rsid w:val="004C6754"/>
    <w:rsid w:val="004C6E77"/>
    <w:rsid w:val="004D09D6"/>
    <w:rsid w:val="004D1B01"/>
    <w:rsid w:val="004D2497"/>
    <w:rsid w:val="004D294D"/>
    <w:rsid w:val="004D2D09"/>
    <w:rsid w:val="004D4156"/>
    <w:rsid w:val="004D457F"/>
    <w:rsid w:val="004D506E"/>
    <w:rsid w:val="004D6AE4"/>
    <w:rsid w:val="004D6B92"/>
    <w:rsid w:val="004E0AE1"/>
    <w:rsid w:val="004E14A4"/>
    <w:rsid w:val="004E17F7"/>
    <w:rsid w:val="004E22CF"/>
    <w:rsid w:val="004E2613"/>
    <w:rsid w:val="004E386E"/>
    <w:rsid w:val="004E47F1"/>
    <w:rsid w:val="004E7F3A"/>
    <w:rsid w:val="004F1A53"/>
    <w:rsid w:val="004F1C4B"/>
    <w:rsid w:val="004F3949"/>
    <w:rsid w:val="004F3F84"/>
    <w:rsid w:val="004F40D6"/>
    <w:rsid w:val="004F43D3"/>
    <w:rsid w:val="004F46C4"/>
    <w:rsid w:val="004F5662"/>
    <w:rsid w:val="004F57B3"/>
    <w:rsid w:val="004F6589"/>
    <w:rsid w:val="004F78CE"/>
    <w:rsid w:val="004F79D5"/>
    <w:rsid w:val="0050026E"/>
    <w:rsid w:val="005006D7"/>
    <w:rsid w:val="00500ADD"/>
    <w:rsid w:val="00500E77"/>
    <w:rsid w:val="0050175D"/>
    <w:rsid w:val="0050217F"/>
    <w:rsid w:val="00503E7A"/>
    <w:rsid w:val="0050411A"/>
    <w:rsid w:val="00505377"/>
    <w:rsid w:val="00505C97"/>
    <w:rsid w:val="00505D3C"/>
    <w:rsid w:val="005067D3"/>
    <w:rsid w:val="00506EA7"/>
    <w:rsid w:val="00507242"/>
    <w:rsid w:val="005107F3"/>
    <w:rsid w:val="00511019"/>
    <w:rsid w:val="00513217"/>
    <w:rsid w:val="00514770"/>
    <w:rsid w:val="00515446"/>
    <w:rsid w:val="00515F3D"/>
    <w:rsid w:val="00517F23"/>
    <w:rsid w:val="00517F3C"/>
    <w:rsid w:val="005216D6"/>
    <w:rsid w:val="00522A91"/>
    <w:rsid w:val="00522C3C"/>
    <w:rsid w:val="00522CFE"/>
    <w:rsid w:val="00522ED4"/>
    <w:rsid w:val="00523649"/>
    <w:rsid w:val="005240BF"/>
    <w:rsid w:val="00524557"/>
    <w:rsid w:val="00525F46"/>
    <w:rsid w:val="00526072"/>
    <w:rsid w:val="0052675C"/>
    <w:rsid w:val="005276F1"/>
    <w:rsid w:val="00527E02"/>
    <w:rsid w:val="00530364"/>
    <w:rsid w:val="00530919"/>
    <w:rsid w:val="00530F9F"/>
    <w:rsid w:val="005314FD"/>
    <w:rsid w:val="005325FF"/>
    <w:rsid w:val="00532769"/>
    <w:rsid w:val="0053276E"/>
    <w:rsid w:val="0053289A"/>
    <w:rsid w:val="00532E89"/>
    <w:rsid w:val="00533BC3"/>
    <w:rsid w:val="00534957"/>
    <w:rsid w:val="005349A9"/>
    <w:rsid w:val="00534EAE"/>
    <w:rsid w:val="005353BC"/>
    <w:rsid w:val="00535654"/>
    <w:rsid w:val="005359AC"/>
    <w:rsid w:val="00535B11"/>
    <w:rsid w:val="00535ED9"/>
    <w:rsid w:val="0053624C"/>
    <w:rsid w:val="00536F43"/>
    <w:rsid w:val="00537638"/>
    <w:rsid w:val="00541399"/>
    <w:rsid w:val="00542B0A"/>
    <w:rsid w:val="0054326F"/>
    <w:rsid w:val="0054368B"/>
    <w:rsid w:val="00544AB9"/>
    <w:rsid w:val="00544D96"/>
    <w:rsid w:val="00545CD8"/>
    <w:rsid w:val="00545FB2"/>
    <w:rsid w:val="00546650"/>
    <w:rsid w:val="005467D7"/>
    <w:rsid w:val="00550588"/>
    <w:rsid w:val="00550643"/>
    <w:rsid w:val="00550C18"/>
    <w:rsid w:val="00550CDB"/>
    <w:rsid w:val="00551504"/>
    <w:rsid w:val="00551F0C"/>
    <w:rsid w:val="005544EA"/>
    <w:rsid w:val="0055450A"/>
    <w:rsid w:val="00556B71"/>
    <w:rsid w:val="00556BB7"/>
    <w:rsid w:val="00557984"/>
    <w:rsid w:val="00557BFE"/>
    <w:rsid w:val="005609BB"/>
    <w:rsid w:val="00560BC8"/>
    <w:rsid w:val="00561255"/>
    <w:rsid w:val="00561636"/>
    <w:rsid w:val="00562135"/>
    <w:rsid w:val="0056271B"/>
    <w:rsid w:val="005636F8"/>
    <w:rsid w:val="0056542A"/>
    <w:rsid w:val="00570391"/>
    <w:rsid w:val="00570BFF"/>
    <w:rsid w:val="00571E8D"/>
    <w:rsid w:val="00571FA6"/>
    <w:rsid w:val="00572F46"/>
    <w:rsid w:val="0057494D"/>
    <w:rsid w:val="00574B4F"/>
    <w:rsid w:val="00574E82"/>
    <w:rsid w:val="005761D6"/>
    <w:rsid w:val="00576817"/>
    <w:rsid w:val="0058002C"/>
    <w:rsid w:val="00582ACF"/>
    <w:rsid w:val="00584870"/>
    <w:rsid w:val="00584F42"/>
    <w:rsid w:val="0058590C"/>
    <w:rsid w:val="0058649D"/>
    <w:rsid w:val="0058682C"/>
    <w:rsid w:val="0058705F"/>
    <w:rsid w:val="00592DD8"/>
    <w:rsid w:val="00593E01"/>
    <w:rsid w:val="00593F78"/>
    <w:rsid w:val="00594655"/>
    <w:rsid w:val="00594882"/>
    <w:rsid w:val="00594A53"/>
    <w:rsid w:val="00595227"/>
    <w:rsid w:val="0059558C"/>
    <w:rsid w:val="005A0D64"/>
    <w:rsid w:val="005A13A1"/>
    <w:rsid w:val="005A1E20"/>
    <w:rsid w:val="005A1FC6"/>
    <w:rsid w:val="005A212A"/>
    <w:rsid w:val="005A21C5"/>
    <w:rsid w:val="005A2224"/>
    <w:rsid w:val="005A2300"/>
    <w:rsid w:val="005A2F8B"/>
    <w:rsid w:val="005A31BC"/>
    <w:rsid w:val="005A383A"/>
    <w:rsid w:val="005A39A2"/>
    <w:rsid w:val="005A4B93"/>
    <w:rsid w:val="005A4DA1"/>
    <w:rsid w:val="005A524B"/>
    <w:rsid w:val="005A5EF5"/>
    <w:rsid w:val="005A68FD"/>
    <w:rsid w:val="005B07C7"/>
    <w:rsid w:val="005B3145"/>
    <w:rsid w:val="005B4598"/>
    <w:rsid w:val="005B4813"/>
    <w:rsid w:val="005B53F9"/>
    <w:rsid w:val="005B7B08"/>
    <w:rsid w:val="005B7DB1"/>
    <w:rsid w:val="005C062A"/>
    <w:rsid w:val="005C0EF3"/>
    <w:rsid w:val="005C0EFF"/>
    <w:rsid w:val="005C15D7"/>
    <w:rsid w:val="005C2279"/>
    <w:rsid w:val="005C30F3"/>
    <w:rsid w:val="005C3BCD"/>
    <w:rsid w:val="005C3FAB"/>
    <w:rsid w:val="005C4A6F"/>
    <w:rsid w:val="005C4C7E"/>
    <w:rsid w:val="005C5998"/>
    <w:rsid w:val="005C6601"/>
    <w:rsid w:val="005C6982"/>
    <w:rsid w:val="005D14D1"/>
    <w:rsid w:val="005D1E74"/>
    <w:rsid w:val="005D3363"/>
    <w:rsid w:val="005D4691"/>
    <w:rsid w:val="005D4B44"/>
    <w:rsid w:val="005D5211"/>
    <w:rsid w:val="005D5F0F"/>
    <w:rsid w:val="005D6E3F"/>
    <w:rsid w:val="005D70B1"/>
    <w:rsid w:val="005D70F5"/>
    <w:rsid w:val="005D7109"/>
    <w:rsid w:val="005E0C82"/>
    <w:rsid w:val="005E1783"/>
    <w:rsid w:val="005E1A6E"/>
    <w:rsid w:val="005E2193"/>
    <w:rsid w:val="005E3229"/>
    <w:rsid w:val="005E3EA6"/>
    <w:rsid w:val="005E457C"/>
    <w:rsid w:val="005E4935"/>
    <w:rsid w:val="005E66A9"/>
    <w:rsid w:val="005E7EB2"/>
    <w:rsid w:val="005F05C5"/>
    <w:rsid w:val="005F0D85"/>
    <w:rsid w:val="005F17AB"/>
    <w:rsid w:val="005F1C5A"/>
    <w:rsid w:val="005F30AD"/>
    <w:rsid w:val="005F3997"/>
    <w:rsid w:val="005F3BFC"/>
    <w:rsid w:val="005F41B7"/>
    <w:rsid w:val="005F57EA"/>
    <w:rsid w:val="005F5FA0"/>
    <w:rsid w:val="005F678A"/>
    <w:rsid w:val="005F70C9"/>
    <w:rsid w:val="00600304"/>
    <w:rsid w:val="00600E86"/>
    <w:rsid w:val="0060110F"/>
    <w:rsid w:val="0060117D"/>
    <w:rsid w:val="00601FA6"/>
    <w:rsid w:val="0060277C"/>
    <w:rsid w:val="00602F64"/>
    <w:rsid w:val="00603664"/>
    <w:rsid w:val="006037AB"/>
    <w:rsid w:val="00603971"/>
    <w:rsid w:val="00603F42"/>
    <w:rsid w:val="006046F6"/>
    <w:rsid w:val="00604B0D"/>
    <w:rsid w:val="00605676"/>
    <w:rsid w:val="0060668A"/>
    <w:rsid w:val="006066A8"/>
    <w:rsid w:val="00606761"/>
    <w:rsid w:val="006067A0"/>
    <w:rsid w:val="00606C4F"/>
    <w:rsid w:val="006074B6"/>
    <w:rsid w:val="006078E9"/>
    <w:rsid w:val="00613E6A"/>
    <w:rsid w:val="0061529C"/>
    <w:rsid w:val="006161E2"/>
    <w:rsid w:val="006162AD"/>
    <w:rsid w:val="006200A4"/>
    <w:rsid w:val="0062378E"/>
    <w:rsid w:val="00624786"/>
    <w:rsid w:val="006267FE"/>
    <w:rsid w:val="006307DE"/>
    <w:rsid w:val="00631450"/>
    <w:rsid w:val="00632073"/>
    <w:rsid w:val="00632941"/>
    <w:rsid w:val="00633866"/>
    <w:rsid w:val="00633C42"/>
    <w:rsid w:val="006341C4"/>
    <w:rsid w:val="006341E5"/>
    <w:rsid w:val="0063648E"/>
    <w:rsid w:val="00636A33"/>
    <w:rsid w:val="00636A73"/>
    <w:rsid w:val="00636C59"/>
    <w:rsid w:val="00637643"/>
    <w:rsid w:val="006376EB"/>
    <w:rsid w:val="00637935"/>
    <w:rsid w:val="0064185B"/>
    <w:rsid w:val="00641ED7"/>
    <w:rsid w:val="00641F05"/>
    <w:rsid w:val="0064221C"/>
    <w:rsid w:val="00642728"/>
    <w:rsid w:val="00642868"/>
    <w:rsid w:val="00643F80"/>
    <w:rsid w:val="0064493C"/>
    <w:rsid w:val="00644FFD"/>
    <w:rsid w:val="00645757"/>
    <w:rsid w:val="00645CA9"/>
    <w:rsid w:val="00646CC6"/>
    <w:rsid w:val="00647F8D"/>
    <w:rsid w:val="00650A97"/>
    <w:rsid w:val="0065162B"/>
    <w:rsid w:val="00653423"/>
    <w:rsid w:val="006537DF"/>
    <w:rsid w:val="0065380F"/>
    <w:rsid w:val="006541D1"/>
    <w:rsid w:val="00656D73"/>
    <w:rsid w:val="00657A45"/>
    <w:rsid w:val="00660268"/>
    <w:rsid w:val="006624A0"/>
    <w:rsid w:val="006624C1"/>
    <w:rsid w:val="00664075"/>
    <w:rsid w:val="00664DF9"/>
    <w:rsid w:val="0066511F"/>
    <w:rsid w:val="00665464"/>
    <w:rsid w:val="006662F6"/>
    <w:rsid w:val="00667182"/>
    <w:rsid w:val="006704C6"/>
    <w:rsid w:val="006708B5"/>
    <w:rsid w:val="00671936"/>
    <w:rsid w:val="00671FDB"/>
    <w:rsid w:val="0067329D"/>
    <w:rsid w:val="0067380D"/>
    <w:rsid w:val="00673DFC"/>
    <w:rsid w:val="00674280"/>
    <w:rsid w:val="00675567"/>
    <w:rsid w:val="00677DD7"/>
    <w:rsid w:val="00677FA4"/>
    <w:rsid w:val="006801D9"/>
    <w:rsid w:val="00680A9A"/>
    <w:rsid w:val="00680C42"/>
    <w:rsid w:val="00680E6E"/>
    <w:rsid w:val="006811D8"/>
    <w:rsid w:val="006812ED"/>
    <w:rsid w:val="006819A9"/>
    <w:rsid w:val="00681D8F"/>
    <w:rsid w:val="0068221E"/>
    <w:rsid w:val="00683495"/>
    <w:rsid w:val="006849E7"/>
    <w:rsid w:val="0068550A"/>
    <w:rsid w:val="00685BDF"/>
    <w:rsid w:val="00685C6E"/>
    <w:rsid w:val="00686193"/>
    <w:rsid w:val="00686D0B"/>
    <w:rsid w:val="006873A9"/>
    <w:rsid w:val="006913C5"/>
    <w:rsid w:val="00692519"/>
    <w:rsid w:val="00692651"/>
    <w:rsid w:val="00692839"/>
    <w:rsid w:val="00693017"/>
    <w:rsid w:val="00693C3F"/>
    <w:rsid w:val="00694293"/>
    <w:rsid w:val="006958F6"/>
    <w:rsid w:val="00695D9D"/>
    <w:rsid w:val="00695E99"/>
    <w:rsid w:val="0069766D"/>
    <w:rsid w:val="00697CA1"/>
    <w:rsid w:val="006A08A9"/>
    <w:rsid w:val="006A256D"/>
    <w:rsid w:val="006A33E1"/>
    <w:rsid w:val="006A3F4F"/>
    <w:rsid w:val="006A4115"/>
    <w:rsid w:val="006A4E1E"/>
    <w:rsid w:val="006A66EB"/>
    <w:rsid w:val="006A7E58"/>
    <w:rsid w:val="006B034F"/>
    <w:rsid w:val="006B0D0B"/>
    <w:rsid w:val="006B20CC"/>
    <w:rsid w:val="006B23C5"/>
    <w:rsid w:val="006B2E8B"/>
    <w:rsid w:val="006B72F8"/>
    <w:rsid w:val="006C07A7"/>
    <w:rsid w:val="006C14D1"/>
    <w:rsid w:val="006C1709"/>
    <w:rsid w:val="006C21DD"/>
    <w:rsid w:val="006C3345"/>
    <w:rsid w:val="006C35ED"/>
    <w:rsid w:val="006C5742"/>
    <w:rsid w:val="006C5B44"/>
    <w:rsid w:val="006C5C7E"/>
    <w:rsid w:val="006C5D31"/>
    <w:rsid w:val="006C6717"/>
    <w:rsid w:val="006C68B5"/>
    <w:rsid w:val="006C6978"/>
    <w:rsid w:val="006D067D"/>
    <w:rsid w:val="006D1496"/>
    <w:rsid w:val="006D19B7"/>
    <w:rsid w:val="006D233D"/>
    <w:rsid w:val="006D246B"/>
    <w:rsid w:val="006D390F"/>
    <w:rsid w:val="006D3FC8"/>
    <w:rsid w:val="006D42BC"/>
    <w:rsid w:val="006D48FF"/>
    <w:rsid w:val="006D6C20"/>
    <w:rsid w:val="006D70CB"/>
    <w:rsid w:val="006D7261"/>
    <w:rsid w:val="006D74B0"/>
    <w:rsid w:val="006D7C02"/>
    <w:rsid w:val="006E046C"/>
    <w:rsid w:val="006E1EA3"/>
    <w:rsid w:val="006E2007"/>
    <w:rsid w:val="006E232C"/>
    <w:rsid w:val="006E3620"/>
    <w:rsid w:val="006E3B5F"/>
    <w:rsid w:val="006E476D"/>
    <w:rsid w:val="006E5431"/>
    <w:rsid w:val="006E5A22"/>
    <w:rsid w:val="006E687D"/>
    <w:rsid w:val="006E767F"/>
    <w:rsid w:val="006F02C8"/>
    <w:rsid w:val="006F1C37"/>
    <w:rsid w:val="006F1D50"/>
    <w:rsid w:val="006F1DFC"/>
    <w:rsid w:val="006F2D16"/>
    <w:rsid w:val="006F2F43"/>
    <w:rsid w:val="006F31FB"/>
    <w:rsid w:val="006F3DAC"/>
    <w:rsid w:val="006F6161"/>
    <w:rsid w:val="006F7BAB"/>
    <w:rsid w:val="006F7C4E"/>
    <w:rsid w:val="00701091"/>
    <w:rsid w:val="00701F1B"/>
    <w:rsid w:val="0070300E"/>
    <w:rsid w:val="007032D6"/>
    <w:rsid w:val="00703D9D"/>
    <w:rsid w:val="00703F4C"/>
    <w:rsid w:val="0070454A"/>
    <w:rsid w:val="00704A41"/>
    <w:rsid w:val="00704AFB"/>
    <w:rsid w:val="00704B07"/>
    <w:rsid w:val="00704BB9"/>
    <w:rsid w:val="00705250"/>
    <w:rsid w:val="00705ABB"/>
    <w:rsid w:val="00705F3F"/>
    <w:rsid w:val="0070755D"/>
    <w:rsid w:val="00710A57"/>
    <w:rsid w:val="00710BE4"/>
    <w:rsid w:val="00710FD8"/>
    <w:rsid w:val="00711643"/>
    <w:rsid w:val="00712DAC"/>
    <w:rsid w:val="007136DE"/>
    <w:rsid w:val="0071394E"/>
    <w:rsid w:val="00714A0E"/>
    <w:rsid w:val="0071515C"/>
    <w:rsid w:val="00715369"/>
    <w:rsid w:val="0071550E"/>
    <w:rsid w:val="00715CB6"/>
    <w:rsid w:val="00715FD6"/>
    <w:rsid w:val="00716EF2"/>
    <w:rsid w:val="00717547"/>
    <w:rsid w:val="00717837"/>
    <w:rsid w:val="00717CD9"/>
    <w:rsid w:val="00720717"/>
    <w:rsid w:val="00720FBD"/>
    <w:rsid w:val="007217E1"/>
    <w:rsid w:val="007222E7"/>
    <w:rsid w:val="00722A2E"/>
    <w:rsid w:val="00722A5C"/>
    <w:rsid w:val="0072366F"/>
    <w:rsid w:val="00723EAB"/>
    <w:rsid w:val="00724972"/>
    <w:rsid w:val="00725FA1"/>
    <w:rsid w:val="007261A0"/>
    <w:rsid w:val="00726448"/>
    <w:rsid w:val="00730A75"/>
    <w:rsid w:val="00732849"/>
    <w:rsid w:val="007328FC"/>
    <w:rsid w:val="00733A75"/>
    <w:rsid w:val="0073407B"/>
    <w:rsid w:val="0073516B"/>
    <w:rsid w:val="00736C6A"/>
    <w:rsid w:val="007376D3"/>
    <w:rsid w:val="0074087C"/>
    <w:rsid w:val="00740A5F"/>
    <w:rsid w:val="00740DEE"/>
    <w:rsid w:val="00741530"/>
    <w:rsid w:val="007419D7"/>
    <w:rsid w:val="00741AC4"/>
    <w:rsid w:val="00742633"/>
    <w:rsid w:val="0074399C"/>
    <w:rsid w:val="00743C5A"/>
    <w:rsid w:val="00744448"/>
    <w:rsid w:val="007449C0"/>
    <w:rsid w:val="00744D99"/>
    <w:rsid w:val="007456D1"/>
    <w:rsid w:val="007461C6"/>
    <w:rsid w:val="00746336"/>
    <w:rsid w:val="00746596"/>
    <w:rsid w:val="00746FFA"/>
    <w:rsid w:val="00750ADE"/>
    <w:rsid w:val="007517D6"/>
    <w:rsid w:val="00751A59"/>
    <w:rsid w:val="0075260E"/>
    <w:rsid w:val="007531B5"/>
    <w:rsid w:val="00753445"/>
    <w:rsid w:val="007534BE"/>
    <w:rsid w:val="007540C3"/>
    <w:rsid w:val="007542FD"/>
    <w:rsid w:val="00754D85"/>
    <w:rsid w:val="00755246"/>
    <w:rsid w:val="00755CF7"/>
    <w:rsid w:val="00755E36"/>
    <w:rsid w:val="007562CE"/>
    <w:rsid w:val="00756C3E"/>
    <w:rsid w:val="00756CC0"/>
    <w:rsid w:val="007603BF"/>
    <w:rsid w:val="00760450"/>
    <w:rsid w:val="00760675"/>
    <w:rsid w:val="007609AE"/>
    <w:rsid w:val="007630D7"/>
    <w:rsid w:val="00763BD2"/>
    <w:rsid w:val="007640C5"/>
    <w:rsid w:val="00764362"/>
    <w:rsid w:val="0076458A"/>
    <w:rsid w:val="0076483D"/>
    <w:rsid w:val="00764EA5"/>
    <w:rsid w:val="0076508F"/>
    <w:rsid w:val="0076550D"/>
    <w:rsid w:val="00766AB8"/>
    <w:rsid w:val="0076701E"/>
    <w:rsid w:val="00770D16"/>
    <w:rsid w:val="00770FB1"/>
    <w:rsid w:val="0077101E"/>
    <w:rsid w:val="00772755"/>
    <w:rsid w:val="00772C7B"/>
    <w:rsid w:val="00772CBD"/>
    <w:rsid w:val="00772FB7"/>
    <w:rsid w:val="00774A61"/>
    <w:rsid w:val="00774E5E"/>
    <w:rsid w:val="00774E7A"/>
    <w:rsid w:val="00774F9B"/>
    <w:rsid w:val="007757A8"/>
    <w:rsid w:val="00776419"/>
    <w:rsid w:val="0077683F"/>
    <w:rsid w:val="00776FA2"/>
    <w:rsid w:val="007771E4"/>
    <w:rsid w:val="007804A4"/>
    <w:rsid w:val="007816DE"/>
    <w:rsid w:val="00781786"/>
    <w:rsid w:val="007839EE"/>
    <w:rsid w:val="007844E4"/>
    <w:rsid w:val="0078534E"/>
    <w:rsid w:val="00785377"/>
    <w:rsid w:val="007866CF"/>
    <w:rsid w:val="00787BF1"/>
    <w:rsid w:val="0079087A"/>
    <w:rsid w:val="007914DB"/>
    <w:rsid w:val="00791568"/>
    <w:rsid w:val="0079180A"/>
    <w:rsid w:val="00791FF3"/>
    <w:rsid w:val="00794065"/>
    <w:rsid w:val="00795353"/>
    <w:rsid w:val="00796198"/>
    <w:rsid w:val="007968E7"/>
    <w:rsid w:val="007969B5"/>
    <w:rsid w:val="0079735C"/>
    <w:rsid w:val="00797875"/>
    <w:rsid w:val="007978C6"/>
    <w:rsid w:val="00797B23"/>
    <w:rsid w:val="007A0C42"/>
    <w:rsid w:val="007A11FD"/>
    <w:rsid w:val="007A148C"/>
    <w:rsid w:val="007A1F5D"/>
    <w:rsid w:val="007A2AAC"/>
    <w:rsid w:val="007A2CDC"/>
    <w:rsid w:val="007A36DA"/>
    <w:rsid w:val="007A36EE"/>
    <w:rsid w:val="007A38B9"/>
    <w:rsid w:val="007A3C36"/>
    <w:rsid w:val="007A4D4B"/>
    <w:rsid w:val="007A530A"/>
    <w:rsid w:val="007A5C2B"/>
    <w:rsid w:val="007A5D9A"/>
    <w:rsid w:val="007A678F"/>
    <w:rsid w:val="007A6BE0"/>
    <w:rsid w:val="007A722E"/>
    <w:rsid w:val="007A7615"/>
    <w:rsid w:val="007B06C6"/>
    <w:rsid w:val="007B078D"/>
    <w:rsid w:val="007B0E1F"/>
    <w:rsid w:val="007B10DF"/>
    <w:rsid w:val="007B1C01"/>
    <w:rsid w:val="007B277F"/>
    <w:rsid w:val="007B2967"/>
    <w:rsid w:val="007B2A90"/>
    <w:rsid w:val="007B2C36"/>
    <w:rsid w:val="007B2CC5"/>
    <w:rsid w:val="007B3344"/>
    <w:rsid w:val="007B35EE"/>
    <w:rsid w:val="007B3BD8"/>
    <w:rsid w:val="007B44FB"/>
    <w:rsid w:val="007B555B"/>
    <w:rsid w:val="007B55B6"/>
    <w:rsid w:val="007B6A20"/>
    <w:rsid w:val="007B6F54"/>
    <w:rsid w:val="007B7506"/>
    <w:rsid w:val="007B7B11"/>
    <w:rsid w:val="007C02CD"/>
    <w:rsid w:val="007C124F"/>
    <w:rsid w:val="007C12A6"/>
    <w:rsid w:val="007C1336"/>
    <w:rsid w:val="007C1772"/>
    <w:rsid w:val="007C1C7C"/>
    <w:rsid w:val="007C2E21"/>
    <w:rsid w:val="007C2E37"/>
    <w:rsid w:val="007C2EED"/>
    <w:rsid w:val="007C3ADD"/>
    <w:rsid w:val="007C5854"/>
    <w:rsid w:val="007C65D4"/>
    <w:rsid w:val="007C737E"/>
    <w:rsid w:val="007D1391"/>
    <w:rsid w:val="007D1AAC"/>
    <w:rsid w:val="007D1B0B"/>
    <w:rsid w:val="007D1DBD"/>
    <w:rsid w:val="007D33C2"/>
    <w:rsid w:val="007D4712"/>
    <w:rsid w:val="007D5539"/>
    <w:rsid w:val="007D5DAE"/>
    <w:rsid w:val="007D6039"/>
    <w:rsid w:val="007D694F"/>
    <w:rsid w:val="007D70F0"/>
    <w:rsid w:val="007E0453"/>
    <w:rsid w:val="007E0C4B"/>
    <w:rsid w:val="007E0F22"/>
    <w:rsid w:val="007E103F"/>
    <w:rsid w:val="007E1F29"/>
    <w:rsid w:val="007E3C42"/>
    <w:rsid w:val="007E4149"/>
    <w:rsid w:val="007E53D7"/>
    <w:rsid w:val="007E559C"/>
    <w:rsid w:val="007E59ED"/>
    <w:rsid w:val="007E64DD"/>
    <w:rsid w:val="007E6A84"/>
    <w:rsid w:val="007E736B"/>
    <w:rsid w:val="007F01A3"/>
    <w:rsid w:val="007F0891"/>
    <w:rsid w:val="007F0991"/>
    <w:rsid w:val="007F0C89"/>
    <w:rsid w:val="007F1C7B"/>
    <w:rsid w:val="007F1F6B"/>
    <w:rsid w:val="007F23EB"/>
    <w:rsid w:val="007F28EE"/>
    <w:rsid w:val="007F2D02"/>
    <w:rsid w:val="007F3218"/>
    <w:rsid w:val="007F378D"/>
    <w:rsid w:val="007F41D7"/>
    <w:rsid w:val="007F77AE"/>
    <w:rsid w:val="007F7BD3"/>
    <w:rsid w:val="0080091E"/>
    <w:rsid w:val="00800F26"/>
    <w:rsid w:val="00801070"/>
    <w:rsid w:val="008012F0"/>
    <w:rsid w:val="0080142B"/>
    <w:rsid w:val="00801DDB"/>
    <w:rsid w:val="00802927"/>
    <w:rsid w:val="00802EF4"/>
    <w:rsid w:val="008038A7"/>
    <w:rsid w:val="00803CDB"/>
    <w:rsid w:val="00803E2E"/>
    <w:rsid w:val="0080514B"/>
    <w:rsid w:val="00805445"/>
    <w:rsid w:val="00805543"/>
    <w:rsid w:val="00805829"/>
    <w:rsid w:val="00805EAE"/>
    <w:rsid w:val="00806D8D"/>
    <w:rsid w:val="00806FFC"/>
    <w:rsid w:val="00807DF1"/>
    <w:rsid w:val="008123A4"/>
    <w:rsid w:val="008125E9"/>
    <w:rsid w:val="00813472"/>
    <w:rsid w:val="00814F6C"/>
    <w:rsid w:val="00815182"/>
    <w:rsid w:val="00815223"/>
    <w:rsid w:val="00815629"/>
    <w:rsid w:val="00815B39"/>
    <w:rsid w:val="00815D1F"/>
    <w:rsid w:val="0081660D"/>
    <w:rsid w:val="0081714E"/>
    <w:rsid w:val="0081731C"/>
    <w:rsid w:val="008174BC"/>
    <w:rsid w:val="00817849"/>
    <w:rsid w:val="00817BD1"/>
    <w:rsid w:val="00817E68"/>
    <w:rsid w:val="008204CC"/>
    <w:rsid w:val="00821213"/>
    <w:rsid w:val="00822AB6"/>
    <w:rsid w:val="008240C6"/>
    <w:rsid w:val="00826DC5"/>
    <w:rsid w:val="00830DA7"/>
    <w:rsid w:val="00833ADB"/>
    <w:rsid w:val="00834060"/>
    <w:rsid w:val="00834659"/>
    <w:rsid w:val="0083518C"/>
    <w:rsid w:val="008353FC"/>
    <w:rsid w:val="00836B0F"/>
    <w:rsid w:val="00836DFB"/>
    <w:rsid w:val="00836EF0"/>
    <w:rsid w:val="0083749C"/>
    <w:rsid w:val="008407FA"/>
    <w:rsid w:val="00840DD0"/>
    <w:rsid w:val="00841A6E"/>
    <w:rsid w:val="00842353"/>
    <w:rsid w:val="008428D4"/>
    <w:rsid w:val="00843E2C"/>
    <w:rsid w:val="00844333"/>
    <w:rsid w:val="00844CD1"/>
    <w:rsid w:val="00845129"/>
    <w:rsid w:val="00845162"/>
    <w:rsid w:val="00845B0A"/>
    <w:rsid w:val="00846046"/>
    <w:rsid w:val="0084666B"/>
    <w:rsid w:val="00846883"/>
    <w:rsid w:val="00846990"/>
    <w:rsid w:val="00846D2B"/>
    <w:rsid w:val="00846F5B"/>
    <w:rsid w:val="00847B9F"/>
    <w:rsid w:val="00850F3A"/>
    <w:rsid w:val="00851012"/>
    <w:rsid w:val="008516CC"/>
    <w:rsid w:val="00852C80"/>
    <w:rsid w:val="00853FB7"/>
    <w:rsid w:val="00853FC6"/>
    <w:rsid w:val="0085523F"/>
    <w:rsid w:val="00856785"/>
    <w:rsid w:val="008577D6"/>
    <w:rsid w:val="00857DE6"/>
    <w:rsid w:val="00857F01"/>
    <w:rsid w:val="00860E21"/>
    <w:rsid w:val="00860FB7"/>
    <w:rsid w:val="00861208"/>
    <w:rsid w:val="008620F6"/>
    <w:rsid w:val="0086246F"/>
    <w:rsid w:val="008665B9"/>
    <w:rsid w:val="008671E3"/>
    <w:rsid w:val="00871389"/>
    <w:rsid w:val="00871752"/>
    <w:rsid w:val="0087199C"/>
    <w:rsid w:val="00872492"/>
    <w:rsid w:val="00872F85"/>
    <w:rsid w:val="00873D81"/>
    <w:rsid w:val="0087433A"/>
    <w:rsid w:val="0087492F"/>
    <w:rsid w:val="00877197"/>
    <w:rsid w:val="0087734D"/>
    <w:rsid w:val="00877C4D"/>
    <w:rsid w:val="00877EB0"/>
    <w:rsid w:val="00880239"/>
    <w:rsid w:val="0088045F"/>
    <w:rsid w:val="008804F3"/>
    <w:rsid w:val="00880578"/>
    <w:rsid w:val="0088069A"/>
    <w:rsid w:val="00880752"/>
    <w:rsid w:val="00882FDA"/>
    <w:rsid w:val="00886236"/>
    <w:rsid w:val="008866DC"/>
    <w:rsid w:val="00886969"/>
    <w:rsid w:val="008876F4"/>
    <w:rsid w:val="008900C3"/>
    <w:rsid w:val="0089022A"/>
    <w:rsid w:val="00890DF7"/>
    <w:rsid w:val="008916AF"/>
    <w:rsid w:val="00891AA2"/>
    <w:rsid w:val="00891D06"/>
    <w:rsid w:val="00892256"/>
    <w:rsid w:val="00894FCC"/>
    <w:rsid w:val="0089519D"/>
    <w:rsid w:val="008952CB"/>
    <w:rsid w:val="008960E6"/>
    <w:rsid w:val="00896884"/>
    <w:rsid w:val="00896A55"/>
    <w:rsid w:val="0089772B"/>
    <w:rsid w:val="00897AF9"/>
    <w:rsid w:val="008A0786"/>
    <w:rsid w:val="008A1A81"/>
    <w:rsid w:val="008A35BB"/>
    <w:rsid w:val="008A35C0"/>
    <w:rsid w:val="008A644E"/>
    <w:rsid w:val="008A7596"/>
    <w:rsid w:val="008B0182"/>
    <w:rsid w:val="008B0384"/>
    <w:rsid w:val="008B0988"/>
    <w:rsid w:val="008B0F62"/>
    <w:rsid w:val="008B254F"/>
    <w:rsid w:val="008B398B"/>
    <w:rsid w:val="008B4AC9"/>
    <w:rsid w:val="008B4E54"/>
    <w:rsid w:val="008B5F59"/>
    <w:rsid w:val="008B68A4"/>
    <w:rsid w:val="008B75E7"/>
    <w:rsid w:val="008B79DC"/>
    <w:rsid w:val="008C116E"/>
    <w:rsid w:val="008C12D6"/>
    <w:rsid w:val="008C12E0"/>
    <w:rsid w:val="008C143B"/>
    <w:rsid w:val="008C210E"/>
    <w:rsid w:val="008C2D45"/>
    <w:rsid w:val="008C318B"/>
    <w:rsid w:val="008C3686"/>
    <w:rsid w:val="008C4446"/>
    <w:rsid w:val="008C481F"/>
    <w:rsid w:val="008C69D0"/>
    <w:rsid w:val="008D0E60"/>
    <w:rsid w:val="008D23F0"/>
    <w:rsid w:val="008D2492"/>
    <w:rsid w:val="008D2A0F"/>
    <w:rsid w:val="008D371F"/>
    <w:rsid w:val="008D4173"/>
    <w:rsid w:val="008D5223"/>
    <w:rsid w:val="008D5750"/>
    <w:rsid w:val="008D6153"/>
    <w:rsid w:val="008D62AB"/>
    <w:rsid w:val="008D7AFD"/>
    <w:rsid w:val="008E0D2B"/>
    <w:rsid w:val="008E383D"/>
    <w:rsid w:val="008E4EA5"/>
    <w:rsid w:val="008E5AC8"/>
    <w:rsid w:val="008E600A"/>
    <w:rsid w:val="008E61AB"/>
    <w:rsid w:val="008E6AA2"/>
    <w:rsid w:val="008F091C"/>
    <w:rsid w:val="008F33CB"/>
    <w:rsid w:val="008F37CA"/>
    <w:rsid w:val="008F411C"/>
    <w:rsid w:val="008F6026"/>
    <w:rsid w:val="008F68A0"/>
    <w:rsid w:val="008F7715"/>
    <w:rsid w:val="009000DC"/>
    <w:rsid w:val="0090017A"/>
    <w:rsid w:val="00900572"/>
    <w:rsid w:val="009033B3"/>
    <w:rsid w:val="00904567"/>
    <w:rsid w:val="009049B0"/>
    <w:rsid w:val="00904A85"/>
    <w:rsid w:val="00904F39"/>
    <w:rsid w:val="009061ED"/>
    <w:rsid w:val="00906A50"/>
    <w:rsid w:val="00911463"/>
    <w:rsid w:val="00911A12"/>
    <w:rsid w:val="00911AC0"/>
    <w:rsid w:val="0091236D"/>
    <w:rsid w:val="0091242A"/>
    <w:rsid w:val="00912BDB"/>
    <w:rsid w:val="00913916"/>
    <w:rsid w:val="00913D17"/>
    <w:rsid w:val="009149C5"/>
    <w:rsid w:val="009158A4"/>
    <w:rsid w:val="00917B07"/>
    <w:rsid w:val="009200A3"/>
    <w:rsid w:val="00920AA2"/>
    <w:rsid w:val="009211D1"/>
    <w:rsid w:val="0092139C"/>
    <w:rsid w:val="00923855"/>
    <w:rsid w:val="00923B4A"/>
    <w:rsid w:val="00925B43"/>
    <w:rsid w:val="00926242"/>
    <w:rsid w:val="009265D2"/>
    <w:rsid w:val="009278D2"/>
    <w:rsid w:val="009279F6"/>
    <w:rsid w:val="00927AAF"/>
    <w:rsid w:val="00927AED"/>
    <w:rsid w:val="009312BD"/>
    <w:rsid w:val="00932412"/>
    <w:rsid w:val="009334CA"/>
    <w:rsid w:val="00933887"/>
    <w:rsid w:val="00934843"/>
    <w:rsid w:val="00934E2A"/>
    <w:rsid w:val="009352DB"/>
    <w:rsid w:val="009357B2"/>
    <w:rsid w:val="00936421"/>
    <w:rsid w:val="009377BF"/>
    <w:rsid w:val="00937F43"/>
    <w:rsid w:val="009402AC"/>
    <w:rsid w:val="0094242F"/>
    <w:rsid w:val="009430A7"/>
    <w:rsid w:val="009430B4"/>
    <w:rsid w:val="0094447D"/>
    <w:rsid w:val="00945D61"/>
    <w:rsid w:val="009460B7"/>
    <w:rsid w:val="00946B33"/>
    <w:rsid w:val="00946D7E"/>
    <w:rsid w:val="009479A7"/>
    <w:rsid w:val="00950227"/>
    <w:rsid w:val="00950CE5"/>
    <w:rsid w:val="00950DFB"/>
    <w:rsid w:val="00953477"/>
    <w:rsid w:val="00954E81"/>
    <w:rsid w:val="00955EB5"/>
    <w:rsid w:val="0096039E"/>
    <w:rsid w:val="0096048A"/>
    <w:rsid w:val="009611F7"/>
    <w:rsid w:val="00963ABB"/>
    <w:rsid w:val="00963D48"/>
    <w:rsid w:val="00964E64"/>
    <w:rsid w:val="009660E3"/>
    <w:rsid w:val="00966449"/>
    <w:rsid w:val="00971340"/>
    <w:rsid w:val="00972CDA"/>
    <w:rsid w:val="00973E61"/>
    <w:rsid w:val="009746DC"/>
    <w:rsid w:val="009748A6"/>
    <w:rsid w:val="0097666A"/>
    <w:rsid w:val="0097683D"/>
    <w:rsid w:val="0097727F"/>
    <w:rsid w:val="00980074"/>
    <w:rsid w:val="00981193"/>
    <w:rsid w:val="00981350"/>
    <w:rsid w:val="00981BF7"/>
    <w:rsid w:val="00983EA3"/>
    <w:rsid w:val="009845CF"/>
    <w:rsid w:val="00984DC4"/>
    <w:rsid w:val="00990804"/>
    <w:rsid w:val="00991E6C"/>
    <w:rsid w:val="00992EBF"/>
    <w:rsid w:val="009936F6"/>
    <w:rsid w:val="009951D3"/>
    <w:rsid w:val="00995637"/>
    <w:rsid w:val="0099571A"/>
    <w:rsid w:val="00995CB5"/>
    <w:rsid w:val="00996482"/>
    <w:rsid w:val="00996539"/>
    <w:rsid w:val="0099714F"/>
    <w:rsid w:val="00997528"/>
    <w:rsid w:val="00997A5C"/>
    <w:rsid w:val="009A05CD"/>
    <w:rsid w:val="009A3000"/>
    <w:rsid w:val="009A487E"/>
    <w:rsid w:val="009A4C92"/>
    <w:rsid w:val="009A68E2"/>
    <w:rsid w:val="009A77ED"/>
    <w:rsid w:val="009B05E3"/>
    <w:rsid w:val="009B09AD"/>
    <w:rsid w:val="009B2068"/>
    <w:rsid w:val="009B22F0"/>
    <w:rsid w:val="009B2444"/>
    <w:rsid w:val="009B31F9"/>
    <w:rsid w:val="009B385C"/>
    <w:rsid w:val="009B3D14"/>
    <w:rsid w:val="009B4AB0"/>
    <w:rsid w:val="009B4AF7"/>
    <w:rsid w:val="009B54E0"/>
    <w:rsid w:val="009B65E9"/>
    <w:rsid w:val="009B674F"/>
    <w:rsid w:val="009B746A"/>
    <w:rsid w:val="009C17DB"/>
    <w:rsid w:val="009C222C"/>
    <w:rsid w:val="009C249E"/>
    <w:rsid w:val="009C27DB"/>
    <w:rsid w:val="009C2E22"/>
    <w:rsid w:val="009C4A58"/>
    <w:rsid w:val="009C5F84"/>
    <w:rsid w:val="009C61E7"/>
    <w:rsid w:val="009C7110"/>
    <w:rsid w:val="009D2544"/>
    <w:rsid w:val="009D2C70"/>
    <w:rsid w:val="009D350D"/>
    <w:rsid w:val="009D403F"/>
    <w:rsid w:val="009D5BEA"/>
    <w:rsid w:val="009D6A1E"/>
    <w:rsid w:val="009D6B8F"/>
    <w:rsid w:val="009D75CD"/>
    <w:rsid w:val="009D7EA2"/>
    <w:rsid w:val="009E12C7"/>
    <w:rsid w:val="009E2117"/>
    <w:rsid w:val="009E233F"/>
    <w:rsid w:val="009E2D02"/>
    <w:rsid w:val="009E3290"/>
    <w:rsid w:val="009E6085"/>
    <w:rsid w:val="009E6B81"/>
    <w:rsid w:val="009E6E3F"/>
    <w:rsid w:val="009E7B08"/>
    <w:rsid w:val="009E7C9F"/>
    <w:rsid w:val="009F057F"/>
    <w:rsid w:val="009F11A9"/>
    <w:rsid w:val="009F2526"/>
    <w:rsid w:val="009F32A0"/>
    <w:rsid w:val="009F408B"/>
    <w:rsid w:val="009F5224"/>
    <w:rsid w:val="009F5798"/>
    <w:rsid w:val="009F5CA3"/>
    <w:rsid w:val="009F636B"/>
    <w:rsid w:val="009F66B7"/>
    <w:rsid w:val="009F7810"/>
    <w:rsid w:val="009F7866"/>
    <w:rsid w:val="00A004EB"/>
    <w:rsid w:val="00A005E5"/>
    <w:rsid w:val="00A015B5"/>
    <w:rsid w:val="00A019FE"/>
    <w:rsid w:val="00A01C77"/>
    <w:rsid w:val="00A0446F"/>
    <w:rsid w:val="00A044FC"/>
    <w:rsid w:val="00A047FA"/>
    <w:rsid w:val="00A05E79"/>
    <w:rsid w:val="00A071F8"/>
    <w:rsid w:val="00A10874"/>
    <w:rsid w:val="00A10A3D"/>
    <w:rsid w:val="00A11291"/>
    <w:rsid w:val="00A11533"/>
    <w:rsid w:val="00A1397A"/>
    <w:rsid w:val="00A1400A"/>
    <w:rsid w:val="00A14785"/>
    <w:rsid w:val="00A14A5C"/>
    <w:rsid w:val="00A1630A"/>
    <w:rsid w:val="00A16A86"/>
    <w:rsid w:val="00A16C08"/>
    <w:rsid w:val="00A16E2A"/>
    <w:rsid w:val="00A16F29"/>
    <w:rsid w:val="00A20865"/>
    <w:rsid w:val="00A20C7D"/>
    <w:rsid w:val="00A226B0"/>
    <w:rsid w:val="00A2274B"/>
    <w:rsid w:val="00A22807"/>
    <w:rsid w:val="00A234AA"/>
    <w:rsid w:val="00A23620"/>
    <w:rsid w:val="00A2638F"/>
    <w:rsid w:val="00A26658"/>
    <w:rsid w:val="00A26B69"/>
    <w:rsid w:val="00A26FCE"/>
    <w:rsid w:val="00A27A00"/>
    <w:rsid w:val="00A30317"/>
    <w:rsid w:val="00A31102"/>
    <w:rsid w:val="00A312CD"/>
    <w:rsid w:val="00A3133D"/>
    <w:rsid w:val="00A330AA"/>
    <w:rsid w:val="00A338BB"/>
    <w:rsid w:val="00A33BC5"/>
    <w:rsid w:val="00A3754C"/>
    <w:rsid w:val="00A376D7"/>
    <w:rsid w:val="00A37CC3"/>
    <w:rsid w:val="00A405B9"/>
    <w:rsid w:val="00A40E2B"/>
    <w:rsid w:val="00A415BA"/>
    <w:rsid w:val="00A41846"/>
    <w:rsid w:val="00A41F20"/>
    <w:rsid w:val="00A4214D"/>
    <w:rsid w:val="00A43937"/>
    <w:rsid w:val="00A43962"/>
    <w:rsid w:val="00A44380"/>
    <w:rsid w:val="00A46310"/>
    <w:rsid w:val="00A467D6"/>
    <w:rsid w:val="00A46D79"/>
    <w:rsid w:val="00A470A6"/>
    <w:rsid w:val="00A4754C"/>
    <w:rsid w:val="00A47C3C"/>
    <w:rsid w:val="00A508FA"/>
    <w:rsid w:val="00A520CB"/>
    <w:rsid w:val="00A52F3D"/>
    <w:rsid w:val="00A54A94"/>
    <w:rsid w:val="00A555A1"/>
    <w:rsid w:val="00A566C1"/>
    <w:rsid w:val="00A568B8"/>
    <w:rsid w:val="00A57216"/>
    <w:rsid w:val="00A57583"/>
    <w:rsid w:val="00A601B5"/>
    <w:rsid w:val="00A60257"/>
    <w:rsid w:val="00A60574"/>
    <w:rsid w:val="00A6275B"/>
    <w:rsid w:val="00A62A69"/>
    <w:rsid w:val="00A6467A"/>
    <w:rsid w:val="00A65979"/>
    <w:rsid w:val="00A65ED9"/>
    <w:rsid w:val="00A7053D"/>
    <w:rsid w:val="00A70839"/>
    <w:rsid w:val="00A71913"/>
    <w:rsid w:val="00A72082"/>
    <w:rsid w:val="00A7238B"/>
    <w:rsid w:val="00A7247C"/>
    <w:rsid w:val="00A74E17"/>
    <w:rsid w:val="00A75C8C"/>
    <w:rsid w:val="00A76985"/>
    <w:rsid w:val="00A77406"/>
    <w:rsid w:val="00A80D3D"/>
    <w:rsid w:val="00A80FFE"/>
    <w:rsid w:val="00A8194F"/>
    <w:rsid w:val="00A819F1"/>
    <w:rsid w:val="00A81A72"/>
    <w:rsid w:val="00A81D1B"/>
    <w:rsid w:val="00A82CA5"/>
    <w:rsid w:val="00A8454A"/>
    <w:rsid w:val="00A85D8F"/>
    <w:rsid w:val="00A8648A"/>
    <w:rsid w:val="00A8795B"/>
    <w:rsid w:val="00A91FC4"/>
    <w:rsid w:val="00A92747"/>
    <w:rsid w:val="00A92B5E"/>
    <w:rsid w:val="00A93924"/>
    <w:rsid w:val="00A94EC4"/>
    <w:rsid w:val="00A950C5"/>
    <w:rsid w:val="00A95C40"/>
    <w:rsid w:val="00A95D68"/>
    <w:rsid w:val="00A9687D"/>
    <w:rsid w:val="00A96C91"/>
    <w:rsid w:val="00AA032A"/>
    <w:rsid w:val="00AA1153"/>
    <w:rsid w:val="00AA17C8"/>
    <w:rsid w:val="00AA2782"/>
    <w:rsid w:val="00AA325D"/>
    <w:rsid w:val="00AA3DA4"/>
    <w:rsid w:val="00AA57E4"/>
    <w:rsid w:val="00AA5DBC"/>
    <w:rsid w:val="00AA6AB7"/>
    <w:rsid w:val="00AB02A2"/>
    <w:rsid w:val="00AB0D1D"/>
    <w:rsid w:val="00AB0DA7"/>
    <w:rsid w:val="00AB1190"/>
    <w:rsid w:val="00AB2229"/>
    <w:rsid w:val="00AB2697"/>
    <w:rsid w:val="00AB2757"/>
    <w:rsid w:val="00AB2C14"/>
    <w:rsid w:val="00AB3157"/>
    <w:rsid w:val="00AB4931"/>
    <w:rsid w:val="00AB4B91"/>
    <w:rsid w:val="00AB5630"/>
    <w:rsid w:val="00AB5B20"/>
    <w:rsid w:val="00AB68C2"/>
    <w:rsid w:val="00AB7AAF"/>
    <w:rsid w:val="00AC14AF"/>
    <w:rsid w:val="00AC2C95"/>
    <w:rsid w:val="00AC2EB2"/>
    <w:rsid w:val="00AC319D"/>
    <w:rsid w:val="00AC4086"/>
    <w:rsid w:val="00AC63D4"/>
    <w:rsid w:val="00AC6426"/>
    <w:rsid w:val="00AC6ABA"/>
    <w:rsid w:val="00AC709C"/>
    <w:rsid w:val="00AD023D"/>
    <w:rsid w:val="00AD1BCC"/>
    <w:rsid w:val="00AD1EF7"/>
    <w:rsid w:val="00AD2C25"/>
    <w:rsid w:val="00AD643E"/>
    <w:rsid w:val="00AD6F5B"/>
    <w:rsid w:val="00AD6F69"/>
    <w:rsid w:val="00AD716A"/>
    <w:rsid w:val="00AE0985"/>
    <w:rsid w:val="00AE2915"/>
    <w:rsid w:val="00AE2F18"/>
    <w:rsid w:val="00AE35D2"/>
    <w:rsid w:val="00AE3E73"/>
    <w:rsid w:val="00AE4CBF"/>
    <w:rsid w:val="00AE501E"/>
    <w:rsid w:val="00AE5CFF"/>
    <w:rsid w:val="00AE68EA"/>
    <w:rsid w:val="00AE6B21"/>
    <w:rsid w:val="00AE6D15"/>
    <w:rsid w:val="00AE6EEE"/>
    <w:rsid w:val="00AE7830"/>
    <w:rsid w:val="00AE7CC5"/>
    <w:rsid w:val="00AF24F9"/>
    <w:rsid w:val="00AF35F1"/>
    <w:rsid w:val="00AF3775"/>
    <w:rsid w:val="00AF3E12"/>
    <w:rsid w:val="00AF47A9"/>
    <w:rsid w:val="00AF6714"/>
    <w:rsid w:val="00AF6C55"/>
    <w:rsid w:val="00B018BA"/>
    <w:rsid w:val="00B02943"/>
    <w:rsid w:val="00B02F01"/>
    <w:rsid w:val="00B03906"/>
    <w:rsid w:val="00B03ADB"/>
    <w:rsid w:val="00B06A01"/>
    <w:rsid w:val="00B106C2"/>
    <w:rsid w:val="00B106F2"/>
    <w:rsid w:val="00B10D28"/>
    <w:rsid w:val="00B113F1"/>
    <w:rsid w:val="00B130FC"/>
    <w:rsid w:val="00B13723"/>
    <w:rsid w:val="00B1482B"/>
    <w:rsid w:val="00B14BD7"/>
    <w:rsid w:val="00B15A9F"/>
    <w:rsid w:val="00B16151"/>
    <w:rsid w:val="00B16F53"/>
    <w:rsid w:val="00B20C8B"/>
    <w:rsid w:val="00B21E08"/>
    <w:rsid w:val="00B22F40"/>
    <w:rsid w:val="00B24165"/>
    <w:rsid w:val="00B24686"/>
    <w:rsid w:val="00B25CA7"/>
    <w:rsid w:val="00B267B4"/>
    <w:rsid w:val="00B26DF8"/>
    <w:rsid w:val="00B27257"/>
    <w:rsid w:val="00B272A2"/>
    <w:rsid w:val="00B27E89"/>
    <w:rsid w:val="00B31780"/>
    <w:rsid w:val="00B31A37"/>
    <w:rsid w:val="00B31CF2"/>
    <w:rsid w:val="00B32141"/>
    <w:rsid w:val="00B3242E"/>
    <w:rsid w:val="00B347A0"/>
    <w:rsid w:val="00B34CAB"/>
    <w:rsid w:val="00B35AFC"/>
    <w:rsid w:val="00B36870"/>
    <w:rsid w:val="00B37793"/>
    <w:rsid w:val="00B3791C"/>
    <w:rsid w:val="00B37F1F"/>
    <w:rsid w:val="00B4100C"/>
    <w:rsid w:val="00B41184"/>
    <w:rsid w:val="00B42517"/>
    <w:rsid w:val="00B42856"/>
    <w:rsid w:val="00B42A9A"/>
    <w:rsid w:val="00B43714"/>
    <w:rsid w:val="00B45283"/>
    <w:rsid w:val="00B47B5B"/>
    <w:rsid w:val="00B50018"/>
    <w:rsid w:val="00B50D91"/>
    <w:rsid w:val="00B50E31"/>
    <w:rsid w:val="00B515D7"/>
    <w:rsid w:val="00B5577A"/>
    <w:rsid w:val="00B55A01"/>
    <w:rsid w:val="00B5715C"/>
    <w:rsid w:val="00B5784A"/>
    <w:rsid w:val="00B6054F"/>
    <w:rsid w:val="00B60695"/>
    <w:rsid w:val="00B60A05"/>
    <w:rsid w:val="00B60EB3"/>
    <w:rsid w:val="00B60EF9"/>
    <w:rsid w:val="00B61F16"/>
    <w:rsid w:val="00B63606"/>
    <w:rsid w:val="00B649C6"/>
    <w:rsid w:val="00B6501C"/>
    <w:rsid w:val="00B650E5"/>
    <w:rsid w:val="00B6561F"/>
    <w:rsid w:val="00B65767"/>
    <w:rsid w:val="00B65B1C"/>
    <w:rsid w:val="00B6666F"/>
    <w:rsid w:val="00B67284"/>
    <w:rsid w:val="00B6756B"/>
    <w:rsid w:val="00B675EB"/>
    <w:rsid w:val="00B67972"/>
    <w:rsid w:val="00B70737"/>
    <w:rsid w:val="00B7201C"/>
    <w:rsid w:val="00B722EB"/>
    <w:rsid w:val="00B7295E"/>
    <w:rsid w:val="00B73B31"/>
    <w:rsid w:val="00B751F4"/>
    <w:rsid w:val="00B75A06"/>
    <w:rsid w:val="00B75E59"/>
    <w:rsid w:val="00B76856"/>
    <w:rsid w:val="00B76FD7"/>
    <w:rsid w:val="00B778C4"/>
    <w:rsid w:val="00B80502"/>
    <w:rsid w:val="00B808CD"/>
    <w:rsid w:val="00B80D3F"/>
    <w:rsid w:val="00B80F80"/>
    <w:rsid w:val="00B81D81"/>
    <w:rsid w:val="00B8299E"/>
    <w:rsid w:val="00B82D9F"/>
    <w:rsid w:val="00B833F5"/>
    <w:rsid w:val="00B8340E"/>
    <w:rsid w:val="00B834DD"/>
    <w:rsid w:val="00B836E1"/>
    <w:rsid w:val="00B83720"/>
    <w:rsid w:val="00B83E72"/>
    <w:rsid w:val="00B83F8C"/>
    <w:rsid w:val="00B84A64"/>
    <w:rsid w:val="00B84AF1"/>
    <w:rsid w:val="00B85319"/>
    <w:rsid w:val="00B85488"/>
    <w:rsid w:val="00B85A9A"/>
    <w:rsid w:val="00B8631D"/>
    <w:rsid w:val="00B86787"/>
    <w:rsid w:val="00B87B8D"/>
    <w:rsid w:val="00B90113"/>
    <w:rsid w:val="00B91750"/>
    <w:rsid w:val="00B92351"/>
    <w:rsid w:val="00B93383"/>
    <w:rsid w:val="00B93D7B"/>
    <w:rsid w:val="00B942D9"/>
    <w:rsid w:val="00B947FB"/>
    <w:rsid w:val="00B94EC6"/>
    <w:rsid w:val="00B95F63"/>
    <w:rsid w:val="00B96933"/>
    <w:rsid w:val="00B969E5"/>
    <w:rsid w:val="00B96A47"/>
    <w:rsid w:val="00B96D3A"/>
    <w:rsid w:val="00BA0332"/>
    <w:rsid w:val="00BA06B4"/>
    <w:rsid w:val="00BA199C"/>
    <w:rsid w:val="00BA2693"/>
    <w:rsid w:val="00BA2715"/>
    <w:rsid w:val="00BA3C22"/>
    <w:rsid w:val="00BA3DDA"/>
    <w:rsid w:val="00BA4E45"/>
    <w:rsid w:val="00BA508B"/>
    <w:rsid w:val="00BA5B86"/>
    <w:rsid w:val="00BA68AF"/>
    <w:rsid w:val="00BA760A"/>
    <w:rsid w:val="00BB022F"/>
    <w:rsid w:val="00BB1390"/>
    <w:rsid w:val="00BB17D1"/>
    <w:rsid w:val="00BB2241"/>
    <w:rsid w:val="00BB2463"/>
    <w:rsid w:val="00BB2494"/>
    <w:rsid w:val="00BB25FF"/>
    <w:rsid w:val="00BB3107"/>
    <w:rsid w:val="00BB3229"/>
    <w:rsid w:val="00BB34F6"/>
    <w:rsid w:val="00BB5932"/>
    <w:rsid w:val="00BB6B49"/>
    <w:rsid w:val="00BB734C"/>
    <w:rsid w:val="00BB744C"/>
    <w:rsid w:val="00BC0C19"/>
    <w:rsid w:val="00BC1EED"/>
    <w:rsid w:val="00BC31FE"/>
    <w:rsid w:val="00BC4BB5"/>
    <w:rsid w:val="00BC4D6B"/>
    <w:rsid w:val="00BC4F8B"/>
    <w:rsid w:val="00BC5310"/>
    <w:rsid w:val="00BC5E7A"/>
    <w:rsid w:val="00BC68E7"/>
    <w:rsid w:val="00BC6E1C"/>
    <w:rsid w:val="00BC6E89"/>
    <w:rsid w:val="00BC7644"/>
    <w:rsid w:val="00BC7849"/>
    <w:rsid w:val="00BD1ED3"/>
    <w:rsid w:val="00BD369E"/>
    <w:rsid w:val="00BD378F"/>
    <w:rsid w:val="00BD3C76"/>
    <w:rsid w:val="00BD6905"/>
    <w:rsid w:val="00BD7BCD"/>
    <w:rsid w:val="00BD7CDE"/>
    <w:rsid w:val="00BD7D4E"/>
    <w:rsid w:val="00BD7FA6"/>
    <w:rsid w:val="00BE0DFB"/>
    <w:rsid w:val="00BE0F77"/>
    <w:rsid w:val="00BE152F"/>
    <w:rsid w:val="00BE1634"/>
    <w:rsid w:val="00BE1F34"/>
    <w:rsid w:val="00BE1FE3"/>
    <w:rsid w:val="00BE2745"/>
    <w:rsid w:val="00BE3001"/>
    <w:rsid w:val="00BE3811"/>
    <w:rsid w:val="00BE41C0"/>
    <w:rsid w:val="00BE4838"/>
    <w:rsid w:val="00BE51DB"/>
    <w:rsid w:val="00BE564A"/>
    <w:rsid w:val="00BE5D78"/>
    <w:rsid w:val="00BE5F8F"/>
    <w:rsid w:val="00BE615D"/>
    <w:rsid w:val="00BE6436"/>
    <w:rsid w:val="00BE6451"/>
    <w:rsid w:val="00BE681A"/>
    <w:rsid w:val="00BE7A05"/>
    <w:rsid w:val="00BE7D93"/>
    <w:rsid w:val="00BE7E57"/>
    <w:rsid w:val="00BF13DB"/>
    <w:rsid w:val="00BF1DE6"/>
    <w:rsid w:val="00BF3EAF"/>
    <w:rsid w:val="00BF4047"/>
    <w:rsid w:val="00BF50F4"/>
    <w:rsid w:val="00BF5DCE"/>
    <w:rsid w:val="00BF7D12"/>
    <w:rsid w:val="00C0122E"/>
    <w:rsid w:val="00C015E2"/>
    <w:rsid w:val="00C017B7"/>
    <w:rsid w:val="00C01EAB"/>
    <w:rsid w:val="00C04EB4"/>
    <w:rsid w:val="00C05770"/>
    <w:rsid w:val="00C057A1"/>
    <w:rsid w:val="00C07672"/>
    <w:rsid w:val="00C10351"/>
    <w:rsid w:val="00C10A49"/>
    <w:rsid w:val="00C1192A"/>
    <w:rsid w:val="00C12007"/>
    <w:rsid w:val="00C12F7F"/>
    <w:rsid w:val="00C13895"/>
    <w:rsid w:val="00C14522"/>
    <w:rsid w:val="00C14669"/>
    <w:rsid w:val="00C1505E"/>
    <w:rsid w:val="00C15DC9"/>
    <w:rsid w:val="00C16435"/>
    <w:rsid w:val="00C17731"/>
    <w:rsid w:val="00C17E9A"/>
    <w:rsid w:val="00C2065F"/>
    <w:rsid w:val="00C20EDB"/>
    <w:rsid w:val="00C20EF3"/>
    <w:rsid w:val="00C2100F"/>
    <w:rsid w:val="00C216F1"/>
    <w:rsid w:val="00C23C67"/>
    <w:rsid w:val="00C247A9"/>
    <w:rsid w:val="00C25DA7"/>
    <w:rsid w:val="00C26236"/>
    <w:rsid w:val="00C264EC"/>
    <w:rsid w:val="00C26B6B"/>
    <w:rsid w:val="00C26D79"/>
    <w:rsid w:val="00C3041F"/>
    <w:rsid w:val="00C30833"/>
    <w:rsid w:val="00C30866"/>
    <w:rsid w:val="00C3107D"/>
    <w:rsid w:val="00C31F2B"/>
    <w:rsid w:val="00C32601"/>
    <w:rsid w:val="00C330C4"/>
    <w:rsid w:val="00C330D0"/>
    <w:rsid w:val="00C334A3"/>
    <w:rsid w:val="00C34419"/>
    <w:rsid w:val="00C34C59"/>
    <w:rsid w:val="00C35577"/>
    <w:rsid w:val="00C357D7"/>
    <w:rsid w:val="00C35999"/>
    <w:rsid w:val="00C35EE5"/>
    <w:rsid w:val="00C36EB2"/>
    <w:rsid w:val="00C374A1"/>
    <w:rsid w:val="00C4058E"/>
    <w:rsid w:val="00C405FF"/>
    <w:rsid w:val="00C406C5"/>
    <w:rsid w:val="00C408BD"/>
    <w:rsid w:val="00C429A8"/>
    <w:rsid w:val="00C43314"/>
    <w:rsid w:val="00C44B79"/>
    <w:rsid w:val="00C44C6F"/>
    <w:rsid w:val="00C44CF9"/>
    <w:rsid w:val="00C463D9"/>
    <w:rsid w:val="00C4701B"/>
    <w:rsid w:val="00C477D8"/>
    <w:rsid w:val="00C47C26"/>
    <w:rsid w:val="00C50078"/>
    <w:rsid w:val="00C5073C"/>
    <w:rsid w:val="00C5085E"/>
    <w:rsid w:val="00C50C78"/>
    <w:rsid w:val="00C51240"/>
    <w:rsid w:val="00C52647"/>
    <w:rsid w:val="00C53253"/>
    <w:rsid w:val="00C53931"/>
    <w:rsid w:val="00C539A5"/>
    <w:rsid w:val="00C55E88"/>
    <w:rsid w:val="00C56053"/>
    <w:rsid w:val="00C56222"/>
    <w:rsid w:val="00C57849"/>
    <w:rsid w:val="00C57A01"/>
    <w:rsid w:val="00C57EB9"/>
    <w:rsid w:val="00C604F8"/>
    <w:rsid w:val="00C60D3F"/>
    <w:rsid w:val="00C61493"/>
    <w:rsid w:val="00C62BF6"/>
    <w:rsid w:val="00C62F44"/>
    <w:rsid w:val="00C642F9"/>
    <w:rsid w:val="00C645C0"/>
    <w:rsid w:val="00C64806"/>
    <w:rsid w:val="00C64BFD"/>
    <w:rsid w:val="00C64EA4"/>
    <w:rsid w:val="00C6628E"/>
    <w:rsid w:val="00C70DCE"/>
    <w:rsid w:val="00C70F28"/>
    <w:rsid w:val="00C72DF2"/>
    <w:rsid w:val="00C73495"/>
    <w:rsid w:val="00C73931"/>
    <w:rsid w:val="00C73EE4"/>
    <w:rsid w:val="00C74D73"/>
    <w:rsid w:val="00C74E80"/>
    <w:rsid w:val="00C760C2"/>
    <w:rsid w:val="00C7612B"/>
    <w:rsid w:val="00C7644E"/>
    <w:rsid w:val="00C766FA"/>
    <w:rsid w:val="00C7758A"/>
    <w:rsid w:val="00C81AEA"/>
    <w:rsid w:val="00C8213F"/>
    <w:rsid w:val="00C82887"/>
    <w:rsid w:val="00C83CBD"/>
    <w:rsid w:val="00C842A4"/>
    <w:rsid w:val="00C849B6"/>
    <w:rsid w:val="00C867C7"/>
    <w:rsid w:val="00C87330"/>
    <w:rsid w:val="00C87EE0"/>
    <w:rsid w:val="00C90E0F"/>
    <w:rsid w:val="00C9142A"/>
    <w:rsid w:val="00C91AF0"/>
    <w:rsid w:val="00C9249B"/>
    <w:rsid w:val="00C92949"/>
    <w:rsid w:val="00C93144"/>
    <w:rsid w:val="00C9348B"/>
    <w:rsid w:val="00C93A5B"/>
    <w:rsid w:val="00C93D66"/>
    <w:rsid w:val="00C94D01"/>
    <w:rsid w:val="00C94FE7"/>
    <w:rsid w:val="00C956AB"/>
    <w:rsid w:val="00C9629A"/>
    <w:rsid w:val="00C9637E"/>
    <w:rsid w:val="00C97366"/>
    <w:rsid w:val="00C975D6"/>
    <w:rsid w:val="00CA06EF"/>
    <w:rsid w:val="00CA18A4"/>
    <w:rsid w:val="00CA1996"/>
    <w:rsid w:val="00CA2886"/>
    <w:rsid w:val="00CA3F23"/>
    <w:rsid w:val="00CA4159"/>
    <w:rsid w:val="00CA4E34"/>
    <w:rsid w:val="00CA5128"/>
    <w:rsid w:val="00CA564D"/>
    <w:rsid w:val="00CA77A6"/>
    <w:rsid w:val="00CA7FA4"/>
    <w:rsid w:val="00CB1649"/>
    <w:rsid w:val="00CB225A"/>
    <w:rsid w:val="00CB24BF"/>
    <w:rsid w:val="00CB268B"/>
    <w:rsid w:val="00CB2F59"/>
    <w:rsid w:val="00CB2FCA"/>
    <w:rsid w:val="00CB3291"/>
    <w:rsid w:val="00CB3448"/>
    <w:rsid w:val="00CB661E"/>
    <w:rsid w:val="00CB6822"/>
    <w:rsid w:val="00CB6889"/>
    <w:rsid w:val="00CB706C"/>
    <w:rsid w:val="00CB7776"/>
    <w:rsid w:val="00CC0522"/>
    <w:rsid w:val="00CC0C75"/>
    <w:rsid w:val="00CC1CD9"/>
    <w:rsid w:val="00CC3538"/>
    <w:rsid w:val="00CC4A6C"/>
    <w:rsid w:val="00CC50A2"/>
    <w:rsid w:val="00CC5E40"/>
    <w:rsid w:val="00CC66D6"/>
    <w:rsid w:val="00CD10A5"/>
    <w:rsid w:val="00CD11FC"/>
    <w:rsid w:val="00CD1B67"/>
    <w:rsid w:val="00CD2079"/>
    <w:rsid w:val="00CD258A"/>
    <w:rsid w:val="00CD4C11"/>
    <w:rsid w:val="00CD6C43"/>
    <w:rsid w:val="00CD7735"/>
    <w:rsid w:val="00CE0329"/>
    <w:rsid w:val="00CE0627"/>
    <w:rsid w:val="00CE1339"/>
    <w:rsid w:val="00CE1D20"/>
    <w:rsid w:val="00CE1DA6"/>
    <w:rsid w:val="00CE35B8"/>
    <w:rsid w:val="00CE370A"/>
    <w:rsid w:val="00CE3CE1"/>
    <w:rsid w:val="00CE3F6A"/>
    <w:rsid w:val="00CE41BC"/>
    <w:rsid w:val="00CE4AD6"/>
    <w:rsid w:val="00CE5235"/>
    <w:rsid w:val="00CE57A3"/>
    <w:rsid w:val="00CE5D38"/>
    <w:rsid w:val="00CE72B5"/>
    <w:rsid w:val="00CE7C3D"/>
    <w:rsid w:val="00CF0C7D"/>
    <w:rsid w:val="00CF1418"/>
    <w:rsid w:val="00CF14AC"/>
    <w:rsid w:val="00CF25D1"/>
    <w:rsid w:val="00CF2623"/>
    <w:rsid w:val="00CF2AAA"/>
    <w:rsid w:val="00CF2E12"/>
    <w:rsid w:val="00CF302D"/>
    <w:rsid w:val="00CF3935"/>
    <w:rsid w:val="00CF3C0E"/>
    <w:rsid w:val="00CF3DAB"/>
    <w:rsid w:val="00CF46E7"/>
    <w:rsid w:val="00CF52DB"/>
    <w:rsid w:val="00CF5596"/>
    <w:rsid w:val="00CF6487"/>
    <w:rsid w:val="00CF68EE"/>
    <w:rsid w:val="00CF7480"/>
    <w:rsid w:val="00CF7916"/>
    <w:rsid w:val="00D00DAE"/>
    <w:rsid w:val="00D03782"/>
    <w:rsid w:val="00D03E33"/>
    <w:rsid w:val="00D03F1E"/>
    <w:rsid w:val="00D04425"/>
    <w:rsid w:val="00D04FE0"/>
    <w:rsid w:val="00D05F90"/>
    <w:rsid w:val="00D06253"/>
    <w:rsid w:val="00D0761D"/>
    <w:rsid w:val="00D10F8A"/>
    <w:rsid w:val="00D11620"/>
    <w:rsid w:val="00D1173F"/>
    <w:rsid w:val="00D11FBC"/>
    <w:rsid w:val="00D121E5"/>
    <w:rsid w:val="00D13079"/>
    <w:rsid w:val="00D1337A"/>
    <w:rsid w:val="00D13A2E"/>
    <w:rsid w:val="00D14550"/>
    <w:rsid w:val="00D14675"/>
    <w:rsid w:val="00D16195"/>
    <w:rsid w:val="00D16EB0"/>
    <w:rsid w:val="00D17225"/>
    <w:rsid w:val="00D20A3F"/>
    <w:rsid w:val="00D20D49"/>
    <w:rsid w:val="00D2143F"/>
    <w:rsid w:val="00D21D1A"/>
    <w:rsid w:val="00D21E49"/>
    <w:rsid w:val="00D222C8"/>
    <w:rsid w:val="00D22C54"/>
    <w:rsid w:val="00D22C86"/>
    <w:rsid w:val="00D22EA2"/>
    <w:rsid w:val="00D23342"/>
    <w:rsid w:val="00D24ACD"/>
    <w:rsid w:val="00D25769"/>
    <w:rsid w:val="00D2582E"/>
    <w:rsid w:val="00D25855"/>
    <w:rsid w:val="00D266F2"/>
    <w:rsid w:val="00D27AE2"/>
    <w:rsid w:val="00D3087E"/>
    <w:rsid w:val="00D30DE4"/>
    <w:rsid w:val="00D3198A"/>
    <w:rsid w:val="00D329A8"/>
    <w:rsid w:val="00D339C9"/>
    <w:rsid w:val="00D34A42"/>
    <w:rsid w:val="00D3508A"/>
    <w:rsid w:val="00D353DA"/>
    <w:rsid w:val="00D35743"/>
    <w:rsid w:val="00D35AC2"/>
    <w:rsid w:val="00D35F80"/>
    <w:rsid w:val="00D362D3"/>
    <w:rsid w:val="00D40A11"/>
    <w:rsid w:val="00D411CE"/>
    <w:rsid w:val="00D413CC"/>
    <w:rsid w:val="00D4200C"/>
    <w:rsid w:val="00D42224"/>
    <w:rsid w:val="00D427EC"/>
    <w:rsid w:val="00D428BD"/>
    <w:rsid w:val="00D43372"/>
    <w:rsid w:val="00D45157"/>
    <w:rsid w:val="00D452EF"/>
    <w:rsid w:val="00D4559E"/>
    <w:rsid w:val="00D45873"/>
    <w:rsid w:val="00D46422"/>
    <w:rsid w:val="00D46BB4"/>
    <w:rsid w:val="00D46C66"/>
    <w:rsid w:val="00D4707D"/>
    <w:rsid w:val="00D47146"/>
    <w:rsid w:val="00D47AF4"/>
    <w:rsid w:val="00D50213"/>
    <w:rsid w:val="00D53408"/>
    <w:rsid w:val="00D54031"/>
    <w:rsid w:val="00D55876"/>
    <w:rsid w:val="00D5677A"/>
    <w:rsid w:val="00D56ACF"/>
    <w:rsid w:val="00D57144"/>
    <w:rsid w:val="00D57C99"/>
    <w:rsid w:val="00D604EC"/>
    <w:rsid w:val="00D63012"/>
    <w:rsid w:val="00D630E8"/>
    <w:rsid w:val="00D64190"/>
    <w:rsid w:val="00D65600"/>
    <w:rsid w:val="00D66789"/>
    <w:rsid w:val="00D67B65"/>
    <w:rsid w:val="00D67CB5"/>
    <w:rsid w:val="00D71393"/>
    <w:rsid w:val="00D717F7"/>
    <w:rsid w:val="00D73516"/>
    <w:rsid w:val="00D74149"/>
    <w:rsid w:val="00D741F9"/>
    <w:rsid w:val="00D74DCC"/>
    <w:rsid w:val="00D75219"/>
    <w:rsid w:val="00D7547E"/>
    <w:rsid w:val="00D7569C"/>
    <w:rsid w:val="00D7622C"/>
    <w:rsid w:val="00D76BB9"/>
    <w:rsid w:val="00D771B7"/>
    <w:rsid w:val="00D7743F"/>
    <w:rsid w:val="00D776CC"/>
    <w:rsid w:val="00D815DA"/>
    <w:rsid w:val="00D8239C"/>
    <w:rsid w:val="00D82491"/>
    <w:rsid w:val="00D82F05"/>
    <w:rsid w:val="00D8389C"/>
    <w:rsid w:val="00D84D00"/>
    <w:rsid w:val="00D90057"/>
    <w:rsid w:val="00D90127"/>
    <w:rsid w:val="00D90F8A"/>
    <w:rsid w:val="00D911D1"/>
    <w:rsid w:val="00D913CA"/>
    <w:rsid w:val="00D927F9"/>
    <w:rsid w:val="00D937BC"/>
    <w:rsid w:val="00D93F7B"/>
    <w:rsid w:val="00D94305"/>
    <w:rsid w:val="00D94833"/>
    <w:rsid w:val="00D95548"/>
    <w:rsid w:val="00D95D9A"/>
    <w:rsid w:val="00D96E84"/>
    <w:rsid w:val="00D970DC"/>
    <w:rsid w:val="00DA010F"/>
    <w:rsid w:val="00DA05F5"/>
    <w:rsid w:val="00DA0A0B"/>
    <w:rsid w:val="00DA1234"/>
    <w:rsid w:val="00DA1362"/>
    <w:rsid w:val="00DA3E1C"/>
    <w:rsid w:val="00DA3FA6"/>
    <w:rsid w:val="00DA43AF"/>
    <w:rsid w:val="00DA45A5"/>
    <w:rsid w:val="00DA4748"/>
    <w:rsid w:val="00DA5976"/>
    <w:rsid w:val="00DA5FFD"/>
    <w:rsid w:val="00DA669D"/>
    <w:rsid w:val="00DA74E8"/>
    <w:rsid w:val="00DB0FDD"/>
    <w:rsid w:val="00DB0FFE"/>
    <w:rsid w:val="00DB2C04"/>
    <w:rsid w:val="00DB341D"/>
    <w:rsid w:val="00DB36AE"/>
    <w:rsid w:val="00DB36CD"/>
    <w:rsid w:val="00DB37C2"/>
    <w:rsid w:val="00DB4126"/>
    <w:rsid w:val="00DB4635"/>
    <w:rsid w:val="00DB5014"/>
    <w:rsid w:val="00DB527B"/>
    <w:rsid w:val="00DB6C68"/>
    <w:rsid w:val="00DB6C6B"/>
    <w:rsid w:val="00DB7165"/>
    <w:rsid w:val="00DC1646"/>
    <w:rsid w:val="00DC1ED2"/>
    <w:rsid w:val="00DC3CAF"/>
    <w:rsid w:val="00DC40DE"/>
    <w:rsid w:val="00DC50FF"/>
    <w:rsid w:val="00DC546D"/>
    <w:rsid w:val="00DC6036"/>
    <w:rsid w:val="00DD0201"/>
    <w:rsid w:val="00DD1B39"/>
    <w:rsid w:val="00DD2162"/>
    <w:rsid w:val="00DD28F8"/>
    <w:rsid w:val="00DD308D"/>
    <w:rsid w:val="00DD34A3"/>
    <w:rsid w:val="00DD4932"/>
    <w:rsid w:val="00DD4FCC"/>
    <w:rsid w:val="00DD5D17"/>
    <w:rsid w:val="00DD6BF6"/>
    <w:rsid w:val="00DD6CBC"/>
    <w:rsid w:val="00DD77FB"/>
    <w:rsid w:val="00DE0B73"/>
    <w:rsid w:val="00DE419C"/>
    <w:rsid w:val="00DE5685"/>
    <w:rsid w:val="00DE56F3"/>
    <w:rsid w:val="00DF146D"/>
    <w:rsid w:val="00DF1A5E"/>
    <w:rsid w:val="00DF1A96"/>
    <w:rsid w:val="00DF1E5E"/>
    <w:rsid w:val="00DF3951"/>
    <w:rsid w:val="00DF3F4A"/>
    <w:rsid w:val="00DF421D"/>
    <w:rsid w:val="00DF47C9"/>
    <w:rsid w:val="00DF4E46"/>
    <w:rsid w:val="00DF4EBD"/>
    <w:rsid w:val="00DF507B"/>
    <w:rsid w:val="00DF5450"/>
    <w:rsid w:val="00DF61DF"/>
    <w:rsid w:val="00DF6239"/>
    <w:rsid w:val="00DF6C13"/>
    <w:rsid w:val="00E003CD"/>
    <w:rsid w:val="00E0155B"/>
    <w:rsid w:val="00E01CFC"/>
    <w:rsid w:val="00E0208D"/>
    <w:rsid w:val="00E025D3"/>
    <w:rsid w:val="00E02609"/>
    <w:rsid w:val="00E026AE"/>
    <w:rsid w:val="00E03FE2"/>
    <w:rsid w:val="00E047D1"/>
    <w:rsid w:val="00E06D9E"/>
    <w:rsid w:val="00E1038C"/>
    <w:rsid w:val="00E10803"/>
    <w:rsid w:val="00E10F48"/>
    <w:rsid w:val="00E11108"/>
    <w:rsid w:val="00E11498"/>
    <w:rsid w:val="00E11833"/>
    <w:rsid w:val="00E120F5"/>
    <w:rsid w:val="00E1243F"/>
    <w:rsid w:val="00E12CB6"/>
    <w:rsid w:val="00E131AB"/>
    <w:rsid w:val="00E14352"/>
    <w:rsid w:val="00E15A77"/>
    <w:rsid w:val="00E15F63"/>
    <w:rsid w:val="00E16C2B"/>
    <w:rsid w:val="00E177D5"/>
    <w:rsid w:val="00E17958"/>
    <w:rsid w:val="00E21420"/>
    <w:rsid w:val="00E23AF3"/>
    <w:rsid w:val="00E23E58"/>
    <w:rsid w:val="00E24DF2"/>
    <w:rsid w:val="00E25760"/>
    <w:rsid w:val="00E26346"/>
    <w:rsid w:val="00E27C3B"/>
    <w:rsid w:val="00E334CA"/>
    <w:rsid w:val="00E34DA8"/>
    <w:rsid w:val="00E36358"/>
    <w:rsid w:val="00E37740"/>
    <w:rsid w:val="00E40F04"/>
    <w:rsid w:val="00E4325A"/>
    <w:rsid w:val="00E43FC6"/>
    <w:rsid w:val="00E44F7D"/>
    <w:rsid w:val="00E454FB"/>
    <w:rsid w:val="00E455A6"/>
    <w:rsid w:val="00E4774F"/>
    <w:rsid w:val="00E50268"/>
    <w:rsid w:val="00E5027E"/>
    <w:rsid w:val="00E516A4"/>
    <w:rsid w:val="00E51996"/>
    <w:rsid w:val="00E51ACD"/>
    <w:rsid w:val="00E51F60"/>
    <w:rsid w:val="00E52233"/>
    <w:rsid w:val="00E526CF"/>
    <w:rsid w:val="00E546EE"/>
    <w:rsid w:val="00E55790"/>
    <w:rsid w:val="00E55E60"/>
    <w:rsid w:val="00E56677"/>
    <w:rsid w:val="00E57596"/>
    <w:rsid w:val="00E57706"/>
    <w:rsid w:val="00E6116E"/>
    <w:rsid w:val="00E619D3"/>
    <w:rsid w:val="00E627E4"/>
    <w:rsid w:val="00E6361B"/>
    <w:rsid w:val="00E637B0"/>
    <w:rsid w:val="00E6392F"/>
    <w:rsid w:val="00E63E34"/>
    <w:rsid w:val="00E64067"/>
    <w:rsid w:val="00E65C2E"/>
    <w:rsid w:val="00E66998"/>
    <w:rsid w:val="00E672D2"/>
    <w:rsid w:val="00E71A4D"/>
    <w:rsid w:val="00E72CF7"/>
    <w:rsid w:val="00E73806"/>
    <w:rsid w:val="00E7477B"/>
    <w:rsid w:val="00E7647C"/>
    <w:rsid w:val="00E770FB"/>
    <w:rsid w:val="00E77DD2"/>
    <w:rsid w:val="00E800A0"/>
    <w:rsid w:val="00E808A7"/>
    <w:rsid w:val="00E80AF2"/>
    <w:rsid w:val="00E81AA4"/>
    <w:rsid w:val="00E83CC1"/>
    <w:rsid w:val="00E83D6A"/>
    <w:rsid w:val="00E8406C"/>
    <w:rsid w:val="00E845A7"/>
    <w:rsid w:val="00E87360"/>
    <w:rsid w:val="00E87A55"/>
    <w:rsid w:val="00E9066E"/>
    <w:rsid w:val="00E910DD"/>
    <w:rsid w:val="00E913A1"/>
    <w:rsid w:val="00E91FEA"/>
    <w:rsid w:val="00E92226"/>
    <w:rsid w:val="00E934BB"/>
    <w:rsid w:val="00E93F95"/>
    <w:rsid w:val="00E94234"/>
    <w:rsid w:val="00E94880"/>
    <w:rsid w:val="00E973EB"/>
    <w:rsid w:val="00E97BAC"/>
    <w:rsid w:val="00EA22EE"/>
    <w:rsid w:val="00EA3525"/>
    <w:rsid w:val="00EA414F"/>
    <w:rsid w:val="00EA510A"/>
    <w:rsid w:val="00EA5220"/>
    <w:rsid w:val="00EA6DE4"/>
    <w:rsid w:val="00EA722B"/>
    <w:rsid w:val="00EA791F"/>
    <w:rsid w:val="00EA7C38"/>
    <w:rsid w:val="00EB01A5"/>
    <w:rsid w:val="00EB0611"/>
    <w:rsid w:val="00EB13B6"/>
    <w:rsid w:val="00EB1F47"/>
    <w:rsid w:val="00EB247C"/>
    <w:rsid w:val="00EB29B7"/>
    <w:rsid w:val="00EB3229"/>
    <w:rsid w:val="00EB3E51"/>
    <w:rsid w:val="00EB452A"/>
    <w:rsid w:val="00EB4F3A"/>
    <w:rsid w:val="00EB50AF"/>
    <w:rsid w:val="00EB6A53"/>
    <w:rsid w:val="00EB72B5"/>
    <w:rsid w:val="00EB7A60"/>
    <w:rsid w:val="00EB7BB8"/>
    <w:rsid w:val="00EC01D0"/>
    <w:rsid w:val="00EC02F0"/>
    <w:rsid w:val="00EC14CD"/>
    <w:rsid w:val="00EC1A60"/>
    <w:rsid w:val="00EC1EEB"/>
    <w:rsid w:val="00EC2C6D"/>
    <w:rsid w:val="00EC3767"/>
    <w:rsid w:val="00EC5CDB"/>
    <w:rsid w:val="00EC75B2"/>
    <w:rsid w:val="00ED062D"/>
    <w:rsid w:val="00ED0FFF"/>
    <w:rsid w:val="00ED17B1"/>
    <w:rsid w:val="00ED33A8"/>
    <w:rsid w:val="00ED36E9"/>
    <w:rsid w:val="00ED40CA"/>
    <w:rsid w:val="00ED4F2B"/>
    <w:rsid w:val="00ED560E"/>
    <w:rsid w:val="00ED766B"/>
    <w:rsid w:val="00EE09E6"/>
    <w:rsid w:val="00EE1116"/>
    <w:rsid w:val="00EE121D"/>
    <w:rsid w:val="00EE17A2"/>
    <w:rsid w:val="00EE1B75"/>
    <w:rsid w:val="00EE2FE0"/>
    <w:rsid w:val="00EE490D"/>
    <w:rsid w:val="00EE701B"/>
    <w:rsid w:val="00EE79E6"/>
    <w:rsid w:val="00EE7B91"/>
    <w:rsid w:val="00EF08C2"/>
    <w:rsid w:val="00EF094E"/>
    <w:rsid w:val="00EF171B"/>
    <w:rsid w:val="00EF203B"/>
    <w:rsid w:val="00EF26FF"/>
    <w:rsid w:val="00EF4086"/>
    <w:rsid w:val="00EF45A0"/>
    <w:rsid w:val="00EF4A91"/>
    <w:rsid w:val="00EF4F9E"/>
    <w:rsid w:val="00EF5209"/>
    <w:rsid w:val="00EF5466"/>
    <w:rsid w:val="00EF5F32"/>
    <w:rsid w:val="00EF6275"/>
    <w:rsid w:val="00EF6369"/>
    <w:rsid w:val="00EF6AF0"/>
    <w:rsid w:val="00EF6EE5"/>
    <w:rsid w:val="00EF70C5"/>
    <w:rsid w:val="00EF70DE"/>
    <w:rsid w:val="00EF717C"/>
    <w:rsid w:val="00EF742A"/>
    <w:rsid w:val="00EF7735"/>
    <w:rsid w:val="00F00588"/>
    <w:rsid w:val="00F00753"/>
    <w:rsid w:val="00F00B2E"/>
    <w:rsid w:val="00F01FB1"/>
    <w:rsid w:val="00F0209D"/>
    <w:rsid w:val="00F03010"/>
    <w:rsid w:val="00F03353"/>
    <w:rsid w:val="00F03767"/>
    <w:rsid w:val="00F0485F"/>
    <w:rsid w:val="00F04CEF"/>
    <w:rsid w:val="00F0523F"/>
    <w:rsid w:val="00F0595D"/>
    <w:rsid w:val="00F05B20"/>
    <w:rsid w:val="00F061FA"/>
    <w:rsid w:val="00F107EC"/>
    <w:rsid w:val="00F10A3D"/>
    <w:rsid w:val="00F117F5"/>
    <w:rsid w:val="00F11E83"/>
    <w:rsid w:val="00F12222"/>
    <w:rsid w:val="00F125F2"/>
    <w:rsid w:val="00F12CDF"/>
    <w:rsid w:val="00F13295"/>
    <w:rsid w:val="00F13476"/>
    <w:rsid w:val="00F15CF1"/>
    <w:rsid w:val="00F164CE"/>
    <w:rsid w:val="00F16DF3"/>
    <w:rsid w:val="00F174F6"/>
    <w:rsid w:val="00F17DC9"/>
    <w:rsid w:val="00F202E7"/>
    <w:rsid w:val="00F205F6"/>
    <w:rsid w:val="00F208D2"/>
    <w:rsid w:val="00F20A7E"/>
    <w:rsid w:val="00F21B5F"/>
    <w:rsid w:val="00F21B8C"/>
    <w:rsid w:val="00F21FE8"/>
    <w:rsid w:val="00F224E6"/>
    <w:rsid w:val="00F23E94"/>
    <w:rsid w:val="00F249AA"/>
    <w:rsid w:val="00F24F02"/>
    <w:rsid w:val="00F259C3"/>
    <w:rsid w:val="00F300DE"/>
    <w:rsid w:val="00F306A3"/>
    <w:rsid w:val="00F30B16"/>
    <w:rsid w:val="00F32B5D"/>
    <w:rsid w:val="00F33CF3"/>
    <w:rsid w:val="00F34659"/>
    <w:rsid w:val="00F35248"/>
    <w:rsid w:val="00F3540C"/>
    <w:rsid w:val="00F35F38"/>
    <w:rsid w:val="00F367B4"/>
    <w:rsid w:val="00F36BDD"/>
    <w:rsid w:val="00F400CC"/>
    <w:rsid w:val="00F406C4"/>
    <w:rsid w:val="00F40EA1"/>
    <w:rsid w:val="00F42828"/>
    <w:rsid w:val="00F42C08"/>
    <w:rsid w:val="00F43EC5"/>
    <w:rsid w:val="00F44A59"/>
    <w:rsid w:val="00F459BB"/>
    <w:rsid w:val="00F50B6D"/>
    <w:rsid w:val="00F5157F"/>
    <w:rsid w:val="00F52654"/>
    <w:rsid w:val="00F533FD"/>
    <w:rsid w:val="00F53E04"/>
    <w:rsid w:val="00F54E69"/>
    <w:rsid w:val="00F55ABC"/>
    <w:rsid w:val="00F55C42"/>
    <w:rsid w:val="00F567FD"/>
    <w:rsid w:val="00F62BD9"/>
    <w:rsid w:val="00F632B9"/>
    <w:rsid w:val="00F63FFF"/>
    <w:rsid w:val="00F667E7"/>
    <w:rsid w:val="00F67529"/>
    <w:rsid w:val="00F67E44"/>
    <w:rsid w:val="00F70D79"/>
    <w:rsid w:val="00F71E4A"/>
    <w:rsid w:val="00F73797"/>
    <w:rsid w:val="00F73C65"/>
    <w:rsid w:val="00F73E1D"/>
    <w:rsid w:val="00F73FC4"/>
    <w:rsid w:val="00F74A75"/>
    <w:rsid w:val="00F7673D"/>
    <w:rsid w:val="00F768E9"/>
    <w:rsid w:val="00F77672"/>
    <w:rsid w:val="00F77F39"/>
    <w:rsid w:val="00F80B4D"/>
    <w:rsid w:val="00F80E4A"/>
    <w:rsid w:val="00F811D4"/>
    <w:rsid w:val="00F82058"/>
    <w:rsid w:val="00F8267E"/>
    <w:rsid w:val="00F82998"/>
    <w:rsid w:val="00F82BE3"/>
    <w:rsid w:val="00F84F2E"/>
    <w:rsid w:val="00F851B5"/>
    <w:rsid w:val="00F863ED"/>
    <w:rsid w:val="00F86493"/>
    <w:rsid w:val="00F8690B"/>
    <w:rsid w:val="00F86FB4"/>
    <w:rsid w:val="00F871F1"/>
    <w:rsid w:val="00F90293"/>
    <w:rsid w:val="00F90977"/>
    <w:rsid w:val="00F90D8B"/>
    <w:rsid w:val="00F9149D"/>
    <w:rsid w:val="00F917D8"/>
    <w:rsid w:val="00F921BD"/>
    <w:rsid w:val="00F9366D"/>
    <w:rsid w:val="00F93EAA"/>
    <w:rsid w:val="00F96A71"/>
    <w:rsid w:val="00FA013F"/>
    <w:rsid w:val="00FA046C"/>
    <w:rsid w:val="00FA0718"/>
    <w:rsid w:val="00FA0857"/>
    <w:rsid w:val="00FA1AB8"/>
    <w:rsid w:val="00FA1F4B"/>
    <w:rsid w:val="00FA2046"/>
    <w:rsid w:val="00FA22A9"/>
    <w:rsid w:val="00FA35FA"/>
    <w:rsid w:val="00FA54A7"/>
    <w:rsid w:val="00FA5D0C"/>
    <w:rsid w:val="00FA60F2"/>
    <w:rsid w:val="00FA6AC8"/>
    <w:rsid w:val="00FA6EA1"/>
    <w:rsid w:val="00FA7445"/>
    <w:rsid w:val="00FB17E3"/>
    <w:rsid w:val="00FB43F1"/>
    <w:rsid w:val="00FB67E3"/>
    <w:rsid w:val="00FB7281"/>
    <w:rsid w:val="00FB768A"/>
    <w:rsid w:val="00FC009D"/>
    <w:rsid w:val="00FC0D29"/>
    <w:rsid w:val="00FC1AF2"/>
    <w:rsid w:val="00FC1C33"/>
    <w:rsid w:val="00FC3A97"/>
    <w:rsid w:val="00FC4223"/>
    <w:rsid w:val="00FC5BB1"/>
    <w:rsid w:val="00FC68AA"/>
    <w:rsid w:val="00FC72B2"/>
    <w:rsid w:val="00FD248C"/>
    <w:rsid w:val="00FD47CE"/>
    <w:rsid w:val="00FD5765"/>
    <w:rsid w:val="00FD75F7"/>
    <w:rsid w:val="00FD7930"/>
    <w:rsid w:val="00FD7941"/>
    <w:rsid w:val="00FE02FE"/>
    <w:rsid w:val="00FE1072"/>
    <w:rsid w:val="00FE14EA"/>
    <w:rsid w:val="00FE1A38"/>
    <w:rsid w:val="00FE1AAE"/>
    <w:rsid w:val="00FE1B13"/>
    <w:rsid w:val="00FE1C8F"/>
    <w:rsid w:val="00FE1FD7"/>
    <w:rsid w:val="00FE1FF1"/>
    <w:rsid w:val="00FE2C50"/>
    <w:rsid w:val="00FE30AA"/>
    <w:rsid w:val="00FE3B0A"/>
    <w:rsid w:val="00FE3B9C"/>
    <w:rsid w:val="00FE4672"/>
    <w:rsid w:val="00FE6BED"/>
    <w:rsid w:val="00FE76A0"/>
    <w:rsid w:val="00FE7D45"/>
    <w:rsid w:val="00FF0DD7"/>
    <w:rsid w:val="00FF5992"/>
    <w:rsid w:val="00FF6C02"/>
    <w:rsid w:val="00FF6CAD"/>
    <w:rsid w:val="00FF7F83"/>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sz w:val="24"/>
        <w:szCs w:val="24"/>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0" w:unhideWhenUsed="0" w:qFormat="1"/>
    <w:lsdException w:name="heading 4" w:semiHidden="0" w:uiPriority="0" w:unhideWhenUsed="0" w:qFormat="1"/>
    <w:lsdException w:name="heading 5" w:semiHidden="0" w:uiPriority="0" w:unhideWhenUsed="0" w:qFormat="1"/>
    <w:lsdException w:name="heading 6" w:semiHidden="0" w:uiPriority="0" w:unhideWhenUsed="0" w:qFormat="1"/>
    <w:lsdException w:name="heading 7" w:semiHidden="0" w:uiPriority="0" w:unhideWhenUsed="0" w:qFormat="1"/>
    <w:lsdException w:name="heading 8" w:semiHidden="0" w:uiPriority="0" w:unhideWhenUsed="0" w:qFormat="1"/>
    <w:lsdException w:name="heading 9" w:semiHidden="0" w:uiPriority="0" w:unhideWhenUsed="0" w:qFormat="1"/>
    <w:lsdException w:name="index 1" w:uiPriority="0"/>
    <w:lsdException w:name="toc 1" w:uiPriority="39"/>
    <w:lsdException w:name="toc 2" w:uiPriority="39"/>
    <w:lsdException w:name="toc 3" w:uiPriority="39"/>
    <w:lsdException w:name="toc 4" w:uiPriority="0"/>
    <w:lsdException w:name="toc 5" w:uiPriority="0"/>
    <w:lsdException w:name="toc 6" w:uiPriority="0"/>
    <w:lsdException w:name="toc 7" w:uiPriority="0"/>
    <w:lsdException w:name="toc 8" w:uiPriority="0"/>
    <w:lsdException w:name="toc 9" w:uiPriority="0"/>
    <w:lsdException w:name="footnote text" w:uiPriority="0"/>
    <w:lsdException w:name="annotation text" w:uiPriority="0"/>
    <w:lsdException w:name="caption" w:semiHidden="0" w:uiPriority="0" w:unhideWhenUsed="0" w:qFormat="1"/>
    <w:lsdException w:name="page number" w:uiPriority="0"/>
    <w:lsdException w:name="endnote text" w:uiPriority="0"/>
    <w:lsdException w:name="List Number" w:uiPriority="0"/>
    <w:lsdException w:name="List 2" w:uiPriority="0"/>
    <w:lsdException w:name="List Bullet 2" w:uiPriority="0"/>
    <w:lsdException w:name="List Bullet 3" w:uiPriority="0"/>
    <w:lsdException w:name="List Number 3" w:uiPriority="0"/>
    <w:lsdException w:name="Title" w:semiHidden="0" w:uiPriority="0" w:unhideWhenUsed="0" w:qFormat="1"/>
    <w:lsdException w:name="Default Paragraph Font" w:uiPriority="0"/>
    <w:lsdException w:name="Body Text" w:uiPriority="0"/>
    <w:lsdException w:name="Body Text Indent" w:uiPriority="0"/>
    <w:lsdException w:name="List Continue" w:uiPriority="0"/>
    <w:lsdException w:name="Subtitle" w:semiHidden="0" w:uiPriority="11" w:unhideWhenUsed="0" w:qFormat="1"/>
    <w:lsdException w:name="Body Text 2" w:uiPriority="0"/>
    <w:lsdException w:name="Body Text 3" w:uiPriority="0"/>
    <w:lsdException w:name="Body Text Indent 2" w:uiPriority="0"/>
    <w:lsdException w:name="Body Text Indent 3" w:uiPriority="0"/>
    <w:lsdException w:name="Block Text" w:uiPriority="0"/>
    <w:lsdException w:name="FollowedHyperlink" w:uiPriority="0"/>
    <w:lsdException w:name="Strong" w:semiHidden="0" w:uiPriority="22" w:unhideWhenUsed="0" w:qFormat="1"/>
    <w:lsdException w:name="Emphasis" w:semiHidden="0" w:uiPriority="20" w:unhideWhenUsed="0" w:qFormat="1"/>
    <w:lsdException w:name="Document Map" w:uiPriority="0"/>
    <w:lsdException w:name="Plain Text" w:uiPriority="0"/>
    <w:lsdException w:name="Normal (Web)" w:uiPriority="0"/>
    <w:lsdException w:name="HTML Preformatted" w:uiPriority="0"/>
    <w:lsdException w:name="annotation subject" w:uiPriority="0"/>
    <w:lsdException w:name="Balloon Tex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sid w:val="004B3019"/>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2"/>
    <w:qFormat/>
    <w:rsid w:val="00D7569C"/>
    <w:pPr>
      <w:keepNext/>
      <w:numPr>
        <w:numId w:val="6"/>
      </w:numPr>
      <w:jc w:val="right"/>
      <w:outlineLvl w:val="0"/>
    </w:pPr>
    <w:rPr>
      <w:iCs/>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3"/>
    <w:next w:val="a3"/>
    <w:qFormat/>
    <w:rsid w:val="00D7569C"/>
    <w:pPr>
      <w:keepNext/>
      <w:numPr>
        <w:ilvl w:val="1"/>
        <w:numId w:val="6"/>
      </w:numPr>
      <w:spacing w:before="240" w:after="60"/>
      <w:outlineLvl w:val="1"/>
    </w:pPr>
    <w:rPr>
      <w:rFonts w:ascii="Arial" w:hAnsi="Arial" w:cs="Arial"/>
      <w:b/>
      <w:bCs/>
      <w:i/>
      <w:iCs/>
      <w:sz w:val="28"/>
      <w:szCs w:val="28"/>
    </w:rPr>
  </w:style>
  <w:style w:type="paragraph" w:styleId="31">
    <w:name w:val="heading 3"/>
    <w:aliases w:val="H3"/>
    <w:basedOn w:val="a3"/>
    <w:next w:val="a3"/>
    <w:qFormat/>
    <w:rsid w:val="00D7569C"/>
    <w:pPr>
      <w:keepNext/>
      <w:numPr>
        <w:ilvl w:val="2"/>
        <w:numId w:val="7"/>
      </w:numPr>
      <w:spacing w:before="240" w:after="60"/>
      <w:outlineLvl w:val="2"/>
    </w:pPr>
    <w:rPr>
      <w:rFonts w:ascii="Cambria" w:hAnsi="Cambria"/>
      <w:b/>
      <w:bCs/>
      <w:sz w:val="26"/>
      <w:szCs w:val="26"/>
    </w:rPr>
  </w:style>
  <w:style w:type="paragraph" w:styleId="4">
    <w:name w:val="heading 4"/>
    <w:basedOn w:val="a3"/>
    <w:next w:val="a3"/>
    <w:qFormat/>
    <w:rsid w:val="00D7569C"/>
    <w:pPr>
      <w:keepNext/>
      <w:numPr>
        <w:ilvl w:val="3"/>
        <w:numId w:val="7"/>
      </w:numPr>
      <w:spacing w:before="240" w:after="60"/>
      <w:outlineLvl w:val="3"/>
    </w:pPr>
    <w:rPr>
      <w:rFonts w:eastAsia="Arial Unicode MS"/>
      <w:b/>
      <w:bCs/>
      <w:sz w:val="28"/>
      <w:szCs w:val="28"/>
    </w:rPr>
  </w:style>
  <w:style w:type="paragraph" w:styleId="5">
    <w:name w:val="heading 5"/>
    <w:basedOn w:val="a3"/>
    <w:next w:val="a3"/>
    <w:qFormat/>
    <w:rsid w:val="00D7569C"/>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3"/>
    <w:next w:val="a3"/>
    <w:link w:val="60"/>
    <w:qFormat/>
    <w:rsid w:val="00D7569C"/>
    <w:pPr>
      <w:spacing w:before="240" w:after="60"/>
      <w:outlineLvl w:val="5"/>
    </w:pPr>
    <w:rPr>
      <w:b/>
      <w:bCs/>
      <w:sz w:val="22"/>
      <w:szCs w:val="22"/>
    </w:rPr>
  </w:style>
  <w:style w:type="paragraph" w:styleId="7">
    <w:name w:val="heading 7"/>
    <w:basedOn w:val="a3"/>
    <w:next w:val="a3"/>
    <w:qFormat/>
    <w:rsid w:val="00D7569C"/>
    <w:pPr>
      <w:tabs>
        <w:tab w:val="num" w:pos="3469"/>
      </w:tabs>
      <w:spacing w:before="240" w:after="60"/>
      <w:ind w:left="3469" w:hanging="1296"/>
      <w:outlineLvl w:val="6"/>
    </w:pPr>
  </w:style>
  <w:style w:type="paragraph" w:styleId="8">
    <w:name w:val="heading 8"/>
    <w:basedOn w:val="a3"/>
    <w:next w:val="a3"/>
    <w:qFormat/>
    <w:rsid w:val="00D7569C"/>
    <w:pPr>
      <w:tabs>
        <w:tab w:val="num" w:pos="3613"/>
      </w:tabs>
      <w:spacing w:before="240" w:after="60"/>
      <w:ind w:left="3613" w:hanging="1440"/>
      <w:outlineLvl w:val="7"/>
    </w:pPr>
    <w:rPr>
      <w:i/>
      <w:iCs/>
    </w:rPr>
  </w:style>
  <w:style w:type="paragraph" w:styleId="9">
    <w:name w:val="heading 9"/>
    <w:basedOn w:val="a3"/>
    <w:next w:val="a3"/>
    <w:qFormat/>
    <w:rsid w:val="00D7569C"/>
    <w:pPr>
      <w:tabs>
        <w:tab w:val="num" w:pos="3757"/>
      </w:tabs>
      <w:spacing w:before="240" w:after="60"/>
      <w:ind w:left="3757" w:hanging="1584"/>
      <w:outlineLvl w:val="8"/>
    </w:pPr>
    <w:rPr>
      <w:rFonts w:ascii="Arial" w:hAnsi="Arial" w:cs="Arial"/>
      <w:sz w:val="22"/>
      <w:szCs w:val="22"/>
    </w:rPr>
  </w:style>
  <w:style w:type="character" w:default="1" w:styleId="a4">
    <w:name w:val="Default Paragraph Font"/>
    <w:uiPriority w:val="1"/>
    <w:semiHidden/>
    <w:unhideWhenUsed/>
  </w:style>
  <w:style w:type="table" w:default="1" w:styleId="a5">
    <w:name w:val="Normal Table"/>
    <w:uiPriority w:val="99"/>
    <w:semiHidden/>
    <w:unhideWhenUsed/>
    <w:tblPr>
      <w:tblInd w:w="0" w:type="dxa"/>
      <w:tblCellMar>
        <w:top w:w="0" w:type="dxa"/>
        <w:left w:w="108" w:type="dxa"/>
        <w:bottom w:w="0" w:type="dxa"/>
        <w:right w:w="108" w:type="dxa"/>
      </w:tblCellMar>
    </w:tblPr>
  </w:style>
  <w:style w:type="numbering" w:default="1" w:styleId="a6">
    <w:name w:val="No List"/>
    <w:uiPriority w:val="99"/>
    <w:semiHidden/>
    <w:unhideWhenUsed/>
  </w:style>
  <w:style w:type="paragraph" w:styleId="a7">
    <w:name w:val="header"/>
    <w:aliases w:val="Heder,Titul"/>
    <w:basedOn w:val="a3"/>
    <w:link w:val="a8"/>
    <w:uiPriority w:val="99"/>
    <w:rsid w:val="00D7569C"/>
    <w:pPr>
      <w:tabs>
        <w:tab w:val="center" w:pos="4153"/>
        <w:tab w:val="right" w:pos="8306"/>
      </w:tabs>
    </w:pPr>
    <w:rPr>
      <w:rFonts w:ascii="Courier New" w:hAnsi="Courier New" w:cs="Courier New"/>
      <w:sz w:val="20"/>
      <w:szCs w:val="20"/>
    </w:rPr>
  </w:style>
  <w:style w:type="paragraph" w:styleId="a9">
    <w:name w:val="footer"/>
    <w:basedOn w:val="a3"/>
    <w:uiPriority w:val="99"/>
    <w:rsid w:val="00D7569C"/>
    <w:pPr>
      <w:tabs>
        <w:tab w:val="center" w:pos="4153"/>
        <w:tab w:val="right" w:pos="8306"/>
      </w:tabs>
    </w:pPr>
    <w:rPr>
      <w:rFonts w:ascii="Courier New" w:hAnsi="Courier New" w:cs="Courier New"/>
      <w:sz w:val="20"/>
      <w:szCs w:val="20"/>
    </w:rPr>
  </w:style>
  <w:style w:type="paragraph" w:customStyle="1" w:styleId="ConsNormal">
    <w:name w:val="ConsNormal"/>
    <w:rsid w:val="00D7569C"/>
    <w:pPr>
      <w:autoSpaceDE w:val="0"/>
      <w:autoSpaceDN w:val="0"/>
      <w:adjustRightInd w:val="0"/>
      <w:ind w:right="19772" w:firstLine="720"/>
    </w:pPr>
    <w:rPr>
      <w:rFonts w:ascii="Arial" w:hAnsi="Arial" w:cs="Arial"/>
    </w:rPr>
  </w:style>
  <w:style w:type="paragraph" w:styleId="aa">
    <w:name w:val="Body Text Indent"/>
    <w:basedOn w:val="a3"/>
    <w:link w:val="ab"/>
    <w:semiHidden/>
    <w:rsid w:val="00D7569C"/>
    <w:pPr>
      <w:ind w:firstLine="720"/>
      <w:jc w:val="both"/>
    </w:pPr>
    <w:rPr>
      <w:color w:val="000000"/>
    </w:rPr>
  </w:style>
  <w:style w:type="paragraph" w:customStyle="1" w:styleId="ConsTitle">
    <w:name w:val="ConsTitle"/>
    <w:rsid w:val="00D7569C"/>
    <w:pPr>
      <w:autoSpaceDE w:val="0"/>
      <w:autoSpaceDN w:val="0"/>
      <w:adjustRightInd w:val="0"/>
      <w:ind w:right="19772"/>
    </w:pPr>
    <w:rPr>
      <w:rFonts w:ascii="Arial" w:hAnsi="Arial" w:cs="Arial"/>
      <w:b/>
      <w:bCs/>
      <w:sz w:val="14"/>
      <w:szCs w:val="14"/>
    </w:rPr>
  </w:style>
  <w:style w:type="paragraph" w:customStyle="1" w:styleId="13">
    <w:name w:val="Обычный1"/>
    <w:rsid w:val="00D7569C"/>
  </w:style>
  <w:style w:type="character" w:styleId="ac">
    <w:name w:val="page number"/>
    <w:basedOn w:val="a4"/>
    <w:semiHidden/>
    <w:rsid w:val="00D7569C"/>
  </w:style>
  <w:style w:type="character" w:styleId="ad">
    <w:name w:val="annotation reference"/>
    <w:uiPriority w:val="99"/>
    <w:semiHidden/>
    <w:rsid w:val="00D7569C"/>
    <w:rPr>
      <w:sz w:val="16"/>
      <w:szCs w:val="16"/>
    </w:rPr>
  </w:style>
  <w:style w:type="paragraph" w:styleId="ae">
    <w:name w:val="annotation text"/>
    <w:basedOn w:val="a3"/>
    <w:semiHidden/>
    <w:rsid w:val="00D7569C"/>
    <w:rPr>
      <w:sz w:val="20"/>
      <w:szCs w:val="20"/>
    </w:rPr>
  </w:style>
  <w:style w:type="character" w:customStyle="1" w:styleId="af">
    <w:name w:val="Текст примечания Знак"/>
    <w:basedOn w:val="a4"/>
    <w:rsid w:val="00D7569C"/>
  </w:style>
  <w:style w:type="paragraph" w:styleId="af0">
    <w:name w:val="annotation subject"/>
    <w:basedOn w:val="ae"/>
    <w:next w:val="ae"/>
    <w:rsid w:val="00D7569C"/>
    <w:rPr>
      <w:b/>
      <w:bCs/>
    </w:rPr>
  </w:style>
  <w:style w:type="character" w:customStyle="1" w:styleId="af1">
    <w:name w:val="Тема примечания Знак"/>
    <w:rsid w:val="00D7569C"/>
    <w:rPr>
      <w:b/>
      <w:bCs/>
    </w:rPr>
  </w:style>
  <w:style w:type="paragraph" w:styleId="af2">
    <w:name w:val="Balloon Text"/>
    <w:basedOn w:val="a3"/>
    <w:rsid w:val="00D7569C"/>
    <w:rPr>
      <w:rFonts w:ascii="Tahoma" w:hAnsi="Tahoma" w:cs="Tahoma"/>
      <w:sz w:val="16"/>
      <w:szCs w:val="16"/>
    </w:rPr>
  </w:style>
  <w:style w:type="character" w:customStyle="1" w:styleId="af3">
    <w:name w:val="Текст выноски Знак"/>
    <w:rsid w:val="00D7569C"/>
    <w:rPr>
      <w:rFonts w:ascii="Tahoma" w:hAnsi="Tahoma" w:cs="Tahoma"/>
      <w:sz w:val="16"/>
      <w:szCs w:val="16"/>
    </w:rPr>
  </w:style>
  <w:style w:type="paragraph" w:styleId="23">
    <w:name w:val="Body Text Indent 2"/>
    <w:basedOn w:val="a3"/>
    <w:rsid w:val="00D7569C"/>
    <w:pPr>
      <w:ind w:firstLine="720"/>
      <w:jc w:val="both"/>
    </w:pPr>
  </w:style>
  <w:style w:type="paragraph" w:styleId="33">
    <w:name w:val="Body Text Indent 3"/>
    <w:basedOn w:val="a3"/>
    <w:link w:val="34"/>
    <w:semiHidden/>
    <w:rsid w:val="00D7569C"/>
    <w:pPr>
      <w:ind w:firstLine="720"/>
      <w:jc w:val="both"/>
    </w:pPr>
    <w:rPr>
      <w:color w:val="0000FF"/>
      <w:u w:val="single"/>
    </w:rPr>
  </w:style>
  <w:style w:type="character" w:customStyle="1" w:styleId="labelheaderlevel21">
    <w:name w:val="label_header_level_21"/>
    <w:rsid w:val="00D7569C"/>
    <w:rPr>
      <w:b/>
      <w:bCs/>
      <w:color w:val="0000FF"/>
      <w:sz w:val="20"/>
      <w:szCs w:val="20"/>
    </w:rPr>
  </w:style>
  <w:style w:type="paragraph" w:styleId="af4">
    <w:name w:val="Normal (Web)"/>
    <w:aliases w:val="Обычный (Web),Обычный (веб) Знак Знак,Обычный (Web) Знак Знак Знак"/>
    <w:basedOn w:val="a3"/>
    <w:link w:val="af5"/>
    <w:rsid w:val="00D7569C"/>
    <w:pPr>
      <w:spacing w:before="100" w:beforeAutospacing="1" w:after="100" w:afterAutospacing="1"/>
    </w:pPr>
  </w:style>
  <w:style w:type="paragraph" w:styleId="24">
    <w:name w:val="List 2"/>
    <w:basedOn w:val="a3"/>
    <w:semiHidden/>
    <w:rsid w:val="00D7569C"/>
    <w:pPr>
      <w:ind w:left="566" w:hanging="283"/>
    </w:pPr>
  </w:style>
  <w:style w:type="paragraph" w:customStyle="1" w:styleId="af6">
    <w:name w:val="Знак"/>
    <w:basedOn w:val="a3"/>
    <w:rsid w:val="00D7569C"/>
    <w:pPr>
      <w:tabs>
        <w:tab w:val="num" w:pos="360"/>
      </w:tabs>
      <w:spacing w:after="160" w:line="240" w:lineRule="exact"/>
    </w:pPr>
    <w:rPr>
      <w:rFonts w:ascii="Verdana" w:hAnsi="Verdana" w:cs="Verdana"/>
      <w:sz w:val="20"/>
      <w:szCs w:val="20"/>
      <w:lang w:val="en-US" w:eastAsia="en-US"/>
    </w:rPr>
  </w:style>
  <w:style w:type="paragraph" w:customStyle="1" w:styleId="af7">
    <w:name w:val="Знак Знак Знак Знак"/>
    <w:basedOn w:val="a3"/>
    <w:rsid w:val="00D7569C"/>
    <w:pPr>
      <w:spacing w:after="160" w:line="240" w:lineRule="exact"/>
    </w:pPr>
    <w:rPr>
      <w:rFonts w:ascii="Verdana" w:hAnsi="Verdana" w:cs="Verdana"/>
      <w:sz w:val="20"/>
      <w:szCs w:val="20"/>
      <w:lang w:val="en-US" w:eastAsia="en-US"/>
    </w:rPr>
  </w:style>
  <w:style w:type="paragraph" w:customStyle="1" w:styleId="110">
    <w:name w:val="заголовок 11"/>
    <w:basedOn w:val="a3"/>
    <w:next w:val="a3"/>
    <w:rsid w:val="00D7569C"/>
    <w:pPr>
      <w:keepNext/>
      <w:jc w:val="center"/>
    </w:pPr>
    <w:rPr>
      <w:snapToGrid w:val="0"/>
      <w:szCs w:val="20"/>
    </w:rPr>
  </w:style>
  <w:style w:type="paragraph" w:styleId="25">
    <w:name w:val="Body Text 2"/>
    <w:basedOn w:val="a3"/>
    <w:link w:val="26"/>
    <w:semiHidden/>
    <w:rsid w:val="00D7569C"/>
    <w:pPr>
      <w:spacing w:after="120" w:line="480" w:lineRule="auto"/>
    </w:pPr>
  </w:style>
  <w:style w:type="paragraph" w:styleId="35">
    <w:name w:val="Body Text 3"/>
    <w:basedOn w:val="a3"/>
    <w:link w:val="36"/>
    <w:semiHidden/>
    <w:rsid w:val="00D7569C"/>
    <w:pPr>
      <w:spacing w:after="120"/>
    </w:pPr>
    <w:rPr>
      <w:sz w:val="16"/>
      <w:szCs w:val="16"/>
    </w:rPr>
  </w:style>
  <w:style w:type="paragraph" w:customStyle="1" w:styleId="14">
    <w:name w:val="заголовок 1"/>
    <w:basedOn w:val="a3"/>
    <w:next w:val="a3"/>
    <w:rsid w:val="00D7569C"/>
    <w:pPr>
      <w:keepNext/>
      <w:widowControl w:val="0"/>
      <w:jc w:val="center"/>
    </w:pPr>
    <w:rPr>
      <w:b/>
      <w:snapToGrid w:val="0"/>
      <w:sz w:val="22"/>
      <w:szCs w:val="20"/>
    </w:rPr>
  </w:style>
  <w:style w:type="paragraph" w:customStyle="1" w:styleId="27">
    <w:name w:val="çàãîëîâîê 2"/>
    <w:basedOn w:val="a3"/>
    <w:next w:val="a3"/>
    <w:rsid w:val="00D7569C"/>
    <w:pPr>
      <w:keepNext/>
      <w:jc w:val="both"/>
    </w:pPr>
    <w:rPr>
      <w:szCs w:val="20"/>
      <w:lang w:val="en-GB"/>
    </w:rPr>
  </w:style>
  <w:style w:type="paragraph" w:customStyle="1" w:styleId="af8">
    <w:name w:val="Таблица шапка"/>
    <w:basedOn w:val="a3"/>
    <w:rsid w:val="00D7569C"/>
    <w:pPr>
      <w:keepNext/>
      <w:spacing w:before="40" w:after="40"/>
      <w:ind w:left="57" w:right="57"/>
    </w:pPr>
    <w:rPr>
      <w:snapToGrid w:val="0"/>
      <w:sz w:val="22"/>
      <w:szCs w:val="20"/>
    </w:rPr>
  </w:style>
  <w:style w:type="paragraph" w:customStyle="1" w:styleId="af9">
    <w:name w:val="Таблица текст"/>
    <w:basedOn w:val="a3"/>
    <w:rsid w:val="00D7569C"/>
    <w:pPr>
      <w:spacing w:before="40" w:after="40"/>
      <w:ind w:left="57" w:right="57"/>
    </w:pPr>
    <w:rPr>
      <w:snapToGrid w:val="0"/>
      <w:szCs w:val="20"/>
    </w:rPr>
  </w:style>
  <w:style w:type="paragraph" w:customStyle="1" w:styleId="a1">
    <w:name w:val="Пункт"/>
    <w:basedOn w:val="a3"/>
    <w:rsid w:val="00D7569C"/>
    <w:pPr>
      <w:numPr>
        <w:ilvl w:val="2"/>
        <w:numId w:val="6"/>
      </w:numPr>
      <w:spacing w:line="360" w:lineRule="auto"/>
      <w:jc w:val="both"/>
    </w:pPr>
    <w:rPr>
      <w:snapToGrid w:val="0"/>
      <w:sz w:val="28"/>
      <w:szCs w:val="28"/>
    </w:rPr>
  </w:style>
  <w:style w:type="paragraph" w:styleId="HTML">
    <w:name w:val="HTML Preformatted"/>
    <w:basedOn w:val="a3"/>
    <w:semiHidden/>
    <w:rsid w:val="00D7569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rsid w:val="00D7569C"/>
    <w:rPr>
      <w:rFonts w:ascii="Courier New" w:hAnsi="Courier New" w:cs="Courier New"/>
    </w:rPr>
  </w:style>
  <w:style w:type="character" w:customStyle="1" w:styleId="afa">
    <w:name w:val="Нижний колонтитул Знак"/>
    <w:uiPriority w:val="99"/>
    <w:rsid w:val="00D7569C"/>
    <w:rPr>
      <w:rFonts w:ascii="Courier New" w:hAnsi="Courier New" w:cs="Courier New"/>
    </w:rPr>
  </w:style>
  <w:style w:type="character" w:styleId="afb">
    <w:name w:val="Hyperlink"/>
    <w:uiPriority w:val="99"/>
    <w:rsid w:val="00D7569C"/>
    <w:rPr>
      <w:color w:val="0000FF"/>
      <w:u w:val="single"/>
    </w:rPr>
  </w:style>
  <w:style w:type="paragraph" w:styleId="afc">
    <w:name w:val="Body Text"/>
    <w:basedOn w:val="a3"/>
    <w:semiHidden/>
    <w:rsid w:val="00D7569C"/>
    <w:pPr>
      <w:spacing w:after="120"/>
    </w:pPr>
  </w:style>
  <w:style w:type="character" w:customStyle="1" w:styleId="afd">
    <w:name w:val="Основной текст Знак"/>
    <w:rsid w:val="00D7569C"/>
    <w:rPr>
      <w:sz w:val="24"/>
      <w:szCs w:val="24"/>
    </w:rPr>
  </w:style>
  <w:style w:type="paragraph" w:styleId="afe">
    <w:name w:val="footnote text"/>
    <w:basedOn w:val="a3"/>
    <w:semiHidden/>
    <w:rsid w:val="00D7569C"/>
    <w:pPr>
      <w:spacing w:line="360" w:lineRule="auto"/>
      <w:ind w:firstLine="567"/>
      <w:jc w:val="both"/>
    </w:pPr>
    <w:rPr>
      <w:snapToGrid w:val="0"/>
      <w:szCs w:val="20"/>
    </w:rPr>
  </w:style>
  <w:style w:type="character" w:customStyle="1" w:styleId="aff">
    <w:name w:val="Текст сноски Знак"/>
    <w:rsid w:val="00D7569C"/>
    <w:rPr>
      <w:snapToGrid w:val="0"/>
      <w:sz w:val="24"/>
    </w:rPr>
  </w:style>
  <w:style w:type="character" w:customStyle="1" w:styleId="28">
    <w:name w:val="Заголовок 2 Знак"/>
    <w:rsid w:val="00D7569C"/>
    <w:rPr>
      <w:rFonts w:ascii="Arial" w:hAnsi="Arial" w:cs="Arial"/>
      <w:b/>
      <w:bCs/>
      <w:i/>
      <w:iCs/>
      <w:sz w:val="28"/>
      <w:szCs w:val="28"/>
    </w:rPr>
  </w:style>
  <w:style w:type="character" w:customStyle="1" w:styleId="FontStyle15">
    <w:name w:val="Font Style15"/>
    <w:rsid w:val="00D7569C"/>
    <w:rPr>
      <w:rFonts w:ascii="Times New Roman" w:hAnsi="Times New Roman" w:cs="Times New Roman"/>
      <w:sz w:val="26"/>
      <w:szCs w:val="26"/>
    </w:rPr>
  </w:style>
  <w:style w:type="character" w:customStyle="1" w:styleId="41">
    <w:name w:val="Заголовок 4 Знак"/>
    <w:rsid w:val="00D7569C"/>
    <w:rPr>
      <w:rFonts w:eastAsia="Arial Unicode MS"/>
      <w:b/>
      <w:bCs/>
      <w:sz w:val="28"/>
      <w:szCs w:val="28"/>
    </w:rPr>
  </w:style>
  <w:style w:type="character" w:customStyle="1" w:styleId="50">
    <w:name w:val="Заголовок 5 Знак"/>
    <w:rsid w:val="00D7569C"/>
    <w:rPr>
      <w:rFonts w:ascii="Times New Roman CYR" w:eastAsia="Arial Unicode MS" w:hAnsi="Times New Roman CYR"/>
      <w:b/>
      <w:bCs/>
      <w:i/>
      <w:iCs/>
      <w:sz w:val="26"/>
      <w:szCs w:val="26"/>
    </w:rPr>
  </w:style>
  <w:style w:type="character" w:customStyle="1" w:styleId="70">
    <w:name w:val="Заголовок 7 Знак"/>
    <w:rsid w:val="00D7569C"/>
    <w:rPr>
      <w:sz w:val="24"/>
      <w:szCs w:val="24"/>
    </w:rPr>
  </w:style>
  <w:style w:type="character" w:customStyle="1" w:styleId="80">
    <w:name w:val="Заголовок 8 Знак"/>
    <w:rsid w:val="00D7569C"/>
    <w:rPr>
      <w:i/>
      <w:iCs/>
      <w:sz w:val="24"/>
      <w:szCs w:val="24"/>
    </w:rPr>
  </w:style>
  <w:style w:type="character" w:customStyle="1" w:styleId="90">
    <w:name w:val="Заголовок 9 Знак"/>
    <w:rsid w:val="00D7569C"/>
    <w:rPr>
      <w:rFonts w:ascii="Arial" w:hAnsi="Arial" w:cs="Arial"/>
      <w:sz w:val="22"/>
      <w:szCs w:val="22"/>
    </w:rPr>
  </w:style>
  <w:style w:type="paragraph" w:customStyle="1" w:styleId="29">
    <w:name w:val="Уровень2"/>
    <w:basedOn w:val="a3"/>
    <w:rsid w:val="00D7569C"/>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7">
    <w:name w:val="Уровень3"/>
    <w:basedOn w:val="29"/>
    <w:rsid w:val="00D7569C"/>
    <w:pPr>
      <w:tabs>
        <w:tab w:val="clear" w:pos="927"/>
        <w:tab w:val="num" w:pos="360"/>
        <w:tab w:val="num" w:pos="2160"/>
      </w:tabs>
      <w:ind w:left="2160" w:hanging="180"/>
    </w:pPr>
  </w:style>
  <w:style w:type="paragraph" w:customStyle="1" w:styleId="aff0">
    <w:name w:val="Заголовок статьи"/>
    <w:basedOn w:val="a3"/>
    <w:next w:val="a3"/>
    <w:rsid w:val="00D7569C"/>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3"/>
    <w:rsid w:val="00D7569C"/>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2">
    <w:name w:val="А_обычный"/>
    <w:basedOn w:val="a3"/>
    <w:rsid w:val="00D7569C"/>
    <w:pPr>
      <w:numPr>
        <w:numId w:val="3"/>
      </w:numPr>
      <w:jc w:val="both"/>
    </w:pPr>
  </w:style>
  <w:style w:type="paragraph" w:customStyle="1" w:styleId="38">
    <w:name w:val="Стиль3"/>
    <w:basedOn w:val="23"/>
    <w:link w:val="39"/>
    <w:rsid w:val="00D7569C"/>
    <w:pPr>
      <w:widowControl w:val="0"/>
      <w:tabs>
        <w:tab w:val="num" w:pos="1307"/>
      </w:tabs>
      <w:adjustRightInd w:val="0"/>
      <w:ind w:left="1080" w:firstLine="0"/>
      <w:textAlignment w:val="baseline"/>
    </w:pPr>
    <w:rPr>
      <w:szCs w:val="20"/>
    </w:rPr>
  </w:style>
  <w:style w:type="paragraph" w:customStyle="1" w:styleId="1-3">
    <w:name w:val="Текст1-3"/>
    <w:basedOn w:val="a3"/>
    <w:rsid w:val="00D7569C"/>
    <w:pPr>
      <w:spacing w:after="60" w:line="288" w:lineRule="auto"/>
      <w:jc w:val="both"/>
    </w:pPr>
    <w:rPr>
      <w:szCs w:val="20"/>
    </w:rPr>
  </w:style>
  <w:style w:type="paragraph" w:customStyle="1" w:styleId="aHeader">
    <w:name w:val="a_Header"/>
    <w:basedOn w:val="a3"/>
    <w:rsid w:val="00D7569C"/>
    <w:pPr>
      <w:tabs>
        <w:tab w:val="left" w:pos="1985"/>
      </w:tabs>
      <w:spacing w:after="60"/>
      <w:jc w:val="center"/>
    </w:pPr>
    <w:rPr>
      <w:rFonts w:ascii="Courier New" w:hAnsi="Courier New"/>
    </w:rPr>
  </w:style>
  <w:style w:type="paragraph" w:styleId="aff1">
    <w:name w:val="Plain Text"/>
    <w:basedOn w:val="a3"/>
    <w:semiHidden/>
    <w:rsid w:val="00D7569C"/>
    <w:rPr>
      <w:rFonts w:ascii="Courier New" w:hAnsi="Courier New"/>
      <w:snapToGrid w:val="0"/>
      <w:sz w:val="20"/>
      <w:szCs w:val="20"/>
    </w:rPr>
  </w:style>
  <w:style w:type="character" w:customStyle="1" w:styleId="aff2">
    <w:name w:val="Текст Знак"/>
    <w:rsid w:val="00D7569C"/>
    <w:rPr>
      <w:rFonts w:ascii="Courier New" w:hAnsi="Courier New"/>
      <w:snapToGrid w:val="0"/>
    </w:rPr>
  </w:style>
  <w:style w:type="paragraph" w:styleId="aff3">
    <w:name w:val="Block Text"/>
    <w:basedOn w:val="a3"/>
    <w:semiHidden/>
    <w:rsid w:val="00D7569C"/>
    <w:pPr>
      <w:ind w:left="-5220" w:right="-105"/>
      <w:jc w:val="both"/>
    </w:pPr>
    <w:rPr>
      <w:i/>
      <w:iCs/>
    </w:rPr>
  </w:style>
  <w:style w:type="paragraph" w:styleId="2a">
    <w:name w:val="toc 2"/>
    <w:basedOn w:val="a3"/>
    <w:next w:val="a3"/>
    <w:autoRedefine/>
    <w:uiPriority w:val="39"/>
    <w:rsid w:val="002F4B52"/>
    <w:pPr>
      <w:tabs>
        <w:tab w:val="left" w:pos="426"/>
        <w:tab w:val="right" w:pos="9923"/>
      </w:tabs>
      <w:ind w:right="74"/>
    </w:pPr>
    <w:rPr>
      <w:rFonts w:ascii="Arial" w:hAnsi="Arial" w:cs="Arial"/>
      <w:b/>
      <w:bCs/>
      <w:noProof/>
      <w:sz w:val="18"/>
      <w:szCs w:val="20"/>
    </w:rPr>
  </w:style>
  <w:style w:type="character" w:customStyle="1" w:styleId="2b">
    <w:name w:val="Основной текст с отступом 2 Знак"/>
    <w:rsid w:val="00D7569C"/>
    <w:rPr>
      <w:sz w:val="24"/>
      <w:szCs w:val="24"/>
    </w:rPr>
  </w:style>
  <w:style w:type="character" w:customStyle="1" w:styleId="3a">
    <w:name w:val="Заголовок 3 Знак"/>
    <w:rsid w:val="00D7569C"/>
    <w:rPr>
      <w:rFonts w:ascii="Cambria" w:eastAsia="Times New Roman" w:hAnsi="Cambria" w:cs="Times New Roman"/>
      <w:b/>
      <w:bCs/>
      <w:sz w:val="26"/>
      <w:szCs w:val="26"/>
    </w:rPr>
  </w:style>
  <w:style w:type="paragraph" w:styleId="aff4">
    <w:name w:val="Document Map"/>
    <w:basedOn w:val="a3"/>
    <w:semiHidden/>
    <w:rsid w:val="00D7569C"/>
    <w:pPr>
      <w:shd w:val="clear" w:color="auto" w:fill="000080"/>
    </w:pPr>
    <w:rPr>
      <w:rFonts w:ascii="Tahoma" w:hAnsi="Tahoma" w:cs="Tahoma"/>
      <w:szCs w:val="20"/>
    </w:rPr>
  </w:style>
  <w:style w:type="character" w:customStyle="1" w:styleId="aff5">
    <w:name w:val="Схема документа Знак"/>
    <w:rsid w:val="00D7569C"/>
    <w:rPr>
      <w:rFonts w:ascii="Tahoma" w:hAnsi="Tahoma" w:cs="Tahoma"/>
      <w:sz w:val="24"/>
      <w:shd w:val="clear" w:color="auto" w:fill="000080"/>
    </w:rPr>
  </w:style>
  <w:style w:type="paragraph" w:styleId="15">
    <w:name w:val="toc 1"/>
    <w:basedOn w:val="a3"/>
    <w:next w:val="a3"/>
    <w:autoRedefine/>
    <w:uiPriority w:val="39"/>
    <w:rsid w:val="002F6363"/>
    <w:pPr>
      <w:tabs>
        <w:tab w:val="left" w:pos="426"/>
        <w:tab w:val="right" w:leader="dot" w:pos="9923"/>
      </w:tabs>
      <w:ind w:left="426" w:hanging="426"/>
    </w:pPr>
    <w:rPr>
      <w:noProof/>
      <w:szCs w:val="20"/>
    </w:rPr>
  </w:style>
  <w:style w:type="paragraph" w:styleId="3b">
    <w:name w:val="toc 3"/>
    <w:basedOn w:val="a3"/>
    <w:next w:val="a3"/>
    <w:autoRedefine/>
    <w:uiPriority w:val="39"/>
    <w:rsid w:val="00070D14"/>
    <w:pPr>
      <w:jc w:val="both"/>
    </w:pPr>
    <w:rPr>
      <w:szCs w:val="20"/>
    </w:rPr>
  </w:style>
  <w:style w:type="paragraph" w:styleId="42">
    <w:name w:val="toc 4"/>
    <w:basedOn w:val="a3"/>
    <w:next w:val="a3"/>
    <w:autoRedefine/>
    <w:semiHidden/>
    <w:rsid w:val="00D7569C"/>
    <w:pPr>
      <w:ind w:left="720"/>
    </w:pPr>
    <w:rPr>
      <w:szCs w:val="20"/>
    </w:rPr>
  </w:style>
  <w:style w:type="paragraph" w:styleId="51">
    <w:name w:val="toc 5"/>
    <w:basedOn w:val="a3"/>
    <w:next w:val="a3"/>
    <w:autoRedefine/>
    <w:semiHidden/>
    <w:rsid w:val="00D7569C"/>
    <w:pPr>
      <w:ind w:left="960"/>
    </w:pPr>
    <w:rPr>
      <w:szCs w:val="20"/>
    </w:rPr>
  </w:style>
  <w:style w:type="paragraph" w:styleId="61">
    <w:name w:val="toc 6"/>
    <w:basedOn w:val="a3"/>
    <w:next w:val="a3"/>
    <w:autoRedefine/>
    <w:semiHidden/>
    <w:rsid w:val="00D7569C"/>
    <w:pPr>
      <w:ind w:left="1200"/>
    </w:pPr>
    <w:rPr>
      <w:szCs w:val="20"/>
    </w:rPr>
  </w:style>
  <w:style w:type="paragraph" w:styleId="71">
    <w:name w:val="toc 7"/>
    <w:basedOn w:val="a3"/>
    <w:next w:val="a3"/>
    <w:autoRedefine/>
    <w:semiHidden/>
    <w:rsid w:val="00D7569C"/>
    <w:pPr>
      <w:ind w:left="1440"/>
    </w:pPr>
    <w:rPr>
      <w:szCs w:val="20"/>
    </w:rPr>
  </w:style>
  <w:style w:type="paragraph" w:styleId="81">
    <w:name w:val="toc 8"/>
    <w:basedOn w:val="a3"/>
    <w:next w:val="a3"/>
    <w:autoRedefine/>
    <w:semiHidden/>
    <w:rsid w:val="00D7569C"/>
    <w:pPr>
      <w:ind w:left="1680"/>
    </w:pPr>
    <w:rPr>
      <w:szCs w:val="20"/>
    </w:rPr>
  </w:style>
  <w:style w:type="paragraph" w:styleId="91">
    <w:name w:val="toc 9"/>
    <w:basedOn w:val="a3"/>
    <w:next w:val="a3"/>
    <w:autoRedefine/>
    <w:semiHidden/>
    <w:rsid w:val="00D7569C"/>
    <w:pPr>
      <w:ind w:left="1920"/>
    </w:pPr>
    <w:rPr>
      <w:szCs w:val="20"/>
    </w:rPr>
  </w:style>
  <w:style w:type="paragraph" w:customStyle="1" w:styleId="aff6">
    <w:name w:val="Подраздел"/>
    <w:basedOn w:val="a3"/>
    <w:rsid w:val="00D7569C"/>
    <w:pPr>
      <w:spacing w:before="240"/>
      <w:ind w:left="1701" w:hanging="283"/>
      <w:jc w:val="both"/>
    </w:pPr>
    <w:rPr>
      <w:rFonts w:ascii="PragmaticaTT" w:hAnsi="PragmaticaTT"/>
      <w:szCs w:val="20"/>
    </w:rPr>
  </w:style>
  <w:style w:type="paragraph" w:customStyle="1" w:styleId="aff7">
    <w:name w:val="регламент список"/>
    <w:basedOn w:val="31"/>
    <w:autoRedefine/>
    <w:rsid w:val="00D7569C"/>
    <w:pPr>
      <w:keepLines/>
      <w:spacing w:before="120" w:after="120" w:line="180" w:lineRule="atLeast"/>
      <w:outlineLvl w:val="9"/>
    </w:pPr>
    <w:rPr>
      <w:rFonts w:ascii="Times New Roman" w:hAnsi="Times New Roman"/>
      <w:spacing w:val="-5"/>
      <w:kern w:val="28"/>
      <w:sz w:val="24"/>
      <w:szCs w:val="20"/>
      <w:lang w:eastAsia="en-US"/>
    </w:rPr>
  </w:style>
  <w:style w:type="character" w:styleId="aff8">
    <w:name w:val="FollowedHyperlink"/>
    <w:semiHidden/>
    <w:rsid w:val="00D7569C"/>
    <w:rPr>
      <w:color w:val="800080"/>
      <w:u w:val="single"/>
    </w:rPr>
  </w:style>
  <w:style w:type="paragraph" w:customStyle="1" w:styleId="Times12">
    <w:name w:val="Times 12"/>
    <w:basedOn w:val="a3"/>
    <w:rsid w:val="007352CA"/>
    <w:pPr>
      <w:overflowPunct w:val="0"/>
      <w:autoSpaceDE w:val="0"/>
      <w:autoSpaceDN w:val="0"/>
      <w:adjustRightInd w:val="0"/>
      <w:ind w:firstLine="567"/>
      <w:jc w:val="both"/>
    </w:pPr>
    <w:rPr>
      <w:bCs/>
      <w:szCs w:val="22"/>
    </w:rPr>
  </w:style>
  <w:style w:type="paragraph" w:customStyle="1" w:styleId="2c">
    <w:name w:val="Пункт_2"/>
    <w:basedOn w:val="a3"/>
    <w:rsid w:val="00B175B8"/>
    <w:pPr>
      <w:tabs>
        <w:tab w:val="num" w:pos="643"/>
        <w:tab w:val="num" w:pos="1701"/>
      </w:tabs>
      <w:ind w:left="643" w:hanging="360"/>
      <w:jc w:val="both"/>
    </w:pPr>
    <w:rPr>
      <w:sz w:val="28"/>
      <w:szCs w:val="20"/>
    </w:rPr>
  </w:style>
  <w:style w:type="paragraph" w:customStyle="1" w:styleId="32">
    <w:name w:val="Пункт_3"/>
    <w:basedOn w:val="a3"/>
    <w:rsid w:val="00B175B8"/>
    <w:pPr>
      <w:numPr>
        <w:ilvl w:val="2"/>
        <w:numId w:val="1"/>
      </w:numPr>
      <w:jc w:val="both"/>
    </w:pPr>
    <w:rPr>
      <w:sz w:val="28"/>
      <w:szCs w:val="28"/>
    </w:rPr>
  </w:style>
  <w:style w:type="paragraph" w:styleId="30">
    <w:name w:val="List Bullet 3"/>
    <w:basedOn w:val="a3"/>
    <w:rsid w:val="00B175B8"/>
    <w:pPr>
      <w:numPr>
        <w:numId w:val="4"/>
      </w:numPr>
    </w:pPr>
  </w:style>
  <w:style w:type="paragraph" w:styleId="3">
    <w:name w:val="List Number 3"/>
    <w:basedOn w:val="a3"/>
    <w:rsid w:val="00B175B8"/>
    <w:pPr>
      <w:numPr>
        <w:numId w:val="5"/>
      </w:numPr>
    </w:pPr>
  </w:style>
  <w:style w:type="paragraph" w:styleId="aff9">
    <w:name w:val="List Continue"/>
    <w:basedOn w:val="a3"/>
    <w:rsid w:val="00B175B8"/>
    <w:pPr>
      <w:spacing w:after="120"/>
      <w:ind w:left="283"/>
    </w:pPr>
  </w:style>
  <w:style w:type="paragraph" w:styleId="a">
    <w:name w:val="List Number"/>
    <w:basedOn w:val="a3"/>
    <w:rsid w:val="003D2F1F"/>
    <w:pPr>
      <w:numPr>
        <w:numId w:val="8"/>
      </w:numPr>
    </w:pPr>
  </w:style>
  <w:style w:type="paragraph" w:customStyle="1" w:styleId="ConsNonformat">
    <w:name w:val="ConsNonformat"/>
    <w:rsid w:val="003D2F1F"/>
    <w:pPr>
      <w:widowControl w:val="0"/>
    </w:pPr>
    <w:rPr>
      <w:rFonts w:ascii="Courier New" w:hAnsi="Courier New"/>
    </w:rPr>
  </w:style>
  <w:style w:type="paragraph" w:styleId="affa">
    <w:name w:val="caption"/>
    <w:basedOn w:val="a3"/>
    <w:next w:val="a3"/>
    <w:qFormat/>
    <w:rsid w:val="003D2F1F"/>
    <w:pPr>
      <w:pageBreakBefore/>
      <w:suppressAutoHyphens/>
      <w:spacing w:before="120" w:after="120"/>
      <w:jc w:val="both"/>
    </w:pPr>
    <w:rPr>
      <w:i/>
      <w:snapToGrid w:val="0"/>
      <w:szCs w:val="22"/>
    </w:rPr>
  </w:style>
  <w:style w:type="character" w:customStyle="1" w:styleId="affb">
    <w:name w:val="комментарий"/>
    <w:rsid w:val="0070448F"/>
    <w:rPr>
      <w:b/>
      <w:i/>
      <w:shd w:val="clear" w:color="auto" w:fill="FFFF99"/>
    </w:rPr>
  </w:style>
  <w:style w:type="paragraph" w:customStyle="1" w:styleId="02statia2">
    <w:name w:val="02statia2"/>
    <w:basedOn w:val="a3"/>
    <w:rsid w:val="0066200B"/>
    <w:pPr>
      <w:spacing w:before="120" w:line="320" w:lineRule="atLeast"/>
      <w:ind w:left="2020" w:hanging="880"/>
      <w:jc w:val="both"/>
    </w:pPr>
    <w:rPr>
      <w:rFonts w:ascii="GaramondNarrowC" w:hAnsi="GaramondNarrowC"/>
      <w:color w:val="000000"/>
      <w:sz w:val="21"/>
      <w:szCs w:val="21"/>
    </w:rPr>
  </w:style>
  <w:style w:type="paragraph" w:customStyle="1" w:styleId="affc">
    <w:name w:val="Подпункт"/>
    <w:basedOn w:val="a1"/>
    <w:rsid w:val="00933693"/>
    <w:pPr>
      <w:numPr>
        <w:ilvl w:val="0"/>
        <w:numId w:val="0"/>
      </w:numPr>
      <w:tabs>
        <w:tab w:val="num" w:pos="1134"/>
      </w:tabs>
      <w:ind w:left="1134" w:hanging="1134"/>
    </w:pPr>
    <w:rPr>
      <w:bCs/>
      <w:sz w:val="22"/>
      <w:szCs w:val="22"/>
    </w:rPr>
  </w:style>
  <w:style w:type="paragraph" w:customStyle="1" w:styleId="a0">
    <w:name w:val="Подподпункт"/>
    <w:basedOn w:val="affc"/>
    <w:rsid w:val="00933693"/>
    <w:pPr>
      <w:numPr>
        <w:numId w:val="9"/>
      </w:numPr>
    </w:pPr>
  </w:style>
  <w:style w:type="paragraph" w:customStyle="1" w:styleId="affd">
    <w:name w:val="маркированный"/>
    <w:basedOn w:val="a3"/>
    <w:semiHidden/>
    <w:rsid w:val="00941400"/>
    <w:pPr>
      <w:tabs>
        <w:tab w:val="num" w:pos="1701"/>
      </w:tabs>
      <w:spacing w:line="360" w:lineRule="auto"/>
      <w:ind w:left="1701" w:hanging="567"/>
      <w:jc w:val="both"/>
    </w:pPr>
    <w:rPr>
      <w:bCs/>
      <w:snapToGrid w:val="0"/>
      <w:sz w:val="22"/>
      <w:szCs w:val="22"/>
    </w:rPr>
  </w:style>
  <w:style w:type="paragraph" w:customStyle="1" w:styleId="affe">
    <w:name w:val="Ариал"/>
    <w:basedOn w:val="a3"/>
    <w:link w:val="16"/>
    <w:rsid w:val="00741B1F"/>
    <w:pPr>
      <w:spacing w:before="120" w:after="120" w:line="360" w:lineRule="auto"/>
      <w:ind w:firstLine="851"/>
      <w:jc w:val="both"/>
    </w:pPr>
    <w:rPr>
      <w:rFonts w:ascii="Arial" w:hAnsi="Arial" w:cs="Arial"/>
    </w:rPr>
  </w:style>
  <w:style w:type="character" w:customStyle="1" w:styleId="16">
    <w:name w:val="Ариал Знак1"/>
    <w:link w:val="affe"/>
    <w:locked/>
    <w:rsid w:val="00741B1F"/>
    <w:rPr>
      <w:rFonts w:ascii="Arial" w:hAnsi="Arial" w:cs="Arial"/>
      <w:sz w:val="24"/>
      <w:szCs w:val="24"/>
      <w:lang w:val="ru-RU" w:eastAsia="ru-RU" w:bidi="ar-SA"/>
    </w:rPr>
  </w:style>
  <w:style w:type="paragraph" w:styleId="afff">
    <w:name w:val="List Paragraph"/>
    <w:basedOn w:val="a3"/>
    <w:link w:val="afff0"/>
    <w:qFormat/>
    <w:rsid w:val="006C1CED"/>
    <w:pPr>
      <w:spacing w:after="200" w:line="276" w:lineRule="auto"/>
      <w:ind w:left="720"/>
      <w:contextualSpacing/>
    </w:pPr>
    <w:rPr>
      <w:rFonts w:ascii="Calibri" w:eastAsia="Calibri" w:hAnsi="Calibri"/>
      <w:sz w:val="22"/>
      <w:szCs w:val="22"/>
      <w:lang w:eastAsia="en-US"/>
    </w:rPr>
  </w:style>
  <w:style w:type="paragraph" w:styleId="2">
    <w:name w:val="List Bullet 2"/>
    <w:basedOn w:val="a3"/>
    <w:rsid w:val="00450864"/>
    <w:pPr>
      <w:numPr>
        <w:numId w:val="10"/>
      </w:numPr>
    </w:pPr>
  </w:style>
  <w:style w:type="paragraph" w:customStyle="1" w:styleId="ConsPlusNonformat">
    <w:name w:val="ConsPlusNonformat"/>
    <w:rsid w:val="007C18CC"/>
    <w:pPr>
      <w:autoSpaceDE w:val="0"/>
      <w:autoSpaceDN w:val="0"/>
      <w:adjustRightInd w:val="0"/>
    </w:pPr>
    <w:rPr>
      <w:rFonts w:ascii="Courier New" w:hAnsi="Courier New" w:cs="Courier New"/>
    </w:rPr>
  </w:style>
  <w:style w:type="paragraph" w:customStyle="1" w:styleId="afff1">
    <w:name w:val="Пункт б/н"/>
    <w:basedOn w:val="a3"/>
    <w:rsid w:val="00524711"/>
    <w:pPr>
      <w:tabs>
        <w:tab w:val="left" w:pos="1134"/>
      </w:tabs>
      <w:spacing w:line="360" w:lineRule="auto"/>
      <w:ind w:firstLine="567"/>
      <w:jc w:val="both"/>
    </w:pPr>
    <w:rPr>
      <w:bCs/>
      <w:snapToGrid w:val="0"/>
      <w:sz w:val="22"/>
      <w:szCs w:val="22"/>
    </w:rPr>
  </w:style>
  <w:style w:type="paragraph" w:customStyle="1" w:styleId="111">
    <w:name w:val="Обычный11"/>
    <w:link w:val="17"/>
    <w:rsid w:val="00354C76"/>
    <w:pPr>
      <w:widowControl w:val="0"/>
      <w:autoSpaceDE w:val="0"/>
      <w:autoSpaceDN w:val="0"/>
      <w:spacing w:before="120" w:after="120"/>
      <w:ind w:firstLine="567"/>
      <w:jc w:val="both"/>
    </w:pPr>
  </w:style>
  <w:style w:type="character" w:customStyle="1" w:styleId="17">
    <w:name w:val="Обычный1 Знак"/>
    <w:link w:val="111"/>
    <w:rsid w:val="00354C76"/>
    <w:rPr>
      <w:szCs w:val="24"/>
      <w:lang w:val="ru-RU" w:eastAsia="ru-RU" w:bidi="ar-SA"/>
    </w:rPr>
  </w:style>
  <w:style w:type="paragraph" w:customStyle="1" w:styleId="afff2">
    <w:name w:val="Ариал Таблица"/>
    <w:basedOn w:val="affe"/>
    <w:link w:val="afff3"/>
    <w:rsid w:val="00BD5E17"/>
    <w:pPr>
      <w:widowControl w:val="0"/>
      <w:adjustRightInd w:val="0"/>
      <w:spacing w:before="0" w:after="0" w:line="240" w:lineRule="auto"/>
      <w:ind w:firstLine="0"/>
      <w:textAlignment w:val="baseline"/>
    </w:pPr>
    <w:rPr>
      <w:szCs w:val="20"/>
    </w:rPr>
  </w:style>
  <w:style w:type="character" w:customStyle="1" w:styleId="afff3">
    <w:name w:val="Ариал Таблица Знак"/>
    <w:link w:val="afff2"/>
    <w:rsid w:val="00BD5E17"/>
    <w:rPr>
      <w:rFonts w:ascii="Arial" w:hAnsi="Arial" w:cs="Arial"/>
      <w:sz w:val="24"/>
      <w:lang w:val="ru-RU" w:eastAsia="ru-RU" w:bidi="ar-SA"/>
    </w:rPr>
  </w:style>
  <w:style w:type="paragraph" w:customStyle="1" w:styleId="afff4">
    <w:name w:val="АриалТабл"/>
    <w:basedOn w:val="affe"/>
    <w:rsid w:val="00213976"/>
    <w:pPr>
      <w:widowControl w:val="0"/>
      <w:adjustRightInd w:val="0"/>
      <w:spacing w:before="0" w:after="0" w:line="240" w:lineRule="auto"/>
      <w:ind w:firstLine="0"/>
      <w:textAlignment w:val="baseline"/>
    </w:pPr>
  </w:style>
  <w:style w:type="character" w:customStyle="1" w:styleId="a8">
    <w:name w:val="Верхний колонтитул Знак"/>
    <w:aliases w:val="Heder Знак,Titul Знак"/>
    <w:link w:val="a7"/>
    <w:uiPriority w:val="99"/>
    <w:locked/>
    <w:rsid w:val="00F60D29"/>
    <w:rPr>
      <w:rFonts w:ascii="Courier New" w:hAnsi="Courier New" w:cs="Courier New"/>
      <w:lang w:val="ru-RU" w:eastAsia="ru-RU" w:bidi="ar-SA"/>
    </w:rPr>
  </w:style>
  <w:style w:type="paragraph" w:styleId="afff5">
    <w:name w:val="endnote text"/>
    <w:basedOn w:val="a3"/>
    <w:link w:val="afff6"/>
    <w:semiHidden/>
    <w:rsid w:val="00F60D29"/>
    <w:rPr>
      <w:sz w:val="20"/>
      <w:szCs w:val="20"/>
    </w:rPr>
  </w:style>
  <w:style w:type="table" w:styleId="afff7">
    <w:name w:val="Table Grid"/>
    <w:basedOn w:val="a5"/>
    <w:rsid w:val="000658D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8">
    <w:name w:val="Основной шрифт"/>
    <w:semiHidden/>
    <w:rsid w:val="00AA5740"/>
  </w:style>
  <w:style w:type="character" w:customStyle="1" w:styleId="afff9">
    <w:name w:val="Подпункт Знак"/>
    <w:rsid w:val="00B45FE8"/>
    <w:rPr>
      <w:sz w:val="28"/>
      <w:lang w:val="ru-RU" w:eastAsia="ru-RU" w:bidi="ar-SA"/>
    </w:rPr>
  </w:style>
  <w:style w:type="character" w:customStyle="1" w:styleId="FontStyle11">
    <w:name w:val="Font Style11"/>
    <w:rsid w:val="00E23408"/>
    <w:rPr>
      <w:rFonts w:ascii="Times New Roman" w:hAnsi="Times New Roman" w:cs="Times New Roman"/>
      <w:sz w:val="26"/>
      <w:szCs w:val="26"/>
    </w:rPr>
  </w:style>
  <w:style w:type="character" w:customStyle="1" w:styleId="211">
    <w:name w:val="Заголовок 2 Знак1"/>
    <w:rsid w:val="00184E02"/>
    <w:rPr>
      <w:b/>
      <w:snapToGrid w:val="0"/>
      <w:sz w:val="28"/>
      <w:lang w:val="ru-RU" w:eastAsia="ru-RU" w:bidi="ar-SA"/>
    </w:rPr>
  </w:style>
  <w:style w:type="character" w:customStyle="1" w:styleId="Sp1">
    <w:name w:val="Sp1 Знак Знак"/>
    <w:rsid w:val="000B5FB1"/>
    <w:rPr>
      <w:b/>
      <w:bCs/>
      <w:kern w:val="24"/>
      <w:sz w:val="24"/>
      <w:szCs w:val="24"/>
      <w:lang w:val="ru-RU" w:eastAsia="ru-RU" w:bidi="ar-SA"/>
    </w:rPr>
  </w:style>
  <w:style w:type="numbering" w:customStyle="1" w:styleId="1">
    <w:name w:val="Стиль1"/>
    <w:uiPriority w:val="99"/>
    <w:rsid w:val="009A46DC"/>
    <w:pPr>
      <w:numPr>
        <w:numId w:val="12"/>
      </w:numPr>
    </w:pPr>
  </w:style>
  <w:style w:type="numbering" w:customStyle="1" w:styleId="22">
    <w:name w:val="Стиль2"/>
    <w:uiPriority w:val="99"/>
    <w:rsid w:val="009A46DC"/>
    <w:pPr>
      <w:numPr>
        <w:numId w:val="13"/>
      </w:numPr>
    </w:pPr>
  </w:style>
  <w:style w:type="paragraph" w:customStyle="1" w:styleId="afffa">
    <w:name w:val="Стиль начало"/>
    <w:basedOn w:val="a3"/>
    <w:rsid w:val="00F739BB"/>
    <w:pPr>
      <w:spacing w:line="264" w:lineRule="auto"/>
    </w:pPr>
    <w:rPr>
      <w:sz w:val="28"/>
      <w:szCs w:val="20"/>
    </w:rPr>
  </w:style>
  <w:style w:type="paragraph" w:customStyle="1" w:styleId="Noeeu14">
    <w:name w:val="Noeeu14"/>
    <w:basedOn w:val="a3"/>
    <w:rsid w:val="00F739BB"/>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rsid w:val="009655A6"/>
    <w:rPr>
      <w:rFonts w:ascii="Times New Roman" w:hAnsi="Times New Roman" w:cs="Times New Roman"/>
      <w:sz w:val="26"/>
      <w:szCs w:val="26"/>
    </w:rPr>
  </w:style>
  <w:style w:type="character" w:customStyle="1" w:styleId="FontStyle57">
    <w:name w:val="Font Style57"/>
    <w:rsid w:val="009655A6"/>
    <w:rPr>
      <w:rFonts w:ascii="Times New Roman" w:hAnsi="Times New Roman" w:cs="Times New Roman"/>
      <w:b/>
      <w:bCs/>
      <w:sz w:val="20"/>
      <w:szCs w:val="20"/>
    </w:rPr>
  </w:style>
  <w:style w:type="paragraph" w:customStyle="1" w:styleId="Style20">
    <w:name w:val="Style20"/>
    <w:basedOn w:val="a3"/>
    <w:rsid w:val="009655A6"/>
    <w:pPr>
      <w:widowControl w:val="0"/>
      <w:autoSpaceDE w:val="0"/>
      <w:autoSpaceDN w:val="0"/>
      <w:adjustRightInd w:val="0"/>
    </w:pPr>
    <w:rPr>
      <w:rFonts w:ascii="Arial" w:eastAsia="Calibri" w:hAnsi="Arial"/>
    </w:rPr>
  </w:style>
  <w:style w:type="paragraph" w:styleId="afffb">
    <w:name w:val="Revision"/>
    <w:hidden/>
    <w:uiPriority w:val="99"/>
    <w:semiHidden/>
    <w:rsid w:val="00121D3C"/>
  </w:style>
  <w:style w:type="paragraph" w:customStyle="1" w:styleId="40">
    <w:name w:val="Пункт_4"/>
    <w:basedOn w:val="a3"/>
    <w:link w:val="43"/>
    <w:uiPriority w:val="99"/>
    <w:rsid w:val="00C8254D"/>
    <w:pPr>
      <w:numPr>
        <w:ilvl w:val="3"/>
        <w:numId w:val="2"/>
      </w:numPr>
      <w:jc w:val="both"/>
    </w:pPr>
    <w:rPr>
      <w:sz w:val="28"/>
      <w:szCs w:val="28"/>
    </w:rPr>
  </w:style>
  <w:style w:type="character" w:customStyle="1" w:styleId="43">
    <w:name w:val="Пункт_4 Знак"/>
    <w:link w:val="40"/>
    <w:uiPriority w:val="99"/>
    <w:locked/>
    <w:rsid w:val="00C8254D"/>
    <w:rPr>
      <w:sz w:val="28"/>
      <w:szCs w:val="28"/>
    </w:rPr>
  </w:style>
  <w:style w:type="character" w:customStyle="1" w:styleId="12">
    <w:name w:val="Заголовок 1 Знак"/>
    <w:aliases w:val="Document Header1 Знак,H1 Знак1,H1 Знак Знак,Headi... Знак,Heading 1iz Знак,Б1 Знак,Б11 Знак,Введение... Знак,Заголовок параграфа (1.) Знак,h1 Знак,В1 Знак"/>
    <w:link w:val="10"/>
    <w:locked/>
    <w:rsid w:val="004C47C4"/>
    <w:rPr>
      <w:iCs/>
    </w:rPr>
  </w:style>
  <w:style w:type="paragraph" w:customStyle="1" w:styleId="afffc">
    <w:name w:val="Примечание"/>
    <w:basedOn w:val="a3"/>
    <w:link w:val="afffd"/>
    <w:rsid w:val="00FA013F"/>
    <w:pPr>
      <w:spacing w:before="240" w:after="240" w:line="288" w:lineRule="auto"/>
      <w:ind w:left="1134" w:right="1134"/>
      <w:jc w:val="both"/>
    </w:pPr>
    <w:rPr>
      <w:spacing w:val="20"/>
      <w:szCs w:val="28"/>
    </w:rPr>
  </w:style>
  <w:style w:type="character" w:customStyle="1" w:styleId="afffd">
    <w:name w:val="Примечание Знак"/>
    <w:link w:val="afffc"/>
    <w:rsid w:val="00FA013F"/>
    <w:rPr>
      <w:spacing w:val="20"/>
      <w:sz w:val="24"/>
      <w:szCs w:val="28"/>
    </w:rPr>
  </w:style>
  <w:style w:type="character" w:customStyle="1" w:styleId="af5">
    <w:name w:val="Обычный (веб) Знак"/>
    <w:aliases w:val="Обычный (Web) Знак,Обычный (веб) Знак Знак Знак,Обычный (Web) Знак Знак Знак Знак"/>
    <w:link w:val="af4"/>
    <w:rsid w:val="00B67284"/>
    <w:rPr>
      <w:sz w:val="24"/>
      <w:szCs w:val="24"/>
    </w:rPr>
  </w:style>
  <w:style w:type="paragraph" w:customStyle="1" w:styleId="-3">
    <w:name w:val="Пункт-3"/>
    <w:basedOn w:val="a3"/>
    <w:rsid w:val="007449C0"/>
    <w:pPr>
      <w:tabs>
        <w:tab w:val="left" w:pos="1701"/>
      </w:tabs>
      <w:spacing w:line="288" w:lineRule="auto"/>
      <w:ind w:firstLine="567"/>
      <w:jc w:val="both"/>
    </w:pPr>
    <w:rPr>
      <w:sz w:val="28"/>
    </w:rPr>
  </w:style>
  <w:style w:type="paragraph" w:customStyle="1" w:styleId="-4">
    <w:name w:val="Пункт-4"/>
    <w:basedOn w:val="a3"/>
    <w:rsid w:val="007449C0"/>
    <w:pPr>
      <w:tabs>
        <w:tab w:val="num" w:pos="1701"/>
      </w:tabs>
      <w:spacing w:line="288" w:lineRule="auto"/>
      <w:ind w:firstLine="567"/>
      <w:jc w:val="both"/>
    </w:pPr>
    <w:rPr>
      <w:sz w:val="28"/>
    </w:rPr>
  </w:style>
  <w:style w:type="paragraph" w:customStyle="1" w:styleId="-5">
    <w:name w:val="Пункт-5"/>
    <w:basedOn w:val="a3"/>
    <w:rsid w:val="007449C0"/>
    <w:pPr>
      <w:tabs>
        <w:tab w:val="num" w:pos="1701"/>
      </w:tabs>
      <w:spacing w:line="288" w:lineRule="auto"/>
      <w:ind w:firstLine="567"/>
      <w:jc w:val="both"/>
    </w:pPr>
    <w:rPr>
      <w:sz w:val="28"/>
    </w:rPr>
  </w:style>
  <w:style w:type="paragraph" w:customStyle="1" w:styleId="-6">
    <w:name w:val="Пункт-6"/>
    <w:basedOn w:val="a3"/>
    <w:rsid w:val="007449C0"/>
    <w:pPr>
      <w:tabs>
        <w:tab w:val="num" w:pos="1701"/>
      </w:tabs>
      <w:spacing w:line="288" w:lineRule="auto"/>
      <w:ind w:firstLine="567"/>
      <w:jc w:val="both"/>
    </w:pPr>
    <w:rPr>
      <w:sz w:val="28"/>
    </w:rPr>
  </w:style>
  <w:style w:type="paragraph" w:customStyle="1" w:styleId="-7">
    <w:name w:val="Пункт-7"/>
    <w:basedOn w:val="a3"/>
    <w:rsid w:val="007449C0"/>
    <w:pPr>
      <w:tabs>
        <w:tab w:val="num" w:pos="1701"/>
      </w:tabs>
      <w:spacing w:line="288" w:lineRule="auto"/>
      <w:ind w:firstLine="567"/>
      <w:jc w:val="both"/>
    </w:pPr>
    <w:rPr>
      <w:sz w:val="28"/>
    </w:rPr>
  </w:style>
  <w:style w:type="character" w:customStyle="1" w:styleId="60">
    <w:name w:val="Заголовок 6 Знак"/>
    <w:basedOn w:val="a4"/>
    <w:link w:val="6"/>
    <w:rsid w:val="009E233F"/>
    <w:rPr>
      <w:b/>
      <w:bCs/>
      <w:sz w:val="22"/>
      <w:szCs w:val="22"/>
    </w:rPr>
  </w:style>
  <w:style w:type="character" w:customStyle="1" w:styleId="ab">
    <w:name w:val="Основной текст с отступом Знак"/>
    <w:basedOn w:val="a4"/>
    <w:link w:val="aa"/>
    <w:semiHidden/>
    <w:rsid w:val="009E233F"/>
    <w:rPr>
      <w:color w:val="000000"/>
      <w:sz w:val="24"/>
      <w:szCs w:val="24"/>
    </w:rPr>
  </w:style>
  <w:style w:type="character" w:customStyle="1" w:styleId="34">
    <w:name w:val="Основной текст с отступом 3 Знак"/>
    <w:basedOn w:val="a4"/>
    <w:link w:val="33"/>
    <w:semiHidden/>
    <w:rsid w:val="009E233F"/>
    <w:rPr>
      <w:color w:val="0000FF"/>
      <w:sz w:val="24"/>
      <w:szCs w:val="24"/>
      <w:u w:val="single"/>
    </w:rPr>
  </w:style>
  <w:style w:type="character" w:customStyle="1" w:styleId="26">
    <w:name w:val="Основной текст 2 Знак"/>
    <w:basedOn w:val="a4"/>
    <w:link w:val="25"/>
    <w:semiHidden/>
    <w:rsid w:val="009E233F"/>
    <w:rPr>
      <w:sz w:val="24"/>
      <w:szCs w:val="24"/>
    </w:rPr>
  </w:style>
  <w:style w:type="character" w:customStyle="1" w:styleId="36">
    <w:name w:val="Основной текст 3 Знак"/>
    <w:basedOn w:val="a4"/>
    <w:link w:val="35"/>
    <w:semiHidden/>
    <w:rsid w:val="009E233F"/>
    <w:rPr>
      <w:sz w:val="16"/>
      <w:szCs w:val="16"/>
    </w:rPr>
  </w:style>
  <w:style w:type="character" w:customStyle="1" w:styleId="afff6">
    <w:name w:val="Текст концевой сноски Знак"/>
    <w:basedOn w:val="a4"/>
    <w:link w:val="afff5"/>
    <w:semiHidden/>
    <w:rsid w:val="009E233F"/>
  </w:style>
  <w:style w:type="numbering" w:customStyle="1" w:styleId="11">
    <w:name w:val="Стиль11"/>
    <w:uiPriority w:val="99"/>
    <w:rsid w:val="009E233F"/>
    <w:pPr>
      <w:numPr>
        <w:numId w:val="14"/>
      </w:numPr>
    </w:pPr>
  </w:style>
  <w:style w:type="numbering" w:customStyle="1" w:styleId="21">
    <w:name w:val="Стиль21"/>
    <w:uiPriority w:val="99"/>
    <w:rsid w:val="009E233F"/>
    <w:pPr>
      <w:numPr>
        <w:numId w:val="15"/>
      </w:numPr>
    </w:pPr>
  </w:style>
  <w:style w:type="character" w:customStyle="1" w:styleId="afff0">
    <w:name w:val="Абзац списка Знак"/>
    <w:link w:val="afff"/>
    <w:rsid w:val="00260396"/>
    <w:rPr>
      <w:rFonts w:ascii="Calibri" w:eastAsia="Calibri" w:hAnsi="Calibri"/>
      <w:sz w:val="22"/>
      <w:szCs w:val="22"/>
      <w:lang w:eastAsia="en-US"/>
    </w:rPr>
  </w:style>
  <w:style w:type="character" w:customStyle="1" w:styleId="39">
    <w:name w:val="Стиль3 Знак"/>
    <w:link w:val="38"/>
    <w:rsid w:val="00562135"/>
    <w:rPr>
      <w:szCs w:val="20"/>
    </w:rPr>
  </w:style>
  <w:style w:type="paragraph" w:styleId="afffe">
    <w:name w:val="Title"/>
    <w:basedOn w:val="a3"/>
    <w:link w:val="affff"/>
    <w:qFormat/>
    <w:rsid w:val="005636F8"/>
    <w:pPr>
      <w:jc w:val="center"/>
    </w:pPr>
    <w:rPr>
      <w:b/>
      <w:bCs/>
      <w:sz w:val="28"/>
      <w:szCs w:val="28"/>
    </w:rPr>
  </w:style>
  <w:style w:type="character" w:customStyle="1" w:styleId="affff">
    <w:name w:val="Название Знак"/>
    <w:basedOn w:val="a4"/>
    <w:link w:val="afffe"/>
    <w:rsid w:val="005636F8"/>
    <w:rPr>
      <w:b/>
      <w:bCs/>
      <w:sz w:val="28"/>
      <w:szCs w:val="28"/>
    </w:rPr>
  </w:style>
  <w:style w:type="paragraph" w:styleId="18">
    <w:name w:val="index 1"/>
    <w:basedOn w:val="a3"/>
    <w:next w:val="a3"/>
    <w:semiHidden/>
    <w:rsid w:val="00C015E2"/>
    <w:pPr>
      <w:snapToGrid w:val="0"/>
      <w:spacing w:line="228" w:lineRule="auto"/>
      <w:ind w:left="-51" w:right="-71" w:firstLine="14"/>
    </w:pPr>
    <w:rPr>
      <w:rFonts w:ascii="Arial" w:hAnsi="Arial" w:cs="Arial"/>
      <w:color w:val="000000"/>
      <w:spacing w:val="4"/>
      <w:sz w:val="22"/>
      <w:szCs w:val="22"/>
      <w:lang w:eastAsia="ar-SA"/>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sz w:val="24"/>
        <w:szCs w:val="24"/>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0" w:unhideWhenUsed="0" w:qFormat="1"/>
    <w:lsdException w:name="heading 4" w:semiHidden="0" w:uiPriority="0" w:unhideWhenUsed="0" w:qFormat="1"/>
    <w:lsdException w:name="heading 5" w:semiHidden="0" w:uiPriority="0" w:unhideWhenUsed="0" w:qFormat="1"/>
    <w:lsdException w:name="heading 6" w:semiHidden="0" w:uiPriority="0" w:unhideWhenUsed="0" w:qFormat="1"/>
    <w:lsdException w:name="heading 7" w:semiHidden="0" w:uiPriority="0" w:unhideWhenUsed="0" w:qFormat="1"/>
    <w:lsdException w:name="heading 8" w:semiHidden="0" w:uiPriority="0" w:unhideWhenUsed="0" w:qFormat="1"/>
    <w:lsdException w:name="heading 9" w:semiHidden="0" w:uiPriority="0" w:unhideWhenUsed="0" w:qFormat="1"/>
    <w:lsdException w:name="toc 1" w:uiPriority="39"/>
    <w:lsdException w:name="toc 2" w:uiPriority="39"/>
    <w:lsdException w:name="toc 3" w:uiPriority="0"/>
    <w:lsdException w:name="toc 4" w:uiPriority="0"/>
    <w:lsdException w:name="toc 5" w:uiPriority="0"/>
    <w:lsdException w:name="toc 6" w:uiPriority="0"/>
    <w:lsdException w:name="toc 7" w:uiPriority="0"/>
    <w:lsdException w:name="toc 8" w:uiPriority="0"/>
    <w:lsdException w:name="toc 9" w:uiPriority="0"/>
    <w:lsdException w:name="footnote text" w:uiPriority="0"/>
    <w:lsdException w:name="annotation text" w:uiPriority="0"/>
    <w:lsdException w:name="caption" w:semiHidden="0" w:uiPriority="0" w:unhideWhenUsed="0" w:qFormat="1"/>
    <w:lsdException w:name="page number" w:uiPriority="0"/>
    <w:lsdException w:name="endnote text" w:uiPriority="0"/>
    <w:lsdException w:name="List Number" w:uiPriority="0"/>
    <w:lsdException w:name="List 2" w:uiPriority="0"/>
    <w:lsdException w:name="List Bullet 2" w:uiPriority="0"/>
    <w:lsdException w:name="List Bullet 3" w:uiPriority="0"/>
    <w:lsdException w:name="List Number 3" w:uiPriority="0"/>
    <w:lsdException w:name="Title" w:semiHidden="0" w:uiPriority="10" w:unhideWhenUsed="0" w:qFormat="1"/>
    <w:lsdException w:name="Default Paragraph Font" w:uiPriority="0"/>
    <w:lsdException w:name="Body Text" w:uiPriority="0"/>
    <w:lsdException w:name="Body Text Indent" w:uiPriority="0"/>
    <w:lsdException w:name="List Continue" w:uiPriority="0"/>
    <w:lsdException w:name="Subtitle" w:semiHidden="0" w:uiPriority="11" w:unhideWhenUsed="0" w:qFormat="1"/>
    <w:lsdException w:name="Body Text 2" w:uiPriority="0"/>
    <w:lsdException w:name="Body Text 3" w:uiPriority="0"/>
    <w:lsdException w:name="Body Text Indent 2" w:uiPriority="0"/>
    <w:lsdException w:name="Body Text Indent 3" w:uiPriority="0"/>
    <w:lsdException w:name="Block Text" w:uiPriority="0"/>
    <w:lsdException w:name="FollowedHyperlink" w:uiPriority="0"/>
    <w:lsdException w:name="Strong" w:semiHidden="0" w:uiPriority="22" w:unhideWhenUsed="0" w:qFormat="1"/>
    <w:lsdException w:name="Emphasis" w:semiHidden="0" w:uiPriority="20" w:unhideWhenUsed="0" w:qFormat="1"/>
    <w:lsdException w:name="Document Map" w:uiPriority="0"/>
    <w:lsdException w:name="Plain Text" w:uiPriority="0"/>
    <w:lsdException w:name="HTML Preformatted" w:uiPriority="0"/>
    <w:lsdException w:name="annotation subject" w:uiPriority="0"/>
    <w:lsdException w:name="Balloon Tex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sid w:val="004B3019"/>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2"/>
    <w:qFormat/>
    <w:rsid w:val="00D7569C"/>
    <w:pPr>
      <w:keepNext/>
      <w:numPr>
        <w:numId w:val="6"/>
      </w:numPr>
      <w:jc w:val="right"/>
      <w:outlineLvl w:val="0"/>
    </w:pPr>
    <w:rPr>
      <w:iCs/>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3"/>
    <w:next w:val="a3"/>
    <w:qFormat/>
    <w:rsid w:val="00D7569C"/>
    <w:pPr>
      <w:keepNext/>
      <w:numPr>
        <w:ilvl w:val="1"/>
        <w:numId w:val="6"/>
      </w:numPr>
      <w:spacing w:before="240" w:after="60"/>
      <w:outlineLvl w:val="1"/>
    </w:pPr>
    <w:rPr>
      <w:rFonts w:ascii="Arial" w:hAnsi="Arial" w:cs="Arial"/>
      <w:b/>
      <w:bCs/>
      <w:i/>
      <w:iCs/>
      <w:sz w:val="28"/>
      <w:szCs w:val="28"/>
    </w:rPr>
  </w:style>
  <w:style w:type="paragraph" w:styleId="31">
    <w:name w:val="heading 3"/>
    <w:aliases w:val="H3"/>
    <w:basedOn w:val="a3"/>
    <w:next w:val="a3"/>
    <w:qFormat/>
    <w:rsid w:val="00D7569C"/>
    <w:pPr>
      <w:keepNext/>
      <w:numPr>
        <w:ilvl w:val="2"/>
        <w:numId w:val="7"/>
      </w:numPr>
      <w:spacing w:before="240" w:after="60"/>
      <w:outlineLvl w:val="2"/>
    </w:pPr>
    <w:rPr>
      <w:rFonts w:ascii="Cambria" w:hAnsi="Cambria"/>
      <w:b/>
      <w:bCs/>
      <w:sz w:val="26"/>
      <w:szCs w:val="26"/>
    </w:rPr>
  </w:style>
  <w:style w:type="paragraph" w:styleId="4">
    <w:name w:val="heading 4"/>
    <w:basedOn w:val="a3"/>
    <w:next w:val="a3"/>
    <w:qFormat/>
    <w:rsid w:val="00D7569C"/>
    <w:pPr>
      <w:keepNext/>
      <w:numPr>
        <w:ilvl w:val="3"/>
        <w:numId w:val="7"/>
      </w:numPr>
      <w:spacing w:before="240" w:after="60"/>
      <w:outlineLvl w:val="3"/>
    </w:pPr>
    <w:rPr>
      <w:rFonts w:eastAsia="Arial Unicode MS"/>
      <w:b/>
      <w:bCs/>
      <w:sz w:val="28"/>
      <w:szCs w:val="28"/>
    </w:rPr>
  </w:style>
  <w:style w:type="paragraph" w:styleId="5">
    <w:name w:val="heading 5"/>
    <w:basedOn w:val="a3"/>
    <w:next w:val="a3"/>
    <w:qFormat/>
    <w:rsid w:val="00D7569C"/>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3"/>
    <w:next w:val="a3"/>
    <w:link w:val="60"/>
    <w:qFormat/>
    <w:rsid w:val="00D7569C"/>
    <w:pPr>
      <w:spacing w:before="240" w:after="60"/>
      <w:outlineLvl w:val="5"/>
    </w:pPr>
    <w:rPr>
      <w:b/>
      <w:bCs/>
      <w:sz w:val="22"/>
      <w:szCs w:val="22"/>
    </w:rPr>
  </w:style>
  <w:style w:type="paragraph" w:styleId="7">
    <w:name w:val="heading 7"/>
    <w:basedOn w:val="a3"/>
    <w:next w:val="a3"/>
    <w:qFormat/>
    <w:rsid w:val="00D7569C"/>
    <w:pPr>
      <w:tabs>
        <w:tab w:val="num" w:pos="3469"/>
      </w:tabs>
      <w:spacing w:before="240" w:after="60"/>
      <w:ind w:left="3469" w:hanging="1296"/>
      <w:outlineLvl w:val="6"/>
    </w:pPr>
  </w:style>
  <w:style w:type="paragraph" w:styleId="8">
    <w:name w:val="heading 8"/>
    <w:basedOn w:val="a3"/>
    <w:next w:val="a3"/>
    <w:qFormat/>
    <w:rsid w:val="00D7569C"/>
    <w:pPr>
      <w:tabs>
        <w:tab w:val="num" w:pos="3613"/>
      </w:tabs>
      <w:spacing w:before="240" w:after="60"/>
      <w:ind w:left="3613" w:hanging="1440"/>
      <w:outlineLvl w:val="7"/>
    </w:pPr>
    <w:rPr>
      <w:i/>
      <w:iCs/>
    </w:rPr>
  </w:style>
  <w:style w:type="paragraph" w:styleId="9">
    <w:name w:val="heading 9"/>
    <w:basedOn w:val="a3"/>
    <w:next w:val="a3"/>
    <w:qFormat/>
    <w:rsid w:val="00D7569C"/>
    <w:pPr>
      <w:tabs>
        <w:tab w:val="num" w:pos="3757"/>
      </w:tabs>
      <w:spacing w:before="240" w:after="60"/>
      <w:ind w:left="3757" w:hanging="1584"/>
      <w:outlineLvl w:val="8"/>
    </w:pPr>
    <w:rPr>
      <w:rFonts w:ascii="Arial" w:hAnsi="Arial" w:cs="Arial"/>
      <w:sz w:val="22"/>
      <w:szCs w:val="22"/>
    </w:rPr>
  </w:style>
  <w:style w:type="character" w:default="1" w:styleId="a4">
    <w:name w:val="Default Paragraph Font"/>
    <w:uiPriority w:val="1"/>
    <w:semiHidden/>
    <w:unhideWhenUsed/>
  </w:style>
  <w:style w:type="table" w:default="1" w:styleId="a5">
    <w:name w:val="Normal Table"/>
    <w:uiPriority w:val="99"/>
    <w:semiHidden/>
    <w:unhideWhenUsed/>
    <w:tblPr>
      <w:tblInd w:w="0" w:type="dxa"/>
      <w:tblCellMar>
        <w:top w:w="0" w:type="dxa"/>
        <w:left w:w="108" w:type="dxa"/>
        <w:bottom w:w="0" w:type="dxa"/>
        <w:right w:w="108" w:type="dxa"/>
      </w:tblCellMar>
    </w:tblPr>
  </w:style>
  <w:style w:type="numbering" w:default="1" w:styleId="a6">
    <w:name w:val="No List"/>
    <w:uiPriority w:val="99"/>
    <w:semiHidden/>
    <w:unhideWhenUsed/>
  </w:style>
  <w:style w:type="paragraph" w:styleId="a7">
    <w:name w:val="header"/>
    <w:aliases w:val="Heder,Titul"/>
    <w:basedOn w:val="a3"/>
    <w:link w:val="a8"/>
    <w:uiPriority w:val="99"/>
    <w:rsid w:val="00D7569C"/>
    <w:pPr>
      <w:tabs>
        <w:tab w:val="center" w:pos="4153"/>
        <w:tab w:val="right" w:pos="8306"/>
      </w:tabs>
    </w:pPr>
    <w:rPr>
      <w:rFonts w:ascii="Courier New" w:hAnsi="Courier New" w:cs="Courier New"/>
      <w:sz w:val="20"/>
      <w:szCs w:val="20"/>
    </w:rPr>
  </w:style>
  <w:style w:type="paragraph" w:styleId="a9">
    <w:name w:val="footer"/>
    <w:basedOn w:val="a3"/>
    <w:uiPriority w:val="99"/>
    <w:rsid w:val="00D7569C"/>
    <w:pPr>
      <w:tabs>
        <w:tab w:val="center" w:pos="4153"/>
        <w:tab w:val="right" w:pos="8306"/>
      </w:tabs>
    </w:pPr>
    <w:rPr>
      <w:rFonts w:ascii="Courier New" w:hAnsi="Courier New" w:cs="Courier New"/>
      <w:sz w:val="20"/>
      <w:szCs w:val="20"/>
    </w:rPr>
  </w:style>
  <w:style w:type="paragraph" w:customStyle="1" w:styleId="ConsNormal">
    <w:name w:val="ConsNormal"/>
    <w:rsid w:val="00D7569C"/>
    <w:pPr>
      <w:autoSpaceDE w:val="0"/>
      <w:autoSpaceDN w:val="0"/>
      <w:adjustRightInd w:val="0"/>
      <w:ind w:right="19772" w:firstLine="720"/>
    </w:pPr>
    <w:rPr>
      <w:rFonts w:ascii="Arial" w:hAnsi="Arial" w:cs="Arial"/>
    </w:rPr>
  </w:style>
  <w:style w:type="paragraph" w:styleId="aa">
    <w:name w:val="Body Text Indent"/>
    <w:basedOn w:val="a3"/>
    <w:link w:val="ab"/>
    <w:semiHidden/>
    <w:rsid w:val="00D7569C"/>
    <w:pPr>
      <w:ind w:firstLine="720"/>
      <w:jc w:val="both"/>
    </w:pPr>
    <w:rPr>
      <w:color w:val="000000"/>
    </w:rPr>
  </w:style>
  <w:style w:type="paragraph" w:customStyle="1" w:styleId="ConsTitle">
    <w:name w:val="ConsTitle"/>
    <w:rsid w:val="00D7569C"/>
    <w:pPr>
      <w:autoSpaceDE w:val="0"/>
      <w:autoSpaceDN w:val="0"/>
      <w:adjustRightInd w:val="0"/>
      <w:ind w:right="19772"/>
    </w:pPr>
    <w:rPr>
      <w:rFonts w:ascii="Arial" w:hAnsi="Arial" w:cs="Arial"/>
      <w:b/>
      <w:bCs/>
      <w:sz w:val="14"/>
      <w:szCs w:val="14"/>
    </w:rPr>
  </w:style>
  <w:style w:type="paragraph" w:customStyle="1" w:styleId="13">
    <w:name w:val="Обычный1"/>
    <w:rsid w:val="00D7569C"/>
  </w:style>
  <w:style w:type="character" w:styleId="ac">
    <w:name w:val="page number"/>
    <w:basedOn w:val="a4"/>
    <w:semiHidden/>
    <w:rsid w:val="00D7569C"/>
  </w:style>
  <w:style w:type="character" w:styleId="ad">
    <w:name w:val="annotation reference"/>
    <w:uiPriority w:val="99"/>
    <w:semiHidden/>
    <w:rsid w:val="00D7569C"/>
    <w:rPr>
      <w:sz w:val="16"/>
      <w:szCs w:val="16"/>
    </w:rPr>
  </w:style>
  <w:style w:type="paragraph" w:styleId="ae">
    <w:name w:val="annotation text"/>
    <w:basedOn w:val="a3"/>
    <w:semiHidden/>
    <w:rsid w:val="00D7569C"/>
    <w:rPr>
      <w:sz w:val="20"/>
      <w:szCs w:val="20"/>
    </w:rPr>
  </w:style>
  <w:style w:type="character" w:customStyle="1" w:styleId="af">
    <w:name w:val="Текст примечания Знак"/>
    <w:basedOn w:val="a4"/>
    <w:rsid w:val="00D7569C"/>
  </w:style>
  <w:style w:type="paragraph" w:styleId="af0">
    <w:name w:val="annotation subject"/>
    <w:basedOn w:val="ae"/>
    <w:next w:val="ae"/>
    <w:rsid w:val="00D7569C"/>
    <w:rPr>
      <w:b/>
      <w:bCs/>
    </w:rPr>
  </w:style>
  <w:style w:type="character" w:customStyle="1" w:styleId="af1">
    <w:name w:val="Тема примечания Знак"/>
    <w:rsid w:val="00D7569C"/>
    <w:rPr>
      <w:b/>
      <w:bCs/>
    </w:rPr>
  </w:style>
  <w:style w:type="paragraph" w:styleId="af2">
    <w:name w:val="Balloon Text"/>
    <w:basedOn w:val="a3"/>
    <w:rsid w:val="00D7569C"/>
    <w:rPr>
      <w:rFonts w:ascii="Tahoma" w:hAnsi="Tahoma" w:cs="Tahoma"/>
      <w:sz w:val="16"/>
      <w:szCs w:val="16"/>
    </w:rPr>
  </w:style>
  <w:style w:type="character" w:customStyle="1" w:styleId="af3">
    <w:name w:val="Текст выноски Знак"/>
    <w:rsid w:val="00D7569C"/>
    <w:rPr>
      <w:rFonts w:ascii="Tahoma" w:hAnsi="Tahoma" w:cs="Tahoma"/>
      <w:sz w:val="16"/>
      <w:szCs w:val="16"/>
    </w:rPr>
  </w:style>
  <w:style w:type="paragraph" w:styleId="23">
    <w:name w:val="Body Text Indent 2"/>
    <w:basedOn w:val="a3"/>
    <w:rsid w:val="00D7569C"/>
    <w:pPr>
      <w:ind w:firstLine="720"/>
      <w:jc w:val="both"/>
    </w:pPr>
  </w:style>
  <w:style w:type="paragraph" w:styleId="33">
    <w:name w:val="Body Text Indent 3"/>
    <w:basedOn w:val="a3"/>
    <w:link w:val="34"/>
    <w:semiHidden/>
    <w:rsid w:val="00D7569C"/>
    <w:pPr>
      <w:ind w:firstLine="720"/>
      <w:jc w:val="both"/>
    </w:pPr>
    <w:rPr>
      <w:color w:val="0000FF"/>
      <w:u w:val="single"/>
    </w:rPr>
  </w:style>
  <w:style w:type="character" w:customStyle="1" w:styleId="labelheaderlevel21">
    <w:name w:val="label_header_level_21"/>
    <w:rsid w:val="00D7569C"/>
    <w:rPr>
      <w:b/>
      <w:bCs/>
      <w:color w:val="0000FF"/>
      <w:sz w:val="20"/>
      <w:szCs w:val="20"/>
    </w:rPr>
  </w:style>
  <w:style w:type="paragraph" w:styleId="af4">
    <w:name w:val="Normal (Web)"/>
    <w:aliases w:val="Обычный (Web),Обычный (веб) Знак Знак,Обычный (Web) Знак Знак Знак"/>
    <w:basedOn w:val="a3"/>
    <w:link w:val="af5"/>
    <w:uiPriority w:val="99"/>
    <w:rsid w:val="00D7569C"/>
    <w:pPr>
      <w:spacing w:before="100" w:beforeAutospacing="1" w:after="100" w:afterAutospacing="1"/>
    </w:pPr>
  </w:style>
  <w:style w:type="paragraph" w:styleId="24">
    <w:name w:val="List 2"/>
    <w:basedOn w:val="a3"/>
    <w:semiHidden/>
    <w:rsid w:val="00D7569C"/>
    <w:pPr>
      <w:ind w:left="566" w:hanging="283"/>
    </w:pPr>
  </w:style>
  <w:style w:type="paragraph" w:customStyle="1" w:styleId="af6">
    <w:name w:val="Знак"/>
    <w:basedOn w:val="a3"/>
    <w:rsid w:val="00D7569C"/>
    <w:pPr>
      <w:tabs>
        <w:tab w:val="num" w:pos="360"/>
      </w:tabs>
      <w:spacing w:after="160" w:line="240" w:lineRule="exact"/>
    </w:pPr>
    <w:rPr>
      <w:rFonts w:ascii="Verdana" w:hAnsi="Verdana" w:cs="Verdana"/>
      <w:sz w:val="20"/>
      <w:szCs w:val="20"/>
      <w:lang w:val="en-US" w:eastAsia="en-US"/>
    </w:rPr>
  </w:style>
  <w:style w:type="paragraph" w:customStyle="1" w:styleId="af7">
    <w:name w:val="Знак Знак Знак Знак"/>
    <w:basedOn w:val="a3"/>
    <w:rsid w:val="00D7569C"/>
    <w:pPr>
      <w:spacing w:after="160" w:line="240" w:lineRule="exact"/>
    </w:pPr>
    <w:rPr>
      <w:rFonts w:ascii="Verdana" w:hAnsi="Verdana" w:cs="Verdana"/>
      <w:sz w:val="20"/>
      <w:szCs w:val="20"/>
      <w:lang w:val="en-US" w:eastAsia="en-US"/>
    </w:rPr>
  </w:style>
  <w:style w:type="paragraph" w:customStyle="1" w:styleId="110">
    <w:name w:val="заголовок 11"/>
    <w:basedOn w:val="a3"/>
    <w:next w:val="a3"/>
    <w:rsid w:val="00D7569C"/>
    <w:pPr>
      <w:keepNext/>
      <w:jc w:val="center"/>
    </w:pPr>
    <w:rPr>
      <w:snapToGrid w:val="0"/>
      <w:szCs w:val="20"/>
    </w:rPr>
  </w:style>
  <w:style w:type="paragraph" w:styleId="25">
    <w:name w:val="Body Text 2"/>
    <w:basedOn w:val="a3"/>
    <w:link w:val="26"/>
    <w:semiHidden/>
    <w:rsid w:val="00D7569C"/>
    <w:pPr>
      <w:spacing w:after="120" w:line="480" w:lineRule="auto"/>
    </w:pPr>
  </w:style>
  <w:style w:type="paragraph" w:styleId="35">
    <w:name w:val="Body Text 3"/>
    <w:basedOn w:val="a3"/>
    <w:link w:val="36"/>
    <w:semiHidden/>
    <w:rsid w:val="00D7569C"/>
    <w:pPr>
      <w:spacing w:after="120"/>
    </w:pPr>
    <w:rPr>
      <w:sz w:val="16"/>
      <w:szCs w:val="16"/>
    </w:rPr>
  </w:style>
  <w:style w:type="paragraph" w:customStyle="1" w:styleId="14">
    <w:name w:val="заголовок 1"/>
    <w:basedOn w:val="a3"/>
    <w:next w:val="a3"/>
    <w:rsid w:val="00D7569C"/>
    <w:pPr>
      <w:keepNext/>
      <w:widowControl w:val="0"/>
      <w:jc w:val="center"/>
    </w:pPr>
    <w:rPr>
      <w:b/>
      <w:snapToGrid w:val="0"/>
      <w:sz w:val="22"/>
      <w:szCs w:val="20"/>
    </w:rPr>
  </w:style>
  <w:style w:type="paragraph" w:customStyle="1" w:styleId="27">
    <w:name w:val="çàãîëîâîê 2"/>
    <w:basedOn w:val="a3"/>
    <w:next w:val="a3"/>
    <w:rsid w:val="00D7569C"/>
    <w:pPr>
      <w:keepNext/>
      <w:jc w:val="both"/>
    </w:pPr>
    <w:rPr>
      <w:szCs w:val="20"/>
      <w:lang w:val="en-GB"/>
    </w:rPr>
  </w:style>
  <w:style w:type="paragraph" w:customStyle="1" w:styleId="af8">
    <w:name w:val="Таблица шапка"/>
    <w:basedOn w:val="a3"/>
    <w:rsid w:val="00D7569C"/>
    <w:pPr>
      <w:keepNext/>
      <w:spacing w:before="40" w:after="40"/>
      <w:ind w:left="57" w:right="57"/>
    </w:pPr>
    <w:rPr>
      <w:snapToGrid w:val="0"/>
      <w:sz w:val="22"/>
      <w:szCs w:val="20"/>
    </w:rPr>
  </w:style>
  <w:style w:type="paragraph" w:customStyle="1" w:styleId="af9">
    <w:name w:val="Таблица текст"/>
    <w:basedOn w:val="a3"/>
    <w:rsid w:val="00D7569C"/>
    <w:pPr>
      <w:spacing w:before="40" w:after="40"/>
      <w:ind w:left="57" w:right="57"/>
    </w:pPr>
    <w:rPr>
      <w:snapToGrid w:val="0"/>
      <w:szCs w:val="20"/>
    </w:rPr>
  </w:style>
  <w:style w:type="paragraph" w:customStyle="1" w:styleId="a1">
    <w:name w:val="Пункт"/>
    <w:basedOn w:val="a3"/>
    <w:rsid w:val="00D7569C"/>
    <w:pPr>
      <w:numPr>
        <w:ilvl w:val="2"/>
        <w:numId w:val="6"/>
      </w:numPr>
      <w:spacing w:line="360" w:lineRule="auto"/>
      <w:jc w:val="both"/>
    </w:pPr>
    <w:rPr>
      <w:snapToGrid w:val="0"/>
      <w:sz w:val="28"/>
      <w:szCs w:val="28"/>
    </w:rPr>
  </w:style>
  <w:style w:type="paragraph" w:styleId="HTML">
    <w:name w:val="HTML Preformatted"/>
    <w:basedOn w:val="a3"/>
    <w:semiHidden/>
    <w:rsid w:val="00D7569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rsid w:val="00D7569C"/>
    <w:rPr>
      <w:rFonts w:ascii="Courier New" w:hAnsi="Courier New" w:cs="Courier New"/>
    </w:rPr>
  </w:style>
  <w:style w:type="character" w:customStyle="1" w:styleId="afa">
    <w:name w:val="Нижний колонтитул Знак"/>
    <w:uiPriority w:val="99"/>
    <w:rsid w:val="00D7569C"/>
    <w:rPr>
      <w:rFonts w:ascii="Courier New" w:hAnsi="Courier New" w:cs="Courier New"/>
    </w:rPr>
  </w:style>
  <w:style w:type="character" w:styleId="afb">
    <w:name w:val="Hyperlink"/>
    <w:uiPriority w:val="99"/>
    <w:rsid w:val="00D7569C"/>
    <w:rPr>
      <w:color w:val="0000FF"/>
      <w:u w:val="single"/>
    </w:rPr>
  </w:style>
  <w:style w:type="paragraph" w:styleId="afc">
    <w:name w:val="Body Text"/>
    <w:basedOn w:val="a3"/>
    <w:semiHidden/>
    <w:rsid w:val="00D7569C"/>
    <w:pPr>
      <w:spacing w:after="120"/>
    </w:pPr>
  </w:style>
  <w:style w:type="character" w:customStyle="1" w:styleId="afd">
    <w:name w:val="Основной текст Знак"/>
    <w:rsid w:val="00D7569C"/>
    <w:rPr>
      <w:sz w:val="24"/>
      <w:szCs w:val="24"/>
    </w:rPr>
  </w:style>
  <w:style w:type="paragraph" w:styleId="afe">
    <w:name w:val="footnote text"/>
    <w:basedOn w:val="a3"/>
    <w:semiHidden/>
    <w:rsid w:val="00D7569C"/>
    <w:pPr>
      <w:spacing w:line="360" w:lineRule="auto"/>
      <w:ind w:firstLine="567"/>
      <w:jc w:val="both"/>
    </w:pPr>
    <w:rPr>
      <w:snapToGrid w:val="0"/>
      <w:szCs w:val="20"/>
    </w:rPr>
  </w:style>
  <w:style w:type="character" w:customStyle="1" w:styleId="aff">
    <w:name w:val="Текст сноски Знак"/>
    <w:rsid w:val="00D7569C"/>
    <w:rPr>
      <w:snapToGrid w:val="0"/>
      <w:sz w:val="24"/>
    </w:rPr>
  </w:style>
  <w:style w:type="character" w:customStyle="1" w:styleId="28">
    <w:name w:val="Заголовок 2 Знак"/>
    <w:rsid w:val="00D7569C"/>
    <w:rPr>
      <w:rFonts w:ascii="Arial" w:hAnsi="Arial" w:cs="Arial"/>
      <w:b/>
      <w:bCs/>
      <w:i/>
      <w:iCs/>
      <w:sz w:val="28"/>
      <w:szCs w:val="28"/>
    </w:rPr>
  </w:style>
  <w:style w:type="character" w:customStyle="1" w:styleId="FontStyle15">
    <w:name w:val="Font Style15"/>
    <w:rsid w:val="00D7569C"/>
    <w:rPr>
      <w:rFonts w:ascii="Times New Roman" w:hAnsi="Times New Roman" w:cs="Times New Roman"/>
      <w:sz w:val="26"/>
      <w:szCs w:val="26"/>
    </w:rPr>
  </w:style>
  <w:style w:type="character" w:customStyle="1" w:styleId="41">
    <w:name w:val="Заголовок 4 Знак"/>
    <w:rsid w:val="00D7569C"/>
    <w:rPr>
      <w:rFonts w:eastAsia="Arial Unicode MS"/>
      <w:b/>
      <w:bCs/>
      <w:sz w:val="28"/>
      <w:szCs w:val="28"/>
    </w:rPr>
  </w:style>
  <w:style w:type="character" w:customStyle="1" w:styleId="50">
    <w:name w:val="Заголовок 5 Знак"/>
    <w:rsid w:val="00D7569C"/>
    <w:rPr>
      <w:rFonts w:ascii="Times New Roman CYR" w:eastAsia="Arial Unicode MS" w:hAnsi="Times New Roman CYR"/>
      <w:b/>
      <w:bCs/>
      <w:i/>
      <w:iCs/>
      <w:sz w:val="26"/>
      <w:szCs w:val="26"/>
    </w:rPr>
  </w:style>
  <w:style w:type="character" w:customStyle="1" w:styleId="70">
    <w:name w:val="Заголовок 7 Знак"/>
    <w:rsid w:val="00D7569C"/>
    <w:rPr>
      <w:sz w:val="24"/>
      <w:szCs w:val="24"/>
    </w:rPr>
  </w:style>
  <w:style w:type="character" w:customStyle="1" w:styleId="80">
    <w:name w:val="Заголовок 8 Знак"/>
    <w:rsid w:val="00D7569C"/>
    <w:rPr>
      <w:i/>
      <w:iCs/>
      <w:sz w:val="24"/>
      <w:szCs w:val="24"/>
    </w:rPr>
  </w:style>
  <w:style w:type="character" w:customStyle="1" w:styleId="90">
    <w:name w:val="Заголовок 9 Знак"/>
    <w:rsid w:val="00D7569C"/>
    <w:rPr>
      <w:rFonts w:ascii="Arial" w:hAnsi="Arial" w:cs="Arial"/>
      <w:sz w:val="22"/>
      <w:szCs w:val="22"/>
    </w:rPr>
  </w:style>
  <w:style w:type="paragraph" w:customStyle="1" w:styleId="29">
    <w:name w:val="Уровень2"/>
    <w:basedOn w:val="a3"/>
    <w:rsid w:val="00D7569C"/>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7">
    <w:name w:val="Уровень3"/>
    <w:basedOn w:val="29"/>
    <w:rsid w:val="00D7569C"/>
    <w:pPr>
      <w:tabs>
        <w:tab w:val="clear" w:pos="927"/>
        <w:tab w:val="num" w:pos="360"/>
        <w:tab w:val="num" w:pos="2160"/>
      </w:tabs>
      <w:ind w:left="2160" w:hanging="180"/>
    </w:pPr>
  </w:style>
  <w:style w:type="paragraph" w:customStyle="1" w:styleId="aff0">
    <w:name w:val="Заголовок статьи"/>
    <w:basedOn w:val="a3"/>
    <w:next w:val="a3"/>
    <w:rsid w:val="00D7569C"/>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3"/>
    <w:rsid w:val="00D7569C"/>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2">
    <w:name w:val="А_обычный"/>
    <w:basedOn w:val="a3"/>
    <w:rsid w:val="00D7569C"/>
    <w:pPr>
      <w:numPr>
        <w:numId w:val="3"/>
      </w:numPr>
      <w:jc w:val="both"/>
    </w:pPr>
  </w:style>
  <w:style w:type="paragraph" w:customStyle="1" w:styleId="38">
    <w:name w:val="Стиль3"/>
    <w:basedOn w:val="23"/>
    <w:rsid w:val="00D7569C"/>
    <w:pPr>
      <w:widowControl w:val="0"/>
      <w:tabs>
        <w:tab w:val="num" w:pos="1307"/>
      </w:tabs>
      <w:adjustRightInd w:val="0"/>
      <w:ind w:left="1080" w:firstLine="0"/>
      <w:textAlignment w:val="baseline"/>
    </w:pPr>
    <w:rPr>
      <w:szCs w:val="20"/>
    </w:rPr>
  </w:style>
  <w:style w:type="paragraph" w:customStyle="1" w:styleId="1-3">
    <w:name w:val="Текст1-3"/>
    <w:basedOn w:val="a3"/>
    <w:rsid w:val="00D7569C"/>
    <w:pPr>
      <w:spacing w:after="60" w:line="288" w:lineRule="auto"/>
      <w:jc w:val="both"/>
    </w:pPr>
    <w:rPr>
      <w:szCs w:val="20"/>
    </w:rPr>
  </w:style>
  <w:style w:type="paragraph" w:customStyle="1" w:styleId="aHeader">
    <w:name w:val="a_Header"/>
    <w:basedOn w:val="a3"/>
    <w:rsid w:val="00D7569C"/>
    <w:pPr>
      <w:tabs>
        <w:tab w:val="left" w:pos="1985"/>
      </w:tabs>
      <w:spacing w:after="60"/>
      <w:jc w:val="center"/>
    </w:pPr>
    <w:rPr>
      <w:rFonts w:ascii="Courier New" w:hAnsi="Courier New"/>
    </w:rPr>
  </w:style>
  <w:style w:type="paragraph" w:styleId="aff1">
    <w:name w:val="Plain Text"/>
    <w:basedOn w:val="a3"/>
    <w:semiHidden/>
    <w:rsid w:val="00D7569C"/>
    <w:rPr>
      <w:rFonts w:ascii="Courier New" w:hAnsi="Courier New"/>
      <w:snapToGrid w:val="0"/>
      <w:sz w:val="20"/>
      <w:szCs w:val="20"/>
    </w:rPr>
  </w:style>
  <w:style w:type="character" w:customStyle="1" w:styleId="aff2">
    <w:name w:val="Текст Знак"/>
    <w:rsid w:val="00D7569C"/>
    <w:rPr>
      <w:rFonts w:ascii="Courier New" w:hAnsi="Courier New"/>
      <w:snapToGrid w:val="0"/>
    </w:rPr>
  </w:style>
  <w:style w:type="paragraph" w:styleId="aff3">
    <w:name w:val="Block Text"/>
    <w:basedOn w:val="a3"/>
    <w:semiHidden/>
    <w:rsid w:val="00D7569C"/>
    <w:pPr>
      <w:ind w:left="-5220" w:right="-105"/>
      <w:jc w:val="both"/>
    </w:pPr>
    <w:rPr>
      <w:i/>
      <w:iCs/>
    </w:rPr>
  </w:style>
  <w:style w:type="paragraph" w:styleId="2a">
    <w:name w:val="toc 2"/>
    <w:basedOn w:val="a3"/>
    <w:next w:val="a3"/>
    <w:autoRedefine/>
    <w:uiPriority w:val="39"/>
    <w:rsid w:val="002F6363"/>
    <w:pPr>
      <w:tabs>
        <w:tab w:val="left" w:pos="426"/>
        <w:tab w:val="right" w:pos="9923"/>
      </w:tabs>
      <w:ind w:left="1134" w:right="74" w:hanging="708"/>
    </w:pPr>
    <w:rPr>
      <w:rFonts w:ascii="Arial" w:hAnsi="Arial" w:cs="Arial"/>
      <w:b/>
      <w:bCs/>
      <w:noProof/>
      <w:sz w:val="18"/>
      <w:szCs w:val="20"/>
    </w:rPr>
  </w:style>
  <w:style w:type="character" w:customStyle="1" w:styleId="2b">
    <w:name w:val="Основной текст с отступом 2 Знак"/>
    <w:rsid w:val="00D7569C"/>
    <w:rPr>
      <w:sz w:val="24"/>
      <w:szCs w:val="24"/>
    </w:rPr>
  </w:style>
  <w:style w:type="character" w:customStyle="1" w:styleId="3a">
    <w:name w:val="Заголовок 3 Знак"/>
    <w:rsid w:val="00D7569C"/>
    <w:rPr>
      <w:rFonts w:ascii="Cambria" w:eastAsia="Times New Roman" w:hAnsi="Cambria" w:cs="Times New Roman"/>
      <w:b/>
      <w:bCs/>
      <w:sz w:val="26"/>
      <w:szCs w:val="26"/>
    </w:rPr>
  </w:style>
  <w:style w:type="paragraph" w:styleId="aff4">
    <w:name w:val="Document Map"/>
    <w:basedOn w:val="a3"/>
    <w:semiHidden/>
    <w:rsid w:val="00D7569C"/>
    <w:pPr>
      <w:shd w:val="clear" w:color="auto" w:fill="000080"/>
    </w:pPr>
    <w:rPr>
      <w:rFonts w:ascii="Tahoma" w:hAnsi="Tahoma" w:cs="Tahoma"/>
      <w:szCs w:val="20"/>
    </w:rPr>
  </w:style>
  <w:style w:type="character" w:customStyle="1" w:styleId="aff5">
    <w:name w:val="Схема документа Знак"/>
    <w:rsid w:val="00D7569C"/>
    <w:rPr>
      <w:rFonts w:ascii="Tahoma" w:hAnsi="Tahoma" w:cs="Tahoma"/>
      <w:sz w:val="24"/>
      <w:shd w:val="clear" w:color="auto" w:fill="000080"/>
    </w:rPr>
  </w:style>
  <w:style w:type="paragraph" w:styleId="15">
    <w:name w:val="toc 1"/>
    <w:basedOn w:val="a3"/>
    <w:next w:val="a3"/>
    <w:autoRedefine/>
    <w:uiPriority w:val="39"/>
    <w:rsid w:val="002F6363"/>
    <w:pPr>
      <w:tabs>
        <w:tab w:val="left" w:pos="426"/>
        <w:tab w:val="right" w:leader="dot" w:pos="9923"/>
      </w:tabs>
      <w:ind w:left="426" w:hanging="426"/>
    </w:pPr>
    <w:rPr>
      <w:noProof/>
      <w:szCs w:val="20"/>
    </w:rPr>
  </w:style>
  <w:style w:type="paragraph" w:styleId="3b">
    <w:name w:val="toc 3"/>
    <w:basedOn w:val="a3"/>
    <w:next w:val="a3"/>
    <w:autoRedefine/>
    <w:semiHidden/>
    <w:rsid w:val="00070D14"/>
    <w:pPr>
      <w:jc w:val="both"/>
    </w:pPr>
    <w:rPr>
      <w:szCs w:val="20"/>
    </w:rPr>
  </w:style>
  <w:style w:type="paragraph" w:styleId="42">
    <w:name w:val="toc 4"/>
    <w:basedOn w:val="a3"/>
    <w:next w:val="a3"/>
    <w:autoRedefine/>
    <w:semiHidden/>
    <w:rsid w:val="00D7569C"/>
    <w:pPr>
      <w:ind w:left="720"/>
    </w:pPr>
    <w:rPr>
      <w:szCs w:val="20"/>
    </w:rPr>
  </w:style>
  <w:style w:type="paragraph" w:styleId="51">
    <w:name w:val="toc 5"/>
    <w:basedOn w:val="a3"/>
    <w:next w:val="a3"/>
    <w:autoRedefine/>
    <w:semiHidden/>
    <w:rsid w:val="00D7569C"/>
    <w:pPr>
      <w:ind w:left="960"/>
    </w:pPr>
    <w:rPr>
      <w:szCs w:val="20"/>
    </w:rPr>
  </w:style>
  <w:style w:type="paragraph" w:styleId="61">
    <w:name w:val="toc 6"/>
    <w:basedOn w:val="a3"/>
    <w:next w:val="a3"/>
    <w:autoRedefine/>
    <w:semiHidden/>
    <w:rsid w:val="00D7569C"/>
    <w:pPr>
      <w:ind w:left="1200"/>
    </w:pPr>
    <w:rPr>
      <w:szCs w:val="20"/>
    </w:rPr>
  </w:style>
  <w:style w:type="paragraph" w:styleId="71">
    <w:name w:val="toc 7"/>
    <w:basedOn w:val="a3"/>
    <w:next w:val="a3"/>
    <w:autoRedefine/>
    <w:semiHidden/>
    <w:rsid w:val="00D7569C"/>
    <w:pPr>
      <w:ind w:left="1440"/>
    </w:pPr>
    <w:rPr>
      <w:szCs w:val="20"/>
    </w:rPr>
  </w:style>
  <w:style w:type="paragraph" w:styleId="81">
    <w:name w:val="toc 8"/>
    <w:basedOn w:val="a3"/>
    <w:next w:val="a3"/>
    <w:autoRedefine/>
    <w:semiHidden/>
    <w:rsid w:val="00D7569C"/>
    <w:pPr>
      <w:ind w:left="1680"/>
    </w:pPr>
    <w:rPr>
      <w:szCs w:val="20"/>
    </w:rPr>
  </w:style>
  <w:style w:type="paragraph" w:styleId="91">
    <w:name w:val="toc 9"/>
    <w:basedOn w:val="a3"/>
    <w:next w:val="a3"/>
    <w:autoRedefine/>
    <w:semiHidden/>
    <w:rsid w:val="00D7569C"/>
    <w:pPr>
      <w:ind w:left="1920"/>
    </w:pPr>
    <w:rPr>
      <w:szCs w:val="20"/>
    </w:rPr>
  </w:style>
  <w:style w:type="paragraph" w:customStyle="1" w:styleId="aff6">
    <w:name w:val="Подраздел"/>
    <w:basedOn w:val="a3"/>
    <w:rsid w:val="00D7569C"/>
    <w:pPr>
      <w:spacing w:before="240"/>
      <w:ind w:left="1701" w:hanging="283"/>
      <w:jc w:val="both"/>
    </w:pPr>
    <w:rPr>
      <w:rFonts w:ascii="PragmaticaTT" w:hAnsi="PragmaticaTT"/>
      <w:szCs w:val="20"/>
    </w:rPr>
  </w:style>
  <w:style w:type="paragraph" w:customStyle="1" w:styleId="aff7">
    <w:name w:val="регламент список"/>
    <w:basedOn w:val="31"/>
    <w:autoRedefine/>
    <w:rsid w:val="00D7569C"/>
    <w:pPr>
      <w:keepLines/>
      <w:spacing w:before="120" w:after="120" w:line="180" w:lineRule="atLeast"/>
      <w:outlineLvl w:val="9"/>
    </w:pPr>
    <w:rPr>
      <w:rFonts w:ascii="Times New Roman" w:hAnsi="Times New Roman"/>
      <w:spacing w:val="-5"/>
      <w:kern w:val="28"/>
      <w:sz w:val="24"/>
      <w:szCs w:val="20"/>
      <w:lang w:eastAsia="en-US"/>
    </w:rPr>
  </w:style>
  <w:style w:type="character" w:styleId="aff8">
    <w:name w:val="FollowedHyperlink"/>
    <w:semiHidden/>
    <w:rsid w:val="00D7569C"/>
    <w:rPr>
      <w:color w:val="800080"/>
      <w:u w:val="single"/>
    </w:rPr>
  </w:style>
  <w:style w:type="paragraph" w:customStyle="1" w:styleId="Times12">
    <w:name w:val="Times 12"/>
    <w:basedOn w:val="a3"/>
    <w:rsid w:val="007352CA"/>
    <w:pPr>
      <w:overflowPunct w:val="0"/>
      <w:autoSpaceDE w:val="0"/>
      <w:autoSpaceDN w:val="0"/>
      <w:adjustRightInd w:val="0"/>
      <w:ind w:firstLine="567"/>
      <w:jc w:val="both"/>
    </w:pPr>
    <w:rPr>
      <w:bCs/>
      <w:szCs w:val="22"/>
    </w:rPr>
  </w:style>
  <w:style w:type="paragraph" w:customStyle="1" w:styleId="2c">
    <w:name w:val="Пункт_2"/>
    <w:basedOn w:val="a3"/>
    <w:rsid w:val="00B175B8"/>
    <w:pPr>
      <w:tabs>
        <w:tab w:val="num" w:pos="643"/>
        <w:tab w:val="num" w:pos="1701"/>
      </w:tabs>
      <w:ind w:left="643" w:hanging="360"/>
      <w:jc w:val="both"/>
    </w:pPr>
    <w:rPr>
      <w:sz w:val="28"/>
      <w:szCs w:val="20"/>
    </w:rPr>
  </w:style>
  <w:style w:type="paragraph" w:customStyle="1" w:styleId="32">
    <w:name w:val="Пункт_3"/>
    <w:basedOn w:val="a3"/>
    <w:rsid w:val="00B175B8"/>
    <w:pPr>
      <w:numPr>
        <w:ilvl w:val="2"/>
        <w:numId w:val="1"/>
      </w:numPr>
      <w:jc w:val="both"/>
    </w:pPr>
    <w:rPr>
      <w:sz w:val="28"/>
      <w:szCs w:val="28"/>
    </w:rPr>
  </w:style>
  <w:style w:type="paragraph" w:styleId="30">
    <w:name w:val="List Bullet 3"/>
    <w:basedOn w:val="a3"/>
    <w:rsid w:val="00B175B8"/>
    <w:pPr>
      <w:numPr>
        <w:numId w:val="4"/>
      </w:numPr>
    </w:pPr>
  </w:style>
  <w:style w:type="paragraph" w:styleId="3">
    <w:name w:val="List Number 3"/>
    <w:basedOn w:val="a3"/>
    <w:rsid w:val="00B175B8"/>
    <w:pPr>
      <w:numPr>
        <w:numId w:val="5"/>
      </w:numPr>
    </w:pPr>
  </w:style>
  <w:style w:type="paragraph" w:styleId="aff9">
    <w:name w:val="List Continue"/>
    <w:basedOn w:val="a3"/>
    <w:rsid w:val="00B175B8"/>
    <w:pPr>
      <w:spacing w:after="120"/>
      <w:ind w:left="283"/>
    </w:pPr>
  </w:style>
  <w:style w:type="paragraph" w:styleId="a">
    <w:name w:val="List Number"/>
    <w:basedOn w:val="a3"/>
    <w:rsid w:val="003D2F1F"/>
    <w:pPr>
      <w:numPr>
        <w:numId w:val="8"/>
      </w:numPr>
    </w:pPr>
  </w:style>
  <w:style w:type="paragraph" w:customStyle="1" w:styleId="ConsNonformat">
    <w:name w:val="ConsNonformat"/>
    <w:rsid w:val="003D2F1F"/>
    <w:pPr>
      <w:widowControl w:val="0"/>
    </w:pPr>
    <w:rPr>
      <w:rFonts w:ascii="Courier New" w:hAnsi="Courier New"/>
    </w:rPr>
  </w:style>
  <w:style w:type="paragraph" w:styleId="affa">
    <w:name w:val="caption"/>
    <w:basedOn w:val="a3"/>
    <w:next w:val="a3"/>
    <w:qFormat/>
    <w:rsid w:val="003D2F1F"/>
    <w:pPr>
      <w:pageBreakBefore/>
      <w:suppressAutoHyphens/>
      <w:spacing w:before="120" w:after="120"/>
      <w:jc w:val="both"/>
    </w:pPr>
    <w:rPr>
      <w:i/>
      <w:snapToGrid w:val="0"/>
      <w:szCs w:val="22"/>
    </w:rPr>
  </w:style>
  <w:style w:type="character" w:customStyle="1" w:styleId="affb">
    <w:name w:val="комментарий"/>
    <w:rsid w:val="0070448F"/>
    <w:rPr>
      <w:b/>
      <w:i/>
      <w:shd w:val="clear" w:color="auto" w:fill="FFFF99"/>
    </w:rPr>
  </w:style>
  <w:style w:type="paragraph" w:customStyle="1" w:styleId="02statia2">
    <w:name w:val="02statia2"/>
    <w:basedOn w:val="a3"/>
    <w:rsid w:val="0066200B"/>
    <w:pPr>
      <w:spacing w:before="120" w:line="320" w:lineRule="atLeast"/>
      <w:ind w:left="2020" w:hanging="880"/>
      <w:jc w:val="both"/>
    </w:pPr>
    <w:rPr>
      <w:rFonts w:ascii="GaramondNarrowC" w:hAnsi="GaramondNarrowC"/>
      <w:color w:val="000000"/>
      <w:sz w:val="21"/>
      <w:szCs w:val="21"/>
    </w:rPr>
  </w:style>
  <w:style w:type="paragraph" w:customStyle="1" w:styleId="affc">
    <w:name w:val="Подпункт"/>
    <w:basedOn w:val="a1"/>
    <w:rsid w:val="00933693"/>
    <w:pPr>
      <w:numPr>
        <w:ilvl w:val="0"/>
        <w:numId w:val="0"/>
      </w:numPr>
      <w:tabs>
        <w:tab w:val="num" w:pos="1134"/>
      </w:tabs>
      <w:ind w:left="1134" w:hanging="1134"/>
    </w:pPr>
    <w:rPr>
      <w:bCs/>
      <w:sz w:val="22"/>
      <w:szCs w:val="22"/>
    </w:rPr>
  </w:style>
  <w:style w:type="paragraph" w:customStyle="1" w:styleId="a0">
    <w:name w:val="Подподпункт"/>
    <w:basedOn w:val="affc"/>
    <w:rsid w:val="00933693"/>
    <w:pPr>
      <w:numPr>
        <w:numId w:val="9"/>
      </w:numPr>
    </w:pPr>
  </w:style>
  <w:style w:type="paragraph" w:customStyle="1" w:styleId="affd">
    <w:name w:val="маркированный"/>
    <w:basedOn w:val="a3"/>
    <w:semiHidden/>
    <w:rsid w:val="00941400"/>
    <w:pPr>
      <w:tabs>
        <w:tab w:val="num" w:pos="1701"/>
      </w:tabs>
      <w:spacing w:line="360" w:lineRule="auto"/>
      <w:ind w:left="1701" w:hanging="567"/>
      <w:jc w:val="both"/>
    </w:pPr>
    <w:rPr>
      <w:bCs/>
      <w:snapToGrid w:val="0"/>
      <w:sz w:val="22"/>
      <w:szCs w:val="22"/>
    </w:rPr>
  </w:style>
  <w:style w:type="paragraph" w:customStyle="1" w:styleId="affe">
    <w:name w:val="Ариал"/>
    <w:basedOn w:val="a3"/>
    <w:link w:val="16"/>
    <w:rsid w:val="00741B1F"/>
    <w:pPr>
      <w:spacing w:before="120" w:after="120" w:line="360" w:lineRule="auto"/>
      <w:ind w:firstLine="851"/>
      <w:jc w:val="both"/>
    </w:pPr>
    <w:rPr>
      <w:rFonts w:ascii="Arial" w:hAnsi="Arial" w:cs="Arial"/>
    </w:rPr>
  </w:style>
  <w:style w:type="character" w:customStyle="1" w:styleId="16">
    <w:name w:val="Ариал Знак1"/>
    <w:link w:val="affe"/>
    <w:locked/>
    <w:rsid w:val="00741B1F"/>
    <w:rPr>
      <w:rFonts w:ascii="Arial" w:hAnsi="Arial" w:cs="Arial"/>
      <w:sz w:val="24"/>
      <w:szCs w:val="24"/>
      <w:lang w:val="ru-RU" w:eastAsia="ru-RU" w:bidi="ar-SA"/>
    </w:rPr>
  </w:style>
  <w:style w:type="paragraph" w:styleId="afff">
    <w:name w:val="List Paragraph"/>
    <w:basedOn w:val="a3"/>
    <w:uiPriority w:val="34"/>
    <w:qFormat/>
    <w:rsid w:val="006C1CED"/>
    <w:pPr>
      <w:spacing w:after="200" w:line="276" w:lineRule="auto"/>
      <w:ind w:left="720"/>
      <w:contextualSpacing/>
    </w:pPr>
    <w:rPr>
      <w:rFonts w:ascii="Calibri" w:eastAsia="Calibri" w:hAnsi="Calibri"/>
      <w:sz w:val="22"/>
      <w:szCs w:val="22"/>
      <w:lang w:eastAsia="en-US"/>
    </w:rPr>
  </w:style>
  <w:style w:type="paragraph" w:styleId="2">
    <w:name w:val="List Bullet 2"/>
    <w:basedOn w:val="a3"/>
    <w:rsid w:val="00450864"/>
    <w:pPr>
      <w:tabs>
        <w:tab w:val="num" w:pos="360"/>
      </w:tabs>
      <w:ind w:left="360" w:hanging="360"/>
    </w:pPr>
  </w:style>
  <w:style w:type="paragraph" w:customStyle="1" w:styleId="ConsPlusNonformat">
    <w:name w:val="ConsPlusNonformat"/>
    <w:rsid w:val="007C18CC"/>
    <w:pPr>
      <w:autoSpaceDE w:val="0"/>
      <w:autoSpaceDN w:val="0"/>
      <w:adjustRightInd w:val="0"/>
    </w:pPr>
    <w:rPr>
      <w:rFonts w:ascii="Courier New" w:hAnsi="Courier New" w:cs="Courier New"/>
    </w:rPr>
  </w:style>
  <w:style w:type="paragraph" w:customStyle="1" w:styleId="afff1">
    <w:name w:val="Пункт б/н"/>
    <w:basedOn w:val="a3"/>
    <w:rsid w:val="00524711"/>
    <w:pPr>
      <w:tabs>
        <w:tab w:val="left" w:pos="1134"/>
      </w:tabs>
      <w:spacing w:line="360" w:lineRule="auto"/>
      <w:ind w:firstLine="567"/>
      <w:jc w:val="both"/>
    </w:pPr>
    <w:rPr>
      <w:bCs/>
      <w:snapToGrid w:val="0"/>
      <w:sz w:val="22"/>
      <w:szCs w:val="22"/>
    </w:rPr>
  </w:style>
  <w:style w:type="paragraph" w:customStyle="1" w:styleId="111">
    <w:name w:val="Обычный11"/>
    <w:link w:val="17"/>
    <w:rsid w:val="00354C76"/>
    <w:pPr>
      <w:widowControl w:val="0"/>
      <w:autoSpaceDE w:val="0"/>
      <w:autoSpaceDN w:val="0"/>
      <w:spacing w:before="120" w:after="120"/>
      <w:ind w:firstLine="567"/>
      <w:jc w:val="both"/>
    </w:pPr>
  </w:style>
  <w:style w:type="character" w:customStyle="1" w:styleId="17">
    <w:name w:val="Обычный1 Знак"/>
    <w:link w:val="111"/>
    <w:rsid w:val="00354C76"/>
    <w:rPr>
      <w:szCs w:val="24"/>
      <w:lang w:val="ru-RU" w:eastAsia="ru-RU" w:bidi="ar-SA"/>
    </w:rPr>
  </w:style>
  <w:style w:type="paragraph" w:customStyle="1" w:styleId="afff2">
    <w:name w:val="Ариал Таблица"/>
    <w:basedOn w:val="affe"/>
    <w:link w:val="afff3"/>
    <w:rsid w:val="00BD5E17"/>
    <w:pPr>
      <w:widowControl w:val="0"/>
      <w:adjustRightInd w:val="0"/>
      <w:spacing w:before="0" w:after="0" w:line="240" w:lineRule="auto"/>
      <w:ind w:firstLine="0"/>
      <w:textAlignment w:val="baseline"/>
    </w:pPr>
    <w:rPr>
      <w:szCs w:val="20"/>
    </w:rPr>
  </w:style>
  <w:style w:type="character" w:customStyle="1" w:styleId="afff3">
    <w:name w:val="Ариал Таблица Знак"/>
    <w:link w:val="afff2"/>
    <w:rsid w:val="00BD5E17"/>
    <w:rPr>
      <w:rFonts w:ascii="Arial" w:hAnsi="Arial" w:cs="Arial"/>
      <w:sz w:val="24"/>
      <w:lang w:val="ru-RU" w:eastAsia="ru-RU" w:bidi="ar-SA"/>
    </w:rPr>
  </w:style>
  <w:style w:type="paragraph" w:customStyle="1" w:styleId="afff4">
    <w:name w:val="АриалТабл"/>
    <w:basedOn w:val="affe"/>
    <w:rsid w:val="00213976"/>
    <w:pPr>
      <w:widowControl w:val="0"/>
      <w:adjustRightInd w:val="0"/>
      <w:spacing w:before="0" w:after="0" w:line="240" w:lineRule="auto"/>
      <w:ind w:firstLine="0"/>
      <w:textAlignment w:val="baseline"/>
    </w:pPr>
  </w:style>
  <w:style w:type="character" w:customStyle="1" w:styleId="a8">
    <w:name w:val="Верхний колонтитул Знак"/>
    <w:aliases w:val="Heder Знак,Titul Знак"/>
    <w:link w:val="a7"/>
    <w:uiPriority w:val="99"/>
    <w:locked/>
    <w:rsid w:val="00F60D29"/>
    <w:rPr>
      <w:rFonts w:ascii="Courier New" w:hAnsi="Courier New" w:cs="Courier New"/>
      <w:lang w:val="ru-RU" w:eastAsia="ru-RU" w:bidi="ar-SA"/>
    </w:rPr>
  </w:style>
  <w:style w:type="paragraph" w:styleId="afff5">
    <w:name w:val="endnote text"/>
    <w:basedOn w:val="a3"/>
    <w:link w:val="afff6"/>
    <w:semiHidden/>
    <w:rsid w:val="00F60D29"/>
    <w:rPr>
      <w:sz w:val="20"/>
      <w:szCs w:val="20"/>
    </w:rPr>
  </w:style>
  <w:style w:type="table" w:styleId="afff7">
    <w:name w:val="Table Grid"/>
    <w:basedOn w:val="a5"/>
    <w:rsid w:val="000658D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8">
    <w:name w:val="Основной шрифт"/>
    <w:semiHidden/>
    <w:rsid w:val="00AA5740"/>
  </w:style>
  <w:style w:type="character" w:customStyle="1" w:styleId="afff9">
    <w:name w:val="Подпункт Знак"/>
    <w:rsid w:val="00B45FE8"/>
    <w:rPr>
      <w:sz w:val="28"/>
      <w:lang w:val="ru-RU" w:eastAsia="ru-RU" w:bidi="ar-SA"/>
    </w:rPr>
  </w:style>
  <w:style w:type="character" w:customStyle="1" w:styleId="FontStyle11">
    <w:name w:val="Font Style11"/>
    <w:rsid w:val="00E23408"/>
    <w:rPr>
      <w:rFonts w:ascii="Times New Roman" w:hAnsi="Times New Roman" w:cs="Times New Roman"/>
      <w:sz w:val="26"/>
      <w:szCs w:val="26"/>
    </w:rPr>
  </w:style>
  <w:style w:type="character" w:customStyle="1" w:styleId="211">
    <w:name w:val="Заголовок 2 Знак1"/>
    <w:rsid w:val="00184E02"/>
    <w:rPr>
      <w:b/>
      <w:snapToGrid w:val="0"/>
      <w:sz w:val="28"/>
      <w:lang w:val="ru-RU" w:eastAsia="ru-RU" w:bidi="ar-SA"/>
    </w:rPr>
  </w:style>
  <w:style w:type="character" w:customStyle="1" w:styleId="Sp1">
    <w:name w:val="Sp1 Знак Знак"/>
    <w:rsid w:val="000B5FB1"/>
    <w:rPr>
      <w:b/>
      <w:bCs/>
      <w:kern w:val="24"/>
      <w:sz w:val="24"/>
      <w:szCs w:val="24"/>
      <w:lang w:val="ru-RU" w:eastAsia="ru-RU" w:bidi="ar-SA"/>
    </w:rPr>
  </w:style>
  <w:style w:type="numbering" w:customStyle="1" w:styleId="1">
    <w:name w:val="Стиль1"/>
    <w:uiPriority w:val="99"/>
    <w:rsid w:val="009A46DC"/>
    <w:pPr>
      <w:numPr>
        <w:numId w:val="12"/>
      </w:numPr>
    </w:pPr>
  </w:style>
  <w:style w:type="numbering" w:customStyle="1" w:styleId="22">
    <w:name w:val="Стиль2"/>
    <w:uiPriority w:val="99"/>
    <w:rsid w:val="009A46DC"/>
    <w:pPr>
      <w:numPr>
        <w:numId w:val="13"/>
      </w:numPr>
    </w:pPr>
  </w:style>
  <w:style w:type="paragraph" w:customStyle="1" w:styleId="afffa">
    <w:name w:val="Стиль начало"/>
    <w:basedOn w:val="a3"/>
    <w:rsid w:val="00F739BB"/>
    <w:pPr>
      <w:spacing w:line="264" w:lineRule="auto"/>
    </w:pPr>
    <w:rPr>
      <w:sz w:val="28"/>
      <w:szCs w:val="20"/>
    </w:rPr>
  </w:style>
  <w:style w:type="paragraph" w:customStyle="1" w:styleId="Noeeu14">
    <w:name w:val="Noeeu14"/>
    <w:basedOn w:val="a3"/>
    <w:rsid w:val="00F739BB"/>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rsid w:val="009655A6"/>
    <w:rPr>
      <w:rFonts w:ascii="Times New Roman" w:hAnsi="Times New Roman" w:cs="Times New Roman"/>
      <w:sz w:val="26"/>
      <w:szCs w:val="26"/>
    </w:rPr>
  </w:style>
  <w:style w:type="character" w:customStyle="1" w:styleId="FontStyle57">
    <w:name w:val="Font Style57"/>
    <w:rsid w:val="009655A6"/>
    <w:rPr>
      <w:rFonts w:ascii="Times New Roman" w:hAnsi="Times New Roman" w:cs="Times New Roman"/>
      <w:b/>
      <w:bCs/>
      <w:sz w:val="20"/>
      <w:szCs w:val="20"/>
    </w:rPr>
  </w:style>
  <w:style w:type="paragraph" w:customStyle="1" w:styleId="Style20">
    <w:name w:val="Style20"/>
    <w:basedOn w:val="a3"/>
    <w:rsid w:val="009655A6"/>
    <w:pPr>
      <w:widowControl w:val="0"/>
      <w:autoSpaceDE w:val="0"/>
      <w:autoSpaceDN w:val="0"/>
      <w:adjustRightInd w:val="0"/>
    </w:pPr>
    <w:rPr>
      <w:rFonts w:ascii="Arial" w:eastAsia="Calibri" w:hAnsi="Arial"/>
    </w:rPr>
  </w:style>
  <w:style w:type="paragraph" w:styleId="afffb">
    <w:name w:val="Revision"/>
    <w:hidden/>
    <w:uiPriority w:val="99"/>
    <w:semiHidden/>
    <w:rsid w:val="00121D3C"/>
  </w:style>
  <w:style w:type="paragraph" w:customStyle="1" w:styleId="40">
    <w:name w:val="Пункт_4"/>
    <w:basedOn w:val="a3"/>
    <w:link w:val="43"/>
    <w:uiPriority w:val="99"/>
    <w:rsid w:val="00C8254D"/>
    <w:pPr>
      <w:numPr>
        <w:ilvl w:val="3"/>
        <w:numId w:val="2"/>
      </w:numPr>
      <w:jc w:val="both"/>
    </w:pPr>
    <w:rPr>
      <w:sz w:val="28"/>
      <w:szCs w:val="28"/>
    </w:rPr>
  </w:style>
  <w:style w:type="character" w:customStyle="1" w:styleId="43">
    <w:name w:val="Пункт_4 Знак"/>
    <w:link w:val="40"/>
    <w:uiPriority w:val="99"/>
    <w:locked/>
    <w:rsid w:val="00C8254D"/>
    <w:rPr>
      <w:sz w:val="28"/>
      <w:szCs w:val="28"/>
    </w:rPr>
  </w:style>
  <w:style w:type="character" w:customStyle="1" w:styleId="12">
    <w:name w:val="Заголовок 1 Знак"/>
    <w:aliases w:val="Document Header1 Знак,H1 Знак1,H1 Знак Знак,Headi... Знак,Heading 1iz Знак,Б1 Знак,Б11 Знак,Введение... Знак,Заголовок параграфа (1.) Знак,h1 Знак,В1 Знак"/>
    <w:link w:val="10"/>
    <w:locked/>
    <w:rsid w:val="004C47C4"/>
    <w:rPr>
      <w:iCs/>
    </w:rPr>
  </w:style>
  <w:style w:type="paragraph" w:customStyle="1" w:styleId="afffc">
    <w:name w:val="Примечание"/>
    <w:basedOn w:val="a3"/>
    <w:link w:val="afffd"/>
    <w:rsid w:val="00FA013F"/>
    <w:pPr>
      <w:spacing w:before="240" w:after="240" w:line="288" w:lineRule="auto"/>
      <w:ind w:left="1134" w:right="1134"/>
      <w:jc w:val="both"/>
    </w:pPr>
    <w:rPr>
      <w:spacing w:val="20"/>
      <w:szCs w:val="28"/>
    </w:rPr>
  </w:style>
  <w:style w:type="character" w:customStyle="1" w:styleId="afffd">
    <w:name w:val="Примечание Знак"/>
    <w:link w:val="afffc"/>
    <w:rsid w:val="00FA013F"/>
    <w:rPr>
      <w:spacing w:val="20"/>
      <w:sz w:val="24"/>
      <w:szCs w:val="28"/>
    </w:rPr>
  </w:style>
  <w:style w:type="character" w:customStyle="1" w:styleId="af5">
    <w:name w:val="Обычный (веб) Знак"/>
    <w:aliases w:val="Обычный (Web) Знак,Обычный (веб) Знак Знак Знак,Обычный (Web) Знак Знак Знак Знак"/>
    <w:link w:val="af4"/>
    <w:rsid w:val="00B67284"/>
    <w:rPr>
      <w:sz w:val="24"/>
      <w:szCs w:val="24"/>
    </w:rPr>
  </w:style>
  <w:style w:type="paragraph" w:customStyle="1" w:styleId="-3">
    <w:name w:val="Пункт-3"/>
    <w:basedOn w:val="a3"/>
    <w:rsid w:val="007449C0"/>
    <w:pPr>
      <w:tabs>
        <w:tab w:val="left" w:pos="1701"/>
      </w:tabs>
      <w:spacing w:line="288" w:lineRule="auto"/>
      <w:ind w:firstLine="567"/>
      <w:jc w:val="both"/>
    </w:pPr>
    <w:rPr>
      <w:sz w:val="28"/>
    </w:rPr>
  </w:style>
  <w:style w:type="paragraph" w:customStyle="1" w:styleId="-4">
    <w:name w:val="Пункт-4"/>
    <w:basedOn w:val="a3"/>
    <w:rsid w:val="007449C0"/>
    <w:pPr>
      <w:tabs>
        <w:tab w:val="num" w:pos="1701"/>
      </w:tabs>
      <w:spacing w:line="288" w:lineRule="auto"/>
      <w:ind w:firstLine="567"/>
      <w:jc w:val="both"/>
    </w:pPr>
    <w:rPr>
      <w:sz w:val="28"/>
    </w:rPr>
  </w:style>
  <w:style w:type="paragraph" w:customStyle="1" w:styleId="-5">
    <w:name w:val="Пункт-5"/>
    <w:basedOn w:val="a3"/>
    <w:rsid w:val="007449C0"/>
    <w:pPr>
      <w:tabs>
        <w:tab w:val="num" w:pos="1701"/>
      </w:tabs>
      <w:spacing w:line="288" w:lineRule="auto"/>
      <w:ind w:firstLine="567"/>
      <w:jc w:val="both"/>
    </w:pPr>
    <w:rPr>
      <w:sz w:val="28"/>
    </w:rPr>
  </w:style>
  <w:style w:type="paragraph" w:customStyle="1" w:styleId="-6">
    <w:name w:val="Пункт-6"/>
    <w:basedOn w:val="a3"/>
    <w:rsid w:val="007449C0"/>
    <w:pPr>
      <w:tabs>
        <w:tab w:val="num" w:pos="1701"/>
      </w:tabs>
      <w:spacing w:line="288" w:lineRule="auto"/>
      <w:ind w:firstLine="567"/>
      <w:jc w:val="both"/>
    </w:pPr>
    <w:rPr>
      <w:sz w:val="28"/>
    </w:rPr>
  </w:style>
  <w:style w:type="paragraph" w:customStyle="1" w:styleId="-7">
    <w:name w:val="Пункт-7"/>
    <w:basedOn w:val="a3"/>
    <w:rsid w:val="007449C0"/>
    <w:pPr>
      <w:tabs>
        <w:tab w:val="num" w:pos="1701"/>
      </w:tabs>
      <w:spacing w:line="288" w:lineRule="auto"/>
      <w:ind w:firstLine="567"/>
      <w:jc w:val="both"/>
    </w:pPr>
    <w:rPr>
      <w:sz w:val="28"/>
    </w:rPr>
  </w:style>
  <w:style w:type="character" w:customStyle="1" w:styleId="60">
    <w:name w:val="Заголовок 6 Знак"/>
    <w:basedOn w:val="a4"/>
    <w:link w:val="6"/>
    <w:rsid w:val="009E233F"/>
    <w:rPr>
      <w:b/>
      <w:bCs/>
      <w:sz w:val="22"/>
      <w:szCs w:val="22"/>
    </w:rPr>
  </w:style>
  <w:style w:type="character" w:customStyle="1" w:styleId="ab">
    <w:name w:val="Основной текст с отступом Знак"/>
    <w:basedOn w:val="a4"/>
    <w:link w:val="aa"/>
    <w:semiHidden/>
    <w:rsid w:val="009E233F"/>
    <w:rPr>
      <w:color w:val="000000"/>
      <w:sz w:val="24"/>
      <w:szCs w:val="24"/>
    </w:rPr>
  </w:style>
  <w:style w:type="character" w:customStyle="1" w:styleId="34">
    <w:name w:val="Основной текст с отступом 3 Знак"/>
    <w:basedOn w:val="a4"/>
    <w:link w:val="33"/>
    <w:semiHidden/>
    <w:rsid w:val="009E233F"/>
    <w:rPr>
      <w:color w:val="0000FF"/>
      <w:sz w:val="24"/>
      <w:szCs w:val="24"/>
      <w:u w:val="single"/>
    </w:rPr>
  </w:style>
  <w:style w:type="character" w:customStyle="1" w:styleId="26">
    <w:name w:val="Основной текст 2 Знак"/>
    <w:basedOn w:val="a4"/>
    <w:link w:val="25"/>
    <w:semiHidden/>
    <w:rsid w:val="009E233F"/>
    <w:rPr>
      <w:sz w:val="24"/>
      <w:szCs w:val="24"/>
    </w:rPr>
  </w:style>
  <w:style w:type="character" w:customStyle="1" w:styleId="36">
    <w:name w:val="Основной текст 3 Знак"/>
    <w:basedOn w:val="a4"/>
    <w:link w:val="35"/>
    <w:semiHidden/>
    <w:rsid w:val="009E233F"/>
    <w:rPr>
      <w:sz w:val="16"/>
      <w:szCs w:val="16"/>
    </w:rPr>
  </w:style>
  <w:style w:type="character" w:customStyle="1" w:styleId="afff6">
    <w:name w:val="Текст концевой сноски Знак"/>
    <w:basedOn w:val="a4"/>
    <w:link w:val="afff5"/>
    <w:semiHidden/>
    <w:rsid w:val="009E233F"/>
  </w:style>
  <w:style w:type="numbering" w:customStyle="1" w:styleId="11">
    <w:name w:val="Стиль11"/>
    <w:uiPriority w:val="99"/>
    <w:rsid w:val="009E233F"/>
    <w:pPr>
      <w:numPr>
        <w:numId w:val="14"/>
      </w:numPr>
    </w:pPr>
  </w:style>
  <w:style w:type="numbering" w:customStyle="1" w:styleId="21">
    <w:name w:val="Стиль21"/>
    <w:uiPriority w:val="99"/>
    <w:rsid w:val="009E233F"/>
    <w:pPr>
      <w:numPr>
        <w:numId w:val="15"/>
      </w:numPr>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49697999">
      <w:bodyDiv w:val="1"/>
      <w:marLeft w:val="0"/>
      <w:marRight w:val="0"/>
      <w:marTop w:val="0"/>
      <w:marBottom w:val="0"/>
      <w:divBdr>
        <w:top w:val="none" w:sz="0" w:space="0" w:color="auto"/>
        <w:left w:val="none" w:sz="0" w:space="0" w:color="auto"/>
        <w:bottom w:val="none" w:sz="0" w:space="0" w:color="auto"/>
        <w:right w:val="none" w:sz="0" w:space="0" w:color="auto"/>
      </w:divBdr>
    </w:div>
    <w:div w:id="420301826">
      <w:bodyDiv w:val="1"/>
      <w:marLeft w:val="0"/>
      <w:marRight w:val="0"/>
      <w:marTop w:val="0"/>
      <w:marBottom w:val="0"/>
      <w:divBdr>
        <w:top w:val="none" w:sz="0" w:space="0" w:color="auto"/>
        <w:left w:val="none" w:sz="0" w:space="0" w:color="auto"/>
        <w:bottom w:val="none" w:sz="0" w:space="0" w:color="auto"/>
        <w:right w:val="none" w:sz="0" w:space="0" w:color="auto"/>
      </w:divBdr>
      <w:divsChild>
        <w:div w:id="1007828109">
          <w:marLeft w:val="547"/>
          <w:marRight w:val="0"/>
          <w:marTop w:val="0"/>
          <w:marBottom w:val="0"/>
          <w:divBdr>
            <w:top w:val="none" w:sz="0" w:space="0" w:color="auto"/>
            <w:left w:val="none" w:sz="0" w:space="0" w:color="auto"/>
            <w:bottom w:val="none" w:sz="0" w:space="0" w:color="auto"/>
            <w:right w:val="none" w:sz="0" w:space="0" w:color="auto"/>
          </w:divBdr>
        </w:div>
      </w:divsChild>
    </w:div>
    <w:div w:id="468938497">
      <w:bodyDiv w:val="1"/>
      <w:marLeft w:val="0"/>
      <w:marRight w:val="0"/>
      <w:marTop w:val="0"/>
      <w:marBottom w:val="0"/>
      <w:divBdr>
        <w:top w:val="none" w:sz="0" w:space="0" w:color="auto"/>
        <w:left w:val="none" w:sz="0" w:space="0" w:color="auto"/>
        <w:bottom w:val="none" w:sz="0" w:space="0" w:color="auto"/>
        <w:right w:val="none" w:sz="0" w:space="0" w:color="auto"/>
      </w:divBdr>
    </w:div>
    <w:div w:id="792551610">
      <w:bodyDiv w:val="1"/>
      <w:marLeft w:val="0"/>
      <w:marRight w:val="0"/>
      <w:marTop w:val="0"/>
      <w:marBottom w:val="0"/>
      <w:divBdr>
        <w:top w:val="none" w:sz="0" w:space="0" w:color="auto"/>
        <w:left w:val="none" w:sz="0" w:space="0" w:color="auto"/>
        <w:bottom w:val="none" w:sz="0" w:space="0" w:color="auto"/>
        <w:right w:val="none" w:sz="0" w:space="0" w:color="auto"/>
      </w:divBdr>
    </w:div>
    <w:div w:id="932321365">
      <w:bodyDiv w:val="1"/>
      <w:marLeft w:val="0"/>
      <w:marRight w:val="0"/>
      <w:marTop w:val="0"/>
      <w:marBottom w:val="0"/>
      <w:divBdr>
        <w:top w:val="none" w:sz="0" w:space="0" w:color="auto"/>
        <w:left w:val="none" w:sz="0" w:space="0" w:color="auto"/>
        <w:bottom w:val="none" w:sz="0" w:space="0" w:color="auto"/>
        <w:right w:val="none" w:sz="0" w:space="0" w:color="auto"/>
      </w:divBdr>
    </w:div>
    <w:div w:id="947473000">
      <w:bodyDiv w:val="1"/>
      <w:marLeft w:val="0"/>
      <w:marRight w:val="0"/>
      <w:marTop w:val="0"/>
      <w:marBottom w:val="0"/>
      <w:divBdr>
        <w:top w:val="none" w:sz="0" w:space="0" w:color="auto"/>
        <w:left w:val="none" w:sz="0" w:space="0" w:color="auto"/>
        <w:bottom w:val="none" w:sz="0" w:space="0" w:color="auto"/>
        <w:right w:val="none" w:sz="0" w:space="0" w:color="auto"/>
      </w:divBdr>
    </w:div>
    <w:div w:id="949748207">
      <w:bodyDiv w:val="1"/>
      <w:marLeft w:val="0"/>
      <w:marRight w:val="0"/>
      <w:marTop w:val="0"/>
      <w:marBottom w:val="0"/>
      <w:divBdr>
        <w:top w:val="none" w:sz="0" w:space="0" w:color="auto"/>
        <w:left w:val="none" w:sz="0" w:space="0" w:color="auto"/>
        <w:bottom w:val="none" w:sz="0" w:space="0" w:color="auto"/>
        <w:right w:val="none" w:sz="0" w:space="0" w:color="auto"/>
      </w:divBdr>
    </w:div>
    <w:div w:id="1042367612">
      <w:bodyDiv w:val="1"/>
      <w:marLeft w:val="0"/>
      <w:marRight w:val="0"/>
      <w:marTop w:val="0"/>
      <w:marBottom w:val="0"/>
      <w:divBdr>
        <w:top w:val="none" w:sz="0" w:space="0" w:color="auto"/>
        <w:left w:val="none" w:sz="0" w:space="0" w:color="auto"/>
        <w:bottom w:val="none" w:sz="0" w:space="0" w:color="auto"/>
        <w:right w:val="none" w:sz="0" w:space="0" w:color="auto"/>
      </w:divBdr>
    </w:div>
    <w:div w:id="1078208385">
      <w:bodyDiv w:val="1"/>
      <w:marLeft w:val="0"/>
      <w:marRight w:val="0"/>
      <w:marTop w:val="0"/>
      <w:marBottom w:val="0"/>
      <w:divBdr>
        <w:top w:val="none" w:sz="0" w:space="0" w:color="auto"/>
        <w:left w:val="none" w:sz="0" w:space="0" w:color="auto"/>
        <w:bottom w:val="none" w:sz="0" w:space="0" w:color="auto"/>
        <w:right w:val="none" w:sz="0" w:space="0" w:color="auto"/>
      </w:divBdr>
    </w:div>
    <w:div w:id="1255629408">
      <w:bodyDiv w:val="1"/>
      <w:marLeft w:val="0"/>
      <w:marRight w:val="0"/>
      <w:marTop w:val="0"/>
      <w:marBottom w:val="0"/>
      <w:divBdr>
        <w:top w:val="none" w:sz="0" w:space="0" w:color="auto"/>
        <w:left w:val="none" w:sz="0" w:space="0" w:color="auto"/>
        <w:bottom w:val="none" w:sz="0" w:space="0" w:color="auto"/>
        <w:right w:val="none" w:sz="0" w:space="0" w:color="auto"/>
      </w:divBdr>
    </w:div>
    <w:div w:id="1257791205">
      <w:bodyDiv w:val="1"/>
      <w:marLeft w:val="0"/>
      <w:marRight w:val="0"/>
      <w:marTop w:val="0"/>
      <w:marBottom w:val="0"/>
      <w:divBdr>
        <w:top w:val="none" w:sz="0" w:space="0" w:color="auto"/>
        <w:left w:val="none" w:sz="0" w:space="0" w:color="auto"/>
        <w:bottom w:val="none" w:sz="0" w:space="0" w:color="auto"/>
        <w:right w:val="none" w:sz="0" w:space="0" w:color="auto"/>
      </w:divBdr>
    </w:div>
    <w:div w:id="1427842609">
      <w:bodyDiv w:val="1"/>
      <w:marLeft w:val="0"/>
      <w:marRight w:val="0"/>
      <w:marTop w:val="0"/>
      <w:marBottom w:val="0"/>
      <w:divBdr>
        <w:top w:val="none" w:sz="0" w:space="0" w:color="auto"/>
        <w:left w:val="none" w:sz="0" w:space="0" w:color="auto"/>
        <w:bottom w:val="none" w:sz="0" w:space="0" w:color="auto"/>
        <w:right w:val="none" w:sz="0" w:space="0" w:color="auto"/>
      </w:divBdr>
    </w:div>
    <w:div w:id="1474175197">
      <w:bodyDiv w:val="1"/>
      <w:marLeft w:val="0"/>
      <w:marRight w:val="0"/>
      <w:marTop w:val="0"/>
      <w:marBottom w:val="0"/>
      <w:divBdr>
        <w:top w:val="none" w:sz="0" w:space="0" w:color="auto"/>
        <w:left w:val="none" w:sz="0" w:space="0" w:color="auto"/>
        <w:bottom w:val="none" w:sz="0" w:space="0" w:color="auto"/>
        <w:right w:val="none" w:sz="0" w:space="0" w:color="auto"/>
      </w:divBdr>
      <w:divsChild>
        <w:div w:id="1641156678">
          <w:marLeft w:val="547"/>
          <w:marRight w:val="0"/>
          <w:marTop w:val="0"/>
          <w:marBottom w:val="0"/>
          <w:divBdr>
            <w:top w:val="none" w:sz="0" w:space="0" w:color="auto"/>
            <w:left w:val="none" w:sz="0" w:space="0" w:color="auto"/>
            <w:bottom w:val="none" w:sz="0" w:space="0" w:color="auto"/>
            <w:right w:val="none" w:sz="0" w:space="0" w:color="auto"/>
          </w:divBdr>
        </w:div>
      </w:divsChild>
    </w:div>
    <w:div w:id="1575622303">
      <w:bodyDiv w:val="1"/>
      <w:marLeft w:val="0"/>
      <w:marRight w:val="0"/>
      <w:marTop w:val="0"/>
      <w:marBottom w:val="0"/>
      <w:divBdr>
        <w:top w:val="none" w:sz="0" w:space="0" w:color="auto"/>
        <w:left w:val="none" w:sz="0" w:space="0" w:color="auto"/>
        <w:bottom w:val="none" w:sz="0" w:space="0" w:color="auto"/>
        <w:right w:val="none" w:sz="0" w:space="0" w:color="auto"/>
      </w:divBdr>
    </w:div>
    <w:div w:id="1734624186">
      <w:bodyDiv w:val="1"/>
      <w:marLeft w:val="0"/>
      <w:marRight w:val="0"/>
      <w:marTop w:val="0"/>
      <w:marBottom w:val="0"/>
      <w:divBdr>
        <w:top w:val="none" w:sz="0" w:space="0" w:color="auto"/>
        <w:left w:val="none" w:sz="0" w:space="0" w:color="auto"/>
        <w:bottom w:val="none" w:sz="0" w:space="0" w:color="auto"/>
        <w:right w:val="none" w:sz="0" w:space="0" w:color="auto"/>
      </w:divBdr>
    </w:div>
    <w:div w:id="2055539245">
      <w:bodyDiv w:val="1"/>
      <w:marLeft w:val="0"/>
      <w:marRight w:val="0"/>
      <w:marTop w:val="0"/>
      <w:marBottom w:val="0"/>
      <w:divBdr>
        <w:top w:val="none" w:sz="0" w:space="0" w:color="auto"/>
        <w:left w:val="none" w:sz="0" w:space="0" w:color="auto"/>
        <w:bottom w:val="none" w:sz="0" w:space="0" w:color="auto"/>
        <w:right w:val="none" w:sz="0" w:space="0" w:color="auto"/>
      </w:divBdr>
    </w:div>
    <w:div w:id="2093232517">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hyperlink" Target="mailto:nmklepalova@po-mayak.ru" TargetMode="External"/><Relationship Id="rId18" Type="http://schemas.openxmlformats.org/officeDocument/2006/relationships/hyperlink" Target="mailto:arbitration@rosatom.ru" TargetMode="External"/><Relationship Id="rId3" Type="http://schemas.openxmlformats.org/officeDocument/2006/relationships/numbering" Target="numbering.xml"/><Relationship Id="rId21" Type="http://schemas.openxmlformats.org/officeDocument/2006/relationships/footer" Target="footer3.xml"/><Relationship Id="rId7" Type="http://schemas.openxmlformats.org/officeDocument/2006/relationships/webSettings" Target="webSettings.xml"/><Relationship Id="rId12" Type="http://schemas.openxmlformats.org/officeDocument/2006/relationships/footer" Target="footer2.xml"/><Relationship Id="rId17" Type="http://schemas.openxmlformats.org/officeDocument/2006/relationships/hyperlink" Target="http://www.a-k-d.ru" TargetMode="External"/><Relationship Id="rId2" Type="http://schemas.openxmlformats.org/officeDocument/2006/relationships/customXml" Target="../customXml/item2.xml"/><Relationship Id="rId16" Type="http://schemas.openxmlformats.org/officeDocument/2006/relationships/hyperlink" Target="http://zakupki.rosatom.ru" TargetMode="External"/><Relationship Id="rId20" Type="http://schemas.openxmlformats.org/officeDocument/2006/relationships/header" Target="header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eader" Target="header1.xml"/><Relationship Id="rId5" Type="http://schemas.microsoft.com/office/2007/relationships/stylesWithEffects" Target="stylesWithEffects.xml"/><Relationship Id="rId15" Type="http://schemas.openxmlformats.org/officeDocument/2006/relationships/hyperlink" Target="http://www.zakupki.gov.ru/" TargetMode="External"/><Relationship Id="rId23" Type="http://schemas.openxmlformats.org/officeDocument/2006/relationships/theme" Target="theme/theme1.xml"/><Relationship Id="rId10" Type="http://schemas.openxmlformats.org/officeDocument/2006/relationships/footer" Target="footer1.xml"/><Relationship Id="rId19" Type="http://schemas.openxmlformats.org/officeDocument/2006/relationships/hyperlink" Target="file:///D:\&#1047;&#1072;&#1082;&#1091;&#1087;&#1082;&#1080;\&#1047;&#1072;&#1087;&#1088;&#1086;&#1089;%20&#1094;&#1077;&#1085;\&#1050;&#1072;&#1087;&#1080;&#1090;&#1072;&#1083;&#1100;&#1085;&#1099;&#1081;%20&#1088;&#1077;&#1084;&#1086;&#1085;&#1090;%20&#1079;&#1076;&#1072;&#1085;&#1080;&#1103;%2063%20(&#1074;&#1080;&#1090;&#1088;&#1072;&#1078;&#1080;)\&#1044;&#1086;&#1082;&#1091;&#1084;&#1077;&#1085;&#1090;&#1072;&#1094;&#1080;&#1103;.docx" TargetMode="External"/><Relationship Id="rId4" Type="http://schemas.openxmlformats.org/officeDocument/2006/relationships/styles" Target="styles.xml"/><Relationship Id="rId9" Type="http://schemas.openxmlformats.org/officeDocument/2006/relationships/endnotes" Target="endnotes.xml"/><Relationship Id="rId14" Type="http://schemas.openxmlformats.org/officeDocument/2006/relationships/hyperlink" Target="http://www.a-k-d.ru" TargetMode="External"/><Relationship Id="rId22"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F13256A-7483-4EFB-AF38-6DDF691A79AB}">
  <ds:schemaRefs>
    <ds:schemaRef ds:uri="http://schemas.openxmlformats.org/officeDocument/2006/bibliography"/>
  </ds:schemaRefs>
</ds:datastoreItem>
</file>

<file path=customXml/itemProps2.xml><?xml version="1.0" encoding="utf-8"?>
<ds:datastoreItem xmlns:ds="http://schemas.openxmlformats.org/officeDocument/2006/customXml" ds:itemID="{47D51DE1-E9F1-4E81-97CE-982D9B2EB30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424</TotalTime>
  <Pages>20</Pages>
  <Words>7033</Words>
  <Characters>40091</Characters>
  <Application>Microsoft Office Word</Application>
  <DocSecurity>0</DocSecurity>
  <Lines>334</Lines>
  <Paragraphs>94</Paragraphs>
  <ScaleCrop>false</ScaleCrop>
  <HeadingPairs>
    <vt:vector size="2" baseType="variant">
      <vt:variant>
        <vt:lpstr>Название</vt:lpstr>
      </vt:variant>
      <vt:variant>
        <vt:i4>1</vt:i4>
      </vt:variant>
    </vt:vector>
  </HeadingPairs>
  <TitlesOfParts>
    <vt:vector size="1" baseType="lpstr">
      <vt:lpstr>КОНКУРСНАЯ ДОКУМЕНТАЦИЯ</vt:lpstr>
    </vt:vector>
  </TitlesOfParts>
  <Company>NIAEP</Company>
  <LinksUpToDate>false</LinksUpToDate>
  <CharactersWithSpaces>47030</CharactersWithSpaces>
  <SharedDoc>false</SharedDoc>
  <HLinks>
    <vt:vector size="672" baseType="variant">
      <vt:variant>
        <vt:i4>1638455</vt:i4>
      </vt:variant>
      <vt:variant>
        <vt:i4>1620</vt:i4>
      </vt:variant>
      <vt:variant>
        <vt:i4>0</vt:i4>
      </vt:variant>
      <vt:variant>
        <vt:i4>5</vt:i4>
      </vt:variant>
      <vt:variant>
        <vt:lpwstr>mailto:arbitration@rosatom.ru</vt:lpwstr>
      </vt:variant>
      <vt:variant>
        <vt:lpwstr/>
      </vt:variant>
      <vt:variant>
        <vt:i4>2883674</vt:i4>
      </vt:variant>
      <vt:variant>
        <vt:i4>1611</vt:i4>
      </vt:variant>
      <vt:variant>
        <vt:i4>0</vt:i4>
      </vt:variant>
      <vt:variant>
        <vt:i4>5</vt:i4>
      </vt:variant>
      <vt:variant>
        <vt:lpwstr/>
      </vt:variant>
      <vt:variant>
        <vt:lpwstr>_ДОГОВОР_ПОРУЧИТЕЛЬСТВА_(Форма</vt:lpwstr>
      </vt:variant>
      <vt:variant>
        <vt:i4>70976575</vt:i4>
      </vt:variant>
      <vt:variant>
        <vt:i4>1605</vt:i4>
      </vt:variant>
      <vt:variant>
        <vt:i4>0</vt:i4>
      </vt:variant>
      <vt:variant>
        <vt:i4>5</vt:i4>
      </vt:variant>
      <vt:variant>
        <vt:lpwstr/>
      </vt:variant>
      <vt:variant>
        <vt:lpwstr>_БАНКОВСКАЯ_ГАРАНТИЯ_(Форма</vt:lpwstr>
      </vt:variant>
      <vt:variant>
        <vt:i4>2883674</vt:i4>
      </vt:variant>
      <vt:variant>
        <vt:i4>1599</vt:i4>
      </vt:variant>
      <vt:variant>
        <vt:i4>0</vt:i4>
      </vt:variant>
      <vt:variant>
        <vt:i4>5</vt:i4>
      </vt:variant>
      <vt:variant>
        <vt:lpwstr/>
      </vt:variant>
      <vt:variant>
        <vt:lpwstr>_ДОГОВОР_ПОРУЧИТЕЛЬСТВА_(Форма</vt:lpwstr>
      </vt:variant>
      <vt:variant>
        <vt:i4>70976575</vt:i4>
      </vt:variant>
      <vt:variant>
        <vt:i4>1593</vt:i4>
      </vt:variant>
      <vt:variant>
        <vt:i4>0</vt:i4>
      </vt:variant>
      <vt:variant>
        <vt:i4>5</vt:i4>
      </vt:variant>
      <vt:variant>
        <vt:lpwstr/>
      </vt:variant>
      <vt:variant>
        <vt:lpwstr>_БАНКОВСКАЯ_ГАРАНТИЯ_(Форма</vt:lpwstr>
      </vt:variant>
      <vt:variant>
        <vt:i4>2883674</vt:i4>
      </vt:variant>
      <vt:variant>
        <vt:i4>1587</vt:i4>
      </vt:variant>
      <vt:variant>
        <vt:i4>0</vt:i4>
      </vt:variant>
      <vt:variant>
        <vt:i4>5</vt:i4>
      </vt:variant>
      <vt:variant>
        <vt:lpwstr/>
      </vt:variant>
      <vt:variant>
        <vt:lpwstr>_ДОГОВОР_ПОРУЧИТЕЛЬСТВА_(Форма</vt:lpwstr>
      </vt:variant>
      <vt:variant>
        <vt:i4>70976575</vt:i4>
      </vt:variant>
      <vt:variant>
        <vt:i4>1581</vt:i4>
      </vt:variant>
      <vt:variant>
        <vt:i4>0</vt:i4>
      </vt:variant>
      <vt:variant>
        <vt:i4>5</vt:i4>
      </vt:variant>
      <vt:variant>
        <vt:lpwstr/>
      </vt:variant>
      <vt:variant>
        <vt:lpwstr>_БАНКОВСКАЯ_ГАРАНТИЯ_(Форма</vt:lpwstr>
      </vt:variant>
      <vt:variant>
        <vt:i4>2097196</vt:i4>
      </vt:variant>
      <vt:variant>
        <vt:i4>1530</vt:i4>
      </vt:variant>
      <vt:variant>
        <vt:i4>0</vt:i4>
      </vt:variant>
      <vt:variant>
        <vt:i4>5</vt:i4>
      </vt:variant>
      <vt:variant>
        <vt:lpwstr/>
      </vt:variant>
      <vt:variant>
        <vt:lpwstr>_Техническое_предложение_(Форма</vt:lpwstr>
      </vt:variant>
      <vt:variant>
        <vt:i4>70713438</vt:i4>
      </vt:variant>
      <vt:variant>
        <vt:i4>1488</vt:i4>
      </vt:variant>
      <vt:variant>
        <vt:i4>0</vt:i4>
      </vt:variant>
      <vt:variant>
        <vt:i4>5</vt:i4>
      </vt:variant>
      <vt:variant>
        <vt:lpwstr/>
      </vt:variant>
      <vt:variant>
        <vt:lpwstr>_План_распределения_выполнения</vt:lpwstr>
      </vt:variant>
      <vt:variant>
        <vt:i4>2098255</vt:i4>
      </vt:variant>
      <vt:variant>
        <vt:i4>1473</vt:i4>
      </vt:variant>
      <vt:variant>
        <vt:i4>0</vt:i4>
      </vt:variant>
      <vt:variant>
        <vt:i4>5</vt:i4>
      </vt:variant>
      <vt:variant>
        <vt:lpwstr/>
      </vt:variant>
      <vt:variant>
        <vt:lpwstr>_График_оплаты_выполняемых</vt:lpwstr>
      </vt:variant>
      <vt:variant>
        <vt:i4>72089634</vt:i4>
      </vt:variant>
      <vt:variant>
        <vt:i4>1461</vt:i4>
      </vt:variant>
      <vt:variant>
        <vt:i4>0</vt:i4>
      </vt:variant>
      <vt:variant>
        <vt:i4>5</vt:i4>
      </vt:variant>
      <vt:variant>
        <vt:lpwstr/>
      </vt:variant>
      <vt:variant>
        <vt:lpwstr>_Сводная_таблица_стоимости</vt:lpwstr>
      </vt:variant>
      <vt:variant>
        <vt:i4>131185</vt:i4>
      </vt:variant>
      <vt:variant>
        <vt:i4>1449</vt:i4>
      </vt:variant>
      <vt:variant>
        <vt:i4>0</vt:i4>
      </vt:variant>
      <vt:variant>
        <vt:i4>5</vt:i4>
      </vt:variant>
      <vt:variant>
        <vt:lpwstr/>
      </vt:variant>
      <vt:variant>
        <vt:lpwstr>_График_выполнения_поставок,</vt:lpwstr>
      </vt:variant>
      <vt:variant>
        <vt:i4>68157555</vt:i4>
      </vt:variant>
      <vt:variant>
        <vt:i4>1443</vt:i4>
      </vt:variant>
      <vt:variant>
        <vt:i4>0</vt:i4>
      </vt:variant>
      <vt:variant>
        <vt:i4>5</vt:i4>
      </vt:variant>
      <vt:variant>
        <vt:lpwstr/>
      </vt:variant>
      <vt:variant>
        <vt:lpwstr>_БАНКОВСКАЯ_ГАРАНТИЯ_ОБЕСПЕЧЕНИЯ</vt:lpwstr>
      </vt:variant>
      <vt:variant>
        <vt:i4>131185</vt:i4>
      </vt:variant>
      <vt:variant>
        <vt:i4>1440</vt:i4>
      </vt:variant>
      <vt:variant>
        <vt:i4>0</vt:i4>
      </vt:variant>
      <vt:variant>
        <vt:i4>5</vt:i4>
      </vt:variant>
      <vt:variant>
        <vt:lpwstr/>
      </vt:variant>
      <vt:variant>
        <vt:lpwstr>_График_выполнения_поставок,</vt:lpwstr>
      </vt:variant>
      <vt:variant>
        <vt:i4>70975529</vt:i4>
      </vt:variant>
      <vt:variant>
        <vt:i4>1431</vt:i4>
      </vt:variant>
      <vt:variant>
        <vt:i4>0</vt:i4>
      </vt:variant>
      <vt:variant>
        <vt:i4>5</vt:i4>
      </vt:variant>
      <vt:variant>
        <vt:lpwstr/>
      </vt:variant>
      <vt:variant>
        <vt:lpwstr>_Анкета_Участника_процедуры</vt:lpwstr>
      </vt:variant>
      <vt:variant>
        <vt:i4>7930983</vt:i4>
      </vt:variant>
      <vt:variant>
        <vt:i4>1425</vt:i4>
      </vt:variant>
      <vt:variant>
        <vt:i4>0</vt:i4>
      </vt:variant>
      <vt:variant>
        <vt:i4>5</vt:i4>
      </vt:variant>
      <vt:variant>
        <vt:lpwstr/>
      </vt:variant>
      <vt:variant>
        <vt:lpwstr>_Письмо_о_подаче</vt:lpwstr>
      </vt:variant>
      <vt:variant>
        <vt:i4>73465864</vt:i4>
      </vt:variant>
      <vt:variant>
        <vt:i4>1419</vt:i4>
      </vt:variant>
      <vt:variant>
        <vt:i4>0</vt:i4>
      </vt:variant>
      <vt:variant>
        <vt:i4>5</vt:i4>
      </vt:variant>
      <vt:variant>
        <vt:lpwstr/>
      </vt:variant>
      <vt:variant>
        <vt:lpwstr>_Справка_о_кадровых_ресурсах (Форма </vt:lpwstr>
      </vt:variant>
      <vt:variant>
        <vt:i4>73465864</vt:i4>
      </vt:variant>
      <vt:variant>
        <vt:i4>1410</vt:i4>
      </vt:variant>
      <vt:variant>
        <vt:i4>0</vt:i4>
      </vt:variant>
      <vt:variant>
        <vt:i4>5</vt:i4>
      </vt:variant>
      <vt:variant>
        <vt:lpwstr/>
      </vt:variant>
      <vt:variant>
        <vt:lpwstr>_Справка_о_кадровых_ресурсах (Форма </vt:lpwstr>
      </vt:variant>
      <vt:variant>
        <vt:i4>7603221</vt:i4>
      </vt:variant>
      <vt:variant>
        <vt:i4>1404</vt:i4>
      </vt:variant>
      <vt:variant>
        <vt:i4>0</vt:i4>
      </vt:variant>
      <vt:variant>
        <vt:i4>5</vt:i4>
      </vt:variant>
      <vt:variant>
        <vt:lpwstr/>
      </vt:variant>
      <vt:variant>
        <vt:lpwstr>_Справка_о_материально-технических_р</vt:lpwstr>
      </vt:variant>
      <vt:variant>
        <vt:i4>70254679</vt:i4>
      </vt:variant>
      <vt:variant>
        <vt:i4>1398</vt:i4>
      </vt:variant>
      <vt:variant>
        <vt:i4>0</vt:i4>
      </vt:variant>
      <vt:variant>
        <vt:i4>5</vt:i4>
      </vt:variant>
      <vt:variant>
        <vt:lpwstr/>
      </vt:variant>
      <vt:variant>
        <vt:lpwstr>_Справка_о_перечне</vt:lpwstr>
      </vt:variant>
      <vt:variant>
        <vt:i4>918545</vt:i4>
      </vt:variant>
      <vt:variant>
        <vt:i4>1383</vt:i4>
      </vt:variant>
      <vt:variant>
        <vt:i4>0</vt:i4>
      </vt:variant>
      <vt:variant>
        <vt:i4>5</vt:i4>
      </vt:variant>
      <vt:variant>
        <vt:lpwstr/>
      </vt:variant>
      <vt:variant>
        <vt:lpwstr>_ПОДТВЕРЖДЕНИЕ_ПРАВА_ПОСТАВКИ</vt:lpwstr>
      </vt:variant>
      <vt:variant>
        <vt:i4>70254679</vt:i4>
      </vt:variant>
      <vt:variant>
        <vt:i4>1374</vt:i4>
      </vt:variant>
      <vt:variant>
        <vt:i4>0</vt:i4>
      </vt:variant>
      <vt:variant>
        <vt:i4>5</vt:i4>
      </vt:variant>
      <vt:variant>
        <vt:lpwstr/>
      </vt:variant>
      <vt:variant>
        <vt:lpwstr>_Справка_о_перечне</vt:lpwstr>
      </vt:variant>
      <vt:variant>
        <vt:i4>3080317</vt:i4>
      </vt:variant>
      <vt:variant>
        <vt:i4>1326</vt:i4>
      </vt:variant>
      <vt:variant>
        <vt:i4>0</vt:i4>
      </vt:variant>
      <vt:variant>
        <vt:i4>5</vt:i4>
      </vt:variant>
      <vt:variant>
        <vt:lpwstr>http://www.__________.ru/</vt:lpwstr>
      </vt:variant>
      <vt:variant>
        <vt:lpwstr/>
      </vt:variant>
      <vt:variant>
        <vt:i4>6684770</vt:i4>
      </vt:variant>
      <vt:variant>
        <vt:i4>1323</vt:i4>
      </vt:variant>
      <vt:variant>
        <vt:i4>0</vt:i4>
      </vt:variant>
      <vt:variant>
        <vt:i4>5</vt:i4>
      </vt:variant>
      <vt:variant>
        <vt:lpwstr>http://zakupki.rosatom.ru/</vt:lpwstr>
      </vt:variant>
      <vt:variant>
        <vt:lpwstr/>
      </vt:variant>
      <vt:variant>
        <vt:i4>3080317</vt:i4>
      </vt:variant>
      <vt:variant>
        <vt:i4>1320</vt:i4>
      </vt:variant>
      <vt:variant>
        <vt:i4>0</vt:i4>
      </vt:variant>
      <vt:variant>
        <vt:i4>5</vt:i4>
      </vt:variant>
      <vt:variant>
        <vt:lpwstr>http://www.__________.ru/</vt:lpwstr>
      </vt:variant>
      <vt:variant>
        <vt:lpwstr/>
      </vt:variant>
      <vt:variant>
        <vt:i4>6684770</vt:i4>
      </vt:variant>
      <vt:variant>
        <vt:i4>1317</vt:i4>
      </vt:variant>
      <vt:variant>
        <vt:i4>0</vt:i4>
      </vt:variant>
      <vt:variant>
        <vt:i4>5</vt:i4>
      </vt:variant>
      <vt:variant>
        <vt:lpwstr>http://zakupki.rosatom.ru/</vt:lpwstr>
      </vt:variant>
      <vt:variant>
        <vt:lpwstr/>
      </vt:variant>
      <vt:variant>
        <vt:i4>262153</vt:i4>
      </vt:variant>
      <vt:variant>
        <vt:i4>1314</vt:i4>
      </vt:variant>
      <vt:variant>
        <vt:i4>0</vt:i4>
      </vt:variant>
      <vt:variant>
        <vt:i4>5</vt:i4>
      </vt:variant>
      <vt:variant>
        <vt:lpwstr>http:///</vt:lpwstr>
      </vt:variant>
      <vt:variant>
        <vt:lpwstr/>
      </vt:variant>
      <vt:variant>
        <vt:i4>6684770</vt:i4>
      </vt:variant>
      <vt:variant>
        <vt:i4>1311</vt:i4>
      </vt:variant>
      <vt:variant>
        <vt:i4>0</vt:i4>
      </vt:variant>
      <vt:variant>
        <vt:i4>5</vt:i4>
      </vt:variant>
      <vt:variant>
        <vt:lpwstr>http://zakupki.rosatom.ru/</vt:lpwstr>
      </vt:variant>
      <vt:variant>
        <vt:lpwstr/>
      </vt:variant>
      <vt:variant>
        <vt:i4>7274549</vt:i4>
      </vt:variant>
      <vt:variant>
        <vt:i4>1308</vt:i4>
      </vt:variant>
      <vt:variant>
        <vt:i4>0</vt:i4>
      </vt:variant>
      <vt:variant>
        <vt:i4>5</vt:i4>
      </vt:variant>
      <vt:variant>
        <vt:lpwstr>http://www.zakupki.gov.ru/</vt:lpwstr>
      </vt:variant>
      <vt:variant>
        <vt:lpwstr/>
      </vt:variant>
      <vt:variant>
        <vt:i4>6684770</vt:i4>
      </vt:variant>
      <vt:variant>
        <vt:i4>1278</vt:i4>
      </vt:variant>
      <vt:variant>
        <vt:i4>0</vt:i4>
      </vt:variant>
      <vt:variant>
        <vt:i4>5</vt:i4>
      </vt:variant>
      <vt:variant>
        <vt:lpwstr>http://zakupki.rosatom.ru/</vt:lpwstr>
      </vt:variant>
      <vt:variant>
        <vt:lpwstr/>
      </vt:variant>
      <vt:variant>
        <vt:i4>262153</vt:i4>
      </vt:variant>
      <vt:variant>
        <vt:i4>927</vt:i4>
      </vt:variant>
      <vt:variant>
        <vt:i4>0</vt:i4>
      </vt:variant>
      <vt:variant>
        <vt:i4>5</vt:i4>
      </vt:variant>
      <vt:variant>
        <vt:lpwstr>http:///</vt:lpwstr>
      </vt:variant>
      <vt:variant>
        <vt:lpwstr/>
      </vt:variant>
      <vt:variant>
        <vt:i4>6684770</vt:i4>
      </vt:variant>
      <vt:variant>
        <vt:i4>924</vt:i4>
      </vt:variant>
      <vt:variant>
        <vt:i4>0</vt:i4>
      </vt:variant>
      <vt:variant>
        <vt:i4>5</vt:i4>
      </vt:variant>
      <vt:variant>
        <vt:lpwstr>http://zakupki.rosatom.ru/</vt:lpwstr>
      </vt:variant>
      <vt:variant>
        <vt:lpwstr/>
      </vt:variant>
      <vt:variant>
        <vt:i4>7602185</vt:i4>
      </vt:variant>
      <vt:variant>
        <vt:i4>918</vt:i4>
      </vt:variant>
      <vt:variant>
        <vt:i4>0</vt:i4>
      </vt:variant>
      <vt:variant>
        <vt:i4>5</vt:i4>
      </vt:variant>
      <vt:variant>
        <vt:lpwstr>http://_________________/</vt:lpwstr>
      </vt:variant>
      <vt:variant>
        <vt:lpwstr/>
      </vt:variant>
      <vt:variant>
        <vt:i4>6684770</vt:i4>
      </vt:variant>
      <vt:variant>
        <vt:i4>915</vt:i4>
      </vt:variant>
      <vt:variant>
        <vt:i4>0</vt:i4>
      </vt:variant>
      <vt:variant>
        <vt:i4>5</vt:i4>
      </vt:variant>
      <vt:variant>
        <vt:lpwstr>http://zakupki.rosatom.ru/</vt:lpwstr>
      </vt:variant>
      <vt:variant>
        <vt:lpwstr/>
      </vt:variant>
      <vt:variant>
        <vt:i4>7930983</vt:i4>
      </vt:variant>
      <vt:variant>
        <vt:i4>750</vt:i4>
      </vt:variant>
      <vt:variant>
        <vt:i4>0</vt:i4>
      </vt:variant>
      <vt:variant>
        <vt:i4>5</vt:i4>
      </vt:variant>
      <vt:variant>
        <vt:lpwstr/>
      </vt:variant>
      <vt:variant>
        <vt:lpwstr>_Письмо_о_подаче</vt:lpwstr>
      </vt:variant>
      <vt:variant>
        <vt:i4>7274549</vt:i4>
      </vt:variant>
      <vt:variant>
        <vt:i4>453</vt:i4>
      </vt:variant>
      <vt:variant>
        <vt:i4>0</vt:i4>
      </vt:variant>
      <vt:variant>
        <vt:i4>5</vt:i4>
      </vt:variant>
      <vt:variant>
        <vt:lpwstr>http://www.zakupki.gov.ru/</vt:lpwstr>
      </vt:variant>
      <vt:variant>
        <vt:lpwstr/>
      </vt:variant>
      <vt:variant>
        <vt:i4>3080317</vt:i4>
      </vt:variant>
      <vt:variant>
        <vt:i4>432</vt:i4>
      </vt:variant>
      <vt:variant>
        <vt:i4>0</vt:i4>
      </vt:variant>
      <vt:variant>
        <vt:i4>5</vt:i4>
      </vt:variant>
      <vt:variant>
        <vt:lpwstr>http://www.__________.ru/</vt:lpwstr>
      </vt:variant>
      <vt:variant>
        <vt:lpwstr/>
      </vt:variant>
      <vt:variant>
        <vt:i4>3080317</vt:i4>
      </vt:variant>
      <vt:variant>
        <vt:i4>426</vt:i4>
      </vt:variant>
      <vt:variant>
        <vt:i4>0</vt:i4>
      </vt:variant>
      <vt:variant>
        <vt:i4>5</vt:i4>
      </vt:variant>
      <vt:variant>
        <vt:lpwstr>http://www.__________.ru/</vt:lpwstr>
      </vt:variant>
      <vt:variant>
        <vt:lpwstr/>
      </vt:variant>
      <vt:variant>
        <vt:i4>6684770</vt:i4>
      </vt:variant>
      <vt:variant>
        <vt:i4>423</vt:i4>
      </vt:variant>
      <vt:variant>
        <vt:i4>0</vt:i4>
      </vt:variant>
      <vt:variant>
        <vt:i4>5</vt:i4>
      </vt:variant>
      <vt:variant>
        <vt:lpwstr>http://zakupki.rosatom.ru/</vt:lpwstr>
      </vt:variant>
      <vt:variant>
        <vt:lpwstr/>
      </vt:variant>
      <vt:variant>
        <vt:i4>3080317</vt:i4>
      </vt:variant>
      <vt:variant>
        <vt:i4>420</vt:i4>
      </vt:variant>
      <vt:variant>
        <vt:i4>0</vt:i4>
      </vt:variant>
      <vt:variant>
        <vt:i4>5</vt:i4>
      </vt:variant>
      <vt:variant>
        <vt:lpwstr>http://www.__________.ru/</vt:lpwstr>
      </vt:variant>
      <vt:variant>
        <vt:lpwstr/>
      </vt:variant>
      <vt:variant>
        <vt:i4>6684770</vt:i4>
      </vt:variant>
      <vt:variant>
        <vt:i4>417</vt:i4>
      </vt:variant>
      <vt:variant>
        <vt:i4>0</vt:i4>
      </vt:variant>
      <vt:variant>
        <vt:i4>5</vt:i4>
      </vt:variant>
      <vt:variant>
        <vt:lpwstr>http://zakupki.rosatom.ru/</vt:lpwstr>
      </vt:variant>
      <vt:variant>
        <vt:lpwstr/>
      </vt:variant>
      <vt:variant>
        <vt:i4>3080317</vt:i4>
      </vt:variant>
      <vt:variant>
        <vt:i4>414</vt:i4>
      </vt:variant>
      <vt:variant>
        <vt:i4>0</vt:i4>
      </vt:variant>
      <vt:variant>
        <vt:i4>5</vt:i4>
      </vt:variant>
      <vt:variant>
        <vt:lpwstr>http://www.__________.ru/</vt:lpwstr>
      </vt:variant>
      <vt:variant>
        <vt:lpwstr/>
      </vt:variant>
      <vt:variant>
        <vt:i4>6684770</vt:i4>
      </vt:variant>
      <vt:variant>
        <vt:i4>411</vt:i4>
      </vt:variant>
      <vt:variant>
        <vt:i4>0</vt:i4>
      </vt:variant>
      <vt:variant>
        <vt:i4>5</vt:i4>
      </vt:variant>
      <vt:variant>
        <vt:lpwstr>http://zakupki.rosatom.ru/</vt:lpwstr>
      </vt:variant>
      <vt:variant>
        <vt:lpwstr/>
      </vt:variant>
      <vt:variant>
        <vt:i4>7274549</vt:i4>
      </vt:variant>
      <vt:variant>
        <vt:i4>408</vt:i4>
      </vt:variant>
      <vt:variant>
        <vt:i4>0</vt:i4>
      </vt:variant>
      <vt:variant>
        <vt:i4>5</vt:i4>
      </vt:variant>
      <vt:variant>
        <vt:lpwstr>http://www.zakupki.gov.ru/</vt:lpwstr>
      </vt:variant>
      <vt:variant>
        <vt:lpwstr/>
      </vt:variant>
      <vt:variant>
        <vt:i4>3080317</vt:i4>
      </vt:variant>
      <vt:variant>
        <vt:i4>405</vt:i4>
      </vt:variant>
      <vt:variant>
        <vt:i4>0</vt:i4>
      </vt:variant>
      <vt:variant>
        <vt:i4>5</vt:i4>
      </vt:variant>
      <vt:variant>
        <vt:lpwstr>http://www.__________.ru/</vt:lpwstr>
      </vt:variant>
      <vt:variant>
        <vt:lpwstr/>
      </vt:variant>
      <vt:variant>
        <vt:i4>1114172</vt:i4>
      </vt:variant>
      <vt:variant>
        <vt:i4>398</vt:i4>
      </vt:variant>
      <vt:variant>
        <vt:i4>0</vt:i4>
      </vt:variant>
      <vt:variant>
        <vt:i4>5</vt:i4>
      </vt:variant>
      <vt:variant>
        <vt:lpwstr/>
      </vt:variant>
      <vt:variant>
        <vt:lpwstr>_Toc383758914</vt:lpwstr>
      </vt:variant>
      <vt:variant>
        <vt:i4>1114172</vt:i4>
      </vt:variant>
      <vt:variant>
        <vt:i4>392</vt:i4>
      </vt:variant>
      <vt:variant>
        <vt:i4>0</vt:i4>
      </vt:variant>
      <vt:variant>
        <vt:i4>5</vt:i4>
      </vt:variant>
      <vt:variant>
        <vt:lpwstr/>
      </vt:variant>
      <vt:variant>
        <vt:lpwstr>_Toc383758913</vt:lpwstr>
      </vt:variant>
      <vt:variant>
        <vt:i4>1114172</vt:i4>
      </vt:variant>
      <vt:variant>
        <vt:i4>386</vt:i4>
      </vt:variant>
      <vt:variant>
        <vt:i4>0</vt:i4>
      </vt:variant>
      <vt:variant>
        <vt:i4>5</vt:i4>
      </vt:variant>
      <vt:variant>
        <vt:lpwstr/>
      </vt:variant>
      <vt:variant>
        <vt:lpwstr>_Toc383758912</vt:lpwstr>
      </vt:variant>
      <vt:variant>
        <vt:i4>1114172</vt:i4>
      </vt:variant>
      <vt:variant>
        <vt:i4>380</vt:i4>
      </vt:variant>
      <vt:variant>
        <vt:i4>0</vt:i4>
      </vt:variant>
      <vt:variant>
        <vt:i4>5</vt:i4>
      </vt:variant>
      <vt:variant>
        <vt:lpwstr/>
      </vt:variant>
      <vt:variant>
        <vt:lpwstr>_Toc383758911</vt:lpwstr>
      </vt:variant>
      <vt:variant>
        <vt:i4>1114172</vt:i4>
      </vt:variant>
      <vt:variant>
        <vt:i4>374</vt:i4>
      </vt:variant>
      <vt:variant>
        <vt:i4>0</vt:i4>
      </vt:variant>
      <vt:variant>
        <vt:i4>5</vt:i4>
      </vt:variant>
      <vt:variant>
        <vt:lpwstr/>
      </vt:variant>
      <vt:variant>
        <vt:lpwstr>_Toc383758910</vt:lpwstr>
      </vt:variant>
      <vt:variant>
        <vt:i4>1048636</vt:i4>
      </vt:variant>
      <vt:variant>
        <vt:i4>368</vt:i4>
      </vt:variant>
      <vt:variant>
        <vt:i4>0</vt:i4>
      </vt:variant>
      <vt:variant>
        <vt:i4>5</vt:i4>
      </vt:variant>
      <vt:variant>
        <vt:lpwstr/>
      </vt:variant>
      <vt:variant>
        <vt:lpwstr>_Toc383758909</vt:lpwstr>
      </vt:variant>
      <vt:variant>
        <vt:i4>1048636</vt:i4>
      </vt:variant>
      <vt:variant>
        <vt:i4>362</vt:i4>
      </vt:variant>
      <vt:variant>
        <vt:i4>0</vt:i4>
      </vt:variant>
      <vt:variant>
        <vt:i4>5</vt:i4>
      </vt:variant>
      <vt:variant>
        <vt:lpwstr/>
      </vt:variant>
      <vt:variant>
        <vt:lpwstr>_Toc383758908</vt:lpwstr>
      </vt:variant>
      <vt:variant>
        <vt:i4>1048636</vt:i4>
      </vt:variant>
      <vt:variant>
        <vt:i4>356</vt:i4>
      </vt:variant>
      <vt:variant>
        <vt:i4>0</vt:i4>
      </vt:variant>
      <vt:variant>
        <vt:i4>5</vt:i4>
      </vt:variant>
      <vt:variant>
        <vt:lpwstr/>
      </vt:variant>
      <vt:variant>
        <vt:lpwstr>_Toc383758907</vt:lpwstr>
      </vt:variant>
      <vt:variant>
        <vt:i4>1048636</vt:i4>
      </vt:variant>
      <vt:variant>
        <vt:i4>350</vt:i4>
      </vt:variant>
      <vt:variant>
        <vt:i4>0</vt:i4>
      </vt:variant>
      <vt:variant>
        <vt:i4>5</vt:i4>
      </vt:variant>
      <vt:variant>
        <vt:lpwstr/>
      </vt:variant>
      <vt:variant>
        <vt:lpwstr>_Toc383758906</vt:lpwstr>
      </vt:variant>
      <vt:variant>
        <vt:i4>1048636</vt:i4>
      </vt:variant>
      <vt:variant>
        <vt:i4>344</vt:i4>
      </vt:variant>
      <vt:variant>
        <vt:i4>0</vt:i4>
      </vt:variant>
      <vt:variant>
        <vt:i4>5</vt:i4>
      </vt:variant>
      <vt:variant>
        <vt:lpwstr/>
      </vt:variant>
      <vt:variant>
        <vt:lpwstr>_Toc383758905</vt:lpwstr>
      </vt:variant>
      <vt:variant>
        <vt:i4>1048636</vt:i4>
      </vt:variant>
      <vt:variant>
        <vt:i4>338</vt:i4>
      </vt:variant>
      <vt:variant>
        <vt:i4>0</vt:i4>
      </vt:variant>
      <vt:variant>
        <vt:i4>5</vt:i4>
      </vt:variant>
      <vt:variant>
        <vt:lpwstr/>
      </vt:variant>
      <vt:variant>
        <vt:lpwstr>_Toc383758904</vt:lpwstr>
      </vt:variant>
      <vt:variant>
        <vt:i4>1048636</vt:i4>
      </vt:variant>
      <vt:variant>
        <vt:i4>332</vt:i4>
      </vt:variant>
      <vt:variant>
        <vt:i4>0</vt:i4>
      </vt:variant>
      <vt:variant>
        <vt:i4>5</vt:i4>
      </vt:variant>
      <vt:variant>
        <vt:lpwstr/>
      </vt:variant>
      <vt:variant>
        <vt:lpwstr>_Toc383758903</vt:lpwstr>
      </vt:variant>
      <vt:variant>
        <vt:i4>1048636</vt:i4>
      </vt:variant>
      <vt:variant>
        <vt:i4>326</vt:i4>
      </vt:variant>
      <vt:variant>
        <vt:i4>0</vt:i4>
      </vt:variant>
      <vt:variant>
        <vt:i4>5</vt:i4>
      </vt:variant>
      <vt:variant>
        <vt:lpwstr/>
      </vt:variant>
      <vt:variant>
        <vt:lpwstr>_Toc383758902</vt:lpwstr>
      </vt:variant>
      <vt:variant>
        <vt:i4>1048636</vt:i4>
      </vt:variant>
      <vt:variant>
        <vt:i4>320</vt:i4>
      </vt:variant>
      <vt:variant>
        <vt:i4>0</vt:i4>
      </vt:variant>
      <vt:variant>
        <vt:i4>5</vt:i4>
      </vt:variant>
      <vt:variant>
        <vt:lpwstr/>
      </vt:variant>
      <vt:variant>
        <vt:lpwstr>_Toc383758901</vt:lpwstr>
      </vt:variant>
      <vt:variant>
        <vt:i4>1048636</vt:i4>
      </vt:variant>
      <vt:variant>
        <vt:i4>314</vt:i4>
      </vt:variant>
      <vt:variant>
        <vt:i4>0</vt:i4>
      </vt:variant>
      <vt:variant>
        <vt:i4>5</vt:i4>
      </vt:variant>
      <vt:variant>
        <vt:lpwstr/>
      </vt:variant>
      <vt:variant>
        <vt:lpwstr>_Toc383758900</vt:lpwstr>
      </vt:variant>
      <vt:variant>
        <vt:i4>1638461</vt:i4>
      </vt:variant>
      <vt:variant>
        <vt:i4>308</vt:i4>
      </vt:variant>
      <vt:variant>
        <vt:i4>0</vt:i4>
      </vt:variant>
      <vt:variant>
        <vt:i4>5</vt:i4>
      </vt:variant>
      <vt:variant>
        <vt:lpwstr/>
      </vt:variant>
      <vt:variant>
        <vt:lpwstr>_Toc383758899</vt:lpwstr>
      </vt:variant>
      <vt:variant>
        <vt:i4>1638461</vt:i4>
      </vt:variant>
      <vt:variant>
        <vt:i4>302</vt:i4>
      </vt:variant>
      <vt:variant>
        <vt:i4>0</vt:i4>
      </vt:variant>
      <vt:variant>
        <vt:i4>5</vt:i4>
      </vt:variant>
      <vt:variant>
        <vt:lpwstr/>
      </vt:variant>
      <vt:variant>
        <vt:lpwstr>_Toc383758898</vt:lpwstr>
      </vt:variant>
      <vt:variant>
        <vt:i4>1638461</vt:i4>
      </vt:variant>
      <vt:variant>
        <vt:i4>296</vt:i4>
      </vt:variant>
      <vt:variant>
        <vt:i4>0</vt:i4>
      </vt:variant>
      <vt:variant>
        <vt:i4>5</vt:i4>
      </vt:variant>
      <vt:variant>
        <vt:lpwstr/>
      </vt:variant>
      <vt:variant>
        <vt:lpwstr>_Toc383758897</vt:lpwstr>
      </vt:variant>
      <vt:variant>
        <vt:i4>1638461</vt:i4>
      </vt:variant>
      <vt:variant>
        <vt:i4>290</vt:i4>
      </vt:variant>
      <vt:variant>
        <vt:i4>0</vt:i4>
      </vt:variant>
      <vt:variant>
        <vt:i4>5</vt:i4>
      </vt:variant>
      <vt:variant>
        <vt:lpwstr/>
      </vt:variant>
      <vt:variant>
        <vt:lpwstr>_Toc383758896</vt:lpwstr>
      </vt:variant>
      <vt:variant>
        <vt:i4>1638461</vt:i4>
      </vt:variant>
      <vt:variant>
        <vt:i4>284</vt:i4>
      </vt:variant>
      <vt:variant>
        <vt:i4>0</vt:i4>
      </vt:variant>
      <vt:variant>
        <vt:i4>5</vt:i4>
      </vt:variant>
      <vt:variant>
        <vt:lpwstr/>
      </vt:variant>
      <vt:variant>
        <vt:lpwstr>_Toc383758895</vt:lpwstr>
      </vt:variant>
      <vt:variant>
        <vt:i4>1638461</vt:i4>
      </vt:variant>
      <vt:variant>
        <vt:i4>278</vt:i4>
      </vt:variant>
      <vt:variant>
        <vt:i4>0</vt:i4>
      </vt:variant>
      <vt:variant>
        <vt:i4>5</vt:i4>
      </vt:variant>
      <vt:variant>
        <vt:lpwstr/>
      </vt:variant>
      <vt:variant>
        <vt:lpwstr>_Toc383758894</vt:lpwstr>
      </vt:variant>
      <vt:variant>
        <vt:i4>1638461</vt:i4>
      </vt:variant>
      <vt:variant>
        <vt:i4>272</vt:i4>
      </vt:variant>
      <vt:variant>
        <vt:i4>0</vt:i4>
      </vt:variant>
      <vt:variant>
        <vt:i4>5</vt:i4>
      </vt:variant>
      <vt:variant>
        <vt:lpwstr/>
      </vt:variant>
      <vt:variant>
        <vt:lpwstr>_Toc383758893</vt:lpwstr>
      </vt:variant>
      <vt:variant>
        <vt:i4>1638461</vt:i4>
      </vt:variant>
      <vt:variant>
        <vt:i4>266</vt:i4>
      </vt:variant>
      <vt:variant>
        <vt:i4>0</vt:i4>
      </vt:variant>
      <vt:variant>
        <vt:i4>5</vt:i4>
      </vt:variant>
      <vt:variant>
        <vt:lpwstr/>
      </vt:variant>
      <vt:variant>
        <vt:lpwstr>_Toc383758892</vt:lpwstr>
      </vt:variant>
      <vt:variant>
        <vt:i4>1638461</vt:i4>
      </vt:variant>
      <vt:variant>
        <vt:i4>260</vt:i4>
      </vt:variant>
      <vt:variant>
        <vt:i4>0</vt:i4>
      </vt:variant>
      <vt:variant>
        <vt:i4>5</vt:i4>
      </vt:variant>
      <vt:variant>
        <vt:lpwstr/>
      </vt:variant>
      <vt:variant>
        <vt:lpwstr>_Toc383758891</vt:lpwstr>
      </vt:variant>
      <vt:variant>
        <vt:i4>1638461</vt:i4>
      </vt:variant>
      <vt:variant>
        <vt:i4>254</vt:i4>
      </vt:variant>
      <vt:variant>
        <vt:i4>0</vt:i4>
      </vt:variant>
      <vt:variant>
        <vt:i4>5</vt:i4>
      </vt:variant>
      <vt:variant>
        <vt:lpwstr/>
      </vt:variant>
      <vt:variant>
        <vt:lpwstr>_Toc383758890</vt:lpwstr>
      </vt:variant>
      <vt:variant>
        <vt:i4>1572925</vt:i4>
      </vt:variant>
      <vt:variant>
        <vt:i4>248</vt:i4>
      </vt:variant>
      <vt:variant>
        <vt:i4>0</vt:i4>
      </vt:variant>
      <vt:variant>
        <vt:i4>5</vt:i4>
      </vt:variant>
      <vt:variant>
        <vt:lpwstr/>
      </vt:variant>
      <vt:variant>
        <vt:lpwstr>_Toc383758889</vt:lpwstr>
      </vt:variant>
      <vt:variant>
        <vt:i4>1572925</vt:i4>
      </vt:variant>
      <vt:variant>
        <vt:i4>242</vt:i4>
      </vt:variant>
      <vt:variant>
        <vt:i4>0</vt:i4>
      </vt:variant>
      <vt:variant>
        <vt:i4>5</vt:i4>
      </vt:variant>
      <vt:variant>
        <vt:lpwstr/>
      </vt:variant>
      <vt:variant>
        <vt:lpwstr>_Toc383758888</vt:lpwstr>
      </vt:variant>
      <vt:variant>
        <vt:i4>1572925</vt:i4>
      </vt:variant>
      <vt:variant>
        <vt:i4>236</vt:i4>
      </vt:variant>
      <vt:variant>
        <vt:i4>0</vt:i4>
      </vt:variant>
      <vt:variant>
        <vt:i4>5</vt:i4>
      </vt:variant>
      <vt:variant>
        <vt:lpwstr/>
      </vt:variant>
      <vt:variant>
        <vt:lpwstr>_Toc383758887</vt:lpwstr>
      </vt:variant>
      <vt:variant>
        <vt:i4>1572925</vt:i4>
      </vt:variant>
      <vt:variant>
        <vt:i4>230</vt:i4>
      </vt:variant>
      <vt:variant>
        <vt:i4>0</vt:i4>
      </vt:variant>
      <vt:variant>
        <vt:i4>5</vt:i4>
      </vt:variant>
      <vt:variant>
        <vt:lpwstr/>
      </vt:variant>
      <vt:variant>
        <vt:lpwstr>_Toc383758886</vt:lpwstr>
      </vt:variant>
      <vt:variant>
        <vt:i4>1572925</vt:i4>
      </vt:variant>
      <vt:variant>
        <vt:i4>224</vt:i4>
      </vt:variant>
      <vt:variant>
        <vt:i4>0</vt:i4>
      </vt:variant>
      <vt:variant>
        <vt:i4>5</vt:i4>
      </vt:variant>
      <vt:variant>
        <vt:lpwstr/>
      </vt:variant>
      <vt:variant>
        <vt:lpwstr>_Toc383758885</vt:lpwstr>
      </vt:variant>
      <vt:variant>
        <vt:i4>1572925</vt:i4>
      </vt:variant>
      <vt:variant>
        <vt:i4>218</vt:i4>
      </vt:variant>
      <vt:variant>
        <vt:i4>0</vt:i4>
      </vt:variant>
      <vt:variant>
        <vt:i4>5</vt:i4>
      </vt:variant>
      <vt:variant>
        <vt:lpwstr/>
      </vt:variant>
      <vt:variant>
        <vt:lpwstr>_Toc383758884</vt:lpwstr>
      </vt:variant>
      <vt:variant>
        <vt:i4>1572925</vt:i4>
      </vt:variant>
      <vt:variant>
        <vt:i4>212</vt:i4>
      </vt:variant>
      <vt:variant>
        <vt:i4>0</vt:i4>
      </vt:variant>
      <vt:variant>
        <vt:i4>5</vt:i4>
      </vt:variant>
      <vt:variant>
        <vt:lpwstr/>
      </vt:variant>
      <vt:variant>
        <vt:lpwstr>_Toc383758883</vt:lpwstr>
      </vt:variant>
      <vt:variant>
        <vt:i4>1572925</vt:i4>
      </vt:variant>
      <vt:variant>
        <vt:i4>206</vt:i4>
      </vt:variant>
      <vt:variant>
        <vt:i4>0</vt:i4>
      </vt:variant>
      <vt:variant>
        <vt:i4>5</vt:i4>
      </vt:variant>
      <vt:variant>
        <vt:lpwstr/>
      </vt:variant>
      <vt:variant>
        <vt:lpwstr>_Toc383758882</vt:lpwstr>
      </vt:variant>
      <vt:variant>
        <vt:i4>1572925</vt:i4>
      </vt:variant>
      <vt:variant>
        <vt:i4>200</vt:i4>
      </vt:variant>
      <vt:variant>
        <vt:i4>0</vt:i4>
      </vt:variant>
      <vt:variant>
        <vt:i4>5</vt:i4>
      </vt:variant>
      <vt:variant>
        <vt:lpwstr/>
      </vt:variant>
      <vt:variant>
        <vt:lpwstr>_Toc383758881</vt:lpwstr>
      </vt:variant>
      <vt:variant>
        <vt:i4>1572925</vt:i4>
      </vt:variant>
      <vt:variant>
        <vt:i4>194</vt:i4>
      </vt:variant>
      <vt:variant>
        <vt:i4>0</vt:i4>
      </vt:variant>
      <vt:variant>
        <vt:i4>5</vt:i4>
      </vt:variant>
      <vt:variant>
        <vt:lpwstr/>
      </vt:variant>
      <vt:variant>
        <vt:lpwstr>_Toc383758880</vt:lpwstr>
      </vt:variant>
      <vt:variant>
        <vt:i4>1507389</vt:i4>
      </vt:variant>
      <vt:variant>
        <vt:i4>188</vt:i4>
      </vt:variant>
      <vt:variant>
        <vt:i4>0</vt:i4>
      </vt:variant>
      <vt:variant>
        <vt:i4>5</vt:i4>
      </vt:variant>
      <vt:variant>
        <vt:lpwstr/>
      </vt:variant>
      <vt:variant>
        <vt:lpwstr>_Toc383758879</vt:lpwstr>
      </vt:variant>
      <vt:variant>
        <vt:i4>1507389</vt:i4>
      </vt:variant>
      <vt:variant>
        <vt:i4>182</vt:i4>
      </vt:variant>
      <vt:variant>
        <vt:i4>0</vt:i4>
      </vt:variant>
      <vt:variant>
        <vt:i4>5</vt:i4>
      </vt:variant>
      <vt:variant>
        <vt:lpwstr/>
      </vt:variant>
      <vt:variant>
        <vt:lpwstr>_Toc383758878</vt:lpwstr>
      </vt:variant>
      <vt:variant>
        <vt:i4>1507389</vt:i4>
      </vt:variant>
      <vt:variant>
        <vt:i4>176</vt:i4>
      </vt:variant>
      <vt:variant>
        <vt:i4>0</vt:i4>
      </vt:variant>
      <vt:variant>
        <vt:i4>5</vt:i4>
      </vt:variant>
      <vt:variant>
        <vt:lpwstr/>
      </vt:variant>
      <vt:variant>
        <vt:lpwstr>_Toc383758877</vt:lpwstr>
      </vt:variant>
      <vt:variant>
        <vt:i4>1507389</vt:i4>
      </vt:variant>
      <vt:variant>
        <vt:i4>170</vt:i4>
      </vt:variant>
      <vt:variant>
        <vt:i4>0</vt:i4>
      </vt:variant>
      <vt:variant>
        <vt:i4>5</vt:i4>
      </vt:variant>
      <vt:variant>
        <vt:lpwstr/>
      </vt:variant>
      <vt:variant>
        <vt:lpwstr>_Toc383758876</vt:lpwstr>
      </vt:variant>
      <vt:variant>
        <vt:i4>1507389</vt:i4>
      </vt:variant>
      <vt:variant>
        <vt:i4>164</vt:i4>
      </vt:variant>
      <vt:variant>
        <vt:i4>0</vt:i4>
      </vt:variant>
      <vt:variant>
        <vt:i4>5</vt:i4>
      </vt:variant>
      <vt:variant>
        <vt:lpwstr/>
      </vt:variant>
      <vt:variant>
        <vt:lpwstr>_Toc383758875</vt:lpwstr>
      </vt:variant>
      <vt:variant>
        <vt:i4>1507389</vt:i4>
      </vt:variant>
      <vt:variant>
        <vt:i4>158</vt:i4>
      </vt:variant>
      <vt:variant>
        <vt:i4>0</vt:i4>
      </vt:variant>
      <vt:variant>
        <vt:i4>5</vt:i4>
      </vt:variant>
      <vt:variant>
        <vt:lpwstr/>
      </vt:variant>
      <vt:variant>
        <vt:lpwstr>_Toc383758874</vt:lpwstr>
      </vt:variant>
      <vt:variant>
        <vt:i4>1507389</vt:i4>
      </vt:variant>
      <vt:variant>
        <vt:i4>152</vt:i4>
      </vt:variant>
      <vt:variant>
        <vt:i4>0</vt:i4>
      </vt:variant>
      <vt:variant>
        <vt:i4>5</vt:i4>
      </vt:variant>
      <vt:variant>
        <vt:lpwstr/>
      </vt:variant>
      <vt:variant>
        <vt:lpwstr>_Toc383758872</vt:lpwstr>
      </vt:variant>
      <vt:variant>
        <vt:i4>1507389</vt:i4>
      </vt:variant>
      <vt:variant>
        <vt:i4>146</vt:i4>
      </vt:variant>
      <vt:variant>
        <vt:i4>0</vt:i4>
      </vt:variant>
      <vt:variant>
        <vt:i4>5</vt:i4>
      </vt:variant>
      <vt:variant>
        <vt:lpwstr/>
      </vt:variant>
      <vt:variant>
        <vt:lpwstr>_Toc383758871</vt:lpwstr>
      </vt:variant>
      <vt:variant>
        <vt:i4>1507389</vt:i4>
      </vt:variant>
      <vt:variant>
        <vt:i4>140</vt:i4>
      </vt:variant>
      <vt:variant>
        <vt:i4>0</vt:i4>
      </vt:variant>
      <vt:variant>
        <vt:i4>5</vt:i4>
      </vt:variant>
      <vt:variant>
        <vt:lpwstr/>
      </vt:variant>
      <vt:variant>
        <vt:lpwstr>_Toc383758870</vt:lpwstr>
      </vt:variant>
      <vt:variant>
        <vt:i4>1441853</vt:i4>
      </vt:variant>
      <vt:variant>
        <vt:i4>134</vt:i4>
      </vt:variant>
      <vt:variant>
        <vt:i4>0</vt:i4>
      </vt:variant>
      <vt:variant>
        <vt:i4>5</vt:i4>
      </vt:variant>
      <vt:variant>
        <vt:lpwstr/>
      </vt:variant>
      <vt:variant>
        <vt:lpwstr>_Toc383758869</vt:lpwstr>
      </vt:variant>
      <vt:variant>
        <vt:i4>1441853</vt:i4>
      </vt:variant>
      <vt:variant>
        <vt:i4>128</vt:i4>
      </vt:variant>
      <vt:variant>
        <vt:i4>0</vt:i4>
      </vt:variant>
      <vt:variant>
        <vt:i4>5</vt:i4>
      </vt:variant>
      <vt:variant>
        <vt:lpwstr/>
      </vt:variant>
      <vt:variant>
        <vt:lpwstr>_Toc383758868</vt:lpwstr>
      </vt:variant>
      <vt:variant>
        <vt:i4>1441853</vt:i4>
      </vt:variant>
      <vt:variant>
        <vt:i4>122</vt:i4>
      </vt:variant>
      <vt:variant>
        <vt:i4>0</vt:i4>
      </vt:variant>
      <vt:variant>
        <vt:i4>5</vt:i4>
      </vt:variant>
      <vt:variant>
        <vt:lpwstr/>
      </vt:variant>
      <vt:variant>
        <vt:lpwstr>_Toc383758867</vt:lpwstr>
      </vt:variant>
      <vt:variant>
        <vt:i4>1441853</vt:i4>
      </vt:variant>
      <vt:variant>
        <vt:i4>116</vt:i4>
      </vt:variant>
      <vt:variant>
        <vt:i4>0</vt:i4>
      </vt:variant>
      <vt:variant>
        <vt:i4>5</vt:i4>
      </vt:variant>
      <vt:variant>
        <vt:lpwstr/>
      </vt:variant>
      <vt:variant>
        <vt:lpwstr>_Toc383758866</vt:lpwstr>
      </vt:variant>
      <vt:variant>
        <vt:i4>1441853</vt:i4>
      </vt:variant>
      <vt:variant>
        <vt:i4>110</vt:i4>
      </vt:variant>
      <vt:variant>
        <vt:i4>0</vt:i4>
      </vt:variant>
      <vt:variant>
        <vt:i4>5</vt:i4>
      </vt:variant>
      <vt:variant>
        <vt:lpwstr/>
      </vt:variant>
      <vt:variant>
        <vt:lpwstr>_Toc383758864</vt:lpwstr>
      </vt:variant>
      <vt:variant>
        <vt:i4>1441853</vt:i4>
      </vt:variant>
      <vt:variant>
        <vt:i4>104</vt:i4>
      </vt:variant>
      <vt:variant>
        <vt:i4>0</vt:i4>
      </vt:variant>
      <vt:variant>
        <vt:i4>5</vt:i4>
      </vt:variant>
      <vt:variant>
        <vt:lpwstr/>
      </vt:variant>
      <vt:variant>
        <vt:lpwstr>_Toc383758863</vt:lpwstr>
      </vt:variant>
      <vt:variant>
        <vt:i4>1441853</vt:i4>
      </vt:variant>
      <vt:variant>
        <vt:i4>98</vt:i4>
      </vt:variant>
      <vt:variant>
        <vt:i4>0</vt:i4>
      </vt:variant>
      <vt:variant>
        <vt:i4>5</vt:i4>
      </vt:variant>
      <vt:variant>
        <vt:lpwstr/>
      </vt:variant>
      <vt:variant>
        <vt:lpwstr>_Toc383758861</vt:lpwstr>
      </vt:variant>
      <vt:variant>
        <vt:i4>1441853</vt:i4>
      </vt:variant>
      <vt:variant>
        <vt:i4>92</vt:i4>
      </vt:variant>
      <vt:variant>
        <vt:i4>0</vt:i4>
      </vt:variant>
      <vt:variant>
        <vt:i4>5</vt:i4>
      </vt:variant>
      <vt:variant>
        <vt:lpwstr/>
      </vt:variant>
      <vt:variant>
        <vt:lpwstr>_Toc383758860</vt:lpwstr>
      </vt:variant>
      <vt:variant>
        <vt:i4>1376317</vt:i4>
      </vt:variant>
      <vt:variant>
        <vt:i4>86</vt:i4>
      </vt:variant>
      <vt:variant>
        <vt:i4>0</vt:i4>
      </vt:variant>
      <vt:variant>
        <vt:i4>5</vt:i4>
      </vt:variant>
      <vt:variant>
        <vt:lpwstr/>
      </vt:variant>
      <vt:variant>
        <vt:lpwstr>_Toc383758859</vt:lpwstr>
      </vt:variant>
      <vt:variant>
        <vt:i4>1376317</vt:i4>
      </vt:variant>
      <vt:variant>
        <vt:i4>80</vt:i4>
      </vt:variant>
      <vt:variant>
        <vt:i4>0</vt:i4>
      </vt:variant>
      <vt:variant>
        <vt:i4>5</vt:i4>
      </vt:variant>
      <vt:variant>
        <vt:lpwstr/>
      </vt:variant>
      <vt:variant>
        <vt:lpwstr>_Toc383758858</vt:lpwstr>
      </vt:variant>
      <vt:variant>
        <vt:i4>1376317</vt:i4>
      </vt:variant>
      <vt:variant>
        <vt:i4>74</vt:i4>
      </vt:variant>
      <vt:variant>
        <vt:i4>0</vt:i4>
      </vt:variant>
      <vt:variant>
        <vt:i4>5</vt:i4>
      </vt:variant>
      <vt:variant>
        <vt:lpwstr/>
      </vt:variant>
      <vt:variant>
        <vt:lpwstr>_Toc383758857</vt:lpwstr>
      </vt:variant>
      <vt:variant>
        <vt:i4>1376317</vt:i4>
      </vt:variant>
      <vt:variant>
        <vt:i4>68</vt:i4>
      </vt:variant>
      <vt:variant>
        <vt:i4>0</vt:i4>
      </vt:variant>
      <vt:variant>
        <vt:i4>5</vt:i4>
      </vt:variant>
      <vt:variant>
        <vt:lpwstr/>
      </vt:variant>
      <vt:variant>
        <vt:lpwstr>_Toc383758856</vt:lpwstr>
      </vt:variant>
      <vt:variant>
        <vt:i4>1376317</vt:i4>
      </vt:variant>
      <vt:variant>
        <vt:i4>62</vt:i4>
      </vt:variant>
      <vt:variant>
        <vt:i4>0</vt:i4>
      </vt:variant>
      <vt:variant>
        <vt:i4>5</vt:i4>
      </vt:variant>
      <vt:variant>
        <vt:lpwstr/>
      </vt:variant>
      <vt:variant>
        <vt:lpwstr>_Toc383758855</vt:lpwstr>
      </vt:variant>
      <vt:variant>
        <vt:i4>1376317</vt:i4>
      </vt:variant>
      <vt:variant>
        <vt:i4>56</vt:i4>
      </vt:variant>
      <vt:variant>
        <vt:i4>0</vt:i4>
      </vt:variant>
      <vt:variant>
        <vt:i4>5</vt:i4>
      </vt:variant>
      <vt:variant>
        <vt:lpwstr/>
      </vt:variant>
      <vt:variant>
        <vt:lpwstr>_Toc383758854</vt:lpwstr>
      </vt:variant>
      <vt:variant>
        <vt:i4>1376317</vt:i4>
      </vt:variant>
      <vt:variant>
        <vt:i4>50</vt:i4>
      </vt:variant>
      <vt:variant>
        <vt:i4>0</vt:i4>
      </vt:variant>
      <vt:variant>
        <vt:i4>5</vt:i4>
      </vt:variant>
      <vt:variant>
        <vt:lpwstr/>
      </vt:variant>
      <vt:variant>
        <vt:lpwstr>_Toc383758852</vt:lpwstr>
      </vt:variant>
      <vt:variant>
        <vt:i4>1376317</vt:i4>
      </vt:variant>
      <vt:variant>
        <vt:i4>44</vt:i4>
      </vt:variant>
      <vt:variant>
        <vt:i4>0</vt:i4>
      </vt:variant>
      <vt:variant>
        <vt:i4>5</vt:i4>
      </vt:variant>
      <vt:variant>
        <vt:lpwstr/>
      </vt:variant>
      <vt:variant>
        <vt:lpwstr>_Toc383758851</vt:lpwstr>
      </vt:variant>
      <vt:variant>
        <vt:i4>1376317</vt:i4>
      </vt:variant>
      <vt:variant>
        <vt:i4>38</vt:i4>
      </vt:variant>
      <vt:variant>
        <vt:i4>0</vt:i4>
      </vt:variant>
      <vt:variant>
        <vt:i4>5</vt:i4>
      </vt:variant>
      <vt:variant>
        <vt:lpwstr/>
      </vt:variant>
      <vt:variant>
        <vt:lpwstr>_Toc383758850</vt:lpwstr>
      </vt:variant>
      <vt:variant>
        <vt:i4>1310781</vt:i4>
      </vt:variant>
      <vt:variant>
        <vt:i4>32</vt:i4>
      </vt:variant>
      <vt:variant>
        <vt:i4>0</vt:i4>
      </vt:variant>
      <vt:variant>
        <vt:i4>5</vt:i4>
      </vt:variant>
      <vt:variant>
        <vt:lpwstr/>
      </vt:variant>
      <vt:variant>
        <vt:lpwstr>_Toc383758849</vt:lpwstr>
      </vt:variant>
      <vt:variant>
        <vt:i4>1310781</vt:i4>
      </vt:variant>
      <vt:variant>
        <vt:i4>26</vt:i4>
      </vt:variant>
      <vt:variant>
        <vt:i4>0</vt:i4>
      </vt:variant>
      <vt:variant>
        <vt:i4>5</vt:i4>
      </vt:variant>
      <vt:variant>
        <vt:lpwstr/>
      </vt:variant>
      <vt:variant>
        <vt:lpwstr>_Toc383758848</vt:lpwstr>
      </vt:variant>
      <vt:variant>
        <vt:i4>1310781</vt:i4>
      </vt:variant>
      <vt:variant>
        <vt:i4>20</vt:i4>
      </vt:variant>
      <vt:variant>
        <vt:i4>0</vt:i4>
      </vt:variant>
      <vt:variant>
        <vt:i4>5</vt:i4>
      </vt:variant>
      <vt:variant>
        <vt:lpwstr/>
      </vt:variant>
      <vt:variant>
        <vt:lpwstr>_Toc383758847</vt:lpwstr>
      </vt:variant>
      <vt:variant>
        <vt:i4>1310781</vt:i4>
      </vt:variant>
      <vt:variant>
        <vt:i4>14</vt:i4>
      </vt:variant>
      <vt:variant>
        <vt:i4>0</vt:i4>
      </vt:variant>
      <vt:variant>
        <vt:i4>5</vt:i4>
      </vt:variant>
      <vt:variant>
        <vt:lpwstr/>
      </vt:variant>
      <vt:variant>
        <vt:lpwstr>_Toc383758846</vt:lpwstr>
      </vt:variant>
      <vt:variant>
        <vt:i4>1310781</vt:i4>
      </vt:variant>
      <vt:variant>
        <vt:i4>8</vt:i4>
      </vt:variant>
      <vt:variant>
        <vt:i4>0</vt:i4>
      </vt:variant>
      <vt:variant>
        <vt:i4>5</vt:i4>
      </vt:variant>
      <vt:variant>
        <vt:lpwstr/>
      </vt:variant>
      <vt:variant>
        <vt:lpwstr>_Toc383758845</vt:lpwstr>
      </vt:variant>
      <vt:variant>
        <vt:i4>1310781</vt:i4>
      </vt:variant>
      <vt:variant>
        <vt:i4>2</vt:i4>
      </vt:variant>
      <vt:variant>
        <vt:i4>0</vt:i4>
      </vt:variant>
      <vt:variant>
        <vt:i4>5</vt:i4>
      </vt:variant>
      <vt:variant>
        <vt:lpwstr/>
      </vt:variant>
      <vt:variant>
        <vt:lpwstr>_Toc383758844</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КОНКУРСНАЯ ДОКУМЕНТАЦИЯ</dc:title>
  <dc:creator>7001</dc:creator>
  <cp:lastModifiedBy>Клепалова Наталья Михайловна</cp:lastModifiedBy>
  <cp:revision>58</cp:revision>
  <cp:lastPrinted>2015-05-14T09:40:00Z</cp:lastPrinted>
  <dcterms:created xsi:type="dcterms:W3CDTF">2015-02-12T13:10:00Z</dcterms:created>
  <dcterms:modified xsi:type="dcterms:W3CDTF">2015-05-25T04:28:00Z</dcterms:modified>
</cp:coreProperties>
</file>