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20" w:rsidRDefault="008F2D20" w:rsidP="008F2D2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C021371-2</w:t>
      </w:r>
      <w:r>
        <w:rPr>
          <w:rFonts w:eastAsia="Times New Roman"/>
          <w:sz w:val="28"/>
          <w:szCs w:val="28"/>
        </w:rPr>
        <w:br/>
      </w:r>
      <w:r w:rsidR="00D871BE" w:rsidRPr="00F16725">
        <w:rPr>
          <w:rFonts w:eastAsia="Times New Roman"/>
          <w:sz w:val="28"/>
          <w:szCs w:val="28"/>
        </w:rPr>
        <w:t xml:space="preserve">очного заседания конкурсной комиссии по рассмотрению и оценке заявок на отборочной стадии и подведению итогов </w:t>
      </w:r>
      <w:r>
        <w:rPr>
          <w:rFonts w:eastAsia="Times New Roman"/>
          <w:sz w:val="28"/>
          <w:szCs w:val="28"/>
        </w:rPr>
        <w:t xml:space="preserve">по закрытому конкурсу на право заключения договора на поставку токарного автомата продольного точения и автоматического </w:t>
      </w:r>
      <w:proofErr w:type="spellStart"/>
      <w:r>
        <w:rPr>
          <w:rFonts w:eastAsia="Times New Roman"/>
          <w:sz w:val="28"/>
          <w:szCs w:val="28"/>
        </w:rPr>
        <w:t>податчика</w:t>
      </w:r>
      <w:proofErr w:type="spellEnd"/>
      <w:r>
        <w:rPr>
          <w:rFonts w:eastAsia="Times New Roman"/>
          <w:sz w:val="28"/>
          <w:szCs w:val="28"/>
        </w:rPr>
        <w:t xml:space="preserve"> прутковой заготовки</w:t>
      </w:r>
    </w:p>
    <w:tbl>
      <w:tblPr>
        <w:tblW w:w="5000" w:type="pct"/>
        <w:tblLook w:val="04A0"/>
      </w:tblPr>
      <w:tblGrid>
        <w:gridCol w:w="4262"/>
        <w:gridCol w:w="5183"/>
      </w:tblGrid>
      <w:tr w:rsidR="008F2D20" w:rsidTr="008F2D2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Екатеринбург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ноября 2015 г.</w:t>
            </w:r>
          </w:p>
        </w:tc>
      </w:tr>
    </w:tbl>
    <w:p w:rsidR="008F2D20" w:rsidRDefault="008F2D20" w:rsidP="008F2D20">
      <w:pPr>
        <w:pStyle w:val="a4"/>
      </w:pPr>
      <w:proofErr w:type="gramStart"/>
      <w:r>
        <w:t>Закрытый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8F2D20" w:rsidRDefault="008F2D20" w:rsidP="008F2D2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03C4F" w:rsidRDefault="008F2D20" w:rsidP="008F2D20">
      <w:pPr>
        <w:pStyle w:val="a4"/>
      </w:pPr>
      <w:r>
        <w:t xml:space="preserve">Заказчик: ФГУП «УЭМЗ» </w:t>
      </w:r>
    </w:p>
    <w:p w:rsidR="008F2D20" w:rsidRDefault="008F2D20" w:rsidP="008F2D20">
      <w:pPr>
        <w:pStyle w:val="a4"/>
      </w:pPr>
      <w:bookmarkStart w:id="0" w:name="_GoBack"/>
      <w:bookmarkEnd w:id="0"/>
      <w:r>
        <w:t>Организатор конкурса: ФГУП «УЭМЗ».</w:t>
      </w:r>
      <w:r>
        <w:br/>
        <w:t xml:space="preserve">Предмет договора: право заключения договора на поставку токарного автомата продольного точения и автоматического </w:t>
      </w:r>
      <w:proofErr w:type="spellStart"/>
      <w:r>
        <w:t>податчика</w:t>
      </w:r>
      <w:proofErr w:type="spellEnd"/>
      <w:r>
        <w:t xml:space="preserve"> прутковой заготовки. </w:t>
      </w:r>
    </w:p>
    <w:p w:rsidR="008F2D20" w:rsidRDefault="008F2D20" w:rsidP="008F2D20">
      <w:pPr>
        <w:pStyle w:val="a4"/>
      </w:pPr>
      <w:r>
        <w:t xml:space="preserve">Начальная (максимальная) цена договора: </w:t>
      </w:r>
      <w:r w:rsidR="00D871BE" w:rsidRPr="00D871BE">
        <w:t>17 096 764 (Семнадцать миллионов девяноста шесть тысяч семьсот шестьдесят четыре) рубля 40 копеек, включая НДС, что эквивалентно 260 860 (Двести шестьдесят тысяч восемьсот шестьдесят) долларов, включая НДС (курс рубля к доллару, установленный ЦБ РФ на 29.09.2015 равный 65,54).</w:t>
      </w:r>
    </w:p>
    <w:p w:rsidR="008F2D20" w:rsidRPr="00D871BE" w:rsidRDefault="008F2D20" w:rsidP="008F2D20">
      <w:pPr>
        <w:pStyle w:val="a4"/>
      </w:pPr>
      <w:r>
        <w:t>Срок исполнения договора: 6 месяцев с момен</w:t>
      </w:r>
      <w:r w:rsidR="00D871BE">
        <w:t>та первого авансового платежа.</w:t>
      </w:r>
    </w:p>
    <w:p w:rsidR="008F2D20" w:rsidRDefault="008F2D20" w:rsidP="008F2D20">
      <w:pPr>
        <w:pStyle w:val="a4"/>
      </w:pPr>
      <w:r>
        <w:t xml:space="preserve">Извещение о проведении конкурса и конкурсной документации опубликованы «27» октября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№151027/0480/440, на ЭТП «</w:t>
      </w:r>
      <w:hyperlink r:id="rId7" w:history="1">
        <w:r>
          <w:rPr>
            <w:rStyle w:val="a3"/>
          </w:rPr>
          <w:t>a-k-d.ru</w:t>
        </w:r>
      </w:hyperlink>
      <w:r>
        <w:t xml:space="preserve">», закупка №C021371. </w:t>
      </w:r>
    </w:p>
    <w:p w:rsidR="008F2D20" w:rsidRDefault="008F2D20" w:rsidP="008F2D20">
      <w:pPr>
        <w:pStyle w:val="a4"/>
      </w:pPr>
      <w:r>
        <w:t>Заседание конкурсной комиссии проводится в очной форме в 11:00:00 (время московское) «26» ноября 2015 года, по адресу: г</w:t>
      </w:r>
      <w:proofErr w:type="gramStart"/>
      <w:r>
        <w:t>.Е</w:t>
      </w:r>
      <w:proofErr w:type="gramEnd"/>
      <w:r>
        <w:t xml:space="preserve">катеринбург, ул.Студенческая, 9. </w:t>
      </w:r>
    </w:p>
    <w:p w:rsidR="008F2D20" w:rsidRDefault="008F2D20" w:rsidP="008F2D2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458"/>
        <w:gridCol w:w="5987"/>
      </w:tblGrid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871BE" w:rsidRPr="007F089F" w:rsidTr="00F147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proofErr w:type="spellStart"/>
            <w:r w:rsidRPr="007F089F">
              <w:rPr>
                <w:rFonts w:eastAsia="Times New Roman"/>
              </w:rPr>
              <w:t>Стафеев</w:t>
            </w:r>
            <w:proofErr w:type="spellEnd"/>
            <w:r w:rsidRPr="007F089F">
              <w:rPr>
                <w:rFonts w:eastAsia="Times New Roman"/>
              </w:rPr>
              <w:t xml:space="preserve"> Кирилл </w:t>
            </w:r>
            <w:proofErr w:type="spellStart"/>
            <w:r w:rsidRPr="007F089F">
              <w:rPr>
                <w:rFonts w:eastAsia="Times New Roman"/>
              </w:rPr>
              <w:t>Валерьвич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И.О. Директора по логистике</w:t>
            </w:r>
          </w:p>
        </w:tc>
      </w:tr>
      <w:tr w:rsidR="00D871BE" w:rsidRPr="007F089F" w:rsidTr="00F147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Сердюков Владимир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Заместитель начальника цеха 37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Зам</w:t>
            </w:r>
            <w:proofErr w:type="gramStart"/>
            <w:r w:rsidRPr="007F089F">
              <w:rPr>
                <w:rFonts w:eastAsia="Times New Roman"/>
              </w:rPr>
              <w:t>.н</w:t>
            </w:r>
            <w:proofErr w:type="gramEnd"/>
            <w:r w:rsidRPr="007F089F">
              <w:rPr>
                <w:rFonts w:eastAsia="Times New Roman"/>
              </w:rPr>
              <w:t xml:space="preserve">ачальника службы безопасности, начальник отдела </w:t>
            </w:r>
            <w:r w:rsidRPr="007F089F">
              <w:rPr>
                <w:rFonts w:eastAsia="Times New Roman"/>
              </w:rPr>
              <w:lastRenderedPageBreak/>
              <w:t>07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lastRenderedPageBreak/>
              <w:t>Горбунов Вячеслав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Начальник отдела 29</w:t>
            </w:r>
          </w:p>
        </w:tc>
      </w:tr>
      <w:tr w:rsidR="00D871BE" w:rsidRPr="007F089F" w:rsidTr="00F147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 xml:space="preserve">Фархутдинов </w:t>
            </w:r>
            <w:proofErr w:type="spellStart"/>
            <w:r w:rsidRPr="007F089F">
              <w:rPr>
                <w:rFonts w:eastAsia="Times New Roman"/>
              </w:rPr>
              <w:t>Рустем</w:t>
            </w:r>
            <w:proofErr w:type="spellEnd"/>
            <w:r w:rsidRPr="007F089F">
              <w:rPr>
                <w:rFonts w:eastAsia="Times New Roman"/>
              </w:rPr>
              <w:t xml:space="preserve"> </w:t>
            </w:r>
            <w:proofErr w:type="spellStart"/>
            <w:r w:rsidRPr="007F089F">
              <w:rPr>
                <w:rFonts w:eastAsia="Times New Roman"/>
              </w:rPr>
              <w:t>Фандусович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Специалист отдела 29</w:t>
            </w:r>
          </w:p>
        </w:tc>
      </w:tr>
    </w:tbl>
    <w:p w:rsidR="008F2D20" w:rsidRDefault="008F2D20" w:rsidP="008F2D20">
      <w:pPr>
        <w:pStyle w:val="a4"/>
      </w:pPr>
      <w:r>
        <w:t>Засе</w:t>
      </w:r>
      <w:r w:rsidR="00D871BE">
        <w:t>дание проводится в присутствии 5 из 5</w:t>
      </w:r>
      <w:r>
        <w:t xml:space="preserve"> членов конкурсной комиссии. </w:t>
      </w:r>
      <w:r>
        <w:br/>
        <w:t xml:space="preserve">Кворум имеется. </w:t>
      </w:r>
    </w:p>
    <w:p w:rsidR="008F2D20" w:rsidRDefault="008F2D20" w:rsidP="008F2D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конкурсе от «26» ноября 2015 были поданы заявки на участие в конкурсе следующими участниками конкурса: </w:t>
      </w:r>
    </w:p>
    <w:tbl>
      <w:tblPr>
        <w:tblW w:w="5433" w:type="pct"/>
        <w:tblInd w:w="-97" w:type="dxa"/>
        <w:tblLook w:val="04A0"/>
      </w:tblPr>
      <w:tblGrid>
        <w:gridCol w:w="2389"/>
        <w:gridCol w:w="3860"/>
        <w:gridCol w:w="4014"/>
      </w:tblGrid>
      <w:tr w:rsidR="008F2D20" w:rsidTr="00D871BE">
        <w:tc>
          <w:tcPr>
            <w:tcW w:w="1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F2D20" w:rsidTr="00D871BE">
        <w:tc>
          <w:tcPr>
            <w:tcW w:w="1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9378_C021371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8F2D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Инженерный Центр «</w:t>
            </w:r>
            <w:proofErr w:type="spellStart"/>
            <w:r>
              <w:rPr>
                <w:rFonts w:eastAsia="Times New Roman"/>
              </w:rPr>
              <w:t>Солдрим-МСК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5024140969</w:t>
            </w:r>
            <w:r>
              <w:rPr>
                <w:rFonts w:eastAsia="Times New Roman"/>
              </w:rPr>
              <w:br/>
              <w:t xml:space="preserve">Юридический адрес: 143441, Россия, Московская область, Красногорский район,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 xml:space="preserve">/о </w:t>
            </w:r>
            <w:proofErr w:type="spellStart"/>
            <w:r>
              <w:rPr>
                <w:rFonts w:eastAsia="Times New Roman"/>
              </w:rPr>
              <w:t>Путилково</w:t>
            </w:r>
            <w:proofErr w:type="spellEnd"/>
            <w:r>
              <w:rPr>
                <w:rFonts w:eastAsia="Times New Roman"/>
              </w:rPr>
              <w:t xml:space="preserve">, 69 км. МКАД, </w:t>
            </w:r>
            <w:proofErr w:type="spellStart"/>
            <w:r>
              <w:rPr>
                <w:rFonts w:eastAsia="Times New Roman"/>
              </w:rPr>
              <w:t>офисно-общественный</w:t>
            </w:r>
            <w:proofErr w:type="spellEnd"/>
            <w:r>
              <w:rPr>
                <w:rFonts w:eastAsia="Times New Roman"/>
              </w:rPr>
              <w:t xml:space="preserve"> комплекс ЗАО «</w:t>
            </w:r>
            <w:proofErr w:type="spellStart"/>
            <w:r>
              <w:rPr>
                <w:rFonts w:eastAsia="Times New Roman"/>
              </w:rPr>
              <w:t>Гринвуд</w:t>
            </w:r>
            <w:proofErr w:type="spellEnd"/>
            <w:r>
              <w:rPr>
                <w:rFonts w:eastAsia="Times New Roman"/>
              </w:rPr>
              <w:t>», строение 9, ОКАТО 46223821000</w:t>
            </w:r>
            <w:r>
              <w:rPr>
                <w:rFonts w:eastAsia="Times New Roman"/>
              </w:rPr>
              <w:br/>
              <w:t xml:space="preserve">Фактический адрес: 143441, Россия, Московская область, Красногорский район,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 xml:space="preserve">/о </w:t>
            </w:r>
            <w:proofErr w:type="spellStart"/>
            <w:r>
              <w:rPr>
                <w:rFonts w:eastAsia="Times New Roman"/>
              </w:rPr>
              <w:t>Путилково</w:t>
            </w:r>
            <w:proofErr w:type="spellEnd"/>
            <w:r>
              <w:rPr>
                <w:rFonts w:eastAsia="Times New Roman"/>
              </w:rPr>
              <w:t xml:space="preserve">, 69 км. МКАД, </w:t>
            </w:r>
            <w:proofErr w:type="spellStart"/>
            <w:r>
              <w:rPr>
                <w:rFonts w:eastAsia="Times New Roman"/>
              </w:rPr>
              <w:t>офисно-общественный</w:t>
            </w:r>
            <w:proofErr w:type="spellEnd"/>
            <w:r>
              <w:rPr>
                <w:rFonts w:eastAsia="Times New Roman"/>
              </w:rPr>
              <w:t xml:space="preserve"> комплекс ЗАО «</w:t>
            </w:r>
            <w:proofErr w:type="spellStart"/>
            <w:r>
              <w:rPr>
                <w:rFonts w:eastAsia="Times New Roman"/>
              </w:rPr>
              <w:t>Гринвуд</w:t>
            </w:r>
            <w:proofErr w:type="spellEnd"/>
            <w:r>
              <w:rPr>
                <w:rFonts w:eastAsia="Times New Roman"/>
              </w:rPr>
              <w:t xml:space="preserve">», строение 9, ОКАТО 46223821000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20" w:rsidRDefault="00D871BE">
            <w:pPr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Цена заявки: 17 096 764.40 (семнадцать миллионов девяносто шесть тысяч семьсот шестьдесят четыре рубля 40 копеек), российских рублей с НДС, что эквивалентно 260 860 (Двести шестьдесят тысяч восемьсот шестьдесят) долларов, включая НДС</w:t>
            </w:r>
            <w:r>
              <w:rPr>
                <w:rFonts w:eastAsia="Times New Roman"/>
              </w:rPr>
              <w:t>.</w:t>
            </w:r>
            <w:r w:rsidRPr="007F089F">
              <w:rPr>
                <w:rFonts w:eastAsia="Times New Roman"/>
              </w:rPr>
              <w:t xml:space="preserve"> </w:t>
            </w:r>
            <w:r w:rsidRPr="007F089F">
              <w:rPr>
                <w:rFonts w:eastAsia="Times New Roman"/>
              </w:rPr>
              <w:br/>
            </w:r>
          </w:p>
        </w:tc>
      </w:tr>
    </w:tbl>
    <w:p w:rsidR="00D871BE" w:rsidRPr="00D871BE" w:rsidRDefault="00D871BE" w:rsidP="00D871BE">
      <w:pPr>
        <w:pStyle w:val="a7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871BE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D871BE" w:rsidRPr="00D871BE" w:rsidRDefault="00D871BE" w:rsidP="00D871BE">
      <w:pPr>
        <w:rPr>
          <w:rFonts w:eastAsiaTheme="minorHAnsi"/>
        </w:rPr>
      </w:pPr>
      <w:r w:rsidRPr="00D871BE">
        <w:t xml:space="preserve">2.1. Допустить к участию в закрытом конкурсе и признать участниками закрытого конкурса следующих участников процедуры закупки, подавших котировочные заявки, соответствующие требованиям, установленным в Извещении о проведении закрытого конкурса в электронной форме: </w:t>
      </w:r>
    </w:p>
    <w:p w:rsidR="00D871BE" w:rsidRPr="00D871BE" w:rsidRDefault="00D871BE" w:rsidP="00D871BE">
      <w:pPr>
        <w:rPr>
          <w:rFonts w:eastAsia="Times New Roman"/>
        </w:rPr>
      </w:pPr>
      <w:r w:rsidRPr="00D871BE">
        <w:t xml:space="preserve">2.1.1. </w:t>
      </w:r>
      <w:r>
        <w:rPr>
          <w:rFonts w:eastAsia="Times New Roman"/>
        </w:rPr>
        <w:t>Общество с ограниченной ответственностью Инженерный Центр «</w:t>
      </w:r>
      <w:proofErr w:type="spellStart"/>
      <w:r>
        <w:rPr>
          <w:rFonts w:eastAsia="Times New Roman"/>
        </w:rPr>
        <w:t>Солдрим-МСК</w:t>
      </w:r>
      <w:proofErr w:type="spellEnd"/>
      <w:r>
        <w:rPr>
          <w:rFonts w:eastAsia="Times New Roman"/>
        </w:rPr>
        <w:t xml:space="preserve">», Юридический адрес: 143441, Россия, Московская область, Красногорский район, </w:t>
      </w:r>
      <w:proofErr w:type="spellStart"/>
      <w:proofErr w:type="gramStart"/>
      <w:r>
        <w:rPr>
          <w:rFonts w:eastAsia="Times New Roman"/>
        </w:rPr>
        <w:t>п</w:t>
      </w:r>
      <w:proofErr w:type="spellEnd"/>
      <w:proofErr w:type="gramEnd"/>
      <w:r>
        <w:rPr>
          <w:rFonts w:eastAsia="Times New Roman"/>
        </w:rPr>
        <w:t xml:space="preserve">/о </w:t>
      </w:r>
      <w:proofErr w:type="spellStart"/>
      <w:r>
        <w:rPr>
          <w:rFonts w:eastAsia="Times New Roman"/>
        </w:rPr>
        <w:t>Путилково</w:t>
      </w:r>
      <w:proofErr w:type="spellEnd"/>
      <w:r>
        <w:rPr>
          <w:rFonts w:eastAsia="Times New Roman"/>
        </w:rPr>
        <w:t xml:space="preserve">, 69 км. МКАД, </w:t>
      </w:r>
      <w:proofErr w:type="spellStart"/>
      <w:r>
        <w:rPr>
          <w:rFonts w:eastAsia="Times New Roman"/>
        </w:rPr>
        <w:t>офисно-общественный</w:t>
      </w:r>
      <w:proofErr w:type="spellEnd"/>
      <w:r>
        <w:rPr>
          <w:rFonts w:eastAsia="Times New Roman"/>
        </w:rPr>
        <w:t xml:space="preserve"> комплекс ЗАО «</w:t>
      </w:r>
      <w:proofErr w:type="spellStart"/>
      <w:r>
        <w:rPr>
          <w:rFonts w:eastAsia="Times New Roman"/>
        </w:rPr>
        <w:t>Гринвуд</w:t>
      </w:r>
      <w:proofErr w:type="spellEnd"/>
      <w:r>
        <w:rPr>
          <w:rFonts w:eastAsia="Times New Roman"/>
        </w:rPr>
        <w:t>», строение 9</w:t>
      </w:r>
    </w:p>
    <w:p w:rsidR="00D871BE" w:rsidRPr="00D871BE" w:rsidRDefault="00D871BE" w:rsidP="00D871BE"/>
    <w:p w:rsidR="00D871BE" w:rsidRPr="00D871BE" w:rsidRDefault="00D871BE" w:rsidP="00D871BE">
      <w:r w:rsidRPr="00D871BE">
        <w:t xml:space="preserve">Результаты голосования: </w:t>
      </w:r>
    </w:p>
    <w:p w:rsidR="00D871BE" w:rsidRPr="00D871BE" w:rsidRDefault="00D871BE" w:rsidP="00D871BE">
      <w:pPr>
        <w:numPr>
          <w:ilvl w:val="0"/>
          <w:numId w:val="2"/>
        </w:numPr>
        <w:jc w:val="both"/>
      </w:pPr>
      <w:r w:rsidRPr="00D871BE">
        <w:t xml:space="preserve">«за» – 5 голосов; </w:t>
      </w:r>
    </w:p>
    <w:p w:rsidR="00D871BE" w:rsidRPr="00D871BE" w:rsidRDefault="00D871BE" w:rsidP="00D871BE">
      <w:pPr>
        <w:numPr>
          <w:ilvl w:val="0"/>
          <w:numId w:val="2"/>
        </w:numPr>
        <w:jc w:val="both"/>
      </w:pPr>
      <w:r w:rsidRPr="00D871BE">
        <w:t xml:space="preserve">«против» – 0 голосов; </w:t>
      </w:r>
    </w:p>
    <w:p w:rsidR="00D871BE" w:rsidRPr="00D871BE" w:rsidRDefault="00D871BE" w:rsidP="00D871BE">
      <w:pPr>
        <w:numPr>
          <w:ilvl w:val="0"/>
          <w:numId w:val="2"/>
        </w:numPr>
        <w:jc w:val="both"/>
      </w:pPr>
      <w:r w:rsidRPr="00D871BE">
        <w:t xml:space="preserve">«воздержался» – 0 голосов. </w:t>
      </w:r>
    </w:p>
    <w:p w:rsidR="00D871BE" w:rsidRPr="00D871BE" w:rsidRDefault="00D871BE" w:rsidP="00D871BE">
      <w:pPr>
        <w:pStyle w:val="a4"/>
        <w:spacing w:before="0" w:beforeAutospacing="0" w:after="0" w:afterAutospacing="0"/>
        <w:jc w:val="both"/>
      </w:pPr>
      <w:r w:rsidRPr="00D871BE">
        <w:lastRenderedPageBreak/>
        <w:t xml:space="preserve">  </w:t>
      </w:r>
    </w:p>
    <w:p w:rsidR="00D871BE" w:rsidRPr="00D871BE" w:rsidRDefault="00D871BE" w:rsidP="00D871BE">
      <w:r w:rsidRPr="00D871BE">
        <w:t>3. Присвоить котировочным заявкам участников закрытого конкурса следующие места:</w:t>
      </w:r>
    </w:p>
    <w:p w:rsidR="00D871BE" w:rsidRPr="00D871BE" w:rsidRDefault="00D871BE" w:rsidP="00D871BE"/>
    <w:tbl>
      <w:tblPr>
        <w:tblW w:w="5000" w:type="pct"/>
        <w:tblLook w:val="04A0"/>
      </w:tblPr>
      <w:tblGrid>
        <w:gridCol w:w="768"/>
        <w:gridCol w:w="4205"/>
        <w:gridCol w:w="4472"/>
      </w:tblGrid>
      <w:tr w:rsidR="00D871BE" w:rsidRPr="00D871BE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D871BE" w:rsidRDefault="00D871BE" w:rsidP="00F14701">
            <w:pPr>
              <w:jc w:val="center"/>
              <w:rPr>
                <w:rFonts w:eastAsia="Times New Roman"/>
                <w:b/>
                <w:bCs/>
              </w:rPr>
            </w:pPr>
            <w:r w:rsidRPr="00D871BE">
              <w:rPr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D871BE" w:rsidRDefault="00D871BE" w:rsidP="00F14701">
            <w:pPr>
              <w:jc w:val="center"/>
              <w:rPr>
                <w:rFonts w:eastAsia="Times New Roman"/>
                <w:b/>
                <w:bCs/>
              </w:rPr>
            </w:pPr>
            <w:r w:rsidRPr="00D871BE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D871BE" w:rsidRDefault="00D871BE" w:rsidP="00F14701">
            <w:pPr>
              <w:jc w:val="center"/>
              <w:rPr>
                <w:rFonts w:eastAsia="Times New Roman"/>
                <w:b/>
                <w:bCs/>
              </w:rPr>
            </w:pPr>
            <w:r w:rsidRPr="00D871B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871BE" w:rsidRPr="00D871BE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D871BE" w:rsidRDefault="00D871BE" w:rsidP="00F14701">
            <w:pPr>
              <w:jc w:val="center"/>
              <w:rPr>
                <w:rFonts w:eastAsia="Times New Roman"/>
              </w:rPr>
            </w:pPr>
            <w:r w:rsidRPr="00D871BE"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D871BE" w:rsidRDefault="00D871BE" w:rsidP="00D871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Инженерный Центр «</w:t>
            </w:r>
            <w:proofErr w:type="spellStart"/>
            <w:r>
              <w:rPr>
                <w:rFonts w:eastAsia="Times New Roman"/>
              </w:rPr>
              <w:t>Солдрим-МСК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5024140969</w:t>
            </w:r>
            <w:r>
              <w:rPr>
                <w:rFonts w:eastAsia="Times New Roman"/>
              </w:rPr>
              <w:br/>
              <w:t xml:space="preserve">Юридический адрес: 143441, Россия, Московская область, Красногорский район,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 xml:space="preserve">/о </w:t>
            </w:r>
            <w:proofErr w:type="spellStart"/>
            <w:r>
              <w:rPr>
                <w:rFonts w:eastAsia="Times New Roman"/>
              </w:rPr>
              <w:t>Путилково</w:t>
            </w:r>
            <w:proofErr w:type="spellEnd"/>
            <w:r>
              <w:rPr>
                <w:rFonts w:eastAsia="Times New Roman"/>
              </w:rPr>
              <w:t xml:space="preserve">, 69 км. МКАД, </w:t>
            </w:r>
            <w:proofErr w:type="spellStart"/>
            <w:r>
              <w:rPr>
                <w:rFonts w:eastAsia="Times New Roman"/>
              </w:rPr>
              <w:t>офисно-общественный</w:t>
            </w:r>
            <w:proofErr w:type="spellEnd"/>
            <w:r>
              <w:rPr>
                <w:rFonts w:eastAsia="Times New Roman"/>
              </w:rPr>
              <w:t xml:space="preserve"> комплекс ЗАО «</w:t>
            </w:r>
            <w:proofErr w:type="spellStart"/>
            <w:r>
              <w:rPr>
                <w:rFonts w:eastAsia="Times New Roman"/>
              </w:rPr>
              <w:t>Гринвуд</w:t>
            </w:r>
            <w:proofErr w:type="spellEnd"/>
            <w:r>
              <w:rPr>
                <w:rFonts w:eastAsia="Times New Roman"/>
              </w:rPr>
              <w:t>», строение 9, ОКАТО 46223821000</w:t>
            </w:r>
            <w:r>
              <w:rPr>
                <w:rFonts w:eastAsia="Times New Roman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D871BE" w:rsidRDefault="00D871BE" w:rsidP="00F14701">
            <w:pPr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Цена заявки: 17 096 764.40 (семнадцать миллионов девяносто шесть тысяч семьсот шестьдесят четыре рубля 40 копеек), российских рублей с НДС, что эквивалентно 260 860 (Двести шестьдесят тысяч восемьсот шестьдесят) долларов, включая НДС</w:t>
            </w:r>
            <w:r>
              <w:rPr>
                <w:rFonts w:eastAsia="Times New Roman"/>
              </w:rPr>
              <w:t>.</w:t>
            </w:r>
          </w:p>
        </w:tc>
      </w:tr>
    </w:tbl>
    <w:p w:rsidR="00D871BE" w:rsidRPr="00D871BE" w:rsidRDefault="00D871BE" w:rsidP="00D871BE"/>
    <w:p w:rsidR="00D871BE" w:rsidRPr="00D871BE" w:rsidRDefault="00D871BE" w:rsidP="00D871BE">
      <w:r w:rsidRPr="00D871BE">
        <w:t xml:space="preserve">4. Признать победителем в проведении закрытого конкурса в электронной форме </w:t>
      </w:r>
      <w:r>
        <w:rPr>
          <w:rFonts w:eastAsia="Times New Roman"/>
        </w:rPr>
        <w:t>Общество с ограниченной ответственностью Инженерный Центр «</w:t>
      </w:r>
      <w:proofErr w:type="spellStart"/>
      <w:r>
        <w:rPr>
          <w:rFonts w:eastAsia="Times New Roman"/>
        </w:rPr>
        <w:t>Солдрим-МСК</w:t>
      </w:r>
      <w:proofErr w:type="spellEnd"/>
      <w:r>
        <w:rPr>
          <w:rFonts w:eastAsia="Times New Roman"/>
        </w:rPr>
        <w:t xml:space="preserve">», Юридический адрес: 143441, Россия, Московская область, Красногорский район, </w:t>
      </w:r>
      <w:proofErr w:type="spellStart"/>
      <w:proofErr w:type="gramStart"/>
      <w:r>
        <w:rPr>
          <w:rFonts w:eastAsia="Times New Roman"/>
        </w:rPr>
        <w:t>п</w:t>
      </w:r>
      <w:proofErr w:type="spellEnd"/>
      <w:proofErr w:type="gramEnd"/>
      <w:r>
        <w:rPr>
          <w:rFonts w:eastAsia="Times New Roman"/>
        </w:rPr>
        <w:t xml:space="preserve">/о </w:t>
      </w:r>
      <w:proofErr w:type="spellStart"/>
      <w:r>
        <w:rPr>
          <w:rFonts w:eastAsia="Times New Roman"/>
        </w:rPr>
        <w:t>Путилково</w:t>
      </w:r>
      <w:proofErr w:type="spellEnd"/>
      <w:r>
        <w:rPr>
          <w:rFonts w:eastAsia="Times New Roman"/>
        </w:rPr>
        <w:t xml:space="preserve">, 69 км. МКАД, </w:t>
      </w:r>
      <w:proofErr w:type="spellStart"/>
      <w:r>
        <w:rPr>
          <w:rFonts w:eastAsia="Times New Roman"/>
        </w:rPr>
        <w:t>офисно-общественный</w:t>
      </w:r>
      <w:proofErr w:type="spellEnd"/>
      <w:r>
        <w:rPr>
          <w:rFonts w:eastAsia="Times New Roman"/>
        </w:rPr>
        <w:t xml:space="preserve"> комплекс ЗАО «</w:t>
      </w:r>
      <w:proofErr w:type="spellStart"/>
      <w:r>
        <w:rPr>
          <w:rFonts w:eastAsia="Times New Roman"/>
        </w:rPr>
        <w:t>Гринвуд</w:t>
      </w:r>
      <w:proofErr w:type="spellEnd"/>
      <w:r>
        <w:rPr>
          <w:rFonts w:eastAsia="Times New Roman"/>
        </w:rPr>
        <w:t>», строение 9</w:t>
      </w:r>
      <w:r w:rsidRPr="00D871BE">
        <w:rPr>
          <w:rFonts w:eastAsia="Times New Roman"/>
        </w:rPr>
        <w:t xml:space="preserve">, с ценой </w:t>
      </w:r>
      <w:r w:rsidRPr="007F089F">
        <w:rPr>
          <w:rFonts w:eastAsia="Times New Roman"/>
        </w:rPr>
        <w:t>17 096 764.40 (семнадцать миллионов девяносто шесть тысяч семьсот шестьдесят четыре рубля 40 копеек), российских рублей с НДС, что эквивалентно 260 860 (Двести шестьдесят тысяч восемьсот шестьдесят) долларов, включая НДС</w:t>
      </w:r>
      <w:r>
        <w:rPr>
          <w:rFonts w:eastAsia="Times New Roman"/>
        </w:rPr>
        <w:t>.</w:t>
      </w:r>
    </w:p>
    <w:p w:rsidR="00D871BE" w:rsidRPr="00D871BE" w:rsidRDefault="00D871BE" w:rsidP="00D871BE">
      <w:r w:rsidRPr="00D871BE">
        <w:t xml:space="preserve">Результаты голосования: </w:t>
      </w:r>
    </w:p>
    <w:p w:rsidR="00D871BE" w:rsidRPr="00D871BE" w:rsidRDefault="00D871BE" w:rsidP="00D871BE">
      <w:pPr>
        <w:numPr>
          <w:ilvl w:val="0"/>
          <w:numId w:val="3"/>
        </w:numPr>
        <w:jc w:val="both"/>
      </w:pPr>
      <w:r w:rsidRPr="00D871BE">
        <w:t xml:space="preserve">«за» – 5 голосов; </w:t>
      </w:r>
    </w:p>
    <w:p w:rsidR="00D871BE" w:rsidRPr="00D871BE" w:rsidRDefault="00D871BE" w:rsidP="00D871BE">
      <w:pPr>
        <w:numPr>
          <w:ilvl w:val="0"/>
          <w:numId w:val="3"/>
        </w:numPr>
        <w:jc w:val="both"/>
      </w:pPr>
      <w:r w:rsidRPr="00D871BE">
        <w:t xml:space="preserve">«против» – 0 голосов; </w:t>
      </w:r>
    </w:p>
    <w:p w:rsidR="00D871BE" w:rsidRPr="00D871BE" w:rsidRDefault="00D871BE" w:rsidP="008F2D20">
      <w:pPr>
        <w:numPr>
          <w:ilvl w:val="0"/>
          <w:numId w:val="3"/>
        </w:numPr>
        <w:jc w:val="both"/>
      </w:pPr>
      <w:r w:rsidRPr="00D871BE">
        <w:t xml:space="preserve">«воздержался» – 0 голосов. </w:t>
      </w:r>
    </w:p>
    <w:p w:rsidR="008F2D20" w:rsidRDefault="008F2D20" w:rsidP="00D871BE">
      <w:pPr>
        <w:pStyle w:val="3"/>
        <w:rPr>
          <w:rFonts w:eastAsia="Times New Roman"/>
          <w:sz w:val="24"/>
          <w:szCs w:val="24"/>
        </w:rPr>
      </w:pPr>
      <w:r w:rsidRPr="00D871BE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131"/>
        <w:gridCol w:w="5285"/>
        <w:gridCol w:w="1029"/>
      </w:tblGrid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871BE" w:rsidRPr="007F089F" w:rsidTr="00F1470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proofErr w:type="spellStart"/>
            <w:r w:rsidRPr="007F089F">
              <w:rPr>
                <w:rFonts w:eastAsia="Times New Roman"/>
              </w:rPr>
              <w:t>Стафеев</w:t>
            </w:r>
            <w:proofErr w:type="spellEnd"/>
            <w:r w:rsidRPr="007F089F">
              <w:rPr>
                <w:rFonts w:eastAsia="Times New Roman"/>
              </w:rPr>
              <w:t xml:space="preserve"> Кирилл </w:t>
            </w:r>
            <w:proofErr w:type="spellStart"/>
            <w:r w:rsidRPr="007F089F">
              <w:rPr>
                <w:rFonts w:eastAsia="Times New Roman"/>
              </w:rPr>
              <w:t>Валерьвич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И.О. Директора по логистике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rPr>
                <w:rFonts w:eastAsia="Times New Roman"/>
              </w:rPr>
            </w:pPr>
          </w:p>
        </w:tc>
      </w:tr>
      <w:tr w:rsidR="00D871BE" w:rsidRPr="007F089F" w:rsidTr="00F1470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Сердюков Владимир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Заместитель начальника цеха 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rPr>
                <w:rFonts w:eastAsia="Times New Roman"/>
              </w:rPr>
            </w:pP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Зам</w:t>
            </w:r>
            <w:proofErr w:type="gramStart"/>
            <w:r w:rsidRPr="007F089F">
              <w:rPr>
                <w:rFonts w:eastAsia="Times New Roman"/>
              </w:rPr>
              <w:t>.н</w:t>
            </w:r>
            <w:proofErr w:type="gramEnd"/>
            <w:r w:rsidRPr="007F089F">
              <w:rPr>
                <w:rFonts w:eastAsia="Times New Roman"/>
              </w:rPr>
              <w:t>ачальника службы безопасности, начальник отдела 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rPr>
                <w:rFonts w:eastAsia="Times New Roman"/>
              </w:rPr>
            </w:pP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Начальник отдела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 </w:t>
            </w:r>
          </w:p>
        </w:tc>
      </w:tr>
      <w:tr w:rsidR="00D871BE" w:rsidRPr="007F089F" w:rsidTr="00F1470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D871BE" w:rsidRPr="007F089F" w:rsidTr="00F14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 xml:space="preserve">Фархутдинов </w:t>
            </w:r>
            <w:proofErr w:type="spellStart"/>
            <w:r w:rsidRPr="007F089F">
              <w:rPr>
                <w:rFonts w:eastAsia="Times New Roman"/>
              </w:rPr>
              <w:t>Рустем</w:t>
            </w:r>
            <w:proofErr w:type="spellEnd"/>
            <w:r w:rsidRPr="007F089F">
              <w:rPr>
                <w:rFonts w:eastAsia="Times New Roman"/>
              </w:rPr>
              <w:t xml:space="preserve"> </w:t>
            </w:r>
            <w:proofErr w:type="spellStart"/>
            <w:r w:rsidRPr="007F089F">
              <w:rPr>
                <w:rFonts w:eastAsia="Times New Roman"/>
              </w:rPr>
              <w:t>Фандусович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7F089F">
              <w:rPr>
                <w:rFonts w:eastAsia="Times New Roman"/>
              </w:rPr>
              <w:t>Специалист отдела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71BE" w:rsidRPr="007F089F" w:rsidRDefault="00D871BE" w:rsidP="00F14701">
            <w:pPr>
              <w:rPr>
                <w:rFonts w:eastAsia="Times New Roman"/>
              </w:rPr>
            </w:pPr>
          </w:p>
        </w:tc>
      </w:tr>
    </w:tbl>
    <w:p w:rsidR="0098439A" w:rsidRPr="00D871BE" w:rsidRDefault="0098439A" w:rsidP="00D871BE">
      <w:pPr>
        <w:tabs>
          <w:tab w:val="left" w:pos="3068"/>
        </w:tabs>
      </w:pPr>
    </w:p>
    <w:sectPr w:rsidR="0098439A" w:rsidRPr="00D871BE" w:rsidSect="00834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5465D"/>
    <w:multiLevelType w:val="multilevel"/>
    <w:tmpl w:val="EEC4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60A3"/>
    <w:multiLevelType w:val="multilevel"/>
    <w:tmpl w:val="3B688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BC379D"/>
    <w:multiLevelType w:val="multilevel"/>
    <w:tmpl w:val="5E8E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2D20"/>
    <w:rsid w:val="00703C4F"/>
    <w:rsid w:val="008349B1"/>
    <w:rsid w:val="008F2D20"/>
    <w:rsid w:val="0098439A"/>
    <w:rsid w:val="00D87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D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F2D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8F2D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D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2D2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F2D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F2D20"/>
    <w:pPr>
      <w:spacing w:before="100" w:beforeAutospacing="1" w:after="100" w:afterAutospacing="1"/>
    </w:pPr>
  </w:style>
  <w:style w:type="paragraph" w:styleId="a5">
    <w:name w:val="Document Map"/>
    <w:basedOn w:val="a"/>
    <w:link w:val="a6"/>
    <w:uiPriority w:val="99"/>
    <w:semiHidden/>
    <w:unhideWhenUsed/>
    <w:rsid w:val="00D871BE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D871BE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871BE"/>
    <w:pPr>
      <w:ind w:left="72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D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F2D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8F2D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D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F2D2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F2D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F2D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510270480440" TargetMode="External"/><Relationship Id="rId5" Type="http://schemas.openxmlformats.org/officeDocument/2006/relationships/hyperlink" Target="http://www.a-k-d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913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отд. 29 Фархутдинов Рустем Фандусович</dc:creator>
  <cp:lastModifiedBy>farhutdinov</cp:lastModifiedBy>
  <cp:revision>3</cp:revision>
  <dcterms:created xsi:type="dcterms:W3CDTF">2015-11-26T08:18:00Z</dcterms:created>
  <dcterms:modified xsi:type="dcterms:W3CDTF">2015-11-26T08:34:00Z</dcterms:modified>
</cp:coreProperties>
</file>