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1" w:type="dxa"/>
        <w:jc w:val="center"/>
        <w:tblLook w:val="0000"/>
      </w:tblPr>
      <w:tblGrid>
        <w:gridCol w:w="4783"/>
        <w:gridCol w:w="418"/>
        <w:gridCol w:w="4900"/>
      </w:tblGrid>
      <w:tr w:rsidR="00197837" w:rsidRPr="007A49E9" w:rsidTr="00FA49C2">
        <w:tblPrEx>
          <w:tblCellMar>
            <w:top w:w="0" w:type="dxa"/>
            <w:bottom w:w="0" w:type="dxa"/>
          </w:tblCellMar>
        </w:tblPrEx>
        <w:trPr>
          <w:cantSplit/>
          <w:trHeight w:val="2324"/>
          <w:jc w:val="center"/>
        </w:trPr>
        <w:tc>
          <w:tcPr>
            <w:tcW w:w="4783" w:type="dxa"/>
            <w:tcBorders>
              <w:bottom w:val="nil"/>
            </w:tcBorders>
          </w:tcPr>
          <w:p w:rsidR="007F0B04" w:rsidRPr="007A49E9" w:rsidRDefault="007F0B04" w:rsidP="002455B6">
            <w:pPr>
              <w:ind w:right="84"/>
              <w:rPr>
                <w:sz w:val="24"/>
                <w:szCs w:val="24"/>
              </w:rPr>
            </w:pPr>
          </w:p>
        </w:tc>
        <w:tc>
          <w:tcPr>
            <w:tcW w:w="418" w:type="dxa"/>
            <w:tcBorders>
              <w:bottom w:val="nil"/>
            </w:tcBorders>
          </w:tcPr>
          <w:p w:rsidR="00197837" w:rsidRPr="007A49E9" w:rsidRDefault="00197837">
            <w:pPr>
              <w:ind w:right="84"/>
              <w:rPr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nil"/>
            </w:tcBorders>
          </w:tcPr>
          <w:p w:rsidR="002455B6" w:rsidRPr="007A49E9" w:rsidRDefault="00463A0F" w:rsidP="002455B6">
            <w:pPr>
              <w:ind w:left="34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Директор</w:t>
            </w:r>
          </w:p>
          <w:p w:rsidR="004722CE" w:rsidRDefault="002455B6" w:rsidP="002455B6">
            <w:pPr>
              <w:ind w:left="34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Проектно-конструкторского филиала</w:t>
            </w:r>
          </w:p>
          <w:p w:rsidR="002455B6" w:rsidRPr="007A49E9" w:rsidRDefault="002455B6" w:rsidP="002455B6">
            <w:pPr>
              <w:ind w:left="34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 xml:space="preserve">ОАО «Концерн Росэнергоатом» </w:t>
            </w:r>
          </w:p>
          <w:p w:rsidR="002455B6" w:rsidRPr="007A49E9" w:rsidRDefault="002455B6" w:rsidP="002455B6">
            <w:pPr>
              <w:ind w:left="34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(Филиал «Энергоатомпроект»)</w:t>
            </w:r>
          </w:p>
          <w:p w:rsidR="002455B6" w:rsidRPr="007A49E9" w:rsidRDefault="002455B6" w:rsidP="002455B6">
            <w:pPr>
              <w:ind w:left="34"/>
              <w:rPr>
                <w:b/>
                <w:bCs/>
                <w:sz w:val="24"/>
                <w:szCs w:val="24"/>
              </w:rPr>
            </w:pPr>
            <w:r w:rsidRPr="007A49E9">
              <w:rPr>
                <w:bCs/>
                <w:sz w:val="24"/>
                <w:szCs w:val="24"/>
              </w:rPr>
              <w:t>_____________________</w:t>
            </w:r>
            <w:r w:rsidRPr="007A49E9">
              <w:rPr>
                <w:b/>
                <w:bCs/>
                <w:sz w:val="24"/>
                <w:szCs w:val="24"/>
              </w:rPr>
              <w:t xml:space="preserve"> </w:t>
            </w:r>
            <w:r w:rsidR="00463A0F" w:rsidRPr="007A49E9">
              <w:rPr>
                <w:b/>
                <w:bCs/>
                <w:sz w:val="24"/>
                <w:szCs w:val="24"/>
              </w:rPr>
              <w:t>Н</w:t>
            </w:r>
            <w:r w:rsidRPr="007A49E9">
              <w:rPr>
                <w:b/>
                <w:bCs/>
                <w:sz w:val="24"/>
                <w:szCs w:val="24"/>
              </w:rPr>
              <w:t xml:space="preserve">.Н. </w:t>
            </w:r>
            <w:r w:rsidR="00463A0F" w:rsidRPr="007A49E9">
              <w:rPr>
                <w:b/>
                <w:bCs/>
                <w:sz w:val="24"/>
                <w:szCs w:val="24"/>
              </w:rPr>
              <w:t>Давиденко</w:t>
            </w:r>
          </w:p>
          <w:p w:rsidR="002455B6" w:rsidRPr="007A49E9" w:rsidRDefault="002455B6" w:rsidP="002455B6">
            <w:pPr>
              <w:ind w:right="84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 xml:space="preserve">«_____»_______________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A49E9">
                <w:rPr>
                  <w:sz w:val="24"/>
                  <w:szCs w:val="24"/>
                </w:rPr>
                <w:t>2014 г</w:t>
              </w:r>
            </w:smartTag>
            <w:r w:rsidRPr="007A49E9">
              <w:rPr>
                <w:sz w:val="24"/>
                <w:szCs w:val="24"/>
              </w:rPr>
              <w:t>.</w:t>
            </w:r>
          </w:p>
          <w:p w:rsidR="007F0B04" w:rsidRPr="007A49E9" w:rsidRDefault="007F0B04" w:rsidP="002455B6">
            <w:pPr>
              <w:ind w:right="84"/>
              <w:rPr>
                <w:sz w:val="24"/>
                <w:szCs w:val="24"/>
              </w:rPr>
            </w:pPr>
          </w:p>
        </w:tc>
      </w:tr>
    </w:tbl>
    <w:p w:rsidR="009F1083" w:rsidRPr="007A49E9" w:rsidRDefault="009F1083">
      <w:pPr>
        <w:ind w:right="84"/>
        <w:jc w:val="center"/>
        <w:rPr>
          <w:b/>
          <w:bCs/>
          <w:caps/>
          <w:sz w:val="24"/>
          <w:szCs w:val="24"/>
        </w:rPr>
      </w:pPr>
      <w:r w:rsidRPr="007A49E9">
        <w:rPr>
          <w:b/>
          <w:bCs/>
          <w:caps/>
          <w:sz w:val="24"/>
          <w:szCs w:val="24"/>
        </w:rPr>
        <w:t xml:space="preserve">Техническое задание </w:t>
      </w:r>
    </w:p>
    <w:p w:rsidR="009F1083" w:rsidRPr="007A49E9" w:rsidRDefault="009F1083">
      <w:pPr>
        <w:spacing w:line="360" w:lineRule="auto"/>
        <w:ind w:right="84"/>
        <w:jc w:val="center"/>
        <w:rPr>
          <w:b/>
          <w:bCs/>
          <w:caps/>
          <w:sz w:val="24"/>
          <w:szCs w:val="24"/>
        </w:rPr>
      </w:pPr>
      <w:r w:rsidRPr="007A49E9">
        <w:rPr>
          <w:b/>
          <w:bCs/>
          <w:sz w:val="24"/>
          <w:szCs w:val="24"/>
        </w:rPr>
        <w:t>на выполнение работ по теме</w:t>
      </w:r>
      <w:r w:rsidRPr="007A49E9">
        <w:rPr>
          <w:b/>
          <w:bCs/>
          <w:caps/>
          <w:sz w:val="24"/>
          <w:szCs w:val="24"/>
        </w:rPr>
        <w:t>:</w:t>
      </w:r>
    </w:p>
    <w:p w:rsidR="009F1083" w:rsidRPr="007A49E9" w:rsidRDefault="009F1083" w:rsidP="00FA49C2">
      <w:pPr>
        <w:pStyle w:val="31"/>
        <w:spacing w:after="120"/>
        <w:ind w:firstLine="0"/>
        <w:jc w:val="center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>«</w:t>
      </w:r>
      <w:r w:rsidR="008116C6" w:rsidRPr="007A49E9">
        <w:rPr>
          <w:sz w:val="24"/>
          <w:szCs w:val="24"/>
        </w:rPr>
        <w:t>Модернизация системы измерения геометрии выгородки ВВЭР-1000 СТС-К-ВКУ</w:t>
      </w:r>
      <w:r w:rsidRPr="007A49E9">
        <w:rPr>
          <w:bCs/>
          <w:sz w:val="24"/>
          <w:szCs w:val="24"/>
        </w:rPr>
        <w:t>»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/>
          <w:sz w:val="24"/>
          <w:szCs w:val="24"/>
        </w:rPr>
      </w:pPr>
      <w:r w:rsidRPr="007A49E9">
        <w:rPr>
          <w:b/>
          <w:sz w:val="24"/>
          <w:szCs w:val="24"/>
        </w:rPr>
        <w:t>1 Наименование работы</w:t>
      </w:r>
    </w:p>
    <w:p w:rsidR="009F1083" w:rsidRPr="007A49E9" w:rsidRDefault="009F1083" w:rsidP="0008316F">
      <w:pPr>
        <w:pStyle w:val="31"/>
        <w:spacing w:before="120" w:after="120"/>
        <w:ind w:firstLine="709"/>
        <w:rPr>
          <w:b w:val="0"/>
          <w:bCs/>
          <w:sz w:val="24"/>
          <w:szCs w:val="24"/>
        </w:rPr>
      </w:pPr>
      <w:r w:rsidRPr="007A49E9">
        <w:rPr>
          <w:b w:val="0"/>
          <w:bCs/>
          <w:sz w:val="24"/>
          <w:szCs w:val="24"/>
        </w:rPr>
        <w:t>«</w:t>
      </w:r>
      <w:r w:rsidR="008116C6" w:rsidRPr="007A49E9">
        <w:rPr>
          <w:b w:val="0"/>
          <w:sz w:val="24"/>
          <w:szCs w:val="24"/>
        </w:rPr>
        <w:t>Модернизация системы измерения геометрии выгородки ВВЭР-1000 СТС-К-ВКУ</w:t>
      </w:r>
      <w:r w:rsidRPr="007A49E9">
        <w:rPr>
          <w:b w:val="0"/>
          <w:bCs/>
          <w:sz w:val="24"/>
          <w:szCs w:val="24"/>
        </w:rPr>
        <w:t>»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/>
          <w:sz w:val="24"/>
          <w:szCs w:val="24"/>
        </w:rPr>
      </w:pPr>
      <w:r w:rsidRPr="007A49E9">
        <w:rPr>
          <w:b/>
          <w:sz w:val="24"/>
          <w:szCs w:val="24"/>
        </w:rPr>
        <w:t>2 Основание для выполнения работы</w:t>
      </w:r>
    </w:p>
    <w:p w:rsidR="00374F0A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bCs/>
          <w:sz w:val="24"/>
          <w:szCs w:val="24"/>
        </w:rPr>
        <w:t>2.</w:t>
      </w:r>
      <w:r w:rsidR="008116C6" w:rsidRPr="007A49E9">
        <w:rPr>
          <w:bCs/>
          <w:sz w:val="24"/>
          <w:szCs w:val="24"/>
        </w:rPr>
        <w:t>1</w:t>
      </w:r>
      <w:r w:rsidRPr="007A49E9">
        <w:rPr>
          <w:bCs/>
          <w:sz w:val="24"/>
          <w:szCs w:val="24"/>
        </w:rPr>
        <w:t xml:space="preserve"> </w:t>
      </w:r>
      <w:r w:rsidR="008116C6" w:rsidRPr="007A49E9">
        <w:rPr>
          <w:bCs/>
          <w:sz w:val="24"/>
          <w:szCs w:val="24"/>
        </w:rPr>
        <w:t xml:space="preserve">Изменение № 2 </w:t>
      </w:r>
      <w:r w:rsidR="008116C6" w:rsidRPr="007A49E9">
        <w:rPr>
          <w:sz w:val="24"/>
          <w:szCs w:val="24"/>
        </w:rPr>
        <w:t xml:space="preserve">Программы НИОКР ОАО «Концерн Росэнергоатом» на период 2012-2018г.г. по материаловедческим проблемам продления срока эксплуатации корпусов реакторов и ВКУ АЭС с ВВЭР-1000 до 60 лет и более </w:t>
      </w:r>
      <w:r w:rsidR="008116C6" w:rsidRPr="007A49E9">
        <w:rPr>
          <w:spacing w:val="-2"/>
          <w:sz w:val="24"/>
          <w:szCs w:val="24"/>
        </w:rPr>
        <w:t>№</w:t>
      </w:r>
      <w:r w:rsidR="008116C6" w:rsidRPr="007A49E9">
        <w:rPr>
          <w:spacing w:val="-2"/>
          <w:sz w:val="24"/>
          <w:szCs w:val="24"/>
          <w:lang w:val="en-US"/>
        </w:rPr>
        <w:t> </w:t>
      </w:r>
      <w:r w:rsidR="008116C6" w:rsidRPr="007A49E9">
        <w:rPr>
          <w:spacing w:val="-2"/>
          <w:sz w:val="24"/>
          <w:szCs w:val="24"/>
        </w:rPr>
        <w:t>АЭС</w:t>
      </w:r>
      <w:r w:rsidR="008116C6" w:rsidRPr="007A49E9">
        <w:rPr>
          <w:spacing w:val="-2"/>
          <w:sz w:val="24"/>
          <w:szCs w:val="24"/>
          <w:lang w:val="en-US"/>
        </w:rPr>
        <w:t> </w:t>
      </w:r>
      <w:r w:rsidR="008116C6" w:rsidRPr="007A49E9">
        <w:rPr>
          <w:spacing w:val="-2"/>
          <w:sz w:val="24"/>
          <w:szCs w:val="24"/>
        </w:rPr>
        <w:t>ВВЭР</w:t>
      </w:r>
      <w:r w:rsidR="008116C6" w:rsidRPr="007A49E9">
        <w:rPr>
          <w:spacing w:val="-2"/>
          <w:sz w:val="24"/>
          <w:szCs w:val="24"/>
          <w:lang w:val="en-US"/>
        </w:rPr>
        <w:t> </w:t>
      </w:r>
      <w:r w:rsidR="008116C6" w:rsidRPr="007A49E9">
        <w:rPr>
          <w:spacing w:val="-2"/>
          <w:sz w:val="24"/>
          <w:szCs w:val="24"/>
        </w:rPr>
        <w:t>ПРГ-72К(04-03)2012</w:t>
      </w:r>
      <w:r w:rsidRPr="007A49E9">
        <w:rPr>
          <w:sz w:val="24"/>
          <w:szCs w:val="24"/>
        </w:rPr>
        <w:t>.</w:t>
      </w:r>
    </w:p>
    <w:p w:rsidR="00374F0A" w:rsidRPr="007A49E9" w:rsidRDefault="00374F0A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bCs/>
          <w:sz w:val="24"/>
          <w:szCs w:val="24"/>
        </w:rPr>
        <w:t>2.2 Протокол совещания по вопросам вырезки трепанов и измерения геометрии выгородки ВКУ на энергоблоке №1 Балаковской АЭС от 07.03.2012г., разосланный письмом ОАО «Концерн Росэнергоатом» исх. №9/04/1471 от 23.03.2012г.</w:t>
      </w:r>
    </w:p>
    <w:p w:rsidR="00374F0A" w:rsidRPr="007A49E9" w:rsidRDefault="00374F0A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 xml:space="preserve">2.3 Письма </w:t>
      </w:r>
      <w:r w:rsidRPr="007A49E9">
        <w:rPr>
          <w:bCs/>
          <w:sz w:val="24"/>
          <w:szCs w:val="24"/>
        </w:rPr>
        <w:t>Балаковской АЭС (исх. №ОДМиТК-18/11204 от 11.07.2013г., исх. №ОДМиТК-6-06/14469 от 29.08.2013г. и исх. №ОМ-1-35/15250 от 11.09.2013г.) с предложениями по объему работ по модернизации системы измерения геометрии ВКУ СТС-К-ВКУ.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/>
          <w:sz w:val="24"/>
          <w:szCs w:val="24"/>
        </w:rPr>
      </w:pPr>
      <w:r w:rsidRPr="007A49E9">
        <w:rPr>
          <w:b/>
          <w:sz w:val="24"/>
          <w:szCs w:val="24"/>
        </w:rPr>
        <w:t>3 Сроки выполнения работы</w:t>
      </w:r>
    </w:p>
    <w:p w:rsidR="009F1083" w:rsidRPr="007A49E9" w:rsidRDefault="009F1083" w:rsidP="0008316F">
      <w:pPr>
        <w:pStyle w:val="21"/>
        <w:spacing w:before="120" w:after="120"/>
        <w:ind w:firstLine="709"/>
        <w:rPr>
          <w:szCs w:val="24"/>
        </w:rPr>
      </w:pPr>
      <w:r w:rsidRPr="007A49E9">
        <w:rPr>
          <w:szCs w:val="24"/>
        </w:rPr>
        <w:t xml:space="preserve">3.1 </w:t>
      </w:r>
      <w:r w:rsidR="00630000" w:rsidRPr="0032149E">
        <w:t>Начало работ: Дата протокола о выборе победителя (опубликованный на ЭТП)</w:t>
      </w:r>
      <w:r w:rsidR="005A58F4" w:rsidRPr="007A49E9">
        <w:rPr>
          <w:szCs w:val="24"/>
        </w:rPr>
        <w:t>.</w:t>
      </w:r>
    </w:p>
    <w:p w:rsidR="009F1083" w:rsidRPr="007A49E9" w:rsidRDefault="009F1083" w:rsidP="0008316F">
      <w:pPr>
        <w:pStyle w:val="21"/>
        <w:spacing w:before="120" w:after="120"/>
        <w:ind w:firstLine="709"/>
        <w:rPr>
          <w:szCs w:val="24"/>
        </w:rPr>
      </w:pPr>
      <w:r w:rsidRPr="007A49E9">
        <w:rPr>
          <w:szCs w:val="24"/>
        </w:rPr>
        <w:t xml:space="preserve">3.2 </w:t>
      </w:r>
      <w:r w:rsidR="00630000" w:rsidRPr="0032149E">
        <w:t xml:space="preserve">Срок выполнения: </w:t>
      </w:r>
      <w:r w:rsidR="00173209">
        <w:t>не боле</w:t>
      </w:r>
      <w:r w:rsidR="00630000" w:rsidRPr="0032149E">
        <w:t xml:space="preserve">е </w:t>
      </w:r>
      <w:r w:rsidR="00630000" w:rsidRPr="0032149E">
        <w:rPr>
          <w:bCs/>
        </w:rPr>
        <w:t>_</w:t>
      </w:r>
      <w:r w:rsidR="00630000">
        <w:rPr>
          <w:bCs/>
          <w:u w:val="single"/>
        </w:rPr>
        <w:t>13</w:t>
      </w:r>
      <w:r w:rsidR="00630000" w:rsidRPr="0032149E">
        <w:rPr>
          <w:bCs/>
        </w:rPr>
        <w:t xml:space="preserve">_ </w:t>
      </w:r>
      <w:r w:rsidR="00630000" w:rsidRPr="0032149E">
        <w:t>месяцев</w:t>
      </w:r>
      <w:r w:rsidR="005A58F4" w:rsidRPr="00D766D4">
        <w:rPr>
          <w:szCs w:val="24"/>
        </w:rPr>
        <w:t>.</w:t>
      </w:r>
    </w:p>
    <w:p w:rsidR="009F1083" w:rsidRPr="007A49E9" w:rsidRDefault="009F1083" w:rsidP="0008316F">
      <w:pPr>
        <w:pStyle w:val="9"/>
        <w:spacing w:before="120" w:after="120"/>
        <w:ind w:firstLine="709"/>
        <w:rPr>
          <w:sz w:val="24"/>
          <w:szCs w:val="24"/>
        </w:rPr>
      </w:pPr>
      <w:r w:rsidRPr="007A49E9">
        <w:rPr>
          <w:sz w:val="24"/>
          <w:szCs w:val="24"/>
        </w:rPr>
        <w:t>4 Заказчик и Исполнитель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4.1 Заказчик работ – Проектно-конструкторский филиал ОАО «Концерн Росэнергоатом».</w:t>
      </w:r>
    </w:p>
    <w:p w:rsidR="009F1083" w:rsidRPr="007A49E9" w:rsidRDefault="009F1083" w:rsidP="0008316F">
      <w:pPr>
        <w:pStyle w:val="21"/>
        <w:spacing w:before="120" w:after="120"/>
        <w:ind w:firstLine="709"/>
        <w:rPr>
          <w:szCs w:val="24"/>
        </w:rPr>
      </w:pPr>
      <w:r w:rsidRPr="007A49E9">
        <w:rPr>
          <w:szCs w:val="24"/>
        </w:rPr>
        <w:t xml:space="preserve">4.2 Исполнитель работ </w:t>
      </w:r>
      <w:r w:rsidR="006909ED" w:rsidRPr="007A49E9">
        <w:rPr>
          <w:bCs/>
          <w:szCs w:val="24"/>
        </w:rPr>
        <w:t>определяются в соответствии с Единым отраслевым стандартом закупок Госкорпорации «Росатом»</w:t>
      </w:r>
    </w:p>
    <w:p w:rsidR="009F1083" w:rsidRPr="007A49E9" w:rsidRDefault="008116C6" w:rsidP="0008316F">
      <w:pPr>
        <w:spacing w:before="120" w:after="120"/>
        <w:ind w:firstLine="709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>4.3 Соисполнители работ определяются в соответствии с Едины</w:t>
      </w:r>
      <w:r w:rsidR="00741385" w:rsidRPr="007A49E9">
        <w:rPr>
          <w:bCs/>
          <w:sz w:val="24"/>
          <w:szCs w:val="24"/>
        </w:rPr>
        <w:t>м отраслевым стандартом з</w:t>
      </w:r>
      <w:r w:rsidRPr="007A49E9">
        <w:rPr>
          <w:bCs/>
          <w:sz w:val="24"/>
          <w:szCs w:val="24"/>
        </w:rPr>
        <w:t>акупок</w:t>
      </w:r>
      <w:r w:rsidR="00741385" w:rsidRPr="007A49E9">
        <w:rPr>
          <w:bCs/>
          <w:sz w:val="24"/>
          <w:szCs w:val="24"/>
        </w:rPr>
        <w:t xml:space="preserve"> Госкорпорации «Росатом»</w:t>
      </w:r>
      <w:r w:rsidRPr="007A49E9">
        <w:rPr>
          <w:bCs/>
          <w:sz w:val="24"/>
          <w:szCs w:val="24"/>
        </w:rPr>
        <w:t>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/>
          <w:sz w:val="24"/>
          <w:szCs w:val="24"/>
        </w:rPr>
      </w:pPr>
      <w:r w:rsidRPr="007A49E9">
        <w:rPr>
          <w:b/>
          <w:sz w:val="24"/>
          <w:szCs w:val="24"/>
        </w:rPr>
        <w:t>5 Цель и исходные данные для проведения работы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5.1.</w:t>
      </w:r>
      <w:r w:rsidR="00741385" w:rsidRPr="007A49E9">
        <w:rPr>
          <w:sz w:val="24"/>
          <w:szCs w:val="24"/>
        </w:rPr>
        <w:t xml:space="preserve"> Модернизаци</w:t>
      </w:r>
      <w:r w:rsidR="005E08C4" w:rsidRPr="007A49E9">
        <w:rPr>
          <w:sz w:val="24"/>
          <w:szCs w:val="24"/>
        </w:rPr>
        <w:t>я</w:t>
      </w:r>
      <w:r w:rsidR="00741385" w:rsidRPr="007A49E9">
        <w:rPr>
          <w:sz w:val="24"/>
          <w:szCs w:val="24"/>
        </w:rPr>
        <w:t xml:space="preserve"> системы измерений геометрии выгородки реактора ВВЭР-1000 </w:t>
      </w:r>
      <w:r w:rsidR="00E933EA" w:rsidRPr="007A49E9">
        <w:rPr>
          <w:sz w:val="24"/>
          <w:szCs w:val="24"/>
        </w:rPr>
        <w:br/>
      </w:r>
      <w:r w:rsidR="00741385" w:rsidRPr="007A49E9">
        <w:rPr>
          <w:sz w:val="24"/>
          <w:szCs w:val="24"/>
        </w:rPr>
        <w:t>СТС-К-ВКУ для многократных измерений</w:t>
      </w:r>
      <w:r w:rsidR="005E08C4" w:rsidRPr="007A49E9">
        <w:rPr>
          <w:sz w:val="24"/>
          <w:szCs w:val="24"/>
        </w:rPr>
        <w:t>.</w:t>
      </w:r>
    </w:p>
    <w:p w:rsidR="005E08C4" w:rsidRPr="007A49E9" w:rsidRDefault="005E08C4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 xml:space="preserve">Использование результатов измерений геометрии выгородки с помощью системы </w:t>
      </w:r>
      <w:r w:rsidR="0077171C" w:rsidRPr="007A49E9">
        <w:rPr>
          <w:sz w:val="24"/>
          <w:szCs w:val="24"/>
        </w:rPr>
        <w:br/>
      </w:r>
      <w:r w:rsidRPr="007A49E9">
        <w:rPr>
          <w:sz w:val="24"/>
          <w:szCs w:val="24"/>
        </w:rPr>
        <w:t>СТС-К-ВКУ позволит снизить консерватизм расчетов формоизменения выгородки реактора для каждого конкретного энергоблока при обосновании продления срока эксплуатации до 60 лет</w:t>
      </w:r>
      <w:r w:rsidR="00374AD2">
        <w:rPr>
          <w:sz w:val="24"/>
          <w:szCs w:val="24"/>
        </w:rPr>
        <w:t>.</w:t>
      </w:r>
    </w:p>
    <w:p w:rsidR="009F1083" w:rsidRPr="007A49E9" w:rsidRDefault="009F1083" w:rsidP="0008316F">
      <w:pPr>
        <w:tabs>
          <w:tab w:val="left" w:pos="4275"/>
        </w:tabs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5.2 Границы разработки:</w:t>
      </w:r>
      <w:r w:rsidR="00155172" w:rsidRPr="007A49E9">
        <w:rPr>
          <w:sz w:val="24"/>
          <w:szCs w:val="24"/>
        </w:rPr>
        <w:t xml:space="preserve"> </w:t>
      </w:r>
      <w:r w:rsidRPr="007A49E9">
        <w:rPr>
          <w:sz w:val="24"/>
          <w:szCs w:val="24"/>
        </w:rPr>
        <w:t>внутрикорпусные устройства реакторов</w:t>
      </w:r>
      <w:r w:rsidR="00741385" w:rsidRPr="007A49E9">
        <w:rPr>
          <w:sz w:val="24"/>
          <w:szCs w:val="24"/>
        </w:rPr>
        <w:t xml:space="preserve"> ВВЭР-1000</w:t>
      </w:r>
      <w:r w:rsidRPr="007A49E9">
        <w:rPr>
          <w:sz w:val="24"/>
          <w:szCs w:val="24"/>
        </w:rPr>
        <w:t>.</w:t>
      </w:r>
    </w:p>
    <w:p w:rsidR="009F1083" w:rsidRPr="007A49E9" w:rsidRDefault="009F1083" w:rsidP="0008316F">
      <w:pPr>
        <w:keepNext/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lastRenderedPageBreak/>
        <w:t>5.3 Исходными данными для выполнения работ являются:</w:t>
      </w:r>
    </w:p>
    <w:p w:rsidR="00374F0A" w:rsidRDefault="00374F0A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- конструкторская и эксплуатационная документация на систему измерения геометрии ВКУ ВВЭР-1000 СТС-К-ВКУ ИТЦЯ.463432.101 зав.</w:t>
      </w:r>
      <w:r w:rsidRPr="007A49E9">
        <w:rPr>
          <w:sz w:val="24"/>
          <w:szCs w:val="24"/>
          <w:lang w:val="en-US"/>
        </w:rPr>
        <w:t> </w:t>
      </w:r>
      <w:r w:rsidRPr="007A49E9">
        <w:rPr>
          <w:sz w:val="24"/>
          <w:szCs w:val="24"/>
        </w:rPr>
        <w:t>№</w:t>
      </w:r>
      <w:r w:rsidRPr="007A49E9">
        <w:rPr>
          <w:sz w:val="24"/>
          <w:szCs w:val="24"/>
          <w:lang w:val="en-US"/>
        </w:rPr>
        <w:t> </w:t>
      </w:r>
      <w:r w:rsidRPr="007A49E9">
        <w:rPr>
          <w:sz w:val="24"/>
          <w:szCs w:val="24"/>
        </w:rPr>
        <w:t>112087;</w:t>
      </w:r>
    </w:p>
    <w:p w:rsidR="00F91555" w:rsidRDefault="00F91555" w:rsidP="0008316F">
      <w:pPr>
        <w:spacing w:before="120"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акт </w:t>
      </w:r>
      <w:r w:rsidR="007D29AD">
        <w:rPr>
          <w:sz w:val="24"/>
          <w:szCs w:val="24"/>
        </w:rPr>
        <w:t xml:space="preserve">№1/ПСТС-К-ВКУ-2012 </w:t>
      </w:r>
      <w:r>
        <w:rPr>
          <w:sz w:val="24"/>
          <w:szCs w:val="24"/>
        </w:rPr>
        <w:t>о приемочных испытаниях системы измерения геометрии ВКУ ВВЭР-1000 СТС-К-ВКУ ИТЦЯ.463432.101;</w:t>
      </w:r>
    </w:p>
    <w:p w:rsidR="00374F0A" w:rsidRPr="007A49E9" w:rsidRDefault="00374F0A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-</w:t>
      </w:r>
      <w:r w:rsidR="00011B7E">
        <w:rPr>
          <w:sz w:val="24"/>
          <w:szCs w:val="24"/>
        </w:rPr>
        <w:t> </w:t>
      </w:r>
      <w:r w:rsidRPr="007A49E9">
        <w:rPr>
          <w:sz w:val="24"/>
          <w:szCs w:val="24"/>
        </w:rPr>
        <w:t xml:space="preserve">акт </w:t>
      </w:r>
      <w:r w:rsidR="007D29AD">
        <w:rPr>
          <w:sz w:val="24"/>
          <w:szCs w:val="24"/>
        </w:rPr>
        <w:t xml:space="preserve">№ОДМиТК-18/1084 от 07.11.2012 </w:t>
      </w:r>
      <w:r w:rsidRPr="007A49E9">
        <w:rPr>
          <w:sz w:val="24"/>
          <w:szCs w:val="24"/>
        </w:rPr>
        <w:t>о выполнении работ по измерени</w:t>
      </w:r>
      <w:r w:rsidR="008835F8" w:rsidRPr="007A49E9">
        <w:rPr>
          <w:sz w:val="24"/>
          <w:szCs w:val="24"/>
        </w:rPr>
        <w:t>ю г</w:t>
      </w:r>
      <w:r w:rsidRPr="007A49E9">
        <w:rPr>
          <w:sz w:val="24"/>
          <w:szCs w:val="24"/>
        </w:rPr>
        <w:t>еометрии выгородки на энергоблок</w:t>
      </w:r>
      <w:r w:rsidR="00F91555">
        <w:rPr>
          <w:sz w:val="24"/>
          <w:szCs w:val="24"/>
        </w:rPr>
        <w:t>е</w:t>
      </w:r>
      <w:r w:rsidRPr="007A49E9">
        <w:rPr>
          <w:sz w:val="24"/>
          <w:szCs w:val="24"/>
        </w:rPr>
        <w:t xml:space="preserve"> №1</w:t>
      </w:r>
      <w:r w:rsidR="00F91555">
        <w:rPr>
          <w:sz w:val="24"/>
          <w:szCs w:val="24"/>
        </w:rPr>
        <w:t xml:space="preserve"> Балаковской АЭС</w:t>
      </w:r>
      <w:r w:rsidR="007D29AD">
        <w:rPr>
          <w:sz w:val="24"/>
          <w:szCs w:val="24"/>
        </w:rPr>
        <w:t xml:space="preserve"> в период ППР-2012</w:t>
      </w:r>
      <w:r w:rsidRPr="007A49E9">
        <w:rPr>
          <w:sz w:val="24"/>
          <w:szCs w:val="24"/>
        </w:rPr>
        <w:t>;</w:t>
      </w:r>
    </w:p>
    <w:p w:rsidR="00741385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 xml:space="preserve">- </w:t>
      </w:r>
      <w:r w:rsidR="00741385" w:rsidRPr="007A49E9">
        <w:rPr>
          <w:sz w:val="24"/>
          <w:szCs w:val="24"/>
        </w:rPr>
        <w:t xml:space="preserve">результаты работ </w:t>
      </w:r>
      <w:r w:rsidR="008835F8" w:rsidRPr="007A49E9">
        <w:rPr>
          <w:sz w:val="24"/>
          <w:szCs w:val="24"/>
        </w:rPr>
        <w:t>по измерению геометрии выгородки на энергоблоках №1, №2 и №4 Балаковской АЭС</w:t>
      </w:r>
      <w:r w:rsidR="00741385" w:rsidRPr="007A49E9">
        <w:rPr>
          <w:sz w:val="24"/>
          <w:szCs w:val="24"/>
        </w:rPr>
        <w:t>.</w:t>
      </w:r>
    </w:p>
    <w:p w:rsidR="009F1083" w:rsidRPr="007A49E9" w:rsidRDefault="009F1083" w:rsidP="0008316F">
      <w:pPr>
        <w:pStyle w:val="21"/>
        <w:spacing w:before="120" w:after="120"/>
        <w:ind w:firstLine="709"/>
        <w:rPr>
          <w:b/>
          <w:szCs w:val="24"/>
        </w:rPr>
      </w:pPr>
      <w:r w:rsidRPr="007A49E9">
        <w:rPr>
          <w:b/>
          <w:szCs w:val="24"/>
        </w:rPr>
        <w:t>6. Основны</w:t>
      </w:r>
      <w:r w:rsidR="00E822CB" w:rsidRPr="007A49E9">
        <w:rPr>
          <w:b/>
          <w:szCs w:val="24"/>
        </w:rPr>
        <w:t>е требования к выполнению работ</w:t>
      </w:r>
    </w:p>
    <w:p w:rsidR="00E822CB" w:rsidRPr="007A49E9" w:rsidRDefault="009F1083" w:rsidP="0008316F">
      <w:pPr>
        <w:pStyle w:val="21"/>
        <w:spacing w:before="120" w:after="120"/>
        <w:ind w:firstLine="709"/>
        <w:rPr>
          <w:bCs/>
          <w:szCs w:val="24"/>
        </w:rPr>
      </w:pPr>
      <w:r w:rsidRPr="007A49E9">
        <w:rPr>
          <w:bCs/>
          <w:szCs w:val="24"/>
        </w:rPr>
        <w:t>6.1 Выполнение треб</w:t>
      </w:r>
      <w:r w:rsidR="00661BDE" w:rsidRPr="007A49E9">
        <w:rPr>
          <w:bCs/>
          <w:szCs w:val="24"/>
        </w:rPr>
        <w:t>ований нормативной документации</w:t>
      </w:r>
      <w:r w:rsidRPr="007A49E9">
        <w:rPr>
          <w:bCs/>
          <w:szCs w:val="24"/>
        </w:rPr>
        <w:t xml:space="preserve">: 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zCs w:val="24"/>
        </w:rPr>
      </w:pPr>
      <w:r w:rsidRPr="007A49E9">
        <w:rPr>
          <w:bCs/>
          <w:szCs w:val="24"/>
        </w:rPr>
        <w:t>НП-001-97 (ПНАЭ Г-01-011-97) «Общие положения обеспечения безопасности атомных станций ОПБ 88/97»;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zCs w:val="24"/>
        </w:rPr>
      </w:pPr>
      <w:r w:rsidRPr="007A49E9">
        <w:rPr>
          <w:bCs/>
          <w:szCs w:val="24"/>
        </w:rPr>
        <w:t>НП-082-07 «Правила ядерной безопасности реакторных установок атомных станций»;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zCs w:val="24"/>
        </w:rPr>
      </w:pPr>
      <w:r w:rsidRPr="007A49E9">
        <w:rPr>
          <w:bCs/>
          <w:szCs w:val="24"/>
        </w:rPr>
        <w:t>ПНАЭ Г-7-008-89 «Правила устройства и безопасной эксплуатации оборудования и трубопроводов атомных энергетических установок»;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pacing w:val="-2"/>
          <w:szCs w:val="24"/>
        </w:rPr>
      </w:pPr>
      <w:r w:rsidRPr="007A49E9">
        <w:rPr>
          <w:bCs/>
          <w:spacing w:val="-2"/>
          <w:szCs w:val="24"/>
        </w:rPr>
        <w:t>ПНАЭ Г-7-002-86 «Нормы расчета на прочность оборудования и трубопроводов атомных энергетических установок»;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pacing w:val="-2"/>
          <w:szCs w:val="24"/>
        </w:rPr>
      </w:pPr>
      <w:r w:rsidRPr="007A49E9">
        <w:rPr>
          <w:bCs/>
          <w:spacing w:val="-2"/>
          <w:szCs w:val="24"/>
        </w:rPr>
        <w:t>НП-090-11 «Требования к программам обеспечения качества для объектов использования атомной энергии»;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zCs w:val="24"/>
        </w:rPr>
      </w:pPr>
      <w:r w:rsidRPr="007A49E9">
        <w:rPr>
          <w:bCs/>
          <w:szCs w:val="24"/>
        </w:rPr>
        <w:t>НП-024-2000 «Требования к обоснованию возможности продления назначенного срока эксплуатации объектов использования атомной энергии»;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zCs w:val="24"/>
        </w:rPr>
      </w:pPr>
      <w:r w:rsidRPr="007A49E9">
        <w:rPr>
          <w:bCs/>
          <w:szCs w:val="24"/>
        </w:rPr>
        <w:t>НП-017-2000 «Основные требования к продлению срока эксплуатации блока атомной станции»;</w:t>
      </w:r>
    </w:p>
    <w:p w:rsidR="00E822CB" w:rsidRPr="007A49E9" w:rsidRDefault="00E822CB" w:rsidP="0008316F">
      <w:pPr>
        <w:pStyle w:val="21"/>
        <w:numPr>
          <w:ilvl w:val="0"/>
          <w:numId w:val="13"/>
        </w:numPr>
        <w:tabs>
          <w:tab w:val="left" w:pos="993"/>
        </w:tabs>
        <w:spacing w:before="120" w:after="120" w:line="276" w:lineRule="auto"/>
        <w:ind w:left="0" w:firstLine="709"/>
        <w:rPr>
          <w:bCs/>
          <w:szCs w:val="24"/>
        </w:rPr>
      </w:pPr>
      <w:r w:rsidRPr="007A49E9">
        <w:rPr>
          <w:bCs/>
          <w:szCs w:val="24"/>
        </w:rPr>
        <w:t>СТО 1.1.1.01.006.0327-2008 «Продление срока эксплуатации блока атомной станции».</w:t>
      </w:r>
    </w:p>
    <w:p w:rsidR="009F1083" w:rsidRPr="007A49E9" w:rsidRDefault="009F1083" w:rsidP="0008316F">
      <w:pPr>
        <w:pStyle w:val="21"/>
        <w:spacing w:before="120" w:after="120"/>
        <w:ind w:firstLine="709"/>
        <w:rPr>
          <w:bCs/>
          <w:szCs w:val="24"/>
        </w:rPr>
      </w:pPr>
      <w:r w:rsidRPr="007A49E9">
        <w:rPr>
          <w:bCs/>
          <w:szCs w:val="24"/>
        </w:rPr>
        <w:t>6.</w:t>
      </w:r>
      <w:r w:rsidRPr="00D766D4">
        <w:rPr>
          <w:bCs/>
          <w:szCs w:val="24"/>
        </w:rPr>
        <w:t xml:space="preserve">2 </w:t>
      </w:r>
      <w:r w:rsidR="00B63391" w:rsidRPr="00D766D4">
        <w:rPr>
          <w:bCs/>
          <w:szCs w:val="24"/>
        </w:rPr>
        <w:t xml:space="preserve">Отчетная документация оформляется в соответствии с </w:t>
      </w:r>
      <w:r w:rsidR="00B63391" w:rsidRPr="00D766D4">
        <w:rPr>
          <w:rStyle w:val="FontStyle11"/>
          <w:sz w:val="24"/>
          <w:szCs w:val="24"/>
          <w:lang w:eastAsia="en-US"/>
        </w:rPr>
        <w:t>СТО СМК-ПКФ-014.1-12 «Проект АЭС-2006. Управление разработкой проекта. Часть 2. Порядок сдачи и приемки документации»</w:t>
      </w:r>
      <w:r w:rsidR="008835F8" w:rsidRPr="00D766D4">
        <w:rPr>
          <w:szCs w:val="24"/>
        </w:rPr>
        <w:t>, за исключением применения требования по кодированию.</w:t>
      </w:r>
    </w:p>
    <w:p w:rsidR="009F1083" w:rsidRPr="007A49E9" w:rsidRDefault="009F1083" w:rsidP="0008316F">
      <w:pPr>
        <w:pStyle w:val="21"/>
        <w:spacing w:before="120" w:after="120"/>
        <w:ind w:firstLine="709"/>
        <w:rPr>
          <w:b/>
          <w:szCs w:val="24"/>
        </w:rPr>
      </w:pPr>
      <w:r w:rsidRPr="007A49E9">
        <w:rPr>
          <w:b/>
          <w:szCs w:val="24"/>
        </w:rPr>
        <w:t xml:space="preserve">7 </w:t>
      </w:r>
      <w:r w:rsidR="00E822CB" w:rsidRPr="007A49E9">
        <w:rPr>
          <w:b/>
          <w:szCs w:val="24"/>
        </w:rPr>
        <w:t xml:space="preserve">Объем выполняемых </w:t>
      </w:r>
      <w:r w:rsidRPr="007A49E9">
        <w:rPr>
          <w:b/>
          <w:szCs w:val="24"/>
        </w:rPr>
        <w:t>работ</w:t>
      </w:r>
    </w:p>
    <w:p w:rsidR="00741385" w:rsidRPr="007A49E9" w:rsidRDefault="009F1083" w:rsidP="0008316F">
      <w:pPr>
        <w:pStyle w:val="21"/>
        <w:spacing w:before="120" w:after="120"/>
        <w:ind w:firstLine="709"/>
        <w:rPr>
          <w:bCs/>
          <w:spacing w:val="-4"/>
          <w:szCs w:val="24"/>
        </w:rPr>
      </w:pPr>
      <w:r w:rsidRPr="007A49E9">
        <w:rPr>
          <w:bCs/>
          <w:spacing w:val="-4"/>
          <w:szCs w:val="24"/>
        </w:rPr>
        <w:t xml:space="preserve">7.1 </w:t>
      </w:r>
      <w:r w:rsidR="004963B7" w:rsidRPr="007A49E9">
        <w:rPr>
          <w:bCs/>
          <w:spacing w:val="-4"/>
          <w:szCs w:val="24"/>
        </w:rPr>
        <w:t xml:space="preserve">Выполнение комплекса работ по </w:t>
      </w:r>
      <w:r w:rsidR="004963B7" w:rsidRPr="007A49E9">
        <w:rPr>
          <w:spacing w:val="-4"/>
          <w:szCs w:val="24"/>
        </w:rPr>
        <w:t>м</w:t>
      </w:r>
      <w:r w:rsidR="00741385" w:rsidRPr="007A49E9">
        <w:rPr>
          <w:spacing w:val="-4"/>
          <w:szCs w:val="24"/>
        </w:rPr>
        <w:t>одернизаци</w:t>
      </w:r>
      <w:r w:rsidR="004963B7" w:rsidRPr="007A49E9">
        <w:rPr>
          <w:spacing w:val="-4"/>
          <w:szCs w:val="24"/>
        </w:rPr>
        <w:t>и</w:t>
      </w:r>
      <w:r w:rsidR="00741385" w:rsidRPr="007A49E9">
        <w:rPr>
          <w:spacing w:val="-4"/>
          <w:szCs w:val="24"/>
        </w:rPr>
        <w:t xml:space="preserve"> аппаратной части системы СТС-К-ВКУ, программного обеспечения по обработке результатов измерений и эксплуатационной документации:</w:t>
      </w:r>
    </w:p>
    <w:p w:rsidR="00741385" w:rsidRPr="007A49E9" w:rsidRDefault="00741385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Анализ опыта применения системы СТС-К-ВКУ при измерении геометрии выгородок реакторов энергоблоков №1, </w:t>
      </w:r>
      <w:r w:rsidR="008835F8" w:rsidRPr="007A49E9">
        <w:rPr>
          <w:bCs/>
          <w:sz w:val="24"/>
          <w:szCs w:val="24"/>
        </w:rPr>
        <w:t>№</w:t>
      </w:r>
      <w:r w:rsidRPr="007A49E9">
        <w:rPr>
          <w:bCs/>
          <w:sz w:val="24"/>
          <w:szCs w:val="24"/>
        </w:rPr>
        <w:t>2</w:t>
      </w:r>
      <w:r w:rsidR="008835F8" w:rsidRPr="007A49E9">
        <w:rPr>
          <w:bCs/>
          <w:sz w:val="24"/>
          <w:szCs w:val="24"/>
        </w:rPr>
        <w:t xml:space="preserve"> и №4</w:t>
      </w:r>
      <w:r w:rsidRPr="007A49E9">
        <w:rPr>
          <w:bCs/>
          <w:sz w:val="24"/>
          <w:szCs w:val="24"/>
        </w:rPr>
        <w:t xml:space="preserve"> Балаковской АЭС.</w:t>
      </w:r>
    </w:p>
    <w:p w:rsidR="00B40C3D" w:rsidRPr="007A49E9" w:rsidRDefault="00B40C3D" w:rsidP="00B233EF">
      <w:pPr>
        <w:tabs>
          <w:tab w:val="left" w:pos="1134"/>
        </w:tabs>
        <w:spacing w:after="120"/>
        <w:ind w:left="493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 </w:t>
      </w:r>
      <w:r w:rsidRPr="00D766D4">
        <w:rPr>
          <w:bCs/>
          <w:sz w:val="24"/>
          <w:szCs w:val="24"/>
        </w:rPr>
        <w:t>Отчетные документы: Технический отчет. Аннотационный отчет. Акт сдачи-приемки.</w:t>
      </w:r>
    </w:p>
    <w:p w:rsidR="00741385" w:rsidRPr="007A49E9" w:rsidRDefault="00741385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/>
          <w:bCs/>
          <w:sz w:val="24"/>
          <w:szCs w:val="24"/>
        </w:rPr>
      </w:pPr>
      <w:r w:rsidRPr="007A49E9">
        <w:rPr>
          <w:sz w:val="24"/>
          <w:szCs w:val="24"/>
        </w:rPr>
        <w:lastRenderedPageBreak/>
        <w:t xml:space="preserve">Разработка технического задания на модернизацию системы измерения геометрии выгородки реактора ВВЭР-1000 на основе анализа опыта применения системы СТС-К-ВКУ при измерении геометрии выгородок реакторов энергоблоков №1, </w:t>
      </w:r>
      <w:r w:rsidR="008835F8" w:rsidRPr="007A49E9">
        <w:rPr>
          <w:sz w:val="24"/>
          <w:szCs w:val="24"/>
        </w:rPr>
        <w:t>№</w:t>
      </w:r>
      <w:r w:rsidRPr="007A49E9">
        <w:rPr>
          <w:sz w:val="24"/>
          <w:szCs w:val="24"/>
        </w:rPr>
        <w:t xml:space="preserve">2 </w:t>
      </w:r>
      <w:r w:rsidR="008835F8" w:rsidRPr="007A49E9">
        <w:rPr>
          <w:sz w:val="24"/>
          <w:szCs w:val="24"/>
        </w:rPr>
        <w:t xml:space="preserve">и №4 </w:t>
      </w:r>
      <w:r w:rsidRPr="007A49E9">
        <w:rPr>
          <w:sz w:val="24"/>
          <w:szCs w:val="24"/>
        </w:rPr>
        <w:t>Балаковской АЭ</w:t>
      </w:r>
      <w:r w:rsidR="008835F8" w:rsidRPr="007A49E9">
        <w:rPr>
          <w:sz w:val="24"/>
          <w:szCs w:val="24"/>
        </w:rPr>
        <w:t>С</w:t>
      </w:r>
      <w:r w:rsidRPr="007A49E9">
        <w:rPr>
          <w:sz w:val="24"/>
          <w:szCs w:val="24"/>
        </w:rPr>
        <w:t>.</w:t>
      </w:r>
      <w:r w:rsidR="009442CE">
        <w:rPr>
          <w:sz w:val="24"/>
          <w:szCs w:val="24"/>
        </w:rPr>
        <w:t xml:space="preserve"> Согласование разработанного технического задания с организациями – членами комиссии приемочных испытаний системы измерения геометрии ВКУ ВВЭР-1000 СТС-К ВКУ ИТЯЦ.463432.101 зав. №112087.</w:t>
      </w:r>
    </w:p>
    <w:p w:rsidR="00B40C3D" w:rsidRPr="007A49E9" w:rsidRDefault="00B40C3D" w:rsidP="00B233EF">
      <w:pPr>
        <w:tabs>
          <w:tab w:val="left" w:pos="1134"/>
        </w:tabs>
        <w:spacing w:after="120"/>
        <w:ind w:left="352"/>
        <w:jc w:val="both"/>
        <w:rPr>
          <w:b/>
          <w:bCs/>
          <w:sz w:val="24"/>
          <w:szCs w:val="24"/>
        </w:rPr>
      </w:pPr>
      <w:r w:rsidRPr="007A49E9">
        <w:rPr>
          <w:b/>
          <w:bCs/>
          <w:sz w:val="24"/>
          <w:szCs w:val="24"/>
        </w:rPr>
        <w:t xml:space="preserve">             </w:t>
      </w:r>
      <w:r w:rsidRPr="00D766D4">
        <w:rPr>
          <w:bCs/>
          <w:sz w:val="24"/>
          <w:szCs w:val="24"/>
        </w:rPr>
        <w:t xml:space="preserve">Отчетные документы: </w:t>
      </w:r>
      <w:r w:rsidR="00257E7F">
        <w:rPr>
          <w:bCs/>
          <w:sz w:val="24"/>
          <w:szCs w:val="24"/>
        </w:rPr>
        <w:t>Согласованное т</w:t>
      </w:r>
      <w:r w:rsidRPr="00D766D4">
        <w:rPr>
          <w:bCs/>
          <w:sz w:val="24"/>
          <w:szCs w:val="24"/>
        </w:rPr>
        <w:t>ехническое задание. Аннотационный отчет. Акт сдачи-приемки.</w:t>
      </w:r>
    </w:p>
    <w:p w:rsidR="002D66D4" w:rsidRPr="007A49E9" w:rsidRDefault="002D66D4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sz w:val="24"/>
          <w:szCs w:val="24"/>
        </w:rPr>
        <w:t xml:space="preserve">Разработка конструкторской документации </w:t>
      </w:r>
      <w:r w:rsidRPr="007A49E9">
        <w:rPr>
          <w:spacing w:val="-2"/>
          <w:sz w:val="24"/>
          <w:szCs w:val="24"/>
        </w:rPr>
        <w:t xml:space="preserve">и изменение конструкции </w:t>
      </w:r>
      <w:r w:rsidR="00155172" w:rsidRPr="007A49E9">
        <w:rPr>
          <w:spacing w:val="-2"/>
          <w:sz w:val="24"/>
          <w:szCs w:val="24"/>
        </w:rPr>
        <w:t xml:space="preserve">зонда </w:t>
      </w:r>
      <w:r w:rsidRPr="007A49E9">
        <w:rPr>
          <w:color w:val="000000"/>
          <w:sz w:val="24"/>
          <w:szCs w:val="24"/>
        </w:rPr>
        <w:t>системы</w:t>
      </w:r>
      <w:r w:rsidRPr="007A49E9">
        <w:rPr>
          <w:sz w:val="24"/>
          <w:szCs w:val="24"/>
        </w:rPr>
        <w:t xml:space="preserve"> СТС-К-ВКУ в объеме, установленн</w:t>
      </w:r>
      <w:r w:rsidR="00257E7F">
        <w:rPr>
          <w:sz w:val="24"/>
          <w:szCs w:val="24"/>
        </w:rPr>
        <w:t>о</w:t>
      </w:r>
      <w:r w:rsidRPr="007A49E9">
        <w:rPr>
          <w:sz w:val="24"/>
          <w:szCs w:val="24"/>
        </w:rPr>
        <w:t>м Техническим заданием</w:t>
      </w:r>
      <w:r w:rsidR="00155172" w:rsidRPr="007A49E9">
        <w:rPr>
          <w:sz w:val="24"/>
          <w:szCs w:val="24"/>
        </w:rPr>
        <w:t>,</w:t>
      </w:r>
      <w:r w:rsidRPr="007A49E9">
        <w:rPr>
          <w:sz w:val="24"/>
          <w:szCs w:val="24"/>
        </w:rPr>
        <w:t xml:space="preserve"> для обеспечения:</w:t>
      </w:r>
    </w:p>
    <w:p w:rsidR="002D66D4" w:rsidRPr="007A49E9" w:rsidRDefault="002D66D4" w:rsidP="0008316F">
      <w:pPr>
        <w:numPr>
          <w:ilvl w:val="0"/>
          <w:numId w:val="12"/>
        </w:numPr>
        <w:tabs>
          <w:tab w:val="left" w:pos="1418"/>
        </w:tabs>
        <w:spacing w:before="120" w:after="120"/>
        <w:ind w:left="1418" w:hanging="284"/>
        <w:jc w:val="both"/>
        <w:rPr>
          <w:bCs/>
          <w:sz w:val="24"/>
          <w:szCs w:val="24"/>
        </w:rPr>
      </w:pPr>
      <w:r w:rsidRPr="007A49E9">
        <w:rPr>
          <w:sz w:val="24"/>
          <w:szCs w:val="24"/>
        </w:rPr>
        <w:t>оперативной замены элементов</w:t>
      </w:r>
      <w:r w:rsidRPr="007A49E9">
        <w:rPr>
          <w:color w:val="000000"/>
          <w:sz w:val="24"/>
          <w:szCs w:val="24"/>
        </w:rPr>
        <w:t xml:space="preserve"> системы</w:t>
      </w:r>
      <w:r w:rsidRPr="007A49E9">
        <w:rPr>
          <w:sz w:val="24"/>
          <w:szCs w:val="24"/>
        </w:rPr>
        <w:t xml:space="preserve"> СТС-К-ВКУ, имеющих ограниченный радиационный ресурс, а также элементов, не поддающихся дезактивации</w:t>
      </w:r>
      <w:r w:rsidRPr="007A49E9">
        <w:rPr>
          <w:bCs/>
          <w:sz w:val="24"/>
          <w:szCs w:val="24"/>
        </w:rPr>
        <w:t>.</w:t>
      </w:r>
    </w:p>
    <w:p w:rsidR="00721C64" w:rsidRPr="007A49E9" w:rsidRDefault="00721C64" w:rsidP="0008316F">
      <w:pPr>
        <w:numPr>
          <w:ilvl w:val="0"/>
          <w:numId w:val="12"/>
        </w:numPr>
        <w:tabs>
          <w:tab w:val="left" w:pos="1418"/>
        </w:tabs>
        <w:spacing w:before="120" w:after="120"/>
        <w:ind w:left="1418" w:hanging="284"/>
        <w:jc w:val="both"/>
        <w:rPr>
          <w:bCs/>
          <w:sz w:val="24"/>
          <w:szCs w:val="24"/>
        </w:rPr>
      </w:pPr>
      <w:r w:rsidRPr="007A49E9">
        <w:rPr>
          <w:sz w:val="24"/>
          <w:szCs w:val="24"/>
        </w:rPr>
        <w:t>снижения погрешност</w:t>
      </w:r>
      <w:r w:rsidR="002D66D4" w:rsidRPr="007A49E9">
        <w:rPr>
          <w:sz w:val="24"/>
          <w:szCs w:val="24"/>
        </w:rPr>
        <w:t>и</w:t>
      </w:r>
      <w:r w:rsidRPr="007A49E9">
        <w:rPr>
          <w:sz w:val="24"/>
          <w:szCs w:val="24"/>
        </w:rPr>
        <w:t xml:space="preserve"> измерения.</w:t>
      </w:r>
    </w:p>
    <w:p w:rsidR="00B40C3D" w:rsidRPr="007A49E9" w:rsidRDefault="00B40C3D" w:rsidP="00B233EF">
      <w:pPr>
        <w:tabs>
          <w:tab w:val="left" w:pos="1134"/>
        </w:tabs>
        <w:spacing w:after="120"/>
        <w:ind w:left="493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</w:t>
      </w:r>
      <w:r w:rsidRPr="00D766D4">
        <w:rPr>
          <w:bCs/>
          <w:sz w:val="24"/>
          <w:szCs w:val="24"/>
        </w:rPr>
        <w:t>Отчетные документы: Конструкторская документация. Акт изготовления. Аннотационный отчет. Акт сдачи-приемки.</w:t>
      </w:r>
    </w:p>
    <w:p w:rsidR="00721C64" w:rsidRPr="007A49E9" w:rsidRDefault="00721C64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spacing w:val="-6"/>
          <w:sz w:val="24"/>
          <w:szCs w:val="24"/>
        </w:rPr>
        <w:t xml:space="preserve">Разработка </w:t>
      </w:r>
      <w:r w:rsidRPr="007A49E9">
        <w:rPr>
          <w:sz w:val="24"/>
          <w:szCs w:val="24"/>
        </w:rPr>
        <w:t>конструкторской документации</w:t>
      </w:r>
      <w:r w:rsidRPr="007A49E9">
        <w:rPr>
          <w:spacing w:val="-6"/>
          <w:sz w:val="24"/>
          <w:szCs w:val="24"/>
        </w:rPr>
        <w:t xml:space="preserve"> и изготовление модернизированного</w:t>
      </w:r>
      <w:r w:rsidRPr="007A49E9">
        <w:rPr>
          <w:spacing w:val="-4"/>
          <w:sz w:val="24"/>
          <w:szCs w:val="24"/>
        </w:rPr>
        <w:t xml:space="preserve"> комплекта средств калибровки </w:t>
      </w:r>
      <w:r w:rsidRPr="007A49E9">
        <w:rPr>
          <w:color w:val="000000"/>
          <w:sz w:val="24"/>
          <w:szCs w:val="24"/>
        </w:rPr>
        <w:t>системы</w:t>
      </w:r>
      <w:r w:rsidRPr="007A49E9">
        <w:rPr>
          <w:sz w:val="24"/>
          <w:szCs w:val="24"/>
        </w:rPr>
        <w:t xml:space="preserve"> СТС-</w:t>
      </w:r>
      <w:r w:rsidRPr="007A49E9">
        <w:rPr>
          <w:spacing w:val="-4"/>
          <w:sz w:val="24"/>
          <w:szCs w:val="24"/>
        </w:rPr>
        <w:t>К-ВКУ для обеспечения возможности его полной дезактивации и исключения нефиксированного радиационного загрязнения.</w:t>
      </w:r>
    </w:p>
    <w:p w:rsidR="00B40C3D" w:rsidRPr="007A49E9" w:rsidRDefault="00B40C3D" w:rsidP="00B233EF">
      <w:pPr>
        <w:tabs>
          <w:tab w:val="left" w:pos="1134"/>
        </w:tabs>
        <w:spacing w:after="120"/>
        <w:ind w:left="493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</w:t>
      </w:r>
      <w:r w:rsidRPr="00D766D4">
        <w:rPr>
          <w:bCs/>
          <w:sz w:val="24"/>
          <w:szCs w:val="24"/>
        </w:rPr>
        <w:t>Отчетные документы: Конструкторская документация. Акт изготовления. Аннотационный отчет. Акт сдачи-приемки.</w:t>
      </w:r>
    </w:p>
    <w:p w:rsidR="00721C64" w:rsidRPr="007A49E9" w:rsidRDefault="00721C64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spacing w:val="-6"/>
          <w:sz w:val="24"/>
          <w:szCs w:val="24"/>
        </w:rPr>
        <w:t>Разработка</w:t>
      </w:r>
      <w:r w:rsidRPr="007A49E9">
        <w:rPr>
          <w:sz w:val="24"/>
          <w:szCs w:val="24"/>
        </w:rPr>
        <w:t xml:space="preserve"> конструкторской документации</w:t>
      </w:r>
      <w:r w:rsidRPr="007A49E9">
        <w:rPr>
          <w:spacing w:val="-6"/>
          <w:sz w:val="24"/>
          <w:szCs w:val="24"/>
        </w:rPr>
        <w:t xml:space="preserve"> и изготовление специализированной</w:t>
      </w:r>
      <w:r w:rsidRPr="007A49E9">
        <w:rPr>
          <w:sz w:val="24"/>
          <w:szCs w:val="24"/>
        </w:rPr>
        <w:t xml:space="preserve"> упаковки типа ПУ-2 для транспортировки и хранения модернизированного комплекта средств калибровки </w:t>
      </w:r>
      <w:r w:rsidRPr="007A49E9">
        <w:rPr>
          <w:color w:val="000000"/>
          <w:sz w:val="24"/>
          <w:szCs w:val="24"/>
        </w:rPr>
        <w:t>системы</w:t>
      </w:r>
      <w:r w:rsidRPr="007A49E9">
        <w:rPr>
          <w:sz w:val="24"/>
          <w:szCs w:val="24"/>
        </w:rPr>
        <w:t xml:space="preserve"> СТС-К-ВКУ.</w:t>
      </w:r>
    </w:p>
    <w:p w:rsidR="00B40C3D" w:rsidRPr="007A49E9" w:rsidRDefault="00B40C3D" w:rsidP="0008316F">
      <w:pPr>
        <w:tabs>
          <w:tab w:val="left" w:pos="1134"/>
        </w:tabs>
        <w:spacing w:before="120" w:after="120"/>
        <w:ind w:left="491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</w:t>
      </w:r>
      <w:r w:rsidRPr="00D766D4">
        <w:rPr>
          <w:bCs/>
          <w:sz w:val="24"/>
          <w:szCs w:val="24"/>
        </w:rPr>
        <w:t>Отчетные документы: Конструкторская документация. Акт изготовления. Аннотационный отчет. Акт сдачи-приемки.</w:t>
      </w:r>
    </w:p>
    <w:p w:rsidR="00741385" w:rsidRPr="007A49E9" w:rsidRDefault="00741385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>Корректировка программного обеспечения и эксплуатационной документации к модернизированной системе измерения геометрии выгородки ВВЭР-1000 СТС-К-ВКУ. Заводские испытания модернизированной системы СТС-К-ВКУ.</w:t>
      </w:r>
    </w:p>
    <w:p w:rsidR="00B40C3D" w:rsidRPr="007A49E9" w:rsidRDefault="00B40C3D" w:rsidP="0008316F">
      <w:pPr>
        <w:tabs>
          <w:tab w:val="left" w:pos="1134"/>
        </w:tabs>
        <w:spacing w:before="120" w:after="120"/>
        <w:ind w:left="491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</w:t>
      </w:r>
      <w:r w:rsidRPr="00D766D4">
        <w:rPr>
          <w:bCs/>
          <w:sz w:val="24"/>
          <w:szCs w:val="24"/>
        </w:rPr>
        <w:t>Отчетные документы: Эксплуатационная документация. Акт заводских испытаний. Аннотационный отчет. Акт сдачи-приемки.</w:t>
      </w:r>
    </w:p>
    <w:p w:rsidR="00741385" w:rsidRPr="007A49E9" w:rsidRDefault="00741385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>Утверждение типа средства измерений и получение сертификата в системе ОИТ на модернизированную систему СТС-К-ВКУ.</w:t>
      </w:r>
    </w:p>
    <w:p w:rsidR="00B40C3D" w:rsidRPr="007A49E9" w:rsidRDefault="00B40C3D" w:rsidP="0008316F">
      <w:pPr>
        <w:tabs>
          <w:tab w:val="left" w:pos="1134"/>
        </w:tabs>
        <w:spacing w:before="120" w:after="120"/>
        <w:ind w:left="491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 </w:t>
      </w:r>
      <w:r w:rsidRPr="00D766D4">
        <w:rPr>
          <w:bCs/>
          <w:sz w:val="24"/>
          <w:szCs w:val="24"/>
        </w:rPr>
        <w:t>Отчетные документы: Свидетельство. Сертификат. Аннотационный отчет. Акт сдачи-приемки.</w:t>
      </w:r>
    </w:p>
    <w:p w:rsidR="00741385" w:rsidRPr="007A49E9" w:rsidRDefault="00741385" w:rsidP="0008316F">
      <w:pPr>
        <w:numPr>
          <w:ilvl w:val="0"/>
          <w:numId w:val="12"/>
        </w:numPr>
        <w:tabs>
          <w:tab w:val="left" w:pos="1134"/>
        </w:tabs>
        <w:spacing w:before="120" w:after="120"/>
        <w:ind w:left="567" w:firstLine="284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>Проведение приемочных испытаний модернизированной системы СТС-К-ВКУ.</w:t>
      </w:r>
    </w:p>
    <w:p w:rsidR="00B40C3D" w:rsidRPr="007A49E9" w:rsidRDefault="00B40C3D" w:rsidP="0008316F">
      <w:pPr>
        <w:tabs>
          <w:tab w:val="left" w:pos="1134"/>
        </w:tabs>
        <w:spacing w:before="120" w:after="120"/>
        <w:ind w:left="491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           </w:t>
      </w:r>
      <w:r w:rsidRPr="00D766D4">
        <w:rPr>
          <w:bCs/>
          <w:sz w:val="24"/>
          <w:szCs w:val="24"/>
        </w:rPr>
        <w:t>Отчетные документы: Акт испытаний. Аннотационный отчет. Акт сдачи-приемки.</w:t>
      </w:r>
    </w:p>
    <w:p w:rsidR="009F1083" w:rsidRPr="007A49E9" w:rsidRDefault="009F1083" w:rsidP="0008316F">
      <w:pPr>
        <w:pStyle w:val="21"/>
        <w:keepNext/>
        <w:spacing w:before="120" w:after="120"/>
        <w:ind w:firstLine="709"/>
        <w:rPr>
          <w:b/>
          <w:szCs w:val="24"/>
        </w:rPr>
      </w:pPr>
      <w:r w:rsidRPr="007A49E9">
        <w:rPr>
          <w:b/>
          <w:szCs w:val="24"/>
        </w:rPr>
        <w:t>8 Место внедрения и способ применения выполненных работ</w:t>
      </w:r>
    </w:p>
    <w:p w:rsidR="009F1083" w:rsidRPr="007A49E9" w:rsidRDefault="00E822CB" w:rsidP="0008316F">
      <w:pPr>
        <w:pStyle w:val="aa"/>
        <w:widowControl/>
        <w:spacing w:before="120" w:after="120"/>
        <w:ind w:firstLine="709"/>
        <w:jc w:val="both"/>
        <w:rPr>
          <w:szCs w:val="24"/>
        </w:rPr>
      </w:pPr>
      <w:r w:rsidRPr="007A49E9">
        <w:rPr>
          <w:szCs w:val="24"/>
        </w:rPr>
        <w:t>8.1</w:t>
      </w:r>
      <w:r w:rsidR="009F1083" w:rsidRPr="007A49E9">
        <w:rPr>
          <w:szCs w:val="24"/>
        </w:rPr>
        <w:t xml:space="preserve"> Место внедрения – филиалы ОАО «Концерн Росэнергоатом» атомные электрические станции с ВВЭР-1000.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lastRenderedPageBreak/>
        <w:t xml:space="preserve">8.2 Результаты выполненных по </w:t>
      </w:r>
      <w:r w:rsidR="005C0FDA" w:rsidRPr="007A49E9">
        <w:rPr>
          <w:sz w:val="24"/>
          <w:szCs w:val="24"/>
        </w:rPr>
        <w:t>данному дополнительному соглашению</w:t>
      </w:r>
      <w:r w:rsidRPr="007A49E9">
        <w:rPr>
          <w:sz w:val="24"/>
          <w:szCs w:val="24"/>
        </w:rPr>
        <w:t xml:space="preserve"> работ используются при </w:t>
      </w:r>
      <w:r w:rsidR="005C0FDA" w:rsidRPr="007A49E9">
        <w:rPr>
          <w:sz w:val="24"/>
          <w:szCs w:val="24"/>
        </w:rPr>
        <w:t>обосновании продления срока эксплуатации энергоблоков АЭС с ВВЭР-1000</w:t>
      </w:r>
      <w:r w:rsidRPr="007A49E9">
        <w:rPr>
          <w:sz w:val="24"/>
          <w:szCs w:val="24"/>
        </w:rPr>
        <w:t xml:space="preserve"> до 60 лет.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/>
          <w:bCs/>
          <w:sz w:val="24"/>
          <w:szCs w:val="24"/>
        </w:rPr>
      </w:pPr>
      <w:r w:rsidRPr="007A49E9">
        <w:rPr>
          <w:b/>
          <w:bCs/>
          <w:sz w:val="24"/>
          <w:szCs w:val="24"/>
        </w:rPr>
        <w:t>9 Перечень документации, представляемой по окончании работ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9.1 При завершении работы Исполнитель предоставляет Заказчику акт сдачи-приемки выполненных работ в 3-х экземплярах с приложением к нему аннотационного отчета и комплекта документации, предусмотренного Календарным планом и Техническим заданием.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Cs/>
          <w:sz w:val="24"/>
          <w:szCs w:val="24"/>
        </w:rPr>
      </w:pPr>
      <w:r w:rsidRPr="007A49E9">
        <w:rPr>
          <w:bCs/>
          <w:sz w:val="24"/>
          <w:szCs w:val="24"/>
        </w:rPr>
        <w:t xml:space="preserve">9.2 Документация передается Заказчику в бумажном виде </w:t>
      </w:r>
      <w:r w:rsidRPr="00D766D4">
        <w:rPr>
          <w:bCs/>
          <w:sz w:val="24"/>
          <w:szCs w:val="24"/>
        </w:rPr>
        <w:t>в 1 экземпляр</w:t>
      </w:r>
      <w:r w:rsidR="002703E0" w:rsidRPr="00D766D4">
        <w:rPr>
          <w:bCs/>
          <w:sz w:val="24"/>
          <w:szCs w:val="24"/>
        </w:rPr>
        <w:t>е</w:t>
      </w:r>
      <w:r w:rsidRPr="00D766D4">
        <w:rPr>
          <w:bCs/>
          <w:sz w:val="24"/>
          <w:szCs w:val="24"/>
        </w:rPr>
        <w:t xml:space="preserve"> </w:t>
      </w:r>
      <w:r w:rsidR="00595F54" w:rsidRPr="00D766D4">
        <w:rPr>
          <w:bCs/>
          <w:sz w:val="24"/>
          <w:szCs w:val="24"/>
        </w:rPr>
        <w:t>(</w:t>
      </w:r>
      <w:r w:rsidRPr="00D766D4">
        <w:rPr>
          <w:bCs/>
          <w:sz w:val="24"/>
          <w:szCs w:val="24"/>
        </w:rPr>
        <w:t>учтенная копия в несброшюрованном виде</w:t>
      </w:r>
      <w:r w:rsidR="00595F54" w:rsidRPr="00D766D4">
        <w:rPr>
          <w:bCs/>
          <w:sz w:val="24"/>
          <w:szCs w:val="24"/>
        </w:rPr>
        <w:t>)</w:t>
      </w:r>
      <w:r w:rsidRPr="007A49E9">
        <w:rPr>
          <w:bCs/>
          <w:sz w:val="24"/>
          <w:szCs w:val="24"/>
        </w:rPr>
        <w:t xml:space="preserve"> и в электронном виде на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7A49E9">
        <w:rPr>
          <w:bCs/>
          <w:sz w:val="24"/>
          <w:szCs w:val="24"/>
          <w:lang w:val="en-US"/>
        </w:rPr>
        <w:t>TIF</w:t>
      </w:r>
      <w:r w:rsidRPr="007A49E9">
        <w:rPr>
          <w:bCs/>
          <w:sz w:val="24"/>
          <w:szCs w:val="24"/>
        </w:rPr>
        <w:t xml:space="preserve"> и</w:t>
      </w:r>
      <w:r w:rsidR="00C466BD" w:rsidRPr="007A49E9">
        <w:rPr>
          <w:bCs/>
          <w:sz w:val="24"/>
          <w:szCs w:val="24"/>
        </w:rPr>
        <w:t>ли</w:t>
      </w:r>
      <w:r w:rsidRPr="007A49E9">
        <w:rPr>
          <w:bCs/>
          <w:sz w:val="24"/>
          <w:szCs w:val="24"/>
        </w:rPr>
        <w:t xml:space="preserve"> </w:t>
      </w:r>
      <w:r w:rsidRPr="007A49E9">
        <w:rPr>
          <w:bCs/>
          <w:sz w:val="24"/>
          <w:szCs w:val="24"/>
          <w:lang w:val="en-US"/>
        </w:rPr>
        <w:t>PDF</w:t>
      </w:r>
      <w:r w:rsidRPr="007A49E9">
        <w:rPr>
          <w:bCs/>
          <w:sz w:val="24"/>
          <w:szCs w:val="24"/>
        </w:rPr>
        <w:t>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b/>
          <w:sz w:val="24"/>
          <w:szCs w:val="24"/>
        </w:rPr>
      </w:pPr>
      <w:r w:rsidRPr="007A49E9">
        <w:rPr>
          <w:b/>
          <w:sz w:val="24"/>
          <w:szCs w:val="24"/>
        </w:rPr>
        <w:t>10 Порядок приемки и передачи выполненных работ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10.1 Отчетная документация передается Заказчику с сопроводительными документами Исполнителя.</w:t>
      </w:r>
    </w:p>
    <w:p w:rsidR="009F1083" w:rsidRPr="007A49E9" w:rsidRDefault="009F1083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pacing w:val="-4"/>
          <w:sz w:val="24"/>
          <w:szCs w:val="24"/>
        </w:rPr>
        <w:t>10.</w:t>
      </w:r>
      <w:r w:rsidR="00257E7F">
        <w:rPr>
          <w:spacing w:val="-4"/>
          <w:sz w:val="24"/>
          <w:szCs w:val="24"/>
        </w:rPr>
        <w:t>2</w:t>
      </w:r>
      <w:r w:rsidRPr="007A49E9">
        <w:rPr>
          <w:spacing w:val="-4"/>
          <w:sz w:val="24"/>
          <w:szCs w:val="24"/>
        </w:rPr>
        <w:t xml:space="preserve"> При наличии замечаний, Исполнитель проводит корректировку отчетной документации</w:t>
      </w:r>
      <w:r w:rsidRPr="007A49E9">
        <w:rPr>
          <w:sz w:val="24"/>
          <w:szCs w:val="24"/>
        </w:rPr>
        <w:t xml:space="preserve"> либо направляет Заказчику ответ с обоснованием отклонения.</w:t>
      </w:r>
    </w:p>
    <w:p w:rsidR="00B35C27" w:rsidRPr="007A49E9" w:rsidRDefault="00B35C27" w:rsidP="0008316F">
      <w:pPr>
        <w:spacing w:before="120" w:after="120"/>
        <w:ind w:firstLine="709"/>
        <w:jc w:val="both"/>
        <w:rPr>
          <w:sz w:val="24"/>
          <w:szCs w:val="24"/>
        </w:rPr>
      </w:pPr>
      <w:r w:rsidRPr="007A49E9">
        <w:rPr>
          <w:sz w:val="24"/>
          <w:szCs w:val="24"/>
        </w:rPr>
        <w:t>10.</w:t>
      </w:r>
      <w:r w:rsidR="00257E7F">
        <w:rPr>
          <w:sz w:val="24"/>
          <w:szCs w:val="24"/>
        </w:rPr>
        <w:t>3</w:t>
      </w:r>
      <w:r w:rsidRPr="007A49E9">
        <w:rPr>
          <w:sz w:val="24"/>
          <w:szCs w:val="24"/>
        </w:rPr>
        <w:t> Откорректированная документация передается Заказчику с сопроводительными документами Исполнителя.</w:t>
      </w:r>
    </w:p>
    <w:tbl>
      <w:tblPr>
        <w:tblW w:w="0" w:type="auto"/>
        <w:jc w:val="center"/>
        <w:tblLayout w:type="fixed"/>
        <w:tblLook w:val="0000"/>
      </w:tblPr>
      <w:tblGrid>
        <w:gridCol w:w="4503"/>
        <w:gridCol w:w="708"/>
        <w:gridCol w:w="4664"/>
      </w:tblGrid>
      <w:tr w:rsidR="009F1083" w:rsidRPr="007A49E9" w:rsidTr="00F1271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03" w:type="dxa"/>
          </w:tcPr>
          <w:p w:rsidR="007A49E9" w:rsidRPr="007A49E9" w:rsidRDefault="007A49E9" w:rsidP="007A49E9"/>
          <w:p w:rsidR="009F1083" w:rsidRPr="007A49E9" w:rsidRDefault="009F1083" w:rsidP="007914D6">
            <w:pPr>
              <w:pStyle w:val="2"/>
              <w:spacing w:before="120" w:after="120"/>
              <w:ind w:right="0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От ИСПОЛНИТЕЛЯ</w:t>
            </w:r>
          </w:p>
        </w:tc>
        <w:tc>
          <w:tcPr>
            <w:tcW w:w="708" w:type="dxa"/>
          </w:tcPr>
          <w:p w:rsidR="009F1083" w:rsidRPr="007A49E9" w:rsidRDefault="009F1083">
            <w:pPr>
              <w:ind w:right="-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664" w:type="dxa"/>
          </w:tcPr>
          <w:p w:rsidR="007A49E9" w:rsidRDefault="007A49E9" w:rsidP="007A49E9">
            <w:pPr>
              <w:spacing w:before="120"/>
              <w:ind w:left="244"/>
              <w:jc w:val="both"/>
              <w:rPr>
                <w:b/>
                <w:sz w:val="24"/>
                <w:szCs w:val="24"/>
              </w:rPr>
            </w:pPr>
          </w:p>
          <w:p w:rsidR="009F1083" w:rsidRPr="007A49E9" w:rsidRDefault="00530590" w:rsidP="007A49E9">
            <w:pPr>
              <w:ind w:left="244"/>
              <w:jc w:val="both"/>
              <w:rPr>
                <w:b/>
                <w:sz w:val="24"/>
                <w:szCs w:val="24"/>
              </w:rPr>
            </w:pPr>
            <w:r w:rsidRPr="007A49E9">
              <w:rPr>
                <w:b/>
                <w:sz w:val="24"/>
                <w:szCs w:val="24"/>
              </w:rPr>
              <w:t xml:space="preserve">От </w:t>
            </w:r>
            <w:r w:rsidR="009F1083" w:rsidRPr="007A49E9">
              <w:rPr>
                <w:b/>
                <w:sz w:val="24"/>
                <w:szCs w:val="24"/>
              </w:rPr>
              <w:t>ЗАКАЗЧИКА</w:t>
            </w:r>
          </w:p>
        </w:tc>
      </w:tr>
      <w:tr w:rsidR="00155172" w:rsidRPr="007A49E9" w:rsidTr="00F1271C">
        <w:tblPrEx>
          <w:tblCellMar>
            <w:top w:w="0" w:type="dxa"/>
            <w:bottom w:w="0" w:type="dxa"/>
          </w:tblCellMar>
        </w:tblPrEx>
        <w:trPr>
          <w:cantSplit/>
          <w:trHeight w:val="1130"/>
          <w:jc w:val="center"/>
        </w:trPr>
        <w:tc>
          <w:tcPr>
            <w:tcW w:w="4503" w:type="dxa"/>
          </w:tcPr>
          <w:p w:rsidR="00155172" w:rsidRPr="007A49E9" w:rsidRDefault="00155172">
            <w:pPr>
              <w:ind w:right="-1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155172" w:rsidRPr="007A49E9" w:rsidRDefault="00155172">
            <w:pPr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4664" w:type="dxa"/>
          </w:tcPr>
          <w:p w:rsidR="00DD4C10" w:rsidRDefault="00DD4C10" w:rsidP="00155172">
            <w:pPr>
              <w:ind w:left="2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Заместитель директора по организации</w:t>
            </w:r>
          </w:p>
          <w:p w:rsidR="00DD4C10" w:rsidRDefault="00DD4C10" w:rsidP="00155172">
            <w:pPr>
              <w:ind w:left="2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проектных и конструкторских работ</w:t>
            </w:r>
          </w:p>
          <w:p w:rsidR="00DD4C10" w:rsidRPr="007A49E9" w:rsidRDefault="00DD4C10" w:rsidP="00DD4C10">
            <w:pPr>
              <w:ind w:left="242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 xml:space="preserve">Проектно-конструкторского </w:t>
            </w:r>
            <w:r>
              <w:rPr>
                <w:sz w:val="24"/>
                <w:szCs w:val="24"/>
              </w:rPr>
              <w:t>филиала</w:t>
            </w:r>
          </w:p>
          <w:p w:rsidR="00DD4C10" w:rsidRDefault="00DD4C10" w:rsidP="00155172">
            <w:pPr>
              <w:ind w:left="242"/>
              <w:rPr>
                <w:sz w:val="24"/>
                <w:szCs w:val="24"/>
              </w:rPr>
            </w:pPr>
            <w:r w:rsidRPr="006408D6">
              <w:rPr>
                <w:sz w:val="24"/>
                <w:szCs w:val="24"/>
              </w:rPr>
              <w:t>ОАО «Концерн Росэнергоатом»</w:t>
            </w:r>
          </w:p>
          <w:p w:rsidR="00DD4C10" w:rsidRDefault="00DD4C10" w:rsidP="00DD4C10">
            <w:pPr>
              <w:spacing w:before="120"/>
              <w:ind w:left="244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 В.Н. Нуждин</w:t>
            </w:r>
          </w:p>
          <w:p w:rsidR="00DD4C10" w:rsidRDefault="00DD4C10" w:rsidP="00155172">
            <w:pPr>
              <w:ind w:left="242"/>
              <w:rPr>
                <w:bCs/>
                <w:sz w:val="24"/>
                <w:szCs w:val="24"/>
              </w:rPr>
            </w:pPr>
          </w:p>
          <w:p w:rsidR="00155172" w:rsidRPr="007A49E9" w:rsidRDefault="00155172" w:rsidP="00155172">
            <w:pPr>
              <w:ind w:left="242"/>
              <w:rPr>
                <w:bCs/>
                <w:sz w:val="24"/>
                <w:szCs w:val="24"/>
              </w:rPr>
            </w:pPr>
            <w:r w:rsidRPr="007A49E9">
              <w:rPr>
                <w:bCs/>
                <w:sz w:val="24"/>
                <w:szCs w:val="24"/>
              </w:rPr>
              <w:t>Директор по планированию и проектам</w:t>
            </w:r>
          </w:p>
          <w:p w:rsidR="00155172" w:rsidRPr="007A49E9" w:rsidRDefault="00155172" w:rsidP="00155172">
            <w:pPr>
              <w:ind w:left="242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 xml:space="preserve">Проектно-конструкторского </w:t>
            </w:r>
            <w:r w:rsidR="007E70EF">
              <w:rPr>
                <w:sz w:val="24"/>
                <w:szCs w:val="24"/>
              </w:rPr>
              <w:t>филиала</w:t>
            </w:r>
          </w:p>
          <w:p w:rsidR="00155172" w:rsidRPr="007A49E9" w:rsidRDefault="00155172" w:rsidP="00155172">
            <w:pPr>
              <w:suppressAutoHyphens/>
              <w:ind w:left="242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ОАО «Концерн Росэнергоатом»</w:t>
            </w:r>
          </w:p>
          <w:p w:rsidR="00155172" w:rsidRPr="007A49E9" w:rsidRDefault="00155172" w:rsidP="00C7567C">
            <w:pPr>
              <w:spacing w:before="120"/>
              <w:ind w:left="244"/>
              <w:rPr>
                <w:bCs/>
                <w:sz w:val="24"/>
                <w:szCs w:val="24"/>
              </w:rPr>
            </w:pPr>
            <w:r w:rsidRPr="007A49E9">
              <w:rPr>
                <w:bCs/>
                <w:sz w:val="24"/>
                <w:szCs w:val="24"/>
              </w:rPr>
              <w:t>_________________ В.М. Мешков</w:t>
            </w:r>
          </w:p>
        </w:tc>
      </w:tr>
      <w:tr w:rsidR="009F1083" w:rsidRPr="007A49E9" w:rsidTr="00F1271C">
        <w:tblPrEx>
          <w:tblCellMar>
            <w:top w:w="0" w:type="dxa"/>
            <w:bottom w:w="0" w:type="dxa"/>
          </w:tblCellMar>
        </w:tblPrEx>
        <w:trPr>
          <w:cantSplit/>
          <w:trHeight w:val="1130"/>
          <w:jc w:val="center"/>
        </w:trPr>
        <w:tc>
          <w:tcPr>
            <w:tcW w:w="4503" w:type="dxa"/>
          </w:tcPr>
          <w:p w:rsidR="009F1083" w:rsidRPr="007A49E9" w:rsidRDefault="009F1083" w:rsidP="00E57EBF">
            <w:pPr>
              <w:spacing w:before="120"/>
              <w:jc w:val="right"/>
              <w:rPr>
                <w:b/>
                <w:bCs/>
                <w:sz w:val="24"/>
                <w:szCs w:val="24"/>
              </w:rPr>
            </w:pPr>
          </w:p>
          <w:p w:rsidR="00E57EBF" w:rsidRPr="007A49E9" w:rsidRDefault="00E57EBF">
            <w:pPr>
              <w:ind w:right="-1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9F1083" w:rsidRPr="007A49E9" w:rsidRDefault="009F1083">
            <w:pPr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4664" w:type="dxa"/>
          </w:tcPr>
          <w:p w:rsidR="000C0FE6" w:rsidRDefault="000C0FE6" w:rsidP="00155172">
            <w:pPr>
              <w:ind w:left="242"/>
              <w:jc w:val="both"/>
              <w:rPr>
                <w:sz w:val="24"/>
                <w:szCs w:val="24"/>
              </w:rPr>
            </w:pPr>
          </w:p>
          <w:tbl>
            <w:tblPr>
              <w:tblW w:w="9782" w:type="dxa"/>
              <w:tblLayout w:type="fixed"/>
              <w:tblLook w:val="04A0"/>
            </w:tblPr>
            <w:tblGrid>
              <w:gridCol w:w="9782"/>
            </w:tblGrid>
            <w:tr w:rsidR="00A42445" w:rsidRPr="00A42445" w:rsidTr="00A42445">
              <w:tc>
                <w:tcPr>
                  <w:tcW w:w="4394" w:type="dxa"/>
                </w:tcPr>
                <w:p w:rsidR="00A42445" w:rsidRPr="006408D6" w:rsidRDefault="00A42445" w:rsidP="00A42445">
                  <w:pPr>
                    <w:ind w:left="134"/>
                    <w:rPr>
                      <w:color w:val="000000"/>
                      <w:sz w:val="24"/>
                      <w:szCs w:val="24"/>
                    </w:rPr>
                  </w:pPr>
                  <w:r w:rsidRPr="006408D6">
                    <w:rPr>
                      <w:color w:val="000000"/>
                      <w:sz w:val="24"/>
                      <w:szCs w:val="24"/>
                    </w:rPr>
                    <w:t>И.о. заместителя директора по НИОКР</w:t>
                  </w:r>
                </w:p>
                <w:p w:rsidR="008166C6" w:rsidRPr="006408D6" w:rsidRDefault="008166C6" w:rsidP="00A42445">
                  <w:pPr>
                    <w:ind w:left="134"/>
                    <w:rPr>
                      <w:color w:val="000000"/>
                      <w:sz w:val="24"/>
                      <w:szCs w:val="24"/>
                    </w:rPr>
                  </w:pPr>
                  <w:r w:rsidRPr="006408D6">
                    <w:rPr>
                      <w:color w:val="000000"/>
                      <w:sz w:val="24"/>
                      <w:szCs w:val="24"/>
                    </w:rPr>
                    <w:t>Проектно-конструкторского филиала</w:t>
                  </w:r>
                </w:p>
                <w:p w:rsidR="008166C6" w:rsidRPr="006408D6" w:rsidRDefault="008166C6" w:rsidP="008166C6">
                  <w:pPr>
                    <w:ind w:left="134"/>
                    <w:rPr>
                      <w:sz w:val="24"/>
                      <w:szCs w:val="24"/>
                    </w:rPr>
                  </w:pPr>
                  <w:r w:rsidRPr="006408D6">
                    <w:rPr>
                      <w:sz w:val="24"/>
                      <w:szCs w:val="24"/>
                    </w:rPr>
                    <w:t>ОАО «Концерн Росэнергоатом»</w:t>
                  </w:r>
                </w:p>
                <w:p w:rsidR="008166C6" w:rsidRDefault="008166C6" w:rsidP="008166C6">
                  <w:pPr>
                    <w:ind w:left="134"/>
                    <w:rPr>
                      <w:sz w:val="24"/>
                      <w:szCs w:val="24"/>
                    </w:rPr>
                  </w:pPr>
                </w:p>
                <w:p w:rsidR="008166C6" w:rsidRPr="00A42445" w:rsidRDefault="008166C6" w:rsidP="008166C6">
                  <w:pPr>
                    <w:ind w:left="134"/>
                    <w:rPr>
                      <w:color w:val="000000"/>
                    </w:rPr>
                  </w:pPr>
                  <w:r>
                    <w:rPr>
                      <w:sz w:val="24"/>
                      <w:szCs w:val="24"/>
                    </w:rPr>
                    <w:t>_________________ Е.В. Сидоров</w:t>
                  </w:r>
                </w:p>
              </w:tc>
            </w:tr>
            <w:tr w:rsidR="00A42445" w:rsidRPr="00A42445" w:rsidTr="00A42445">
              <w:tc>
                <w:tcPr>
                  <w:tcW w:w="4394" w:type="dxa"/>
                </w:tcPr>
                <w:p w:rsidR="00A42445" w:rsidRPr="00A42445" w:rsidRDefault="00A42445" w:rsidP="00E46882">
                  <w:pPr>
                    <w:rPr>
                      <w:color w:val="000000"/>
                    </w:rPr>
                  </w:pPr>
                </w:p>
              </w:tc>
            </w:tr>
            <w:tr w:rsidR="00A42445" w:rsidRPr="00A42445" w:rsidTr="00A42445">
              <w:tc>
                <w:tcPr>
                  <w:tcW w:w="4394" w:type="dxa"/>
                </w:tcPr>
                <w:p w:rsidR="00A42445" w:rsidRPr="00A42445" w:rsidRDefault="00A42445" w:rsidP="00E46882">
                  <w:pPr>
                    <w:rPr>
                      <w:color w:val="000000"/>
                    </w:rPr>
                  </w:pPr>
                </w:p>
              </w:tc>
            </w:tr>
          </w:tbl>
          <w:p w:rsidR="00155172" w:rsidRPr="007A49E9" w:rsidRDefault="00155172" w:rsidP="00155172">
            <w:pPr>
              <w:ind w:left="242"/>
              <w:jc w:val="both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Главный инженер проекта</w:t>
            </w:r>
          </w:p>
          <w:p w:rsidR="008166C6" w:rsidRDefault="00155172" w:rsidP="008166C6">
            <w:pPr>
              <w:ind w:left="242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Проектно-конструкторского филиала</w:t>
            </w:r>
          </w:p>
          <w:p w:rsidR="008166C6" w:rsidRPr="007A49E9" w:rsidRDefault="008166C6" w:rsidP="008166C6">
            <w:pPr>
              <w:ind w:left="242"/>
              <w:rPr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>ОАО «Концерн Росэнергоатом»</w:t>
            </w:r>
          </w:p>
          <w:p w:rsidR="008166C6" w:rsidRDefault="008166C6" w:rsidP="008166C6">
            <w:pPr>
              <w:ind w:left="242"/>
              <w:rPr>
                <w:sz w:val="24"/>
                <w:szCs w:val="24"/>
              </w:rPr>
            </w:pPr>
          </w:p>
          <w:p w:rsidR="006909ED" w:rsidRPr="007A49E9" w:rsidRDefault="00155172" w:rsidP="008166C6">
            <w:pPr>
              <w:ind w:left="242"/>
              <w:rPr>
                <w:bCs/>
                <w:sz w:val="24"/>
                <w:szCs w:val="24"/>
              </w:rPr>
            </w:pPr>
            <w:r w:rsidRPr="007A49E9">
              <w:rPr>
                <w:sz w:val="24"/>
                <w:szCs w:val="24"/>
              </w:rPr>
              <w:t xml:space="preserve"> _________________ В.Е. Кальницкий</w:t>
            </w:r>
          </w:p>
        </w:tc>
      </w:tr>
    </w:tbl>
    <w:p w:rsidR="00315724" w:rsidRPr="007A49E9" w:rsidRDefault="00315724" w:rsidP="00417860">
      <w:pPr>
        <w:spacing w:line="360" w:lineRule="auto"/>
        <w:rPr>
          <w:bCs/>
          <w:sz w:val="24"/>
          <w:szCs w:val="24"/>
        </w:rPr>
      </w:pPr>
    </w:p>
    <w:sectPr w:rsidR="00315724" w:rsidRPr="007A49E9" w:rsidSect="007A49E9">
      <w:headerReference w:type="default" r:id="rId7"/>
      <w:headerReference w:type="first" r:id="rId8"/>
      <w:pgSz w:w="11907" w:h="16840" w:code="9"/>
      <w:pgMar w:top="851" w:right="680" w:bottom="510" w:left="1134" w:header="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99E" w:rsidRDefault="0004799E">
      <w:r>
        <w:separator/>
      </w:r>
    </w:p>
  </w:endnote>
  <w:endnote w:type="continuationSeparator" w:id="0">
    <w:p w:rsidR="0004799E" w:rsidRDefault="000479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99E" w:rsidRDefault="0004799E">
      <w:r>
        <w:separator/>
      </w:r>
    </w:p>
  </w:footnote>
  <w:footnote w:type="continuationSeparator" w:id="0">
    <w:p w:rsidR="0004799E" w:rsidRDefault="000479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9AD" w:rsidRDefault="006749AD">
    <w:pPr>
      <w:pStyle w:val="a3"/>
      <w:jc w:val="center"/>
    </w:pPr>
  </w:p>
  <w:p w:rsidR="006749AD" w:rsidRDefault="006749A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083" w:rsidRDefault="009F1083">
    <w:pPr>
      <w:pStyle w:val="a3"/>
      <w:rPr>
        <w:sz w:val="20"/>
      </w:rPr>
    </w:pPr>
  </w:p>
  <w:p w:rsidR="009F1083" w:rsidRDefault="009F1083">
    <w:pPr>
      <w:pStyle w:val="a3"/>
      <w:rPr>
        <w:sz w:val="20"/>
      </w:rPr>
    </w:pPr>
  </w:p>
  <w:p w:rsidR="009F1083" w:rsidRDefault="009F1083">
    <w:pPr>
      <w:pStyle w:val="a3"/>
      <w:jc w:val="center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4F0C"/>
    <w:multiLevelType w:val="hybridMultilevel"/>
    <w:tmpl w:val="1806FEF0"/>
    <w:lvl w:ilvl="0" w:tplc="7596876E">
      <w:start w:val="2"/>
      <w:numFmt w:val="bullet"/>
      <w:lvlText w:val="-"/>
      <w:lvlJc w:val="left"/>
      <w:pPr>
        <w:tabs>
          <w:tab w:val="num" w:pos="3270"/>
        </w:tabs>
        <w:ind w:left="32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310"/>
        </w:tabs>
        <w:ind w:left="83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030"/>
        </w:tabs>
        <w:ind w:left="9030" w:hanging="360"/>
      </w:pPr>
      <w:rPr>
        <w:rFonts w:ascii="Wingdings" w:hAnsi="Wingdings" w:hint="default"/>
      </w:rPr>
    </w:lvl>
  </w:abstractNum>
  <w:abstractNum w:abstractNumId="1">
    <w:nsid w:val="0A8E15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BC82160"/>
    <w:multiLevelType w:val="hybridMultilevel"/>
    <w:tmpl w:val="C632F6C6"/>
    <w:lvl w:ilvl="0" w:tplc="3670BFB2">
      <w:numFmt w:val="bullet"/>
      <w:lvlText w:val="-"/>
      <w:lvlJc w:val="left"/>
      <w:pPr>
        <w:tabs>
          <w:tab w:val="num" w:pos="1594"/>
        </w:tabs>
        <w:ind w:left="1594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1730A7D"/>
    <w:multiLevelType w:val="hybridMultilevel"/>
    <w:tmpl w:val="91AC1120"/>
    <w:lvl w:ilvl="0" w:tplc="B60C769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188E2B5C"/>
    <w:multiLevelType w:val="hybridMultilevel"/>
    <w:tmpl w:val="624A13C2"/>
    <w:lvl w:ilvl="0" w:tplc="75EC3BCE">
      <w:start w:val="1"/>
      <w:numFmt w:val="decimal"/>
      <w:lvlText w:val="%1)"/>
      <w:lvlJc w:val="left"/>
      <w:pPr>
        <w:tabs>
          <w:tab w:val="num" w:pos="1976"/>
        </w:tabs>
        <w:ind w:left="1976" w:hanging="1125"/>
      </w:pPr>
      <w:rPr>
        <w:rFonts w:hint="default"/>
      </w:rPr>
    </w:lvl>
    <w:lvl w:ilvl="1" w:tplc="4270330C">
      <w:start w:val="1"/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cs="Times New Roman" w:hint="default"/>
      </w:rPr>
    </w:lvl>
    <w:lvl w:ilvl="2" w:tplc="868E5464">
      <w:start w:val="5"/>
      <w:numFmt w:val="bullet"/>
      <w:lvlText w:val="-"/>
      <w:lvlJc w:val="left"/>
      <w:pPr>
        <w:tabs>
          <w:tab w:val="num" w:pos="3123"/>
        </w:tabs>
        <w:ind w:left="3123" w:hanging="652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1ED049AF"/>
    <w:multiLevelType w:val="hybridMultilevel"/>
    <w:tmpl w:val="81761D12"/>
    <w:lvl w:ilvl="0" w:tplc="73B09C24">
      <w:start w:val="11"/>
      <w:numFmt w:val="decimal"/>
      <w:lvlText w:val="%1."/>
      <w:lvlJc w:val="left"/>
      <w:pPr>
        <w:ind w:left="1429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5A02B5D"/>
    <w:multiLevelType w:val="hybridMultilevel"/>
    <w:tmpl w:val="B75CFC18"/>
    <w:lvl w:ilvl="0" w:tplc="2D14C2D4">
      <w:start w:val="1"/>
      <w:numFmt w:val="decimal"/>
      <w:lvlText w:val="%1)"/>
      <w:lvlJc w:val="left"/>
      <w:pPr>
        <w:tabs>
          <w:tab w:val="num" w:pos="2081"/>
        </w:tabs>
        <w:ind w:left="2081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2BA17203"/>
    <w:multiLevelType w:val="hybridMultilevel"/>
    <w:tmpl w:val="ABEE4D84"/>
    <w:lvl w:ilvl="0" w:tplc="87A43CB8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8">
    <w:nsid w:val="2FF628F8"/>
    <w:multiLevelType w:val="hybridMultilevel"/>
    <w:tmpl w:val="624A13C2"/>
    <w:lvl w:ilvl="0" w:tplc="75EC3BCE">
      <w:start w:val="1"/>
      <w:numFmt w:val="decimal"/>
      <w:lvlText w:val="%1)"/>
      <w:lvlJc w:val="left"/>
      <w:pPr>
        <w:tabs>
          <w:tab w:val="num" w:pos="1976"/>
        </w:tabs>
        <w:ind w:left="1976" w:hanging="1125"/>
      </w:pPr>
      <w:rPr>
        <w:rFonts w:hint="default"/>
      </w:rPr>
    </w:lvl>
    <w:lvl w:ilvl="1" w:tplc="4270330C">
      <w:start w:val="1"/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427F3C25"/>
    <w:multiLevelType w:val="hybridMultilevel"/>
    <w:tmpl w:val="A5A8A950"/>
    <w:lvl w:ilvl="0" w:tplc="1D3ABDB2">
      <w:start w:val="1"/>
      <w:numFmt w:val="bullet"/>
      <w:lvlText w:val=""/>
      <w:lvlJc w:val="left"/>
      <w:pPr>
        <w:tabs>
          <w:tab w:val="num" w:pos="2149"/>
        </w:tabs>
        <w:ind w:left="1789" w:firstLine="0"/>
      </w:pPr>
      <w:rPr>
        <w:rFonts w:ascii="Symbol" w:hAnsi="Symbol" w:hint="default"/>
      </w:rPr>
    </w:lvl>
    <w:lvl w:ilvl="1" w:tplc="E1086EA2">
      <w:numFmt w:val="bullet"/>
      <w:lvlText w:val="-"/>
      <w:lvlJc w:val="left"/>
      <w:pPr>
        <w:tabs>
          <w:tab w:val="num" w:pos="2659"/>
        </w:tabs>
        <w:ind w:left="2659" w:hanging="87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48E2E40"/>
    <w:multiLevelType w:val="hybridMultilevel"/>
    <w:tmpl w:val="935E0F10"/>
    <w:lvl w:ilvl="0" w:tplc="2346B9B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47AC569F"/>
    <w:multiLevelType w:val="hybridMultilevel"/>
    <w:tmpl w:val="60A88CA2"/>
    <w:lvl w:ilvl="0" w:tplc="CDA2516E">
      <w:start w:val="1"/>
      <w:numFmt w:val="decimal"/>
      <w:lvlText w:val="%1)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4CA478D0"/>
    <w:multiLevelType w:val="multilevel"/>
    <w:tmpl w:val="15408686"/>
    <w:lvl w:ilvl="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13F33D6"/>
    <w:multiLevelType w:val="hybridMultilevel"/>
    <w:tmpl w:val="6EAA0078"/>
    <w:lvl w:ilvl="0" w:tplc="570CEFEA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3A80FBD"/>
    <w:multiLevelType w:val="hybridMultilevel"/>
    <w:tmpl w:val="D07A6124"/>
    <w:lvl w:ilvl="0" w:tplc="B60C7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0736E43"/>
    <w:multiLevelType w:val="hybridMultilevel"/>
    <w:tmpl w:val="90466AA0"/>
    <w:lvl w:ilvl="0" w:tplc="C48224C2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16">
    <w:nsid w:val="6FE90D00"/>
    <w:multiLevelType w:val="hybridMultilevel"/>
    <w:tmpl w:val="C7FC8372"/>
    <w:lvl w:ilvl="0" w:tplc="28941AC4">
      <w:start w:val="1"/>
      <w:numFmt w:val="decimal"/>
      <w:lvlText w:val="%1)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6"/>
  </w:num>
  <w:num w:numId="5">
    <w:abstractNumId w:val="8"/>
  </w:num>
  <w:num w:numId="6">
    <w:abstractNumId w:val="4"/>
  </w:num>
  <w:num w:numId="7">
    <w:abstractNumId w:val="15"/>
  </w:num>
  <w:num w:numId="8">
    <w:abstractNumId w:val="0"/>
  </w:num>
  <w:num w:numId="9">
    <w:abstractNumId w:val="7"/>
  </w:num>
  <w:num w:numId="10">
    <w:abstractNumId w:val="9"/>
  </w:num>
  <w:num w:numId="11">
    <w:abstractNumId w:val="2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oNotHyphenateCaps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49AD"/>
    <w:rsid w:val="00011B7E"/>
    <w:rsid w:val="0004799E"/>
    <w:rsid w:val="00056FFA"/>
    <w:rsid w:val="0008316F"/>
    <w:rsid w:val="00096FAA"/>
    <w:rsid w:val="000C0FE6"/>
    <w:rsid w:val="000E564D"/>
    <w:rsid w:val="00155172"/>
    <w:rsid w:val="00167613"/>
    <w:rsid w:val="00170997"/>
    <w:rsid w:val="00173209"/>
    <w:rsid w:val="00197837"/>
    <w:rsid w:val="001B06B8"/>
    <w:rsid w:val="00206190"/>
    <w:rsid w:val="002455B6"/>
    <w:rsid w:val="00257E7F"/>
    <w:rsid w:val="00261CE3"/>
    <w:rsid w:val="002703E0"/>
    <w:rsid w:val="002950F3"/>
    <w:rsid w:val="002D66D4"/>
    <w:rsid w:val="002F0149"/>
    <w:rsid w:val="002F741D"/>
    <w:rsid w:val="00315724"/>
    <w:rsid w:val="003220B0"/>
    <w:rsid w:val="00372DCC"/>
    <w:rsid w:val="00374AD2"/>
    <w:rsid w:val="00374F0A"/>
    <w:rsid w:val="00382DB6"/>
    <w:rsid w:val="003C049A"/>
    <w:rsid w:val="004008F1"/>
    <w:rsid w:val="00417860"/>
    <w:rsid w:val="00463A0F"/>
    <w:rsid w:val="004722CE"/>
    <w:rsid w:val="004963B7"/>
    <w:rsid w:val="004A062F"/>
    <w:rsid w:val="00530590"/>
    <w:rsid w:val="0055733C"/>
    <w:rsid w:val="00595F54"/>
    <w:rsid w:val="005A58F4"/>
    <w:rsid w:val="005A6162"/>
    <w:rsid w:val="005C0FDA"/>
    <w:rsid w:val="005E08C4"/>
    <w:rsid w:val="00630000"/>
    <w:rsid w:val="006408D6"/>
    <w:rsid w:val="00640A77"/>
    <w:rsid w:val="00647329"/>
    <w:rsid w:val="00661BDE"/>
    <w:rsid w:val="006749AD"/>
    <w:rsid w:val="006909ED"/>
    <w:rsid w:val="006B42D1"/>
    <w:rsid w:val="006F5922"/>
    <w:rsid w:val="00721C64"/>
    <w:rsid w:val="00741385"/>
    <w:rsid w:val="00770AC2"/>
    <w:rsid w:val="0077171C"/>
    <w:rsid w:val="007914D6"/>
    <w:rsid w:val="007A49E9"/>
    <w:rsid w:val="007C02A3"/>
    <w:rsid w:val="007D29AD"/>
    <w:rsid w:val="007E70EF"/>
    <w:rsid w:val="007F0B04"/>
    <w:rsid w:val="008116C6"/>
    <w:rsid w:val="008166C6"/>
    <w:rsid w:val="008835F8"/>
    <w:rsid w:val="008A5AE3"/>
    <w:rsid w:val="008D3420"/>
    <w:rsid w:val="008E1AB9"/>
    <w:rsid w:val="008F28A0"/>
    <w:rsid w:val="009375DF"/>
    <w:rsid w:val="009442CE"/>
    <w:rsid w:val="009905C3"/>
    <w:rsid w:val="009F1083"/>
    <w:rsid w:val="009F350D"/>
    <w:rsid w:val="00A027EB"/>
    <w:rsid w:val="00A05F74"/>
    <w:rsid w:val="00A06CEE"/>
    <w:rsid w:val="00A06F4D"/>
    <w:rsid w:val="00A16C50"/>
    <w:rsid w:val="00A229BB"/>
    <w:rsid w:val="00A42445"/>
    <w:rsid w:val="00B233EF"/>
    <w:rsid w:val="00B35C27"/>
    <w:rsid w:val="00B40C3D"/>
    <w:rsid w:val="00B63391"/>
    <w:rsid w:val="00C466BD"/>
    <w:rsid w:val="00C7567C"/>
    <w:rsid w:val="00C91156"/>
    <w:rsid w:val="00CA6D48"/>
    <w:rsid w:val="00CB4000"/>
    <w:rsid w:val="00D273E1"/>
    <w:rsid w:val="00D441D1"/>
    <w:rsid w:val="00D766D4"/>
    <w:rsid w:val="00D807B5"/>
    <w:rsid w:val="00DD4C10"/>
    <w:rsid w:val="00E127B2"/>
    <w:rsid w:val="00E46882"/>
    <w:rsid w:val="00E52A98"/>
    <w:rsid w:val="00E52FEC"/>
    <w:rsid w:val="00E57EBF"/>
    <w:rsid w:val="00E822CB"/>
    <w:rsid w:val="00E933EA"/>
    <w:rsid w:val="00E97314"/>
    <w:rsid w:val="00ED36E1"/>
    <w:rsid w:val="00F1271C"/>
    <w:rsid w:val="00F16375"/>
    <w:rsid w:val="00F17B55"/>
    <w:rsid w:val="00F20174"/>
    <w:rsid w:val="00F842F6"/>
    <w:rsid w:val="00F91555"/>
    <w:rsid w:val="00FA49C2"/>
    <w:rsid w:val="00FB2DE6"/>
    <w:rsid w:val="00FC5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1">
    <w:name w:val="heading 1"/>
    <w:basedOn w:val="a"/>
    <w:next w:val="a"/>
    <w:qFormat/>
    <w:pPr>
      <w:keepNext/>
      <w:spacing w:line="360" w:lineRule="auto"/>
      <w:ind w:right="567" w:firstLine="284"/>
      <w:jc w:val="center"/>
      <w:outlineLvl w:val="0"/>
    </w:pPr>
    <w:rPr>
      <w:b/>
      <w:smallCaps/>
      <w:sz w:val="32"/>
    </w:rPr>
  </w:style>
  <w:style w:type="paragraph" w:styleId="2">
    <w:name w:val="heading 2"/>
    <w:basedOn w:val="a"/>
    <w:next w:val="a"/>
    <w:qFormat/>
    <w:pPr>
      <w:keepNext/>
      <w:ind w:right="-1"/>
      <w:jc w:val="both"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spacing w:before="240"/>
      <w:jc w:val="right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pacing w:val="120"/>
    </w:rPr>
  </w:style>
  <w:style w:type="paragraph" w:styleId="5">
    <w:name w:val="heading 5"/>
    <w:basedOn w:val="a"/>
    <w:next w:val="a"/>
    <w:qFormat/>
    <w:pPr>
      <w:keepNext/>
      <w:ind w:firstLine="708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sz w:val="24"/>
    </w:rPr>
  </w:style>
  <w:style w:type="paragraph" w:styleId="7">
    <w:name w:val="heading 7"/>
    <w:basedOn w:val="a"/>
    <w:next w:val="a"/>
    <w:qFormat/>
    <w:pPr>
      <w:keepNext/>
      <w:ind w:right="-1"/>
      <w:jc w:val="center"/>
      <w:outlineLvl w:val="6"/>
    </w:pPr>
    <w:rPr>
      <w:b/>
      <w:bCs/>
    </w:rPr>
  </w:style>
  <w:style w:type="paragraph" w:styleId="8">
    <w:name w:val="heading 8"/>
    <w:basedOn w:val="a"/>
    <w:next w:val="a"/>
    <w:qFormat/>
    <w:pPr>
      <w:keepNext/>
      <w:ind w:right="567" w:firstLine="284"/>
      <w:outlineLvl w:val="7"/>
    </w:pPr>
    <w:rPr>
      <w:b/>
      <w:smallCaps/>
    </w:rPr>
  </w:style>
  <w:style w:type="paragraph" w:styleId="9">
    <w:name w:val="heading 9"/>
    <w:basedOn w:val="a"/>
    <w:next w:val="a"/>
    <w:qFormat/>
    <w:pPr>
      <w:keepNext/>
      <w:ind w:firstLine="851"/>
      <w:jc w:val="both"/>
      <w:outlineLvl w:val="8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styleId="a5">
    <w:name w:val="page number"/>
    <w:basedOn w:val="a0"/>
    <w:semiHidden/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a7">
    <w:name w:val="Body Text"/>
    <w:basedOn w:val="a"/>
    <w:semiHidden/>
    <w:pPr>
      <w:jc w:val="center"/>
    </w:pPr>
  </w:style>
  <w:style w:type="paragraph" w:styleId="30">
    <w:name w:val="Body Text 3"/>
    <w:basedOn w:val="a"/>
    <w:semiHidden/>
    <w:pPr>
      <w:jc w:val="both"/>
    </w:pPr>
    <w:rPr>
      <w:b/>
      <w:sz w:val="24"/>
    </w:rPr>
  </w:style>
  <w:style w:type="paragraph" w:styleId="a8">
    <w:name w:val="Body Text Indent"/>
    <w:basedOn w:val="a"/>
    <w:semiHidden/>
    <w:pPr>
      <w:ind w:right="-1" w:firstLine="708"/>
      <w:jc w:val="both"/>
    </w:pPr>
    <w:rPr>
      <w:bCs/>
    </w:rPr>
  </w:style>
  <w:style w:type="paragraph" w:styleId="20">
    <w:name w:val="Body Text Indent 2"/>
    <w:basedOn w:val="a"/>
    <w:semiHidden/>
    <w:pPr>
      <w:ind w:firstLine="360"/>
    </w:pPr>
    <w:rPr>
      <w:sz w:val="24"/>
    </w:rPr>
  </w:style>
  <w:style w:type="paragraph" w:styleId="21">
    <w:name w:val="Body Text 2"/>
    <w:basedOn w:val="a"/>
    <w:semiHidden/>
    <w:pPr>
      <w:jc w:val="both"/>
    </w:pPr>
    <w:rPr>
      <w:sz w:val="24"/>
    </w:rPr>
  </w:style>
  <w:style w:type="paragraph" w:styleId="31">
    <w:name w:val="Body Text Indent 3"/>
    <w:basedOn w:val="a"/>
    <w:semiHidden/>
    <w:pPr>
      <w:ind w:firstLine="993"/>
      <w:jc w:val="both"/>
    </w:pPr>
    <w:rPr>
      <w:b/>
    </w:rPr>
  </w:style>
  <w:style w:type="paragraph" w:styleId="a9">
    <w:name w:val="Block Text"/>
    <w:basedOn w:val="a"/>
    <w:semiHidden/>
    <w:pPr>
      <w:spacing w:line="360" w:lineRule="auto"/>
      <w:ind w:left="-57" w:right="-57" w:firstLine="765"/>
      <w:jc w:val="both"/>
    </w:pPr>
    <w:rPr>
      <w:sz w:val="24"/>
      <w:szCs w:val="24"/>
    </w:rPr>
  </w:style>
  <w:style w:type="paragraph" w:customStyle="1" w:styleId="aa">
    <w:name w:val="Без проверки"/>
    <w:basedOn w:val="a"/>
    <w:pPr>
      <w:widowControl w:val="0"/>
    </w:pPr>
    <w:rPr>
      <w:noProof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6749AD"/>
    <w:rPr>
      <w:sz w:val="26"/>
    </w:rPr>
  </w:style>
  <w:style w:type="character" w:customStyle="1" w:styleId="FontStyle11">
    <w:name w:val="Font Style11"/>
    <w:basedOn w:val="a0"/>
    <w:uiPriority w:val="99"/>
    <w:rsid w:val="00B63391"/>
    <w:rPr>
      <w:rFonts w:ascii="Times New Roman" w:hAnsi="Times New Roman" w:cs="Times New Roman" w:hint="default"/>
      <w:sz w:val="22"/>
      <w:szCs w:val="22"/>
    </w:rPr>
  </w:style>
  <w:style w:type="table" w:styleId="ab">
    <w:name w:val="Table Grid"/>
    <w:basedOn w:val="a1"/>
    <w:uiPriority w:val="59"/>
    <w:rsid w:val="00A424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Хорошая</Company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Хорошая</dc:creator>
  <cp:lastModifiedBy>semizarov-as</cp:lastModifiedBy>
  <cp:revision>2</cp:revision>
  <cp:lastPrinted>2014-11-19T11:14:00Z</cp:lastPrinted>
  <dcterms:created xsi:type="dcterms:W3CDTF">2014-11-26T12:00:00Z</dcterms:created>
  <dcterms:modified xsi:type="dcterms:W3CDTF">2014-11-26T12:00:00Z</dcterms:modified>
</cp:coreProperties>
</file>