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1C53" w:rsidRPr="00525D76" w:rsidRDefault="00864823" w:rsidP="00761C53">
      <w:pPr>
        <w:keepNext/>
        <w:jc w:val="center"/>
        <w:outlineLvl w:val="0"/>
        <w:rPr>
          <w:b/>
          <w:iCs/>
          <w:sz w:val="28"/>
          <w:szCs w:val="28"/>
          <w:lang w:val="x-none" w:eastAsia="x-none"/>
        </w:rPr>
      </w:pPr>
      <w:bookmarkStart w:id="0" w:name="_Toc367959175"/>
      <w:r>
        <w:rPr>
          <w:b/>
          <w:iCs/>
          <w:sz w:val="28"/>
          <w:szCs w:val="28"/>
          <w:lang w:eastAsia="x-none"/>
        </w:rPr>
        <w:t xml:space="preserve">ТОМ 1. </w:t>
      </w:r>
      <w:r w:rsidR="00761C53" w:rsidRPr="00525D76">
        <w:rPr>
          <w:b/>
          <w:iCs/>
          <w:sz w:val="28"/>
          <w:szCs w:val="28"/>
          <w:lang w:val="x-none" w:eastAsia="x-none"/>
        </w:rPr>
        <w:t>ЧАСТЬ 2 «ПРОЕКТ ДОГОВОРА»</w:t>
      </w:r>
      <w:bookmarkEnd w:id="0"/>
    </w:p>
    <w:p w:rsidR="00761C53" w:rsidRDefault="00761C53" w:rsidP="00761C53">
      <w:pPr>
        <w:tabs>
          <w:tab w:val="left" w:pos="4111"/>
        </w:tabs>
        <w:overflowPunct w:val="0"/>
        <w:autoSpaceDE w:val="0"/>
        <w:autoSpaceDN w:val="0"/>
        <w:adjustRightInd w:val="0"/>
        <w:ind w:left="142" w:hanging="142"/>
        <w:jc w:val="center"/>
        <w:rPr>
          <w:bCs/>
          <w:sz w:val="28"/>
          <w:szCs w:val="28"/>
        </w:rPr>
      </w:pPr>
    </w:p>
    <w:p w:rsidR="00D40C24" w:rsidRPr="00D40C24" w:rsidRDefault="00D40C24" w:rsidP="00D40C24">
      <w:pPr>
        <w:ind w:left="2124" w:firstLine="708"/>
        <w:rPr>
          <w:rFonts w:eastAsia="Calibri"/>
          <w:lang w:eastAsia="en-US"/>
        </w:rPr>
      </w:pPr>
      <w:r w:rsidRPr="00D40C24">
        <w:rPr>
          <w:rFonts w:eastAsia="Calibri"/>
          <w:lang w:eastAsia="en-US"/>
        </w:rPr>
        <w:t>Договор  поставки №</w:t>
      </w:r>
    </w:p>
    <w:p w:rsidR="00D40C24" w:rsidRPr="00D40C24" w:rsidRDefault="00D40C24" w:rsidP="00D40C24">
      <w:pPr>
        <w:jc w:val="center"/>
        <w:rPr>
          <w:rFonts w:eastAsia="Calibri"/>
          <w:lang w:eastAsia="en-US"/>
        </w:rPr>
      </w:pPr>
    </w:p>
    <w:p w:rsidR="00D40C24" w:rsidRPr="00D40C24" w:rsidRDefault="00D40C24" w:rsidP="00D40C24">
      <w:pPr>
        <w:rPr>
          <w:rFonts w:eastAsia="Calibri"/>
          <w:lang w:eastAsia="en-US"/>
        </w:rPr>
      </w:pPr>
      <w:r w:rsidRPr="00D40C24">
        <w:rPr>
          <w:rFonts w:eastAsia="Calibri"/>
          <w:lang w:eastAsia="en-US"/>
        </w:rPr>
        <w:t xml:space="preserve"> </w:t>
      </w:r>
    </w:p>
    <w:p w:rsidR="00D40C24" w:rsidRPr="00D40C24" w:rsidRDefault="00D40C24" w:rsidP="00D40C24">
      <w:pPr>
        <w:rPr>
          <w:rFonts w:eastAsia="Calibri"/>
          <w:lang w:eastAsia="en-US"/>
        </w:rPr>
      </w:pPr>
      <w:r w:rsidRPr="00D40C24">
        <w:rPr>
          <w:rFonts w:eastAsia="Calibri"/>
          <w:lang w:eastAsia="en-US"/>
        </w:rPr>
        <w:t>г. Москва                                                                                                 «___»_________ 2013г.</w:t>
      </w:r>
    </w:p>
    <w:p w:rsidR="00D40C24" w:rsidRPr="00D40C24" w:rsidRDefault="00D40C24" w:rsidP="00D40C24">
      <w:pPr>
        <w:rPr>
          <w:rFonts w:eastAsia="Calibri"/>
          <w:lang w:eastAsia="en-US"/>
        </w:rPr>
      </w:pPr>
    </w:p>
    <w:p w:rsidR="00D40C24" w:rsidRPr="00D40C24" w:rsidRDefault="00D40C24" w:rsidP="00D40C24">
      <w:pPr>
        <w:jc w:val="both"/>
        <w:rPr>
          <w:rFonts w:eastAsia="Calibri"/>
          <w:lang w:eastAsia="en-US"/>
        </w:rPr>
      </w:pPr>
      <w:proofErr w:type="gramStart"/>
      <w:r w:rsidRPr="00D40C24">
        <w:rPr>
          <w:rFonts w:eastAsia="Calibri"/>
          <w:lang w:eastAsia="en-US"/>
        </w:rPr>
        <w:t>_____________________________________________________, именуемое в дальнейшем «Поставщик», в лице ____________________________, действующего на основании _____________________, с одной стороны, и ООО «СТЭП», именуемое в дальнейшем «Покупатель», в лице Генерального директора Гурьянова Олега Валерьевича, действующего на основании Устава, с другой стороны, именуемые в дальнейшем «Стороны», заключили настоящий Договор (далее – Договор) о нижеследующем:</w:t>
      </w:r>
      <w:proofErr w:type="gramEnd"/>
    </w:p>
    <w:p w:rsidR="00D40C24" w:rsidRPr="00D40C24" w:rsidRDefault="00D40C24" w:rsidP="00D40C24">
      <w:pPr>
        <w:rPr>
          <w:rFonts w:eastAsia="Calibri"/>
          <w:lang w:eastAsia="en-US"/>
        </w:rPr>
      </w:pPr>
    </w:p>
    <w:p w:rsidR="00D40C24" w:rsidRPr="00D40C24" w:rsidRDefault="00D40C24" w:rsidP="00D40C24">
      <w:pPr>
        <w:rPr>
          <w:rFonts w:eastAsia="Calibri"/>
          <w:b/>
          <w:lang w:eastAsia="en-US"/>
        </w:rPr>
      </w:pPr>
      <w:r w:rsidRPr="00D40C24">
        <w:rPr>
          <w:rFonts w:eastAsia="Calibri"/>
          <w:b/>
          <w:lang w:eastAsia="en-US"/>
        </w:rPr>
        <w:t>1.</w:t>
      </w:r>
      <w:r w:rsidRPr="00D40C24">
        <w:rPr>
          <w:rFonts w:eastAsia="Calibri"/>
          <w:b/>
          <w:lang w:eastAsia="en-US"/>
        </w:rPr>
        <w:tab/>
        <w:t>Предмет Договора.</w:t>
      </w:r>
    </w:p>
    <w:p w:rsidR="00D40C24" w:rsidRPr="00D40C24" w:rsidRDefault="00D40C24" w:rsidP="00D40C24">
      <w:pPr>
        <w:rPr>
          <w:rFonts w:eastAsia="Calibri"/>
          <w:lang w:eastAsia="en-US"/>
        </w:rPr>
      </w:pPr>
    </w:p>
    <w:p w:rsidR="00D40C24" w:rsidRPr="00D40C24" w:rsidRDefault="00D40C24" w:rsidP="00D40C24">
      <w:pPr>
        <w:jc w:val="both"/>
        <w:rPr>
          <w:rFonts w:eastAsia="Calibri"/>
          <w:lang w:eastAsia="en-US"/>
        </w:rPr>
      </w:pPr>
      <w:r w:rsidRPr="00D40C24">
        <w:rPr>
          <w:rFonts w:eastAsia="Calibri"/>
          <w:lang w:eastAsia="en-US"/>
        </w:rPr>
        <w:t xml:space="preserve">1.1. В </w:t>
      </w:r>
      <w:proofErr w:type="gramStart"/>
      <w:r w:rsidRPr="00D40C24">
        <w:rPr>
          <w:rFonts w:eastAsia="Calibri"/>
          <w:lang w:eastAsia="en-US"/>
        </w:rPr>
        <w:t>соответствии</w:t>
      </w:r>
      <w:proofErr w:type="gramEnd"/>
      <w:r w:rsidRPr="00D40C24">
        <w:rPr>
          <w:rFonts w:eastAsia="Calibri"/>
          <w:lang w:eastAsia="en-US"/>
        </w:rPr>
        <w:t xml:space="preserve"> с настоящим Договором Поставщик обязуется поставить и передать в собственность Покупателя продукцию согласно спецификации, являющейся приложением и неотъемлемой частью настоящего Договора (далее – Спецификация), а Покупатель обязуется принять и оплатить продукцию  на условиях, установленных настоящим Договором.</w:t>
      </w:r>
    </w:p>
    <w:p w:rsidR="00D40C24" w:rsidRPr="00D40C24" w:rsidRDefault="00D40C24" w:rsidP="00D40C24">
      <w:pPr>
        <w:jc w:val="both"/>
        <w:rPr>
          <w:rFonts w:eastAsia="Calibri"/>
          <w:lang w:eastAsia="en-US"/>
        </w:rPr>
      </w:pPr>
      <w:r w:rsidRPr="00D40C24">
        <w:rPr>
          <w:rFonts w:eastAsia="Calibri"/>
          <w:lang w:eastAsia="en-US"/>
        </w:rPr>
        <w:t xml:space="preserve">1.2. </w:t>
      </w:r>
      <w:proofErr w:type="gramStart"/>
      <w:r w:rsidRPr="00D40C24">
        <w:rPr>
          <w:rFonts w:eastAsia="Calibri"/>
          <w:lang w:eastAsia="en-US"/>
        </w:rPr>
        <w:t>Наименование, номенклатура (сортамент) продукции, ее количество, цена за единицу продукции, качество (комплектность), сроки поставки, место поставки (реквизиты Грузополучателя), а также иные (дополнительные) условия указываются в Спецификации.</w:t>
      </w:r>
      <w:proofErr w:type="gramEnd"/>
    </w:p>
    <w:p w:rsidR="00D40C24" w:rsidRPr="00D40C24" w:rsidRDefault="00D40C24" w:rsidP="00D40C24">
      <w:pPr>
        <w:rPr>
          <w:rFonts w:eastAsia="Calibri"/>
          <w:lang w:eastAsia="en-US"/>
        </w:rPr>
      </w:pPr>
    </w:p>
    <w:p w:rsidR="00D40C24" w:rsidRPr="00D40C24" w:rsidRDefault="00D40C24" w:rsidP="00D40C24">
      <w:pPr>
        <w:rPr>
          <w:rFonts w:eastAsia="Calibri"/>
          <w:b/>
          <w:lang w:eastAsia="en-US"/>
        </w:rPr>
      </w:pPr>
      <w:r w:rsidRPr="00D40C24">
        <w:rPr>
          <w:rFonts w:eastAsia="Calibri"/>
          <w:b/>
          <w:lang w:eastAsia="en-US"/>
        </w:rPr>
        <w:t>2.</w:t>
      </w:r>
      <w:r w:rsidRPr="00D40C24">
        <w:rPr>
          <w:rFonts w:eastAsia="Calibri"/>
          <w:b/>
          <w:lang w:eastAsia="en-US"/>
        </w:rPr>
        <w:tab/>
        <w:t>Качество и порядок приемки продукции.</w:t>
      </w:r>
    </w:p>
    <w:p w:rsidR="00D40C24" w:rsidRPr="00D40C24" w:rsidRDefault="00D40C24" w:rsidP="00D40C24">
      <w:pPr>
        <w:rPr>
          <w:rFonts w:eastAsia="Calibri"/>
          <w:b/>
          <w:lang w:eastAsia="en-US"/>
        </w:rPr>
      </w:pPr>
    </w:p>
    <w:p w:rsidR="00D40C24" w:rsidRPr="00D40C24" w:rsidRDefault="00D40C24" w:rsidP="00D40C24">
      <w:pPr>
        <w:jc w:val="both"/>
        <w:rPr>
          <w:rFonts w:eastAsia="Calibri"/>
          <w:lang w:eastAsia="en-US"/>
        </w:rPr>
      </w:pPr>
      <w:r w:rsidRPr="00D40C24">
        <w:rPr>
          <w:rFonts w:eastAsia="Calibri"/>
          <w:lang w:eastAsia="en-US"/>
        </w:rPr>
        <w:t>2.1. Качество (комплектность) поставляемой продукции должно соответствовать действующим ГОСТ, ТУ, чертежам и другим нормативным документам, удостоверяться сертификатом (паспортом) качества установленного нормативной документацией образца, который направляется вместе с продукцией Покупателю (Грузополучателю).</w:t>
      </w:r>
    </w:p>
    <w:p w:rsidR="00D40C24" w:rsidRPr="00D40C24" w:rsidRDefault="00D40C24" w:rsidP="00D40C24">
      <w:pPr>
        <w:jc w:val="both"/>
        <w:rPr>
          <w:rFonts w:eastAsia="Calibri"/>
          <w:lang w:eastAsia="en-US"/>
        </w:rPr>
      </w:pPr>
      <w:r w:rsidRPr="00D40C24">
        <w:rPr>
          <w:rFonts w:eastAsia="Calibri"/>
          <w:lang w:eastAsia="en-US"/>
        </w:rPr>
        <w:t>2.2. На поставляемую продукцию Поставщик обязан предоставить не позднее даты ее поставки оригинал сертификата (паспорта) качества завода-изготовителя и/или другую документацию, предусмотренную действующими ГОСТ, ТУ или иными документами, устанавливающими требования к изготовлению продукции. При отсутствии указанных документов обязанность Поставщика по поставке Продукции считается невыполненной.</w:t>
      </w:r>
    </w:p>
    <w:p w:rsidR="00D40C24" w:rsidRPr="00D40C24" w:rsidRDefault="00D40C24" w:rsidP="00D40C24">
      <w:pPr>
        <w:jc w:val="both"/>
        <w:rPr>
          <w:rFonts w:eastAsia="Calibri"/>
          <w:lang w:eastAsia="en-US"/>
        </w:rPr>
      </w:pPr>
      <w:r w:rsidRPr="00D40C24">
        <w:rPr>
          <w:rFonts w:eastAsia="Calibri"/>
          <w:lang w:eastAsia="en-US"/>
        </w:rPr>
        <w:t xml:space="preserve"> При поставке продукции, предназначенной для изготовления элементов трубопроводов 2 класса безопасности по ОПБ-88/97 НП-001-97 (</w:t>
      </w:r>
      <w:proofErr w:type="gramStart"/>
      <w:r w:rsidRPr="00D40C24">
        <w:rPr>
          <w:rFonts w:eastAsia="Calibri"/>
          <w:lang w:eastAsia="en-US"/>
        </w:rPr>
        <w:t>ПН</w:t>
      </w:r>
      <w:proofErr w:type="gramEnd"/>
      <w:r w:rsidRPr="00D40C24">
        <w:rPr>
          <w:rFonts w:eastAsia="Calibri"/>
          <w:lang w:eastAsia="en-US"/>
        </w:rPr>
        <w:t xml:space="preserve"> АЭГ-01-011-97) для АЭС Поставщик </w:t>
      </w:r>
      <w:proofErr w:type="gramStart"/>
      <w:r w:rsidRPr="00D40C24">
        <w:rPr>
          <w:rFonts w:eastAsia="Calibri"/>
          <w:lang w:eastAsia="en-US"/>
        </w:rPr>
        <w:t>обязан</w:t>
      </w:r>
      <w:proofErr w:type="gramEnd"/>
      <w:r w:rsidRPr="00D40C24">
        <w:rPr>
          <w:rFonts w:eastAsia="Calibri"/>
          <w:lang w:eastAsia="en-US"/>
        </w:rPr>
        <w:t xml:space="preserve"> предоставить не позднее даты ее поставки оригиналы планов качества на продукцию, оформленных и подписанных Уполномоченной организацией в соответствии с требованиями РД ЭО 1.1.2.01.0713-2008.</w:t>
      </w:r>
    </w:p>
    <w:p w:rsidR="00D40C24" w:rsidRPr="00D40C24" w:rsidRDefault="00D40C24" w:rsidP="00D40C24">
      <w:pPr>
        <w:jc w:val="both"/>
        <w:rPr>
          <w:rFonts w:eastAsia="Calibri"/>
          <w:lang w:eastAsia="en-US"/>
        </w:rPr>
      </w:pPr>
      <w:r w:rsidRPr="00D40C24">
        <w:rPr>
          <w:rFonts w:eastAsia="Calibri"/>
          <w:lang w:eastAsia="en-US"/>
        </w:rPr>
        <w:t xml:space="preserve">2.3. </w:t>
      </w:r>
      <w:proofErr w:type="gramStart"/>
      <w:r w:rsidRPr="00D40C24">
        <w:rPr>
          <w:rFonts w:eastAsia="Calibri"/>
          <w:lang w:eastAsia="en-US"/>
        </w:rPr>
        <w:t>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№П-7, с действующими дополнениями и изменениями к ним</w:t>
      </w:r>
      <w:proofErr w:type="gramEnd"/>
      <w:r w:rsidRPr="00D40C24">
        <w:rPr>
          <w:rFonts w:eastAsia="Calibri"/>
          <w:lang w:eastAsia="en-US"/>
        </w:rPr>
        <w:t xml:space="preserve"> в части, не противоречащей условиям настоящего Договора и нормам гражданского законодательства Российской Федерации.</w:t>
      </w:r>
    </w:p>
    <w:p w:rsidR="00D40C24" w:rsidRPr="00D40C24" w:rsidRDefault="00D40C24" w:rsidP="00D40C24">
      <w:pPr>
        <w:jc w:val="both"/>
        <w:rPr>
          <w:rFonts w:eastAsia="Calibri"/>
          <w:lang w:eastAsia="en-US"/>
        </w:rPr>
      </w:pPr>
      <w:r w:rsidRPr="00D40C24">
        <w:rPr>
          <w:rFonts w:eastAsia="Calibri"/>
          <w:lang w:eastAsia="en-US"/>
        </w:rPr>
        <w:t xml:space="preserve">2.4. Покупатель имеет право за свой счет направить своих полномочных представителей для проведения инспекции процесса изготовления продукции у Поставщика. Поставщик </w:t>
      </w:r>
      <w:r w:rsidRPr="00D40C24">
        <w:rPr>
          <w:rFonts w:eastAsia="Calibri"/>
          <w:lang w:eastAsia="en-US"/>
        </w:rPr>
        <w:lastRenderedPageBreak/>
        <w:t>обязан оказывать содействие полномочным представителям Покупателя в выполнении ими своих функций, в том числе  обеспечивать беспрепятственный доступ на территорию Поставщика, предоставлять по требованию документы и процедуры, связанные с процессом изготовления продукции, оказывать Покупателю активное содействие в предоставлении удобных условий для осмотра продукции, документации и записей по качеству.</w:t>
      </w:r>
    </w:p>
    <w:p w:rsidR="00D40C24" w:rsidRPr="00D40C24" w:rsidRDefault="00D40C24" w:rsidP="00D40C24">
      <w:pPr>
        <w:jc w:val="both"/>
        <w:rPr>
          <w:rFonts w:eastAsia="Calibri"/>
          <w:lang w:eastAsia="en-US"/>
        </w:rPr>
      </w:pPr>
      <w:r w:rsidRPr="00D40C24">
        <w:rPr>
          <w:rFonts w:eastAsia="Calibri"/>
          <w:lang w:eastAsia="en-US"/>
        </w:rPr>
        <w:t xml:space="preserve">2.5. </w:t>
      </w:r>
      <w:proofErr w:type="gramStart"/>
      <w:r w:rsidRPr="00D40C24">
        <w:rPr>
          <w:rFonts w:eastAsia="Calibri"/>
          <w:lang w:eastAsia="en-US"/>
        </w:rPr>
        <w:t>При обнаружении несоответствия номенклатуры (сортамента), качества (комплектности) продукции Спецификации, сертификатам (паспортам) качества, ГОСТ, ТУ, чертежам и/или другим нормативным документам, и/или недостачи продукции, указанной в Спецификации, железнодорожных квитанциях/товарно-транспортных накладных, вызов представителя Поставщика обязателен.</w:t>
      </w:r>
      <w:proofErr w:type="gramEnd"/>
      <w:r w:rsidRPr="00D40C24">
        <w:rPr>
          <w:rFonts w:eastAsia="Calibri"/>
          <w:lang w:eastAsia="en-US"/>
        </w:rPr>
        <w:t xml:space="preserve"> Обнаруженные несоответствия фиксируются Сторонами в двустороннем акте о несоответствии. В </w:t>
      </w:r>
      <w:proofErr w:type="gramStart"/>
      <w:r w:rsidRPr="00D40C24">
        <w:rPr>
          <w:rFonts w:eastAsia="Calibri"/>
          <w:lang w:eastAsia="en-US"/>
        </w:rPr>
        <w:t>случае</w:t>
      </w:r>
      <w:proofErr w:type="gramEnd"/>
      <w:r w:rsidRPr="00D40C24">
        <w:rPr>
          <w:rFonts w:eastAsia="Calibri"/>
          <w:lang w:eastAsia="en-US"/>
        </w:rPr>
        <w:t xml:space="preserve"> немотивированного отказа Поставщика от подписания акта о несоответствии, указанный акт подписывается Покупателем в одностороннем порядке, и Стороны признают такой акт действительным. В </w:t>
      </w:r>
      <w:proofErr w:type="gramStart"/>
      <w:r w:rsidRPr="00D40C24">
        <w:rPr>
          <w:rFonts w:eastAsia="Calibri"/>
          <w:lang w:eastAsia="en-US"/>
        </w:rPr>
        <w:t>случае</w:t>
      </w:r>
      <w:proofErr w:type="gramEnd"/>
      <w:r w:rsidRPr="00D40C24">
        <w:rPr>
          <w:rFonts w:eastAsia="Calibri"/>
          <w:lang w:eastAsia="en-US"/>
        </w:rPr>
        <w:t xml:space="preserve"> мотивированного отказа Поставщика от подписания акта о несоответствии, Стороны вправе назначить независимую авторитетную экспертизу. Расходы по проведению экспертизы оплачивает Поставщик с последующим возмещением таких расходов Покупателем в случае признания претензий Покупателя </w:t>
      </w:r>
      <w:proofErr w:type="gramStart"/>
      <w:r w:rsidRPr="00D40C24">
        <w:rPr>
          <w:rFonts w:eastAsia="Calibri"/>
          <w:lang w:eastAsia="en-US"/>
        </w:rPr>
        <w:t>необоснованными</w:t>
      </w:r>
      <w:proofErr w:type="gramEnd"/>
      <w:r w:rsidRPr="00D40C24">
        <w:rPr>
          <w:rFonts w:eastAsia="Calibri"/>
          <w:lang w:eastAsia="en-US"/>
        </w:rPr>
        <w:t>.</w:t>
      </w:r>
    </w:p>
    <w:p w:rsidR="00D40C24" w:rsidRPr="00D40C24" w:rsidRDefault="00D40C24" w:rsidP="00D40C24">
      <w:pPr>
        <w:jc w:val="both"/>
        <w:rPr>
          <w:rFonts w:eastAsia="Calibri"/>
          <w:lang w:eastAsia="en-US"/>
        </w:rPr>
      </w:pPr>
      <w:r w:rsidRPr="00D40C24">
        <w:rPr>
          <w:rFonts w:eastAsia="Calibri"/>
          <w:lang w:eastAsia="en-US"/>
        </w:rPr>
        <w:t>2.6. Покупатель имеет право отказаться от приемки продукции, поставленной с несоответствиями по номенклатуре (сортаменту) и/или качеству (комплектности).</w:t>
      </w:r>
    </w:p>
    <w:p w:rsidR="00D40C24" w:rsidRPr="00D40C24" w:rsidRDefault="00D40C24" w:rsidP="00D40C24">
      <w:pPr>
        <w:jc w:val="both"/>
        <w:rPr>
          <w:rFonts w:eastAsia="Calibri"/>
          <w:lang w:eastAsia="en-US"/>
        </w:rPr>
      </w:pPr>
      <w:r w:rsidRPr="00D40C24">
        <w:rPr>
          <w:rFonts w:eastAsia="Calibri"/>
          <w:lang w:eastAsia="en-US"/>
        </w:rPr>
        <w:t xml:space="preserve">2.7. Поставщик обязан заменить в полном объеме и за свой счет некачественную (некомплектную), в том числе со скрытыми недостатками (дефектами) продукцию, не соответствующую номенклатуре (сортаменту), и/или </w:t>
      </w:r>
      <w:proofErr w:type="spellStart"/>
      <w:r w:rsidRPr="00D40C24">
        <w:rPr>
          <w:rFonts w:eastAsia="Calibri"/>
          <w:lang w:eastAsia="en-US"/>
        </w:rPr>
        <w:t>допоставить</w:t>
      </w:r>
      <w:proofErr w:type="spellEnd"/>
      <w:r w:rsidRPr="00D40C24">
        <w:rPr>
          <w:rFonts w:eastAsia="Calibri"/>
          <w:lang w:eastAsia="en-US"/>
        </w:rPr>
        <w:t xml:space="preserve"> недостающую продукцию в сроки, согласованные Сторонами.</w:t>
      </w:r>
    </w:p>
    <w:p w:rsidR="00D40C24" w:rsidRPr="00D40C24" w:rsidRDefault="00D40C24" w:rsidP="00D40C24">
      <w:pPr>
        <w:jc w:val="both"/>
        <w:rPr>
          <w:rFonts w:eastAsia="Calibri"/>
          <w:lang w:eastAsia="en-US"/>
        </w:rPr>
      </w:pPr>
      <w:r w:rsidRPr="00D40C24">
        <w:rPr>
          <w:rFonts w:eastAsia="Calibri"/>
          <w:lang w:eastAsia="en-US"/>
        </w:rPr>
        <w:t>2.8. Недогрузы (перегрузы) продукции согласовываются в Спецификации (при необходимости).</w:t>
      </w:r>
    </w:p>
    <w:p w:rsidR="00D40C24" w:rsidRPr="00D40C24" w:rsidRDefault="00D40C24" w:rsidP="00D40C24">
      <w:pPr>
        <w:jc w:val="both"/>
        <w:rPr>
          <w:rFonts w:eastAsia="Calibri"/>
          <w:lang w:eastAsia="en-US"/>
        </w:rPr>
      </w:pPr>
      <w:r w:rsidRPr="00D40C24">
        <w:rPr>
          <w:rFonts w:eastAsia="Calibri"/>
          <w:lang w:eastAsia="en-US"/>
        </w:rPr>
        <w:t>2.9. Покупатель вправе отказаться от принятия продукции, поставка которой просрочена более чем на 30 (Тридцать) календарных дней с обязательным письменным уведомлением об этом Поставщика.</w:t>
      </w:r>
    </w:p>
    <w:p w:rsidR="00D40C24" w:rsidRPr="00D40C24" w:rsidRDefault="00D40C24" w:rsidP="00D40C24">
      <w:pPr>
        <w:jc w:val="both"/>
        <w:rPr>
          <w:rFonts w:eastAsia="Calibri"/>
          <w:lang w:eastAsia="en-US"/>
        </w:rPr>
      </w:pPr>
      <w:proofErr w:type="gramStart"/>
      <w:r w:rsidRPr="00D40C24">
        <w:rPr>
          <w:rFonts w:eastAsia="Calibri"/>
          <w:lang w:eastAsia="en-US"/>
        </w:rPr>
        <w:t>В этом случае Поставщик обязуется возвратить Покупателю по его письменному требованию денежные средства, перечисленные за данную продукцию, в течение 5 (Пяти) банковских дней с момента получения такого требования, и начислить проценты за пользование чужими денежными средствами в порядке и размере, предусмотренными ст.395 Гражданского кодекса Российской Федерации, со дня получения денежных средств и до дня их фактического возврата.</w:t>
      </w:r>
      <w:proofErr w:type="gramEnd"/>
    </w:p>
    <w:p w:rsidR="00D40C24" w:rsidRPr="00D40C24" w:rsidRDefault="00D40C24" w:rsidP="00D40C24">
      <w:pPr>
        <w:jc w:val="both"/>
        <w:rPr>
          <w:rFonts w:eastAsia="Calibri"/>
          <w:lang w:eastAsia="en-US"/>
        </w:rPr>
      </w:pPr>
      <w:r w:rsidRPr="00D40C24">
        <w:rPr>
          <w:rFonts w:eastAsia="Calibri"/>
          <w:lang w:eastAsia="en-US"/>
        </w:rPr>
        <w:t>2.10. Возврат продукции ненадлежащего качества (скрытые дефекты/брак) осуществляется в адрес Поставщика в следующем порядке:</w:t>
      </w:r>
    </w:p>
    <w:p w:rsidR="00D40C24" w:rsidRPr="00D40C24" w:rsidRDefault="00D40C24" w:rsidP="00D40C24">
      <w:pPr>
        <w:jc w:val="both"/>
        <w:rPr>
          <w:rFonts w:eastAsia="Calibri"/>
          <w:lang w:eastAsia="en-US"/>
        </w:rPr>
      </w:pPr>
      <w:r w:rsidRPr="00D40C24">
        <w:rPr>
          <w:rFonts w:eastAsia="Calibri"/>
          <w:lang w:eastAsia="en-US"/>
        </w:rPr>
        <w:t xml:space="preserve">- продукции, право </w:t>
      </w:r>
      <w:proofErr w:type="gramStart"/>
      <w:r w:rsidRPr="00D40C24">
        <w:rPr>
          <w:rFonts w:eastAsia="Calibri"/>
          <w:lang w:eastAsia="en-US"/>
        </w:rPr>
        <w:t>собственности</w:t>
      </w:r>
      <w:proofErr w:type="gramEnd"/>
      <w:r w:rsidRPr="00D40C24">
        <w:rPr>
          <w:rFonts w:eastAsia="Calibri"/>
          <w:lang w:eastAsia="en-US"/>
        </w:rPr>
        <w:t xml:space="preserve"> на которую перешло к Покупателю - с выставлением соответствующих счетов-фактур и накладных ТОРГ-12 со стороны Покупателя;</w:t>
      </w:r>
    </w:p>
    <w:p w:rsidR="00D40C24" w:rsidRPr="00D40C24" w:rsidRDefault="00D40C24" w:rsidP="00D40C24">
      <w:pPr>
        <w:jc w:val="both"/>
        <w:rPr>
          <w:rFonts w:eastAsia="Calibri"/>
          <w:lang w:eastAsia="en-US"/>
        </w:rPr>
      </w:pPr>
      <w:r w:rsidRPr="00D40C24">
        <w:rPr>
          <w:rFonts w:eastAsia="Calibri"/>
          <w:lang w:eastAsia="en-US"/>
        </w:rPr>
        <w:t xml:space="preserve">- продукции, право </w:t>
      </w:r>
      <w:proofErr w:type="gramStart"/>
      <w:r w:rsidRPr="00D40C24">
        <w:rPr>
          <w:rFonts w:eastAsia="Calibri"/>
          <w:lang w:eastAsia="en-US"/>
        </w:rPr>
        <w:t>собственности</w:t>
      </w:r>
      <w:proofErr w:type="gramEnd"/>
      <w:r w:rsidRPr="00D40C24">
        <w:rPr>
          <w:rFonts w:eastAsia="Calibri"/>
          <w:lang w:eastAsia="en-US"/>
        </w:rPr>
        <w:t xml:space="preserve"> на которую не перешло к Покупателю - без выставления счетов-фактур, с подтверждающими отгрузочными сопроводительными документами со стороны Покупателя.</w:t>
      </w:r>
    </w:p>
    <w:p w:rsidR="00D40C24" w:rsidRPr="00D40C24" w:rsidRDefault="00D40C24" w:rsidP="00D40C24">
      <w:pPr>
        <w:jc w:val="both"/>
        <w:rPr>
          <w:rFonts w:eastAsia="Calibri"/>
          <w:lang w:eastAsia="en-US"/>
        </w:rPr>
      </w:pPr>
      <w:r w:rsidRPr="00D40C24">
        <w:rPr>
          <w:rFonts w:eastAsia="Calibri"/>
          <w:lang w:eastAsia="en-US"/>
        </w:rPr>
        <w:t xml:space="preserve">В </w:t>
      </w:r>
      <w:proofErr w:type="gramStart"/>
      <w:r w:rsidRPr="00D40C24">
        <w:rPr>
          <w:rFonts w:eastAsia="Calibri"/>
          <w:lang w:eastAsia="en-US"/>
        </w:rPr>
        <w:t>остальном</w:t>
      </w:r>
      <w:proofErr w:type="gramEnd"/>
      <w:r w:rsidRPr="00D40C24">
        <w:rPr>
          <w:rFonts w:eastAsia="Calibri"/>
          <w:lang w:eastAsia="en-US"/>
        </w:rPr>
        <w:t>, что не предусмотрено настоящим пунктом относительно возврата продукции, применяется Инструкция №П-7, указанная в п.2.3. настоящего Договора.</w:t>
      </w:r>
    </w:p>
    <w:p w:rsidR="00D40C24" w:rsidRPr="00D40C24" w:rsidRDefault="00D40C24" w:rsidP="00D40C24">
      <w:pPr>
        <w:rPr>
          <w:rFonts w:eastAsia="Calibri"/>
          <w:lang w:eastAsia="en-US"/>
        </w:rPr>
      </w:pPr>
    </w:p>
    <w:p w:rsidR="00D40C24" w:rsidRPr="00D40C24" w:rsidRDefault="00D40C24" w:rsidP="00D40C24">
      <w:pPr>
        <w:jc w:val="both"/>
        <w:rPr>
          <w:rFonts w:eastAsia="Calibri"/>
          <w:b/>
          <w:lang w:eastAsia="en-US"/>
        </w:rPr>
      </w:pPr>
      <w:r w:rsidRPr="00D40C24">
        <w:rPr>
          <w:rFonts w:eastAsia="Calibri"/>
          <w:b/>
          <w:lang w:eastAsia="en-US"/>
        </w:rPr>
        <w:t>3.</w:t>
      </w:r>
      <w:r w:rsidRPr="00D40C24">
        <w:rPr>
          <w:rFonts w:eastAsia="Calibri"/>
          <w:b/>
          <w:lang w:eastAsia="en-US"/>
        </w:rPr>
        <w:tab/>
        <w:t>Срок и условия поставки.</w:t>
      </w:r>
    </w:p>
    <w:p w:rsidR="00D40C24" w:rsidRPr="00D40C24" w:rsidRDefault="00D40C24" w:rsidP="00D40C24">
      <w:pPr>
        <w:jc w:val="both"/>
        <w:rPr>
          <w:rFonts w:eastAsia="Calibri"/>
          <w:lang w:eastAsia="en-US"/>
        </w:rPr>
      </w:pPr>
    </w:p>
    <w:p w:rsidR="00D40C24" w:rsidRPr="00D40C24" w:rsidRDefault="00D40C24" w:rsidP="00D40C24">
      <w:pPr>
        <w:jc w:val="both"/>
        <w:rPr>
          <w:rFonts w:eastAsia="Calibri"/>
          <w:lang w:eastAsia="en-US"/>
        </w:rPr>
      </w:pPr>
      <w:r w:rsidRPr="00D40C24">
        <w:rPr>
          <w:rFonts w:eastAsia="Calibri"/>
          <w:lang w:eastAsia="en-US"/>
        </w:rPr>
        <w:t xml:space="preserve">3.1. Срок поставки продукции по настоящему Договору указывается в Спецификации. В </w:t>
      </w:r>
      <w:proofErr w:type="gramStart"/>
      <w:r w:rsidRPr="00D40C24">
        <w:rPr>
          <w:rFonts w:eastAsia="Calibri"/>
          <w:lang w:eastAsia="en-US"/>
        </w:rPr>
        <w:t>случае</w:t>
      </w:r>
      <w:proofErr w:type="gramEnd"/>
      <w:r w:rsidRPr="00D40C24">
        <w:rPr>
          <w:rFonts w:eastAsia="Calibri"/>
          <w:lang w:eastAsia="en-US"/>
        </w:rPr>
        <w:t xml:space="preserve"> поставки продукции отдельными партиями, промежуточные сроки и условия такой поставки могут быть согласованы Сторонами в Спецификации. Досрочная поставка </w:t>
      </w:r>
      <w:r w:rsidRPr="00D40C24">
        <w:rPr>
          <w:rFonts w:eastAsia="Calibri"/>
          <w:lang w:eastAsia="en-US"/>
        </w:rPr>
        <w:lastRenderedPageBreak/>
        <w:t>продукции допускается только по предварительному письменному согласованию с Покупателем.</w:t>
      </w:r>
    </w:p>
    <w:p w:rsidR="00D40C24" w:rsidRPr="00D40C24" w:rsidRDefault="00D40C24" w:rsidP="00D40C24">
      <w:pPr>
        <w:jc w:val="both"/>
        <w:rPr>
          <w:rFonts w:eastAsia="Calibri"/>
          <w:lang w:eastAsia="en-US"/>
        </w:rPr>
      </w:pPr>
      <w:r w:rsidRPr="00D40C24">
        <w:rPr>
          <w:rFonts w:eastAsia="Calibri"/>
          <w:lang w:eastAsia="en-US"/>
        </w:rPr>
        <w:t>3.2. Датой поставки продукции считается:</w:t>
      </w:r>
    </w:p>
    <w:p w:rsidR="00D40C24" w:rsidRPr="00D40C24" w:rsidRDefault="00D40C24" w:rsidP="00D40C24">
      <w:pPr>
        <w:jc w:val="both"/>
        <w:rPr>
          <w:rFonts w:eastAsia="Calibri"/>
          <w:lang w:eastAsia="en-US"/>
        </w:rPr>
      </w:pPr>
      <w:r w:rsidRPr="00D40C24">
        <w:rPr>
          <w:rFonts w:eastAsia="Calibri"/>
          <w:lang w:eastAsia="en-US"/>
        </w:rPr>
        <w:t>в случае отгрузки железнодорожным транспортом – дата приема продукции к перевозке на железнодорожной станции отправления, указанная в календарном штемпеле транспортной железнодорожной накладной (квитанции);</w:t>
      </w:r>
    </w:p>
    <w:p w:rsidR="00D40C24" w:rsidRPr="00D40C24" w:rsidRDefault="00D40C24" w:rsidP="00D40C24">
      <w:pPr>
        <w:jc w:val="both"/>
        <w:rPr>
          <w:rFonts w:eastAsia="Calibri"/>
          <w:lang w:eastAsia="en-US"/>
        </w:rPr>
      </w:pPr>
      <w:r w:rsidRPr="00D40C24">
        <w:rPr>
          <w:rFonts w:eastAsia="Calibri"/>
          <w:lang w:eastAsia="en-US"/>
        </w:rPr>
        <w:t>в случае отгрузки автомобильным транспортом Поставщика – дата приема продукции на складе Покупателя (Грузополучателя), указанная в товарно-транспортной накладной;</w:t>
      </w:r>
    </w:p>
    <w:p w:rsidR="00D40C24" w:rsidRPr="00D40C24" w:rsidRDefault="00D40C24" w:rsidP="00D40C24">
      <w:pPr>
        <w:jc w:val="both"/>
        <w:rPr>
          <w:rFonts w:eastAsia="Calibri"/>
          <w:lang w:eastAsia="en-US"/>
        </w:rPr>
      </w:pPr>
      <w:r w:rsidRPr="00D40C24">
        <w:rPr>
          <w:rFonts w:eastAsia="Calibri"/>
          <w:lang w:eastAsia="en-US"/>
        </w:rPr>
        <w:t>в случае самовывоза – дата отпуска продукции Покупателю на складе Поставщика, указанная в товарно-транспортной накладной.</w:t>
      </w:r>
    </w:p>
    <w:p w:rsidR="00D40C24" w:rsidRPr="00D40C24" w:rsidRDefault="00D40C24" w:rsidP="00D40C24">
      <w:pPr>
        <w:jc w:val="both"/>
        <w:rPr>
          <w:rFonts w:eastAsia="Calibri"/>
          <w:lang w:eastAsia="en-US"/>
        </w:rPr>
      </w:pPr>
      <w:r w:rsidRPr="00D40C24">
        <w:rPr>
          <w:rFonts w:eastAsia="Calibri"/>
          <w:lang w:eastAsia="en-US"/>
        </w:rPr>
        <w:t>Продукция поставляется в таре и упаковке, соответствующей стандартам, техническим условиям, техническим регламентам изготовителя и условиям  настоящего Договора.</w:t>
      </w:r>
    </w:p>
    <w:p w:rsidR="00D40C24" w:rsidRPr="00D40C24" w:rsidRDefault="00D40C24" w:rsidP="00D40C24">
      <w:pPr>
        <w:jc w:val="both"/>
        <w:rPr>
          <w:rFonts w:eastAsia="Calibri"/>
          <w:lang w:eastAsia="en-US"/>
        </w:rPr>
      </w:pPr>
      <w:r w:rsidRPr="00D40C24">
        <w:rPr>
          <w:rFonts w:eastAsia="Calibri"/>
          <w:lang w:eastAsia="en-US"/>
        </w:rPr>
        <w:t>3.3.</w:t>
      </w:r>
      <w:r w:rsidRPr="00D40C24">
        <w:rPr>
          <w:rFonts w:eastAsia="Calibri"/>
          <w:lang w:eastAsia="en-US"/>
        </w:rPr>
        <w:tab/>
        <w:t xml:space="preserve"> Маркировка продукции должна соответствовать действующим стандартам, техническим регламентам и условиям настоящего Договора.</w:t>
      </w:r>
    </w:p>
    <w:p w:rsidR="00D40C24" w:rsidRPr="00D40C24" w:rsidRDefault="00D40C24" w:rsidP="00D40C24">
      <w:pPr>
        <w:jc w:val="both"/>
        <w:rPr>
          <w:rFonts w:eastAsia="Calibri"/>
          <w:lang w:eastAsia="en-US"/>
        </w:rPr>
      </w:pPr>
      <w:r w:rsidRPr="00D40C24">
        <w:rPr>
          <w:rFonts w:eastAsia="Calibri"/>
          <w:lang w:eastAsia="en-US"/>
        </w:rPr>
        <w:t>3.4.</w:t>
      </w:r>
      <w:r w:rsidRPr="00D40C24">
        <w:rPr>
          <w:rFonts w:eastAsia="Calibri"/>
          <w:lang w:eastAsia="en-US"/>
        </w:rPr>
        <w:tab/>
        <w:t xml:space="preserve"> Право собственности на продукцию, а также риск случайной гибели либо случайного повреждения продукции переходят от Поставщика к Покупателю </w:t>
      </w:r>
      <w:proofErr w:type="gramStart"/>
      <w:r w:rsidRPr="00D40C24">
        <w:rPr>
          <w:rFonts w:eastAsia="Calibri"/>
          <w:lang w:eastAsia="en-US"/>
        </w:rPr>
        <w:t>с даты поставки</w:t>
      </w:r>
      <w:proofErr w:type="gramEnd"/>
      <w:r w:rsidRPr="00D40C24">
        <w:rPr>
          <w:rFonts w:eastAsia="Calibri"/>
          <w:lang w:eastAsia="en-US"/>
        </w:rPr>
        <w:t xml:space="preserve"> в соответствии с п.3.2. настоящего Договора.</w:t>
      </w:r>
    </w:p>
    <w:p w:rsidR="00D40C24" w:rsidRPr="00D40C24" w:rsidRDefault="00D40C24" w:rsidP="00D40C24">
      <w:pPr>
        <w:jc w:val="both"/>
        <w:rPr>
          <w:rFonts w:eastAsia="Calibri"/>
          <w:lang w:eastAsia="en-US"/>
        </w:rPr>
      </w:pPr>
      <w:r w:rsidRPr="00D40C24">
        <w:rPr>
          <w:rFonts w:eastAsia="Calibri"/>
          <w:lang w:eastAsia="en-US"/>
        </w:rPr>
        <w:t>3.5.</w:t>
      </w:r>
      <w:r w:rsidRPr="00D40C24">
        <w:rPr>
          <w:rFonts w:eastAsia="Calibri"/>
          <w:lang w:eastAsia="en-US"/>
        </w:rPr>
        <w:tab/>
        <w:t xml:space="preserve">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D40C24" w:rsidRPr="00D40C24" w:rsidRDefault="00D40C24" w:rsidP="00D40C24">
      <w:pPr>
        <w:jc w:val="both"/>
        <w:rPr>
          <w:rFonts w:eastAsia="Calibri"/>
          <w:lang w:eastAsia="en-US"/>
        </w:rPr>
      </w:pPr>
      <w:r w:rsidRPr="00D40C24">
        <w:rPr>
          <w:rFonts w:eastAsia="Calibri"/>
          <w:lang w:eastAsia="en-US"/>
        </w:rPr>
        <w:t>3.6.</w:t>
      </w:r>
      <w:r w:rsidRPr="00D40C24">
        <w:rPr>
          <w:rFonts w:eastAsia="Calibri"/>
          <w:lang w:eastAsia="en-US"/>
        </w:rPr>
        <w:tab/>
        <w:t xml:space="preserve"> Поставщик обязан не позднее 5 (Пяти) календарных дней </w:t>
      </w:r>
      <w:proofErr w:type="gramStart"/>
      <w:r w:rsidRPr="00D40C24">
        <w:rPr>
          <w:rFonts w:eastAsia="Calibri"/>
          <w:lang w:eastAsia="en-US"/>
        </w:rPr>
        <w:t>с даты поставки</w:t>
      </w:r>
      <w:proofErr w:type="gramEnd"/>
      <w:r w:rsidRPr="00D40C24">
        <w:rPr>
          <w:rFonts w:eastAsia="Calibri"/>
          <w:lang w:eastAsia="en-US"/>
        </w:rPr>
        <w:t xml:space="preserve"> направить Покупателю следующую товаросопроводительную  документацию (далее – ТСД):</w:t>
      </w:r>
    </w:p>
    <w:p w:rsidR="00D40C24" w:rsidRPr="00D40C24" w:rsidRDefault="00D40C24" w:rsidP="00D40C24">
      <w:pPr>
        <w:jc w:val="both"/>
        <w:rPr>
          <w:rFonts w:eastAsia="Calibri"/>
          <w:lang w:eastAsia="en-US"/>
        </w:rPr>
      </w:pPr>
      <w:r w:rsidRPr="00D40C24">
        <w:rPr>
          <w:rFonts w:eastAsia="Calibri"/>
          <w:lang w:eastAsia="en-US"/>
        </w:rPr>
        <w:t xml:space="preserve">- счета-фактуры; </w:t>
      </w:r>
    </w:p>
    <w:p w:rsidR="00D40C24" w:rsidRPr="00D40C24" w:rsidRDefault="00D40C24" w:rsidP="00D40C24">
      <w:pPr>
        <w:jc w:val="both"/>
        <w:rPr>
          <w:rFonts w:eastAsia="Calibri"/>
          <w:lang w:eastAsia="en-US"/>
        </w:rPr>
      </w:pPr>
      <w:r w:rsidRPr="00D40C24">
        <w:rPr>
          <w:rFonts w:eastAsia="Calibri"/>
          <w:lang w:eastAsia="en-US"/>
        </w:rPr>
        <w:t>- товарную накладную (ТОРГ-12) - в 2-х экземплярах.</w:t>
      </w:r>
    </w:p>
    <w:p w:rsidR="00D40C24" w:rsidRPr="00D40C24" w:rsidRDefault="00D40C24" w:rsidP="00D40C24">
      <w:pPr>
        <w:jc w:val="both"/>
        <w:rPr>
          <w:rFonts w:eastAsia="Calibri"/>
          <w:lang w:eastAsia="en-US"/>
        </w:rPr>
      </w:pPr>
      <w:r w:rsidRPr="00D40C24">
        <w:rPr>
          <w:rFonts w:eastAsia="Calibri"/>
          <w:lang w:eastAsia="en-US"/>
        </w:rPr>
        <w:t xml:space="preserve">В ТСД наименование продукции, единицы измерения, количество, цена за единицу продукции должны строго соответствовать показателям, указанным в Спецификации.  </w:t>
      </w:r>
    </w:p>
    <w:p w:rsidR="00D40C24" w:rsidRPr="00D40C24" w:rsidRDefault="00D40C24" w:rsidP="00D40C24">
      <w:pPr>
        <w:jc w:val="both"/>
        <w:rPr>
          <w:rFonts w:eastAsia="Calibri"/>
          <w:lang w:eastAsia="en-US"/>
        </w:rPr>
      </w:pPr>
      <w:r w:rsidRPr="00D40C24">
        <w:rPr>
          <w:rFonts w:eastAsia="Calibri"/>
          <w:lang w:eastAsia="en-US"/>
        </w:rPr>
        <w:t xml:space="preserve">ТСД должна быть оформлена в соответствии с требованиями действующего законодательства Российской Федерации. В случае представления Поставщиком ТСД не в полном комплекте и/или ненадлежащим образом </w:t>
      </w:r>
      <w:proofErr w:type="gramStart"/>
      <w:r w:rsidRPr="00D40C24">
        <w:rPr>
          <w:rFonts w:eastAsia="Calibri"/>
          <w:lang w:eastAsia="en-US"/>
        </w:rPr>
        <w:t>оформленной</w:t>
      </w:r>
      <w:proofErr w:type="gramEnd"/>
      <w:r w:rsidRPr="00D40C24">
        <w:rPr>
          <w:rFonts w:eastAsia="Calibri"/>
          <w:lang w:eastAsia="en-US"/>
        </w:rPr>
        <w:t xml:space="preserve">, Поставщик обязан исправить ТСД в течение 2 (двух) рабочих дней с момента требования Покупателя.  </w:t>
      </w:r>
    </w:p>
    <w:p w:rsidR="00D40C24" w:rsidRPr="00D40C24" w:rsidRDefault="00D40C24" w:rsidP="00D40C24">
      <w:pPr>
        <w:jc w:val="both"/>
        <w:rPr>
          <w:rFonts w:eastAsia="Calibri"/>
          <w:lang w:eastAsia="en-US"/>
        </w:rPr>
      </w:pPr>
      <w:r w:rsidRPr="00D40C24">
        <w:rPr>
          <w:rFonts w:eastAsia="Calibri"/>
          <w:lang w:eastAsia="en-US"/>
        </w:rPr>
        <w:t xml:space="preserve">ТСД высылаются </w:t>
      </w:r>
      <w:proofErr w:type="gramStart"/>
      <w:r w:rsidRPr="00D40C24">
        <w:rPr>
          <w:rFonts w:eastAsia="Calibri"/>
          <w:lang w:eastAsia="en-US"/>
        </w:rPr>
        <w:t>экспресс-почтой</w:t>
      </w:r>
      <w:proofErr w:type="gramEnd"/>
      <w:r w:rsidRPr="00D40C24">
        <w:rPr>
          <w:rFonts w:eastAsia="Calibri"/>
          <w:lang w:eastAsia="en-US"/>
        </w:rPr>
        <w:t xml:space="preserve"> с уведомлением о вручении. Одновременно копии указанных документов направляются в адрес Покупателя посредством факсимильной связи или электронной почтой.</w:t>
      </w:r>
    </w:p>
    <w:p w:rsidR="00D40C24" w:rsidRPr="00D40C24" w:rsidRDefault="00D40C24" w:rsidP="00D40C24">
      <w:pPr>
        <w:jc w:val="both"/>
        <w:rPr>
          <w:rFonts w:eastAsia="Calibri"/>
          <w:lang w:eastAsia="en-US"/>
        </w:rPr>
      </w:pPr>
      <w:r w:rsidRPr="00D40C24">
        <w:rPr>
          <w:rFonts w:eastAsia="Calibri"/>
          <w:lang w:eastAsia="en-US"/>
        </w:rPr>
        <w:t>Сертификат (паспорт) качества и/или другая документация, предусмотренная ГОСТ, ТУ или иными документами, устанавливающими требования к изготовлению продукции, направляется в адрес Покупателя (Грузополучателя) в составе товаросопроводительной документации.</w:t>
      </w:r>
      <w:r w:rsidRPr="00D40C24">
        <w:rPr>
          <w:rFonts w:eastAsia="Calibri"/>
          <w:lang w:eastAsia="en-US"/>
        </w:rPr>
        <w:cr/>
        <w:t xml:space="preserve">3.7. Поставщик обязан в течение 3 (Трех) календарных дней с момента отгрузки каждой партии продукции направить Покупателю надлежаще заверенную копию железнодорожной накладной (квитанции) или товарно-транспортной накладной посредством факсимильной связи и </w:t>
      </w:r>
      <w:proofErr w:type="gramStart"/>
      <w:r w:rsidRPr="00D40C24">
        <w:rPr>
          <w:rFonts w:eastAsia="Calibri"/>
          <w:lang w:eastAsia="en-US"/>
        </w:rPr>
        <w:t>экспресс-почтой</w:t>
      </w:r>
      <w:proofErr w:type="gramEnd"/>
      <w:r w:rsidRPr="00D40C24">
        <w:rPr>
          <w:rFonts w:eastAsia="Calibri"/>
          <w:lang w:eastAsia="en-US"/>
        </w:rPr>
        <w:t>. Товарные накладные (ТОРГ-12), подписанные Покупателем, высылаются Поставщику заказным письмом с уведомлением в течение 10 (Десяти) календарных дней с момента их получения.</w:t>
      </w:r>
    </w:p>
    <w:p w:rsidR="00D40C24" w:rsidRPr="00D40C24" w:rsidRDefault="00D40C24" w:rsidP="00D40C24">
      <w:pPr>
        <w:jc w:val="both"/>
        <w:rPr>
          <w:rFonts w:eastAsia="Calibri"/>
          <w:lang w:eastAsia="en-US"/>
        </w:rPr>
      </w:pPr>
      <w:r w:rsidRPr="00D40C24">
        <w:rPr>
          <w:rFonts w:eastAsia="Calibri"/>
          <w:lang w:eastAsia="en-US"/>
        </w:rPr>
        <w:t>3.8. Поставщик обязуется в письменной форме извещать Покупателя о готовности к отгрузке продукции не позднее, чем за 10 (Десять) календарных дней до предполагаемой даты отгрузки. Покупатель должен подтвердить Поставщику готовность принять продукцию.</w:t>
      </w:r>
    </w:p>
    <w:p w:rsidR="00D40C24" w:rsidRPr="00D40C24" w:rsidRDefault="00D40C24" w:rsidP="00D40C24">
      <w:pPr>
        <w:rPr>
          <w:rFonts w:eastAsia="Calibri"/>
          <w:lang w:eastAsia="en-US"/>
        </w:rPr>
      </w:pPr>
    </w:p>
    <w:p w:rsidR="00D40C24" w:rsidRPr="00D40C24" w:rsidRDefault="00D40C24" w:rsidP="00D40C24">
      <w:pPr>
        <w:rPr>
          <w:rFonts w:eastAsia="Calibri"/>
          <w:lang w:eastAsia="en-US"/>
        </w:rPr>
      </w:pPr>
    </w:p>
    <w:p w:rsidR="00D40C24" w:rsidRPr="00D40C24" w:rsidRDefault="00D40C24" w:rsidP="00D40C24">
      <w:pPr>
        <w:rPr>
          <w:rFonts w:eastAsia="Calibri"/>
          <w:lang w:eastAsia="en-US"/>
        </w:rPr>
      </w:pPr>
    </w:p>
    <w:p w:rsidR="00D40C24" w:rsidRPr="00D40C24" w:rsidRDefault="00D40C24" w:rsidP="00D40C24">
      <w:pPr>
        <w:rPr>
          <w:rFonts w:eastAsia="Calibri"/>
          <w:lang w:eastAsia="en-US"/>
        </w:rPr>
      </w:pPr>
    </w:p>
    <w:p w:rsidR="00D40C24" w:rsidRPr="00D40C24" w:rsidRDefault="00D40C24" w:rsidP="00D40C24">
      <w:pPr>
        <w:rPr>
          <w:rFonts w:eastAsia="Calibri"/>
          <w:b/>
          <w:lang w:eastAsia="en-US"/>
        </w:rPr>
      </w:pPr>
      <w:r w:rsidRPr="00D40C24">
        <w:rPr>
          <w:rFonts w:eastAsia="Calibri"/>
          <w:b/>
          <w:lang w:eastAsia="en-US"/>
        </w:rPr>
        <w:lastRenderedPageBreak/>
        <w:t>4.</w:t>
      </w:r>
      <w:r w:rsidRPr="00D40C24">
        <w:rPr>
          <w:rFonts w:eastAsia="Calibri"/>
          <w:b/>
          <w:lang w:eastAsia="en-US"/>
        </w:rPr>
        <w:tab/>
        <w:t>Цена Договора и порядок расчетов.</w:t>
      </w:r>
    </w:p>
    <w:p w:rsidR="00D40C24" w:rsidRPr="00D40C24" w:rsidRDefault="00D40C24" w:rsidP="00D40C24">
      <w:pPr>
        <w:rPr>
          <w:rFonts w:eastAsia="Calibri"/>
          <w:lang w:eastAsia="en-US"/>
        </w:rPr>
      </w:pPr>
    </w:p>
    <w:p w:rsidR="00D40C24" w:rsidRPr="00D40C24" w:rsidRDefault="00D40C24" w:rsidP="00D40C24">
      <w:pPr>
        <w:jc w:val="both"/>
        <w:rPr>
          <w:rFonts w:eastAsia="Calibri"/>
          <w:lang w:eastAsia="en-US"/>
        </w:rPr>
      </w:pPr>
      <w:r w:rsidRPr="00D40C24">
        <w:rPr>
          <w:rFonts w:eastAsia="Calibri"/>
          <w:lang w:eastAsia="en-US"/>
        </w:rPr>
        <w:t>4.1.</w:t>
      </w:r>
      <w:r w:rsidRPr="00D40C24">
        <w:rPr>
          <w:rFonts w:ascii="Calibri" w:eastAsia="Calibri" w:hAnsi="Calibri"/>
          <w:lang w:eastAsia="en-US"/>
        </w:rPr>
        <w:t xml:space="preserve"> </w:t>
      </w:r>
      <w:r w:rsidRPr="00D40C24">
        <w:rPr>
          <w:rFonts w:ascii="Calibri" w:eastAsia="Calibri" w:hAnsi="Calibri"/>
          <w:lang w:eastAsia="en-US"/>
        </w:rPr>
        <w:tab/>
      </w:r>
      <w:r w:rsidRPr="00D40C24">
        <w:rPr>
          <w:rFonts w:eastAsia="Calibri"/>
          <w:lang w:eastAsia="en-US"/>
        </w:rPr>
        <w:t>Цены на поставляемую по настоящему договору продукцию договорные. Стоимость предварительно согласованной продукции пересмотру и индексации не подлежит.</w:t>
      </w:r>
    </w:p>
    <w:p w:rsidR="00D40C24" w:rsidRPr="00D40C24" w:rsidRDefault="00D40C24" w:rsidP="00D40C24">
      <w:pPr>
        <w:jc w:val="both"/>
        <w:rPr>
          <w:rFonts w:eastAsia="Calibri"/>
          <w:lang w:eastAsia="en-US"/>
        </w:rPr>
      </w:pPr>
      <w:r w:rsidRPr="00D40C24">
        <w:rPr>
          <w:rFonts w:eastAsia="Calibri"/>
          <w:lang w:eastAsia="en-US"/>
        </w:rPr>
        <w:t>4.2.</w:t>
      </w:r>
      <w:r w:rsidRPr="00D40C24">
        <w:rPr>
          <w:rFonts w:ascii="Calibri" w:eastAsia="Calibri" w:hAnsi="Calibri"/>
          <w:lang w:eastAsia="en-US"/>
        </w:rPr>
        <w:t xml:space="preserve"> </w:t>
      </w:r>
      <w:r w:rsidRPr="00D40C24">
        <w:rPr>
          <w:rFonts w:eastAsia="Calibri"/>
          <w:lang w:eastAsia="en-US"/>
        </w:rPr>
        <w:t>Цена на продукцию согласовывается сторонами в спецификациях, являющихся неотъемлемой частью настоящего договора.</w:t>
      </w:r>
    </w:p>
    <w:p w:rsidR="00D40C24" w:rsidRPr="00D40C24" w:rsidRDefault="00D40C24" w:rsidP="00D40C24">
      <w:pPr>
        <w:jc w:val="both"/>
        <w:rPr>
          <w:rFonts w:eastAsia="Calibri"/>
          <w:lang w:eastAsia="en-US"/>
        </w:rPr>
      </w:pPr>
      <w:r w:rsidRPr="00D40C24">
        <w:rPr>
          <w:rFonts w:eastAsia="Calibri"/>
          <w:lang w:eastAsia="en-US"/>
        </w:rPr>
        <w:t>4.3. Сумма договора состоит из общей стоимости продукции по всем спецификациям к настоящему договору.</w:t>
      </w:r>
    </w:p>
    <w:p w:rsidR="00D40C24" w:rsidRPr="00D40C24" w:rsidRDefault="00D40C24" w:rsidP="00D40C24">
      <w:pPr>
        <w:jc w:val="both"/>
        <w:rPr>
          <w:rFonts w:eastAsia="Calibri"/>
          <w:lang w:eastAsia="en-US"/>
        </w:rPr>
      </w:pPr>
      <w:r w:rsidRPr="00D40C24">
        <w:rPr>
          <w:rFonts w:eastAsia="Calibri"/>
          <w:lang w:eastAsia="en-US"/>
        </w:rPr>
        <w:t xml:space="preserve">4.4. </w:t>
      </w:r>
      <w:r w:rsidRPr="00D40C24">
        <w:rPr>
          <w:rFonts w:eastAsia="Calibri"/>
          <w:lang w:eastAsia="en-US"/>
        </w:rPr>
        <w:tab/>
        <w:t xml:space="preserve">В случае если Спецификацией к настоящему Договору </w:t>
      </w:r>
      <w:proofErr w:type="gramStart"/>
      <w:r w:rsidRPr="00D40C24">
        <w:rPr>
          <w:rFonts w:eastAsia="Calibri"/>
          <w:lang w:eastAsia="en-US"/>
        </w:rPr>
        <w:t>предусмотрен</w:t>
      </w:r>
      <w:proofErr w:type="gramEnd"/>
      <w:r w:rsidRPr="00D40C24">
        <w:rPr>
          <w:rFonts w:eastAsia="Calibri"/>
          <w:lang w:eastAsia="en-US"/>
        </w:rPr>
        <w:t xml:space="preserve"> количественный </w:t>
      </w:r>
      <w:proofErr w:type="spellStart"/>
      <w:r w:rsidRPr="00D40C24">
        <w:rPr>
          <w:rFonts w:eastAsia="Calibri"/>
          <w:lang w:eastAsia="en-US"/>
        </w:rPr>
        <w:t>толеранс</w:t>
      </w:r>
      <w:proofErr w:type="spellEnd"/>
      <w:r w:rsidRPr="00D40C24">
        <w:rPr>
          <w:rFonts w:eastAsia="Calibri"/>
          <w:lang w:eastAsia="en-US"/>
        </w:rPr>
        <w:t xml:space="preserve"> на поставляемую продукцию, цена настоящего Договора определяется с учетом фактического веса поставленной продукции и устанавливается Дополнительным соглашением Сторон. Установленная Спецификацией к настоящему Договору цена за единицу продукции является твердой и не подлежит изменению в течение всего срока действия настоящего Договора. </w:t>
      </w:r>
      <w:proofErr w:type="gramStart"/>
      <w:r w:rsidRPr="00D40C24">
        <w:rPr>
          <w:rFonts w:eastAsia="Calibri"/>
          <w:lang w:eastAsia="en-US"/>
        </w:rPr>
        <w:t>Цена Договора, установленная настоящим пунктом Договора, включает в себя все расходы Поставщика, в том числе: налоги, пошлины, ставки провозных платежей, прочие сборы, а также затраты по изготовлению продукции, упаковке, маркировке, стоимости тары, проведению приемки уполномоченной организацией, погрузочно-разгрузочных работ, транспортировке продукции до места поставки.</w:t>
      </w:r>
      <w:proofErr w:type="gramEnd"/>
    </w:p>
    <w:p w:rsidR="00D40C24" w:rsidRPr="00D40C24" w:rsidRDefault="00D40C24" w:rsidP="00D40C24">
      <w:pPr>
        <w:jc w:val="both"/>
        <w:rPr>
          <w:rFonts w:eastAsia="Calibri"/>
          <w:lang w:eastAsia="en-US"/>
        </w:rPr>
      </w:pPr>
      <w:r w:rsidRPr="00D40C24">
        <w:rPr>
          <w:rFonts w:eastAsia="Calibri"/>
          <w:lang w:eastAsia="en-US"/>
        </w:rPr>
        <w:t>4.5.</w:t>
      </w:r>
      <w:r w:rsidRPr="00D40C24">
        <w:rPr>
          <w:rFonts w:eastAsia="Calibri"/>
          <w:lang w:eastAsia="en-US"/>
        </w:rPr>
        <w:tab/>
        <w:t xml:space="preserve">Оплата продукции производится платежным поручением (в </w:t>
      </w:r>
      <w:proofErr w:type="spellStart"/>
      <w:r w:rsidRPr="00D40C24">
        <w:rPr>
          <w:rFonts w:eastAsia="Calibri"/>
          <w:lang w:eastAsia="en-US"/>
        </w:rPr>
        <w:t>т.ч</w:t>
      </w:r>
      <w:proofErr w:type="spellEnd"/>
      <w:r w:rsidRPr="00D40C24">
        <w:rPr>
          <w:rFonts w:eastAsia="Calibri"/>
          <w:lang w:eastAsia="en-US"/>
        </w:rPr>
        <w:t>. в электронном виде с использованием электронно-цифровой подписи) следующим образом:</w:t>
      </w:r>
    </w:p>
    <w:p w:rsidR="00D40C24" w:rsidRPr="00D40C24" w:rsidRDefault="00D40C24" w:rsidP="00D40C24">
      <w:pPr>
        <w:jc w:val="both"/>
        <w:rPr>
          <w:rFonts w:eastAsia="Calibri"/>
          <w:lang w:eastAsia="en-US"/>
        </w:rPr>
      </w:pPr>
      <w:r w:rsidRPr="00D40C24">
        <w:rPr>
          <w:rFonts w:eastAsia="Calibri"/>
          <w:lang w:eastAsia="en-US"/>
        </w:rPr>
        <w:t>4.5.1.</w:t>
      </w:r>
      <w:r w:rsidRPr="00D40C24">
        <w:rPr>
          <w:rFonts w:eastAsia="Calibri"/>
          <w:lang w:eastAsia="en-US"/>
        </w:rPr>
        <w:tab/>
        <w:t xml:space="preserve">Первый авансовый платеж – 10% от стоимости продукции по спецификации, в течение 10 банковских дней от даты подписания договора при условии предоставления обеспечения возврата авансовых платежей по договору </w:t>
      </w:r>
      <w:r w:rsidRPr="00D40C24">
        <w:rPr>
          <w:rFonts w:eastAsia="Calibri"/>
          <w:i/>
          <w:lang w:eastAsia="en-US"/>
        </w:rPr>
        <w:t>(если предусмотрена выплата аванса)</w:t>
      </w:r>
      <w:r w:rsidRPr="00D40C24">
        <w:rPr>
          <w:rFonts w:eastAsia="Calibri"/>
          <w:lang w:eastAsia="en-US"/>
        </w:rPr>
        <w:t xml:space="preserve">. </w:t>
      </w:r>
    </w:p>
    <w:p w:rsidR="00D40C24" w:rsidRPr="00D40C24" w:rsidRDefault="00D40C24" w:rsidP="00D40C24">
      <w:pPr>
        <w:ind w:firstLine="708"/>
        <w:jc w:val="both"/>
        <w:rPr>
          <w:rFonts w:eastAsia="Calibri"/>
          <w:lang w:eastAsia="en-US"/>
        </w:rPr>
      </w:pPr>
      <w:r w:rsidRPr="00D40C24">
        <w:rPr>
          <w:rFonts w:eastAsia="Calibri"/>
          <w:lang w:eastAsia="en-US"/>
        </w:rPr>
        <w:t xml:space="preserve">Второй авансовый платеж - 20% по факту исполнения обязательств по согласованию с Планов качества на продукцию, подписанных и утвержденных Уполномоченной организацией в соответствии с требованиями РД ЭО 1.12.01.0713-2008.   </w:t>
      </w:r>
    </w:p>
    <w:p w:rsidR="00D40C24" w:rsidRPr="00D40C24" w:rsidRDefault="00D40C24" w:rsidP="00D40C24">
      <w:pPr>
        <w:jc w:val="both"/>
        <w:rPr>
          <w:rFonts w:eastAsia="Calibri"/>
          <w:lang w:eastAsia="en-US"/>
        </w:rPr>
      </w:pPr>
      <w:r w:rsidRPr="00D40C24">
        <w:rPr>
          <w:rFonts w:eastAsia="Calibri"/>
          <w:lang w:eastAsia="en-US"/>
        </w:rPr>
        <w:t>4.5.2.</w:t>
      </w:r>
      <w:r w:rsidRPr="00D40C24">
        <w:rPr>
          <w:rFonts w:eastAsia="Calibri"/>
          <w:lang w:eastAsia="en-US"/>
        </w:rPr>
        <w:tab/>
        <w:t>Окончательные платежи за поставку продукции производятся в течение 30-ти рабочих дней после поступления продукции на склад Покупателя в полном объеме и с положительным заключением входной комиссии, с учетом ранее выплаченных авансов.</w:t>
      </w:r>
    </w:p>
    <w:p w:rsidR="00D40C24" w:rsidRPr="00D40C24" w:rsidRDefault="00D40C24" w:rsidP="00D40C24">
      <w:pPr>
        <w:rPr>
          <w:rFonts w:eastAsia="Calibri"/>
          <w:lang w:eastAsia="en-US"/>
        </w:rPr>
      </w:pPr>
      <w:r w:rsidRPr="00D40C24">
        <w:rPr>
          <w:rFonts w:eastAsia="Calibri"/>
          <w:lang w:eastAsia="en-US"/>
        </w:rPr>
        <w:t>4.6.</w:t>
      </w:r>
      <w:r w:rsidRPr="00D40C24">
        <w:rPr>
          <w:rFonts w:eastAsia="Calibri"/>
          <w:lang w:eastAsia="en-US"/>
        </w:rPr>
        <w:tab/>
        <w:t>Датой платежа считается день зачисления  денежных средств на корр. счет банка, обслуживающего Поставщика.</w:t>
      </w:r>
    </w:p>
    <w:p w:rsidR="00D40C24" w:rsidRPr="00D40C24" w:rsidRDefault="00D40C24" w:rsidP="00D40C24">
      <w:pPr>
        <w:jc w:val="both"/>
        <w:rPr>
          <w:rFonts w:eastAsia="Calibri"/>
          <w:lang w:eastAsia="en-US"/>
        </w:rPr>
      </w:pPr>
      <w:r w:rsidRPr="00D40C24">
        <w:rPr>
          <w:rFonts w:eastAsia="Calibri"/>
          <w:lang w:eastAsia="en-US"/>
        </w:rPr>
        <w:t>4.7.</w:t>
      </w:r>
      <w:r w:rsidRPr="00D40C24">
        <w:rPr>
          <w:rFonts w:eastAsia="Calibri"/>
          <w:lang w:eastAsia="en-US"/>
        </w:rPr>
        <w:tab/>
        <w:t xml:space="preserve">В платежном </w:t>
      </w:r>
      <w:proofErr w:type="gramStart"/>
      <w:r w:rsidRPr="00D40C24">
        <w:rPr>
          <w:rFonts w:eastAsia="Calibri"/>
          <w:lang w:eastAsia="en-US"/>
        </w:rPr>
        <w:t>поручении</w:t>
      </w:r>
      <w:proofErr w:type="gramEnd"/>
      <w:r w:rsidRPr="00D40C24">
        <w:rPr>
          <w:rFonts w:eastAsia="Calibri"/>
          <w:lang w:eastAsia="en-US"/>
        </w:rPr>
        <w:t xml:space="preserve"> об оплате должны быть указаны: номер Договора, номер Спецификации, полное наименование Покупателя (плательщика).</w:t>
      </w:r>
    </w:p>
    <w:p w:rsidR="00D40C24" w:rsidRPr="00D40C24" w:rsidRDefault="00D40C24" w:rsidP="00D40C24">
      <w:pPr>
        <w:jc w:val="both"/>
        <w:rPr>
          <w:rFonts w:eastAsia="Calibri"/>
          <w:lang w:eastAsia="en-US"/>
        </w:rPr>
      </w:pPr>
      <w:r w:rsidRPr="00D40C24">
        <w:rPr>
          <w:rFonts w:eastAsia="Calibri"/>
          <w:lang w:eastAsia="en-US"/>
        </w:rPr>
        <w:t>4.8.</w:t>
      </w:r>
      <w:r w:rsidRPr="00D40C24">
        <w:rPr>
          <w:rFonts w:eastAsia="Calibri"/>
          <w:lang w:eastAsia="en-US"/>
        </w:rPr>
        <w:tab/>
        <w:t xml:space="preserve">При оплате продукции другими плательщиками, в платежном поручении должны быть указаны: полное наименование организации, за которую произведен платеж, номер Договора и Спецификации. </w:t>
      </w:r>
    </w:p>
    <w:p w:rsidR="00D40C24" w:rsidRPr="00D40C24" w:rsidRDefault="00D40C24" w:rsidP="00D40C24">
      <w:pPr>
        <w:jc w:val="both"/>
        <w:rPr>
          <w:rFonts w:eastAsia="Calibri"/>
          <w:lang w:eastAsia="en-US"/>
        </w:rPr>
      </w:pPr>
      <w:r w:rsidRPr="00D40C24">
        <w:rPr>
          <w:rFonts w:eastAsia="Calibri"/>
          <w:lang w:eastAsia="en-US"/>
        </w:rPr>
        <w:t>4.9.</w:t>
      </w:r>
      <w:r w:rsidRPr="00D40C24">
        <w:rPr>
          <w:rFonts w:eastAsia="Calibri"/>
          <w:lang w:eastAsia="en-US"/>
        </w:rPr>
        <w:tab/>
        <w:t xml:space="preserve">Окончательный расчет за </w:t>
      </w:r>
      <w:proofErr w:type="gramStart"/>
      <w:r w:rsidRPr="00D40C24">
        <w:rPr>
          <w:rFonts w:eastAsia="Calibri"/>
          <w:lang w:eastAsia="en-US"/>
        </w:rPr>
        <w:t>поставленную</w:t>
      </w:r>
      <w:proofErr w:type="gramEnd"/>
      <w:r w:rsidRPr="00D40C24">
        <w:rPr>
          <w:rFonts w:eastAsia="Calibri"/>
          <w:lang w:eastAsia="en-US"/>
        </w:rPr>
        <w:t xml:space="preserve"> продукции осуществляется только после представления Поставщиком ТСД, предусмотренной п.3.6. настоящего Договора.  </w:t>
      </w:r>
    </w:p>
    <w:p w:rsidR="00D40C24" w:rsidRPr="00D40C24" w:rsidRDefault="00D40C24" w:rsidP="00D40C24">
      <w:pPr>
        <w:tabs>
          <w:tab w:val="left" w:pos="0"/>
        </w:tabs>
        <w:spacing w:before="240" w:after="200" w:line="264" w:lineRule="auto"/>
        <w:rPr>
          <w:b/>
        </w:rPr>
      </w:pPr>
      <w:r w:rsidRPr="00D40C24">
        <w:rPr>
          <w:rFonts w:eastAsia="Calibri"/>
          <w:b/>
          <w:lang w:eastAsia="en-US"/>
        </w:rPr>
        <w:t xml:space="preserve">5. </w:t>
      </w:r>
      <w:r w:rsidRPr="00D40C24">
        <w:rPr>
          <w:b/>
        </w:rPr>
        <w:t>  Обеспечение договора/возврата аванса.</w:t>
      </w:r>
    </w:p>
    <w:p w:rsidR="00D40C24" w:rsidRPr="00D40C24" w:rsidRDefault="00D40C24" w:rsidP="00D40C24">
      <w:pPr>
        <w:tabs>
          <w:tab w:val="left" w:pos="0"/>
        </w:tabs>
        <w:spacing w:before="240" w:line="264" w:lineRule="auto"/>
        <w:jc w:val="both"/>
      </w:pPr>
      <w:r w:rsidRPr="00D40C24">
        <w:t xml:space="preserve">5.1.Поставщик не позднее 15 календарных дней от даты заключения настоящего договора предоставляет банковскую гарантию возврата авансов по договору. Срок действия обеспечения возврата аванса должен составлять срок исполнения обязательств на сумму выплаченного аванса плюс 60 дней </w:t>
      </w:r>
      <w:r w:rsidRPr="00D40C24">
        <w:rPr>
          <w:i/>
        </w:rPr>
        <w:t>(в случае выплаты аванса).</w:t>
      </w:r>
      <w:r w:rsidRPr="00D40C24">
        <w:tab/>
        <w:t xml:space="preserve">     </w:t>
      </w:r>
    </w:p>
    <w:p w:rsidR="00D40C24" w:rsidRPr="00D40C24" w:rsidRDefault="00D40C24" w:rsidP="00D40C24">
      <w:pPr>
        <w:shd w:val="clear" w:color="auto" w:fill="FFFFFF"/>
        <w:tabs>
          <w:tab w:val="left" w:pos="0"/>
          <w:tab w:val="left" w:pos="426"/>
          <w:tab w:val="left" w:pos="1276"/>
        </w:tabs>
        <w:jc w:val="both"/>
      </w:pPr>
      <w:r w:rsidRPr="00D40C24">
        <w:t xml:space="preserve">            Оплата аванса производится после предоставления Поставщиком банковской гарантии на сумму авансовых платежей на срок по ___________, а также после предоставления обеспечения исполнения обязательств по договору.   Банк-гарант и текст банковских гарантий должны быть согласованы с ООО «СТЭП» до проведения аванса.</w:t>
      </w:r>
    </w:p>
    <w:p w:rsidR="00D40C24" w:rsidRPr="00D40C24" w:rsidRDefault="00D40C24" w:rsidP="00D40C24">
      <w:pPr>
        <w:tabs>
          <w:tab w:val="left" w:pos="0"/>
          <w:tab w:val="left" w:pos="426"/>
        </w:tabs>
        <w:spacing w:line="20" w:lineRule="atLeast"/>
        <w:jc w:val="both"/>
        <w:rPr>
          <w:bCs/>
        </w:rPr>
      </w:pPr>
      <w:r w:rsidRPr="00D40C24">
        <w:rPr>
          <w:bCs/>
        </w:rPr>
        <w:lastRenderedPageBreak/>
        <w:tab/>
        <w:t>При предоставлении обеспечения возврата аванса в виде банковской гарантии Поставщик обязан направить Покупателю следующие документы:</w:t>
      </w:r>
    </w:p>
    <w:p w:rsidR="00D40C24" w:rsidRPr="00D40C24" w:rsidRDefault="00D40C24" w:rsidP="00D40C24">
      <w:pPr>
        <w:tabs>
          <w:tab w:val="left" w:pos="0"/>
        </w:tabs>
        <w:spacing w:line="20" w:lineRule="atLeast"/>
        <w:jc w:val="both"/>
        <w:rPr>
          <w:bCs/>
        </w:rPr>
      </w:pPr>
      <w:r w:rsidRPr="00D40C24">
        <w:rPr>
          <w:bCs/>
        </w:rPr>
        <w:tab/>
        <w:t>- нотариально заверенную копию документа, подтверждающего полномочия лица, подписавшего гарантию;</w:t>
      </w:r>
    </w:p>
    <w:p w:rsidR="00D40C24" w:rsidRPr="00D40C24" w:rsidRDefault="00D40C24" w:rsidP="00D40C24">
      <w:pPr>
        <w:tabs>
          <w:tab w:val="left" w:pos="0"/>
        </w:tabs>
        <w:spacing w:line="20" w:lineRule="atLeast"/>
        <w:jc w:val="both"/>
        <w:rPr>
          <w:bCs/>
        </w:rPr>
      </w:pPr>
      <w:r w:rsidRPr="00D40C24">
        <w:rPr>
          <w:bCs/>
        </w:rPr>
        <w:tab/>
        <w:t>- нотариально заверенную копию банковской лицензии банка-гаранта, разрешающей выдачу гарантий.</w:t>
      </w:r>
    </w:p>
    <w:p w:rsidR="00D40C24" w:rsidRPr="00D40C24" w:rsidRDefault="005C618A" w:rsidP="00D40C24">
      <w:pPr>
        <w:jc w:val="both"/>
      </w:pPr>
      <w:r>
        <w:t>5.2</w:t>
      </w:r>
      <w:r w:rsidR="00D40C24" w:rsidRPr="00D40C24">
        <w:t>.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данной банковской гарантии.</w:t>
      </w:r>
    </w:p>
    <w:p w:rsidR="00D40C24" w:rsidRPr="00D40C24" w:rsidRDefault="005C618A" w:rsidP="00D40C24">
      <w:pPr>
        <w:jc w:val="both"/>
      </w:pPr>
      <w:r>
        <w:t>5.3</w:t>
      </w:r>
      <w:r w:rsidR="00D40C24" w:rsidRPr="00D40C24">
        <w:t xml:space="preserve">. В </w:t>
      </w:r>
      <w:proofErr w:type="gramStart"/>
      <w:r w:rsidR="00D40C24" w:rsidRPr="00D40C24">
        <w:t>случае</w:t>
      </w:r>
      <w:proofErr w:type="gramEnd"/>
      <w:r w:rsidR="00D40C24" w:rsidRPr="00D40C24">
        <w:t>,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новую банковскую гарантию.</w:t>
      </w:r>
    </w:p>
    <w:p w:rsidR="00D40C24" w:rsidRPr="00D40C24" w:rsidRDefault="00D40C24" w:rsidP="00D40C24">
      <w:pPr>
        <w:rPr>
          <w:rFonts w:eastAsia="Calibri"/>
          <w:b/>
          <w:lang w:eastAsia="en-US"/>
        </w:rPr>
      </w:pPr>
    </w:p>
    <w:p w:rsidR="00D40C24" w:rsidRPr="00D40C24" w:rsidRDefault="00D40C24" w:rsidP="00D40C24">
      <w:pPr>
        <w:rPr>
          <w:rFonts w:eastAsia="Calibri"/>
          <w:b/>
          <w:lang w:eastAsia="en-US"/>
        </w:rPr>
      </w:pPr>
      <w:r w:rsidRPr="00D40C24">
        <w:rPr>
          <w:rFonts w:eastAsia="Calibri"/>
          <w:b/>
          <w:lang w:eastAsia="en-US"/>
        </w:rPr>
        <w:t>6.</w:t>
      </w:r>
      <w:r w:rsidRPr="00D40C24">
        <w:rPr>
          <w:rFonts w:eastAsia="Calibri"/>
          <w:b/>
          <w:lang w:eastAsia="en-US"/>
        </w:rPr>
        <w:tab/>
        <w:t xml:space="preserve"> Ответственность Сторон.</w:t>
      </w:r>
    </w:p>
    <w:p w:rsidR="00D40C24" w:rsidRPr="00D40C24" w:rsidRDefault="00D40C24" w:rsidP="00D40C24">
      <w:pPr>
        <w:rPr>
          <w:rFonts w:eastAsia="Calibri"/>
          <w:b/>
          <w:lang w:eastAsia="en-US"/>
        </w:rPr>
      </w:pPr>
    </w:p>
    <w:p w:rsidR="00D40C24" w:rsidRPr="00D40C24" w:rsidRDefault="00D40C24" w:rsidP="00D40C24">
      <w:pPr>
        <w:jc w:val="both"/>
        <w:rPr>
          <w:rFonts w:eastAsia="Calibri"/>
          <w:lang w:eastAsia="en-US"/>
        </w:rPr>
      </w:pPr>
      <w:r w:rsidRPr="00D40C24">
        <w:rPr>
          <w:rFonts w:eastAsia="Calibri"/>
          <w:lang w:eastAsia="en-US"/>
        </w:rPr>
        <w:t>6.1.</w:t>
      </w:r>
      <w:r w:rsidRPr="00D40C24">
        <w:rPr>
          <w:rFonts w:eastAsia="Calibri"/>
          <w:lang w:eastAsia="en-US"/>
        </w:rPr>
        <w:tab/>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D40C24" w:rsidRPr="00D40C24" w:rsidRDefault="00D40C24" w:rsidP="00D40C24">
      <w:pPr>
        <w:jc w:val="both"/>
        <w:rPr>
          <w:rFonts w:eastAsia="Calibri"/>
          <w:lang w:eastAsia="en-US"/>
        </w:rPr>
      </w:pPr>
      <w:r w:rsidRPr="00D40C24">
        <w:rPr>
          <w:rFonts w:eastAsia="Calibri"/>
          <w:lang w:eastAsia="en-US"/>
        </w:rPr>
        <w:t>6.2.</w:t>
      </w:r>
      <w:r w:rsidRPr="00D40C24">
        <w:rPr>
          <w:rFonts w:eastAsia="Calibri"/>
          <w:lang w:eastAsia="en-US"/>
        </w:rPr>
        <w:tab/>
        <w:t>За нарушение сроков оплаты продукции, отгруженной на условиях последующей оплаты, Покупатель уплачивает неустойку в размере 0,04 % от суммы неоплаченной продукции за каждый день просрочки, но не более 5% от неоплаченной суммы.</w:t>
      </w:r>
    </w:p>
    <w:p w:rsidR="00D40C24" w:rsidRPr="00D40C24" w:rsidRDefault="00D40C24" w:rsidP="00D40C24">
      <w:pPr>
        <w:jc w:val="both"/>
        <w:rPr>
          <w:rFonts w:eastAsia="Calibri"/>
          <w:lang w:eastAsia="en-US"/>
        </w:rPr>
      </w:pPr>
      <w:r w:rsidRPr="00D40C24">
        <w:rPr>
          <w:rFonts w:eastAsia="Calibri"/>
          <w:lang w:eastAsia="en-US"/>
        </w:rPr>
        <w:t>6.3.</w:t>
      </w:r>
      <w:r w:rsidRPr="00D40C24">
        <w:rPr>
          <w:rFonts w:eastAsia="Calibri"/>
          <w:lang w:eastAsia="en-US"/>
        </w:rPr>
        <w:tab/>
        <w:t>За нарушение сроков поставки, сроков замены некачественной (некомплектной) продукции, продукции со скрытыми недостатками (дефектами/ браком), Поставщик уплачивает Покупателю неустойку в размере 0,04 % от стоимости не поставленной (некачественной) продукции за каждый день просрочки.</w:t>
      </w:r>
    </w:p>
    <w:p w:rsidR="00D40C24" w:rsidRPr="00D40C24" w:rsidRDefault="00D40C24" w:rsidP="00D40C24">
      <w:pPr>
        <w:jc w:val="both"/>
        <w:rPr>
          <w:rFonts w:eastAsia="Calibri"/>
          <w:lang w:eastAsia="en-US"/>
        </w:rPr>
      </w:pPr>
      <w:r w:rsidRPr="00D40C24">
        <w:rPr>
          <w:rFonts w:eastAsia="Calibri"/>
          <w:lang w:eastAsia="en-US"/>
        </w:rPr>
        <w:t xml:space="preserve">6.4.      При просрочке поставки продукции на срок свыше 2 (Двух) месяцев Покупатель вправе в одностороннем порядке отказаться от исполнения своих обязательств по Договору в отношении не поставленной  в срок продукции. При этом Поставщик обязан уплатить Покупателю неустойку в размере 1% (Один процент) от </w:t>
      </w:r>
      <w:proofErr w:type="gramStart"/>
      <w:r w:rsidRPr="00D40C24">
        <w:rPr>
          <w:rFonts w:eastAsia="Calibri"/>
          <w:lang w:eastAsia="en-US"/>
        </w:rPr>
        <w:t>стоимости</w:t>
      </w:r>
      <w:proofErr w:type="gramEnd"/>
      <w:r w:rsidRPr="00D40C24">
        <w:rPr>
          <w:rFonts w:eastAsia="Calibri"/>
          <w:lang w:eastAsia="en-US"/>
        </w:rPr>
        <w:t xml:space="preserve"> не поставленной продукции за каждый день просрочки и возместить Покупателю убытки, не покрытые указанной неустойкой.</w:t>
      </w:r>
    </w:p>
    <w:p w:rsidR="00D40C24" w:rsidRPr="00D40C24" w:rsidRDefault="00D40C24" w:rsidP="00D40C24">
      <w:pPr>
        <w:jc w:val="both"/>
        <w:rPr>
          <w:rFonts w:eastAsia="Calibri"/>
          <w:lang w:eastAsia="en-US"/>
        </w:rPr>
      </w:pPr>
      <w:r w:rsidRPr="00D40C24">
        <w:rPr>
          <w:rFonts w:eastAsia="Calibri"/>
          <w:lang w:eastAsia="en-US"/>
        </w:rPr>
        <w:t>6.5.</w:t>
      </w:r>
      <w:r w:rsidRPr="00D40C24">
        <w:rPr>
          <w:rFonts w:eastAsia="Calibri"/>
          <w:lang w:eastAsia="en-US"/>
        </w:rPr>
        <w:tab/>
      </w:r>
      <w:proofErr w:type="gramStart"/>
      <w:r w:rsidRPr="00D40C24">
        <w:rPr>
          <w:rFonts w:eastAsia="Calibri"/>
          <w:lang w:eastAsia="en-US"/>
        </w:rPr>
        <w:t>В случае невыполнения Поставщиком обязательств, предусмотренных пунктом 2.7 настоящего Договора, Покупатель вправе выполнить их своими силами или с привлечением третьих лиц, а Поставщик обязан оплатить понесенные расходы  по предъявленным Покупателем счетам в течение 5 (Пяти) банковских дней или в иные согласованные Сторонами сроки при наличии документов, подтверждающих расходы.</w:t>
      </w:r>
      <w:proofErr w:type="gramEnd"/>
    </w:p>
    <w:p w:rsidR="00D40C24" w:rsidRPr="00D40C24" w:rsidRDefault="00D40C24" w:rsidP="00D40C24">
      <w:pPr>
        <w:jc w:val="both"/>
        <w:rPr>
          <w:rFonts w:eastAsia="Calibri"/>
          <w:lang w:eastAsia="en-US"/>
        </w:rPr>
      </w:pPr>
      <w:r w:rsidRPr="00D40C24">
        <w:rPr>
          <w:rFonts w:eastAsia="Calibri"/>
          <w:lang w:eastAsia="en-US"/>
        </w:rPr>
        <w:t>6.6.</w:t>
      </w:r>
      <w:r w:rsidRPr="00D40C24">
        <w:rPr>
          <w:rFonts w:eastAsia="Calibri"/>
          <w:lang w:eastAsia="en-US"/>
        </w:rPr>
        <w:tab/>
        <w:t>Уплата неустойки не освобождает Стороны от выполнения своих обязательств по настоящему Договору.</w:t>
      </w:r>
    </w:p>
    <w:p w:rsidR="00D40C24" w:rsidRPr="00D40C24" w:rsidRDefault="00D40C24" w:rsidP="00D40C24">
      <w:pPr>
        <w:rPr>
          <w:rFonts w:eastAsia="Calibri"/>
          <w:lang w:eastAsia="en-US"/>
        </w:rPr>
      </w:pPr>
    </w:p>
    <w:p w:rsidR="00D40C24" w:rsidRPr="00D40C24" w:rsidRDefault="00D40C24" w:rsidP="00D40C24">
      <w:pPr>
        <w:rPr>
          <w:rFonts w:eastAsia="Calibri"/>
          <w:b/>
          <w:lang w:eastAsia="en-US"/>
        </w:rPr>
      </w:pPr>
      <w:r w:rsidRPr="00D40C24">
        <w:rPr>
          <w:rFonts w:eastAsia="Calibri"/>
          <w:b/>
          <w:lang w:eastAsia="en-US"/>
        </w:rPr>
        <w:t>7.</w:t>
      </w:r>
      <w:r w:rsidRPr="00D40C24">
        <w:rPr>
          <w:rFonts w:eastAsia="Calibri"/>
          <w:b/>
          <w:lang w:eastAsia="en-US"/>
        </w:rPr>
        <w:tab/>
        <w:t>Обязанности сторон</w:t>
      </w:r>
    </w:p>
    <w:p w:rsidR="00D40C24" w:rsidRPr="00D40C24" w:rsidRDefault="00D40C24" w:rsidP="00D40C24">
      <w:pPr>
        <w:rPr>
          <w:rFonts w:eastAsia="Calibri"/>
          <w:lang w:eastAsia="en-US"/>
        </w:rPr>
      </w:pPr>
    </w:p>
    <w:p w:rsidR="00D40C24" w:rsidRPr="00D40C24" w:rsidRDefault="00D40C24" w:rsidP="00D40C24">
      <w:pPr>
        <w:jc w:val="both"/>
        <w:rPr>
          <w:rFonts w:eastAsia="Calibri"/>
          <w:lang w:eastAsia="en-US"/>
        </w:rPr>
      </w:pPr>
      <w:r w:rsidRPr="00D40C24">
        <w:rPr>
          <w:rFonts w:eastAsia="Calibri"/>
          <w:lang w:eastAsia="en-US"/>
        </w:rPr>
        <w:t>7.1.</w:t>
      </w:r>
      <w:r w:rsidRPr="00D40C24">
        <w:rPr>
          <w:rFonts w:eastAsia="Calibri"/>
          <w:lang w:eastAsia="en-US"/>
        </w:rPr>
        <w:tab/>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roofErr w:type="gramStart"/>
      <w:r w:rsidRPr="00D40C24">
        <w:rPr>
          <w:rFonts w:eastAsia="Calibri"/>
          <w:lang w:eastAsia="en-US"/>
        </w:rPr>
        <w:t>В случае, каких либо изменений в цепочке собственников Поставщика, включая бенефициаров (в том числе конечных) и/или в исполнительных органах Поставщика, Поставщик обязуется предоставлять соответствующую информацию по форме Приложения №2 к Договору с приложением соответствующих подтверждающих документов не позднее 2-х дней с момента таких изменений.</w:t>
      </w:r>
      <w:proofErr w:type="gramEnd"/>
    </w:p>
    <w:p w:rsidR="00D40C24" w:rsidRPr="00D40C24" w:rsidRDefault="00D40C24" w:rsidP="00D40C24">
      <w:pPr>
        <w:jc w:val="both"/>
        <w:rPr>
          <w:rFonts w:eastAsia="Calibri"/>
          <w:lang w:eastAsia="en-US"/>
        </w:rPr>
      </w:pPr>
      <w:r w:rsidRPr="00D40C24">
        <w:rPr>
          <w:rFonts w:eastAsia="Calibri"/>
          <w:lang w:eastAsia="en-US"/>
        </w:rPr>
        <w:lastRenderedPageBreak/>
        <w:t>7.2.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Заказчику</w:t>
      </w:r>
      <w:r w:rsidRPr="00D40C24">
        <w:rPr>
          <w:rFonts w:ascii="Calibri" w:eastAsia="Calibri" w:hAnsi="Calibri"/>
          <w:lang w:eastAsia="en-US"/>
        </w:rPr>
        <w:t xml:space="preserve"> </w:t>
      </w:r>
      <w:r w:rsidRPr="00D40C24">
        <w:rPr>
          <w:rFonts w:eastAsia="Calibri"/>
          <w:lang w:eastAsia="en-US"/>
        </w:rPr>
        <w:t>по форме Приложения №2   ,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D40C24" w:rsidRPr="00D40C24" w:rsidRDefault="00D40C24" w:rsidP="00D40C24">
      <w:pPr>
        <w:jc w:val="both"/>
        <w:rPr>
          <w:rFonts w:eastAsia="Calibri"/>
          <w:lang w:eastAsia="en-US"/>
        </w:rPr>
      </w:pPr>
      <w:r w:rsidRPr="00D40C24">
        <w:rPr>
          <w:rFonts w:eastAsia="Calibri"/>
          <w:lang w:eastAsia="en-US"/>
        </w:rPr>
        <w:t>7.3.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Поставщика___________ на адрес электронной почты Покупателя</w:t>
      </w:r>
      <w:r w:rsidR="00864823">
        <w:rPr>
          <w:rFonts w:eastAsia="Calibri"/>
          <w:lang w:eastAsia="en-US"/>
        </w:rPr>
        <w:t xml:space="preserve"> </w:t>
      </w:r>
      <w:r w:rsidR="00864823" w:rsidRPr="00864823">
        <w:rPr>
          <w:rFonts w:eastAsia="Calibri"/>
          <w:color w:val="365F91" w:themeColor="accent1" w:themeShade="BF"/>
          <w:lang w:eastAsia="en-US"/>
        </w:rPr>
        <w:t>pipeline@aem-group.ru</w:t>
      </w:r>
      <w:r w:rsidRPr="00D40C24">
        <w:rPr>
          <w:rFonts w:eastAsia="Calibri"/>
          <w:lang w:eastAsia="en-US"/>
        </w:rPr>
        <w:t>, (далее – Сведения), являются полными, точными и достоверными. Данное требование применяется при передаче Сведений по электронной почте.</w:t>
      </w:r>
    </w:p>
    <w:p w:rsidR="00D40C24" w:rsidRPr="00D40C24" w:rsidRDefault="00D40C24" w:rsidP="00D40C24">
      <w:pPr>
        <w:jc w:val="both"/>
        <w:rPr>
          <w:rFonts w:eastAsia="Calibri"/>
          <w:lang w:eastAsia="en-US"/>
        </w:rPr>
      </w:pPr>
      <w:r w:rsidRPr="00D40C24">
        <w:rPr>
          <w:rFonts w:eastAsia="Calibri"/>
          <w:lang w:eastAsia="en-US"/>
        </w:rPr>
        <w:t>7.4.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D40C24" w:rsidRPr="00D40C24" w:rsidRDefault="00D40C24" w:rsidP="00D40C24">
      <w:pPr>
        <w:jc w:val="both"/>
        <w:rPr>
          <w:rFonts w:eastAsia="Calibri"/>
          <w:lang w:eastAsia="en-US"/>
        </w:rPr>
      </w:pPr>
      <w:r w:rsidRPr="00D40C24">
        <w:rPr>
          <w:rFonts w:eastAsia="Calibri"/>
          <w:lang w:eastAsia="en-US"/>
        </w:rPr>
        <w:t xml:space="preserve">7.5. </w:t>
      </w:r>
      <w:proofErr w:type="gramStart"/>
      <w:r w:rsidRPr="00D40C24">
        <w:rPr>
          <w:rFonts w:eastAsia="Calibri"/>
          <w:lang w:eastAsia="en-US"/>
        </w:rPr>
        <w:t>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D40C24">
        <w:rPr>
          <w:rFonts w:eastAsia="Calibri"/>
          <w:lang w:eastAsia="en-US"/>
        </w:rPr>
        <w:t xml:space="preserve">, </w:t>
      </w:r>
      <w:proofErr w:type="gramStart"/>
      <w:r w:rsidRPr="00D40C24">
        <w:rPr>
          <w:rFonts w:eastAsia="Calibri"/>
          <w:lang w:eastAsia="en-US"/>
        </w:rPr>
        <w:t xml:space="preserve">Федеральной налоговой службе Российской Федерации, Минэнерго России, </w:t>
      </w:r>
      <w:proofErr w:type="spellStart"/>
      <w:r w:rsidRPr="00D40C24">
        <w:rPr>
          <w:rFonts w:eastAsia="Calibri"/>
          <w:lang w:eastAsia="en-US"/>
        </w:rPr>
        <w:t>Росфинмониторингу</w:t>
      </w:r>
      <w:proofErr w:type="spellEnd"/>
      <w:r w:rsidRPr="00D40C24">
        <w:rPr>
          <w:rFonts w:eastAsia="Calibri"/>
          <w:lang w:eastAsia="en-US"/>
        </w:rPr>
        <w:t>, Правительству Российской Федерации, Госкорпорации  «Росатом») и последующую обработку Сведений такими органами (далее – Раскрытие).</w:t>
      </w:r>
      <w:proofErr w:type="gramEnd"/>
      <w:r w:rsidRPr="00D40C24">
        <w:rPr>
          <w:rFonts w:eastAsia="Calibri"/>
          <w:lang w:eastAsia="en-US"/>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40C24" w:rsidRPr="00D40C24" w:rsidRDefault="00D40C24" w:rsidP="00D40C24">
      <w:pPr>
        <w:jc w:val="both"/>
        <w:rPr>
          <w:rFonts w:eastAsia="Calibri"/>
          <w:lang w:eastAsia="en-US"/>
        </w:rPr>
      </w:pPr>
      <w:r w:rsidRPr="00D40C24">
        <w:rPr>
          <w:rFonts w:eastAsia="Calibri"/>
          <w:lang w:eastAsia="en-US"/>
        </w:rPr>
        <w:t>7.6.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40C24" w:rsidRPr="00D40C24" w:rsidRDefault="00D40C24" w:rsidP="00D40C24">
      <w:pPr>
        <w:jc w:val="both"/>
        <w:rPr>
          <w:rFonts w:eastAsia="Calibri"/>
          <w:lang w:eastAsia="en-US"/>
        </w:rPr>
      </w:pPr>
      <w:r w:rsidRPr="00D40C24">
        <w:rPr>
          <w:rFonts w:eastAsia="Calibri"/>
          <w:lang w:eastAsia="en-US"/>
        </w:rPr>
        <w:t xml:space="preserve">7.7. </w:t>
      </w:r>
      <w:proofErr w:type="gramStart"/>
      <w:r w:rsidRPr="00D40C24">
        <w:rPr>
          <w:rFonts w:eastAsia="Calibri"/>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40C24">
        <w:rPr>
          <w:rFonts w:eastAsia="Calibri"/>
          <w:lang w:eastAsia="en-US"/>
        </w:rPr>
        <w:t xml:space="preserve"> Договор считается расторгнутым, от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D40C24" w:rsidRPr="00D40C24" w:rsidRDefault="00D40C24" w:rsidP="00D40C24">
      <w:pPr>
        <w:jc w:val="both"/>
        <w:rPr>
          <w:rFonts w:eastAsia="Calibri"/>
          <w:lang w:eastAsia="en-US"/>
        </w:rPr>
      </w:pPr>
      <w:r w:rsidRPr="00D40C24">
        <w:rPr>
          <w:rFonts w:eastAsia="Calibri"/>
          <w:lang w:eastAsia="en-US"/>
        </w:rPr>
        <w:t xml:space="preserve">7.8. В срок не позднее пятнадцати дней </w:t>
      </w:r>
      <w:proofErr w:type="gramStart"/>
      <w:r w:rsidRPr="00D40C24">
        <w:rPr>
          <w:rFonts w:eastAsia="Calibri"/>
          <w:lang w:eastAsia="en-US"/>
        </w:rPr>
        <w:t>с даты заключения</w:t>
      </w:r>
      <w:proofErr w:type="gramEnd"/>
      <w:r w:rsidRPr="00D40C24">
        <w:rPr>
          <w:rFonts w:eastAsia="Calibri"/>
          <w:lang w:eastAsia="en-US"/>
        </w:rPr>
        <w:t xml:space="preserve"> договора, должен представить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D40C24" w:rsidRPr="00D40C24" w:rsidRDefault="00D40C24" w:rsidP="00D40C24">
      <w:pPr>
        <w:jc w:val="both"/>
        <w:rPr>
          <w:rFonts w:eastAsia="Calibri"/>
          <w:lang w:eastAsia="en-US"/>
        </w:rPr>
      </w:pPr>
      <w:r w:rsidRPr="00D40C24">
        <w:rPr>
          <w:rFonts w:eastAsia="Calibri"/>
          <w:lang w:eastAsia="en-US"/>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40C24" w:rsidRPr="00D40C24" w:rsidRDefault="00D40C24" w:rsidP="00D40C24">
      <w:pPr>
        <w:jc w:val="both"/>
        <w:rPr>
          <w:rFonts w:eastAsia="Calibri"/>
          <w:lang w:eastAsia="en-US"/>
        </w:rPr>
      </w:pPr>
      <w:r w:rsidRPr="00D40C24">
        <w:rPr>
          <w:rFonts w:eastAsia="Calibri"/>
          <w:lang w:eastAsia="en-US"/>
        </w:rPr>
        <w:t>При наличии в справке положений о неисполненной обязанности по уплате налогов, сборов, пеней, штрафов дополнительно представляются:</w:t>
      </w:r>
    </w:p>
    <w:p w:rsidR="00D40C24" w:rsidRPr="00D40C24" w:rsidRDefault="00D40C24" w:rsidP="00D40C24">
      <w:pPr>
        <w:jc w:val="both"/>
        <w:rPr>
          <w:rFonts w:eastAsia="Calibri"/>
          <w:lang w:eastAsia="en-US"/>
        </w:rPr>
      </w:pPr>
      <w:r w:rsidRPr="00D40C24">
        <w:rPr>
          <w:rFonts w:eastAsia="Calibri"/>
          <w:lang w:eastAsia="en-US"/>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40C24" w:rsidRPr="00D40C24" w:rsidRDefault="00D40C24" w:rsidP="00D40C24">
      <w:pPr>
        <w:jc w:val="both"/>
        <w:rPr>
          <w:rFonts w:eastAsia="Calibri"/>
          <w:lang w:eastAsia="en-US"/>
        </w:rPr>
      </w:pPr>
      <w:bookmarkStart w:id="1" w:name="_Toc366617723"/>
      <w:bookmarkStart w:id="2" w:name="_Toc367088677"/>
      <w:r w:rsidRPr="00D40C24">
        <w:rPr>
          <w:rFonts w:eastAsia="Calibri"/>
          <w:lang w:eastAsia="en-US"/>
        </w:rPr>
        <w:lastRenderedPageBreak/>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bookmarkEnd w:id="1"/>
      <w:bookmarkEnd w:id="2"/>
    </w:p>
    <w:p w:rsidR="00D40C24" w:rsidRPr="00D40C24" w:rsidRDefault="00D40C24" w:rsidP="00D40C24">
      <w:pPr>
        <w:jc w:val="both"/>
        <w:rPr>
          <w:rFonts w:eastAsia="Calibri"/>
          <w:lang w:eastAsia="en-US"/>
        </w:rPr>
      </w:pPr>
    </w:p>
    <w:p w:rsidR="00D40C24" w:rsidRPr="00D40C24" w:rsidRDefault="00D40C24" w:rsidP="00D40C24">
      <w:pPr>
        <w:rPr>
          <w:rFonts w:eastAsia="Calibri"/>
          <w:b/>
          <w:lang w:eastAsia="en-US"/>
        </w:rPr>
      </w:pPr>
      <w:r w:rsidRPr="00D40C24">
        <w:rPr>
          <w:rFonts w:eastAsia="Calibri"/>
          <w:lang w:eastAsia="en-US"/>
        </w:rPr>
        <w:t xml:space="preserve"> </w:t>
      </w:r>
      <w:r w:rsidRPr="00D40C24">
        <w:rPr>
          <w:rFonts w:eastAsia="Calibri"/>
          <w:b/>
          <w:lang w:eastAsia="en-US"/>
        </w:rPr>
        <w:t>8.</w:t>
      </w:r>
      <w:r w:rsidRPr="00D40C24">
        <w:rPr>
          <w:rFonts w:eastAsia="Calibri"/>
          <w:b/>
          <w:lang w:eastAsia="en-US"/>
        </w:rPr>
        <w:tab/>
        <w:t>Разрешение споров.</w:t>
      </w:r>
    </w:p>
    <w:p w:rsidR="00D40C24" w:rsidRPr="00D40C24" w:rsidRDefault="00D40C24" w:rsidP="00D40C24">
      <w:pPr>
        <w:rPr>
          <w:rFonts w:eastAsia="Calibri"/>
          <w:b/>
          <w:lang w:eastAsia="en-US"/>
        </w:rPr>
      </w:pPr>
    </w:p>
    <w:p w:rsidR="00D40C24" w:rsidRPr="00D40C24" w:rsidRDefault="00D40C24" w:rsidP="00D40C24">
      <w:pPr>
        <w:jc w:val="both"/>
        <w:rPr>
          <w:rFonts w:eastAsia="Calibri"/>
          <w:lang w:eastAsia="en-US"/>
        </w:rPr>
      </w:pPr>
      <w:r w:rsidRPr="00D40C24">
        <w:rPr>
          <w:rFonts w:eastAsia="Calibri"/>
          <w:lang w:eastAsia="en-US"/>
        </w:rPr>
        <w:t>8.1.</w:t>
      </w:r>
      <w:r w:rsidRPr="00D40C24">
        <w:rPr>
          <w:rFonts w:eastAsia="Calibri"/>
          <w:lang w:eastAsia="en-US"/>
        </w:rPr>
        <w:tab/>
        <w:t>При возникновении споров любая из Сторон направляет другой Стороне претензию, которая подлежит рассмотрению в 20-дневный срок со дня ее получения. Претензия принимается к рассмотрению с приложением документов, обосновывающих заявленные в ней требования, и отсутствующие у другой Стороны.</w:t>
      </w:r>
    </w:p>
    <w:p w:rsidR="00D40C24" w:rsidRPr="00D40C24" w:rsidRDefault="00D40C24" w:rsidP="00D40C24">
      <w:pPr>
        <w:jc w:val="both"/>
        <w:rPr>
          <w:rFonts w:eastAsia="Calibri"/>
          <w:lang w:eastAsia="en-US"/>
        </w:rPr>
      </w:pPr>
      <w:r w:rsidRPr="00D40C24">
        <w:rPr>
          <w:rFonts w:eastAsia="Calibri"/>
          <w:lang w:eastAsia="en-US"/>
        </w:rPr>
        <w:t xml:space="preserve">8.2. 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г. Москвы. </w:t>
      </w:r>
    </w:p>
    <w:p w:rsidR="00D40C24" w:rsidRPr="00D40C24" w:rsidRDefault="00D40C24" w:rsidP="00D40C24">
      <w:pPr>
        <w:ind w:firstLine="708"/>
        <w:jc w:val="both"/>
        <w:rPr>
          <w:rFonts w:eastAsia="Calibri"/>
          <w:lang w:eastAsia="en-US"/>
        </w:rPr>
      </w:pPr>
      <w:r w:rsidRPr="00D40C24">
        <w:rPr>
          <w:rFonts w:eastAsia="Calibri"/>
          <w:lang w:eastAsia="en-US"/>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(третейская оговорка применяется в случае, если контрагентом по Договору является компания атомной отрасли). </w:t>
      </w:r>
    </w:p>
    <w:p w:rsidR="00D40C24" w:rsidRPr="00D40C24" w:rsidRDefault="00D40C24" w:rsidP="00D40C24">
      <w:pPr>
        <w:rPr>
          <w:rFonts w:eastAsia="Calibri"/>
          <w:lang w:eastAsia="en-US"/>
        </w:rPr>
      </w:pPr>
    </w:p>
    <w:p w:rsidR="00D40C24" w:rsidRPr="00D40C24" w:rsidRDefault="00D40C24" w:rsidP="00D40C24">
      <w:pPr>
        <w:jc w:val="center"/>
        <w:rPr>
          <w:rFonts w:eastAsia="Calibri"/>
          <w:lang w:eastAsia="en-US"/>
        </w:rPr>
      </w:pPr>
      <w:r w:rsidRPr="00D40C24">
        <w:rPr>
          <w:rFonts w:eastAsia="Calibri"/>
          <w:b/>
          <w:lang w:eastAsia="en-US"/>
        </w:rPr>
        <w:t>9.</w:t>
      </w:r>
      <w:r w:rsidRPr="00D40C24">
        <w:rPr>
          <w:rFonts w:eastAsia="Calibri"/>
          <w:b/>
          <w:lang w:eastAsia="en-US"/>
        </w:rPr>
        <w:tab/>
        <w:t>Срок действия Договора. Порядок изменения и расторжения Договора</w:t>
      </w:r>
      <w:r w:rsidRPr="00D40C24">
        <w:rPr>
          <w:rFonts w:eastAsia="Calibri"/>
          <w:lang w:eastAsia="en-US"/>
        </w:rPr>
        <w:t>.</w:t>
      </w:r>
    </w:p>
    <w:p w:rsidR="00D40C24" w:rsidRPr="00D40C24" w:rsidRDefault="00D40C24" w:rsidP="00D40C24">
      <w:pPr>
        <w:rPr>
          <w:rFonts w:eastAsia="Calibri"/>
          <w:lang w:eastAsia="en-US"/>
        </w:rPr>
      </w:pPr>
    </w:p>
    <w:p w:rsidR="00D40C24" w:rsidRPr="00D40C24" w:rsidRDefault="00D40C24" w:rsidP="00D40C24">
      <w:pPr>
        <w:jc w:val="both"/>
        <w:rPr>
          <w:rFonts w:eastAsia="Calibri"/>
          <w:lang w:eastAsia="en-US"/>
        </w:rPr>
      </w:pPr>
      <w:r w:rsidRPr="00D40C24">
        <w:rPr>
          <w:rFonts w:eastAsia="Calibri"/>
          <w:lang w:eastAsia="en-US"/>
        </w:rPr>
        <w:t>9.1.</w:t>
      </w:r>
      <w:r w:rsidRPr="00D40C24">
        <w:rPr>
          <w:rFonts w:eastAsia="Calibri"/>
          <w:lang w:eastAsia="en-US"/>
        </w:rPr>
        <w:tab/>
        <w:t>Настоящий Договор оформлен в двух экземплярах, имеющих равную юридическую силу, по одному экземпляру для каждой из Сторон.</w:t>
      </w:r>
    </w:p>
    <w:p w:rsidR="00D40C24" w:rsidRPr="00D40C24" w:rsidRDefault="00D40C24" w:rsidP="00D40C24">
      <w:pPr>
        <w:jc w:val="both"/>
        <w:rPr>
          <w:rFonts w:eastAsia="Calibri"/>
          <w:lang w:eastAsia="en-US"/>
        </w:rPr>
      </w:pPr>
      <w:r w:rsidRPr="00D40C24">
        <w:rPr>
          <w:rFonts w:eastAsia="Calibri"/>
          <w:lang w:eastAsia="en-US"/>
        </w:rPr>
        <w:t>9.2.</w:t>
      </w:r>
      <w:r w:rsidRPr="00D40C24">
        <w:rPr>
          <w:rFonts w:eastAsia="Calibri"/>
          <w:lang w:eastAsia="en-US"/>
        </w:rPr>
        <w:tab/>
        <w:t xml:space="preserve">Договор вступает в силу </w:t>
      </w:r>
      <w:proofErr w:type="gramStart"/>
      <w:r w:rsidRPr="00D40C24">
        <w:rPr>
          <w:rFonts w:eastAsia="Calibri"/>
          <w:lang w:eastAsia="en-US"/>
        </w:rPr>
        <w:t>с даты</w:t>
      </w:r>
      <w:proofErr w:type="gramEnd"/>
      <w:r w:rsidRPr="00D40C24">
        <w:rPr>
          <w:rFonts w:eastAsia="Calibri"/>
          <w:lang w:eastAsia="en-US"/>
        </w:rPr>
        <w:t xml:space="preserve"> его подписания Сторонами. Договор и другие документы, относящиеся к исполнению настоящего Договора, полученные посредством факсимильной связи, имеют юридическую силу до получения оформленных оригиналов, обязательная отправка которых должна быть осуществлена в 3 (трехдневный) срок с даты их подписания.</w:t>
      </w:r>
    </w:p>
    <w:p w:rsidR="00D40C24" w:rsidRPr="00D40C24" w:rsidRDefault="00864823" w:rsidP="00D40C24">
      <w:pPr>
        <w:jc w:val="both"/>
        <w:rPr>
          <w:rFonts w:eastAsia="Calibri"/>
          <w:lang w:eastAsia="en-US"/>
        </w:rPr>
      </w:pPr>
      <w:r>
        <w:rPr>
          <w:rFonts w:eastAsia="Calibri"/>
          <w:lang w:eastAsia="en-US"/>
        </w:rPr>
        <w:t>9.3.</w:t>
      </w:r>
      <w:r>
        <w:rPr>
          <w:rFonts w:eastAsia="Calibri"/>
          <w:lang w:eastAsia="en-US"/>
        </w:rPr>
        <w:tab/>
        <w:t xml:space="preserve">Срок действия Договора </w:t>
      </w:r>
      <w:r w:rsidR="00D40C24" w:rsidRPr="00D40C24">
        <w:rPr>
          <w:rFonts w:eastAsia="Calibri"/>
          <w:lang w:eastAsia="en-US"/>
        </w:rPr>
        <w:t>в части исполнения Сторонами своих обязательств – до их исполнения в полном объеме.</w:t>
      </w:r>
    </w:p>
    <w:p w:rsidR="00D40C24" w:rsidRPr="00D40C24" w:rsidRDefault="00D40C24" w:rsidP="00D40C24">
      <w:pPr>
        <w:jc w:val="both"/>
        <w:rPr>
          <w:rFonts w:eastAsia="Calibri"/>
          <w:lang w:eastAsia="en-US"/>
        </w:rPr>
      </w:pPr>
      <w:r w:rsidRPr="00D40C24">
        <w:rPr>
          <w:rFonts w:eastAsia="Calibri"/>
          <w:lang w:eastAsia="en-US"/>
        </w:rPr>
        <w:t>9.4.</w:t>
      </w:r>
      <w:r w:rsidRPr="00D40C24">
        <w:rPr>
          <w:rFonts w:eastAsia="Calibri"/>
          <w:lang w:eastAsia="en-US"/>
        </w:rPr>
        <w:tab/>
        <w:t xml:space="preserve">Настоящий </w:t>
      </w:r>
      <w:proofErr w:type="gramStart"/>
      <w:r w:rsidRPr="00D40C24">
        <w:rPr>
          <w:rFonts w:eastAsia="Calibri"/>
          <w:lang w:eastAsia="en-US"/>
        </w:rPr>
        <w:t>Договор</w:t>
      </w:r>
      <w:proofErr w:type="gramEnd"/>
      <w:r w:rsidRPr="00D40C24">
        <w:rPr>
          <w:rFonts w:eastAsia="Calibri"/>
          <w:lang w:eastAsia="en-US"/>
        </w:rPr>
        <w:t xml:space="preserve"> может быть расторгнут досрочно по соглашению Сторон либо по основаниям, предусмотренным действующим законодательством Российской Федерации.</w:t>
      </w:r>
    </w:p>
    <w:p w:rsidR="00D40C24" w:rsidRPr="00D40C24" w:rsidRDefault="00D40C24" w:rsidP="00D40C24">
      <w:pPr>
        <w:jc w:val="both"/>
        <w:rPr>
          <w:rFonts w:eastAsia="Calibri"/>
          <w:lang w:eastAsia="en-US"/>
        </w:rPr>
      </w:pPr>
      <w:r w:rsidRPr="00D40C24">
        <w:rPr>
          <w:rFonts w:eastAsia="Calibri"/>
          <w:lang w:eastAsia="en-US"/>
        </w:rPr>
        <w:t>9.5.</w:t>
      </w:r>
      <w:r w:rsidRPr="00D40C24">
        <w:rPr>
          <w:rFonts w:eastAsia="Calibri"/>
          <w:lang w:eastAsia="en-US"/>
        </w:rPr>
        <w:tab/>
        <w:t>Покупатель вправе в одностороннем порядке отказаться от исполнения настоящего Договора, направив Поставщику соответствующее письменное уведомление, в случаях, предусмотренных действующим законодательством Российской Федерации.</w:t>
      </w:r>
    </w:p>
    <w:p w:rsidR="00D40C24" w:rsidRPr="00D40C24" w:rsidRDefault="00D40C24" w:rsidP="00D40C24">
      <w:pPr>
        <w:rPr>
          <w:rFonts w:eastAsia="Calibri"/>
          <w:lang w:eastAsia="en-US"/>
        </w:rPr>
      </w:pPr>
    </w:p>
    <w:p w:rsidR="00D40C24" w:rsidRPr="00D40C24" w:rsidRDefault="00D40C24" w:rsidP="00D40C24">
      <w:pPr>
        <w:jc w:val="both"/>
        <w:rPr>
          <w:rFonts w:eastAsia="Calibri"/>
          <w:lang w:eastAsia="en-US"/>
        </w:rPr>
      </w:pPr>
      <w:r w:rsidRPr="00D40C24">
        <w:rPr>
          <w:rFonts w:eastAsia="Calibri"/>
          <w:b/>
          <w:lang w:eastAsia="en-US"/>
        </w:rPr>
        <w:t>10.</w:t>
      </w:r>
      <w:r w:rsidRPr="00D40C24">
        <w:rPr>
          <w:rFonts w:eastAsia="Calibri"/>
          <w:b/>
          <w:lang w:eastAsia="en-US"/>
        </w:rPr>
        <w:tab/>
        <w:t>Форс-мажорные обстоятельства</w:t>
      </w:r>
      <w:r w:rsidRPr="00D40C24">
        <w:rPr>
          <w:rFonts w:eastAsia="Calibri"/>
          <w:lang w:eastAsia="en-US"/>
        </w:rPr>
        <w:t>.</w:t>
      </w:r>
    </w:p>
    <w:p w:rsidR="00D40C24" w:rsidRPr="00D40C24" w:rsidRDefault="00D40C24" w:rsidP="00D40C24">
      <w:pPr>
        <w:jc w:val="both"/>
        <w:rPr>
          <w:rFonts w:eastAsia="Calibri"/>
          <w:lang w:eastAsia="en-US"/>
        </w:rPr>
      </w:pPr>
    </w:p>
    <w:p w:rsidR="00D40C24" w:rsidRPr="00D40C24" w:rsidRDefault="00D40C24" w:rsidP="00D40C24">
      <w:pPr>
        <w:jc w:val="both"/>
        <w:rPr>
          <w:rFonts w:eastAsia="Calibri"/>
          <w:lang w:eastAsia="en-US"/>
        </w:rPr>
      </w:pPr>
      <w:r w:rsidRPr="00D40C24">
        <w:rPr>
          <w:rFonts w:eastAsia="Calibri"/>
          <w:lang w:eastAsia="en-US"/>
        </w:rPr>
        <w:t>10.1.</w:t>
      </w:r>
      <w:r w:rsidRPr="00D40C24">
        <w:rPr>
          <w:rFonts w:eastAsia="Calibri"/>
          <w:lang w:eastAsia="en-US"/>
        </w:rPr>
        <w:tab/>
        <w:t>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(наводнение, землетрясение и другие стихийные бедствия, 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D40C24" w:rsidRPr="00D40C24" w:rsidRDefault="00D40C24" w:rsidP="00D40C24">
      <w:pPr>
        <w:jc w:val="both"/>
        <w:rPr>
          <w:rFonts w:eastAsia="Calibri"/>
          <w:lang w:eastAsia="en-US"/>
        </w:rPr>
      </w:pPr>
      <w:r w:rsidRPr="00D40C24">
        <w:rPr>
          <w:rFonts w:eastAsia="Calibri"/>
          <w:lang w:eastAsia="en-US"/>
        </w:rPr>
        <w:t>10.2.</w:t>
      </w:r>
      <w:r w:rsidRPr="00D40C24">
        <w:rPr>
          <w:rFonts w:eastAsia="Calibri"/>
          <w:lang w:eastAsia="en-US"/>
        </w:rPr>
        <w:tab/>
        <w:t xml:space="preserve">При этом срок исполнения обязательств по Договору отодвигается на время действия таких обстоятельств. Стороны обязаны в течение 10 (Десяти) дней в письменной форме уведомить другую Сторону о наступлении и прекращении форс-мажорных </w:t>
      </w:r>
      <w:r w:rsidRPr="00D40C24">
        <w:rPr>
          <w:rFonts w:eastAsia="Calibri"/>
          <w:lang w:eastAsia="en-US"/>
        </w:rPr>
        <w:lastRenderedPageBreak/>
        <w:t>обстоятельств с документальным подтверждением торгово-промышленной палаты или иной компетентной организации.</w:t>
      </w:r>
    </w:p>
    <w:p w:rsidR="00D40C24" w:rsidRPr="00D40C24" w:rsidRDefault="00D40C24" w:rsidP="00D40C24">
      <w:pPr>
        <w:rPr>
          <w:rFonts w:eastAsia="Calibri"/>
          <w:lang w:eastAsia="en-US"/>
        </w:rPr>
      </w:pPr>
    </w:p>
    <w:p w:rsidR="00D40C24" w:rsidRPr="00D40C24" w:rsidRDefault="00D40C24" w:rsidP="00D40C24">
      <w:pPr>
        <w:rPr>
          <w:rFonts w:eastAsia="Calibri"/>
          <w:lang w:eastAsia="en-US"/>
        </w:rPr>
      </w:pPr>
    </w:p>
    <w:p w:rsidR="00D40C24" w:rsidRPr="00D40C24" w:rsidRDefault="00D40C24" w:rsidP="00D40C24">
      <w:pPr>
        <w:jc w:val="both"/>
        <w:rPr>
          <w:rFonts w:eastAsia="Calibri"/>
          <w:lang w:eastAsia="en-US"/>
        </w:rPr>
      </w:pPr>
      <w:r w:rsidRPr="00D40C24">
        <w:rPr>
          <w:rFonts w:eastAsia="Calibri"/>
          <w:b/>
          <w:lang w:eastAsia="en-US"/>
        </w:rPr>
        <w:t>11.</w:t>
      </w:r>
      <w:r w:rsidRPr="00D40C24">
        <w:rPr>
          <w:rFonts w:eastAsia="Calibri"/>
          <w:b/>
          <w:lang w:eastAsia="en-US"/>
        </w:rPr>
        <w:tab/>
        <w:t>Обеспечение конфиденциальности</w:t>
      </w:r>
      <w:r w:rsidRPr="00D40C24">
        <w:rPr>
          <w:rFonts w:eastAsia="Calibri"/>
          <w:lang w:eastAsia="en-US"/>
        </w:rPr>
        <w:t xml:space="preserve">. </w:t>
      </w:r>
    </w:p>
    <w:p w:rsidR="00D40C24" w:rsidRPr="00D40C24" w:rsidRDefault="00D40C24" w:rsidP="00D40C24">
      <w:pPr>
        <w:jc w:val="both"/>
        <w:rPr>
          <w:rFonts w:eastAsia="Calibri"/>
          <w:lang w:eastAsia="en-US"/>
        </w:rPr>
      </w:pPr>
      <w:r w:rsidRPr="00D40C24">
        <w:rPr>
          <w:rFonts w:eastAsia="Calibri"/>
          <w:lang w:eastAsia="en-US"/>
        </w:rPr>
        <w:t>(в случае заключения договора с контрагентом Российской Федерации)</w:t>
      </w:r>
    </w:p>
    <w:p w:rsidR="00D40C24" w:rsidRPr="00D40C24" w:rsidRDefault="00D40C24" w:rsidP="00D40C24">
      <w:pPr>
        <w:jc w:val="both"/>
        <w:rPr>
          <w:rFonts w:eastAsia="Calibri"/>
          <w:lang w:eastAsia="en-US"/>
        </w:rPr>
      </w:pPr>
    </w:p>
    <w:p w:rsidR="00D40C24" w:rsidRPr="00D40C24" w:rsidRDefault="00D40C24" w:rsidP="00D40C24">
      <w:pPr>
        <w:jc w:val="both"/>
        <w:rPr>
          <w:rFonts w:eastAsia="Calibri"/>
          <w:lang w:eastAsia="en-US"/>
        </w:rPr>
      </w:pPr>
      <w:r w:rsidRPr="00D40C24">
        <w:rPr>
          <w:rFonts w:eastAsia="Calibri"/>
          <w:lang w:eastAsia="en-US"/>
        </w:rPr>
        <w:t>11.1. Стороны обязуются использовать взаимно предоставленную или ставшую известной в ходе сотрудничества информацию конфиденциального характера только и исключительно в целях исполнения обязательств по настоящему Договору.</w:t>
      </w:r>
    </w:p>
    <w:p w:rsidR="00D40C24" w:rsidRPr="00D40C24" w:rsidRDefault="00D40C24" w:rsidP="00D40C24">
      <w:pPr>
        <w:jc w:val="both"/>
        <w:rPr>
          <w:rFonts w:eastAsia="Calibri"/>
          <w:lang w:eastAsia="en-US"/>
        </w:rPr>
      </w:pPr>
      <w:r w:rsidRPr="00D40C24">
        <w:rPr>
          <w:rFonts w:eastAsia="Calibri"/>
          <w:lang w:eastAsia="en-US"/>
        </w:rPr>
        <w:t>11.2. Вся информация, представленная в какой-либо форме раскрывающей Стороны, является исключительно ее собственностью.</w:t>
      </w:r>
    </w:p>
    <w:p w:rsidR="00D40C24" w:rsidRPr="00D40C24" w:rsidRDefault="00D40C24" w:rsidP="00D40C24">
      <w:pPr>
        <w:jc w:val="both"/>
        <w:rPr>
          <w:rFonts w:eastAsia="Calibri"/>
          <w:lang w:eastAsia="en-US"/>
        </w:rPr>
      </w:pPr>
      <w:r w:rsidRPr="00D40C24">
        <w:rPr>
          <w:rFonts w:eastAsia="Calibri"/>
          <w:lang w:eastAsia="en-US"/>
        </w:rPr>
        <w:t>11.3. Сторона, получающая информацию, обязуется в течение трех лет с момента заключения настоящего Договора не разглашать ее третей Стороне и не будет ее использовать для своей собственной выгоды, за исключением цели настоящего Договора.</w:t>
      </w:r>
    </w:p>
    <w:p w:rsidR="00D40C24" w:rsidRPr="00D40C24" w:rsidRDefault="00D40C24" w:rsidP="00D40C24">
      <w:pPr>
        <w:jc w:val="both"/>
        <w:rPr>
          <w:rFonts w:eastAsia="Calibri"/>
          <w:lang w:eastAsia="en-US"/>
        </w:rPr>
      </w:pPr>
      <w:r w:rsidRPr="00D40C24">
        <w:rPr>
          <w:rFonts w:eastAsia="Calibri"/>
          <w:lang w:eastAsia="en-US"/>
        </w:rPr>
        <w:t>11.4. Во избежание разглашения информации конфиденциального характера раскрывающей Стороны третьим лицам, получающая Сторона обязуется соблюдать в отношении полученной информации режим коммерческой тайны в рамках требований Федерального закона РФ «О коммерческой тайне».</w:t>
      </w:r>
    </w:p>
    <w:p w:rsidR="00D40C24" w:rsidRPr="00D40C24" w:rsidRDefault="00D40C24" w:rsidP="00D40C24">
      <w:pPr>
        <w:jc w:val="both"/>
        <w:rPr>
          <w:rFonts w:eastAsia="Calibri"/>
          <w:lang w:eastAsia="en-US"/>
        </w:rPr>
      </w:pPr>
      <w:r w:rsidRPr="00D40C24">
        <w:rPr>
          <w:rFonts w:eastAsia="Calibri"/>
          <w:lang w:eastAsia="en-US"/>
        </w:rPr>
        <w:t>11.5. Информация конфиденциального характера может быть раскрыта третьим лицам только исключительно по обоюдному согласию Сторон, выраженному в письменной форме.</w:t>
      </w:r>
    </w:p>
    <w:p w:rsidR="00D40C24" w:rsidRPr="00D40C24" w:rsidRDefault="00D40C24" w:rsidP="00D40C24">
      <w:pPr>
        <w:jc w:val="both"/>
        <w:rPr>
          <w:rFonts w:eastAsia="Calibri"/>
          <w:lang w:eastAsia="en-US"/>
        </w:rPr>
      </w:pPr>
      <w:r w:rsidRPr="00D40C24">
        <w:rPr>
          <w:rFonts w:eastAsia="Calibri"/>
          <w:lang w:eastAsia="en-US"/>
        </w:rPr>
        <w:t>11.6. Получающая Сторона не будет иметь никаких обязательств в отношении информации, если эта информация:</w:t>
      </w:r>
    </w:p>
    <w:p w:rsidR="00D40C24" w:rsidRPr="00D40C24" w:rsidRDefault="00D40C24" w:rsidP="00D40C24">
      <w:pPr>
        <w:jc w:val="both"/>
        <w:rPr>
          <w:rFonts w:eastAsia="Calibri"/>
          <w:lang w:eastAsia="en-US"/>
        </w:rPr>
      </w:pPr>
      <w:r w:rsidRPr="00D40C24">
        <w:rPr>
          <w:rFonts w:eastAsia="Calibri"/>
          <w:lang w:eastAsia="en-US"/>
        </w:rPr>
        <w:t xml:space="preserve">- </w:t>
      </w:r>
      <w:proofErr w:type="gramStart"/>
      <w:r w:rsidRPr="00D40C24">
        <w:rPr>
          <w:rFonts w:eastAsia="Calibri"/>
          <w:lang w:eastAsia="en-US"/>
        </w:rPr>
        <w:t>получена</w:t>
      </w:r>
      <w:proofErr w:type="gramEnd"/>
      <w:r w:rsidRPr="00D40C24">
        <w:rPr>
          <w:rFonts w:eastAsia="Calibri"/>
          <w:lang w:eastAsia="en-US"/>
        </w:rPr>
        <w:t xml:space="preserve"> их общеизвестного, либо официального источника;</w:t>
      </w:r>
    </w:p>
    <w:p w:rsidR="00D40C24" w:rsidRPr="00D40C24" w:rsidRDefault="00D40C24" w:rsidP="00D40C24">
      <w:pPr>
        <w:jc w:val="both"/>
        <w:rPr>
          <w:rFonts w:eastAsia="Calibri"/>
          <w:lang w:eastAsia="en-US"/>
        </w:rPr>
      </w:pPr>
      <w:r w:rsidRPr="00D40C24">
        <w:rPr>
          <w:rFonts w:eastAsia="Calibri"/>
          <w:lang w:eastAsia="en-US"/>
        </w:rPr>
        <w:t xml:space="preserve">- </w:t>
      </w:r>
      <w:proofErr w:type="gramStart"/>
      <w:r w:rsidRPr="00D40C24">
        <w:rPr>
          <w:rFonts w:eastAsia="Calibri"/>
          <w:lang w:eastAsia="en-US"/>
        </w:rPr>
        <w:t>опубликована</w:t>
      </w:r>
      <w:proofErr w:type="gramEnd"/>
      <w:r w:rsidRPr="00D40C24">
        <w:rPr>
          <w:rFonts w:eastAsia="Calibri"/>
          <w:lang w:eastAsia="en-US"/>
        </w:rPr>
        <w:t xml:space="preserve"> в средствах массовой информации в результате неправильного, небрежного или намеренного действия раскрывающей Стороны;</w:t>
      </w:r>
    </w:p>
    <w:p w:rsidR="00D40C24" w:rsidRPr="00D40C24" w:rsidRDefault="00D40C24" w:rsidP="00D40C24">
      <w:pPr>
        <w:jc w:val="both"/>
        <w:rPr>
          <w:rFonts w:eastAsia="Calibri"/>
          <w:lang w:eastAsia="en-US"/>
        </w:rPr>
      </w:pPr>
      <w:r w:rsidRPr="00D40C24">
        <w:rPr>
          <w:rFonts w:eastAsia="Calibri"/>
          <w:lang w:eastAsia="en-US"/>
        </w:rPr>
        <w:t xml:space="preserve">- правомерно </w:t>
      </w:r>
      <w:proofErr w:type="gramStart"/>
      <w:r w:rsidRPr="00D40C24">
        <w:rPr>
          <w:rFonts w:eastAsia="Calibri"/>
          <w:lang w:eastAsia="en-US"/>
        </w:rPr>
        <w:t>получена</w:t>
      </w:r>
      <w:proofErr w:type="gramEnd"/>
      <w:r w:rsidRPr="00D40C24">
        <w:rPr>
          <w:rFonts w:eastAsia="Calibri"/>
          <w:lang w:eastAsia="en-US"/>
        </w:rPr>
        <w:t xml:space="preserve"> от третьей Стороны без ограничения и без нарушения настоящего Договора;</w:t>
      </w:r>
    </w:p>
    <w:p w:rsidR="00D40C24" w:rsidRPr="00D40C24" w:rsidRDefault="00D40C24" w:rsidP="00D40C24">
      <w:pPr>
        <w:jc w:val="both"/>
        <w:rPr>
          <w:rFonts w:eastAsia="Calibri"/>
          <w:lang w:eastAsia="en-US"/>
        </w:rPr>
      </w:pPr>
      <w:r w:rsidRPr="00D40C24">
        <w:rPr>
          <w:rFonts w:eastAsia="Calibri"/>
          <w:lang w:eastAsia="en-US"/>
        </w:rPr>
        <w:t xml:space="preserve">- представлена третьей Стороне раскрывающей Стороной без аналогичного ограничения на права третьей Стороны. </w:t>
      </w:r>
    </w:p>
    <w:p w:rsidR="00D40C24" w:rsidRPr="00D40C24" w:rsidRDefault="00D40C24" w:rsidP="00D40C24">
      <w:pPr>
        <w:jc w:val="both"/>
        <w:rPr>
          <w:rFonts w:eastAsia="Calibri"/>
          <w:lang w:eastAsia="en-US"/>
        </w:rPr>
      </w:pPr>
      <w:r w:rsidRPr="00D40C24">
        <w:rPr>
          <w:rFonts w:eastAsia="Calibri"/>
          <w:lang w:eastAsia="en-US"/>
        </w:rPr>
        <w:t>- письменного разрешения раскрывающей Стороной;</w:t>
      </w:r>
    </w:p>
    <w:p w:rsidR="00D40C24" w:rsidRPr="00D40C24" w:rsidRDefault="00D40C24" w:rsidP="00D40C24">
      <w:pPr>
        <w:jc w:val="both"/>
        <w:rPr>
          <w:rFonts w:eastAsia="Calibri"/>
          <w:lang w:eastAsia="en-US"/>
        </w:rPr>
      </w:pPr>
      <w:r w:rsidRPr="00D40C24">
        <w:rPr>
          <w:rFonts w:eastAsia="Calibri"/>
          <w:lang w:eastAsia="en-US"/>
        </w:rPr>
        <w:t xml:space="preserve">- обоснованно </w:t>
      </w:r>
      <w:proofErr w:type="gramStart"/>
      <w:r w:rsidRPr="00D40C24">
        <w:rPr>
          <w:rFonts w:eastAsia="Calibri"/>
          <w:lang w:eastAsia="en-US"/>
        </w:rPr>
        <w:t>раскрыта</w:t>
      </w:r>
      <w:proofErr w:type="gramEnd"/>
      <w:r w:rsidRPr="00D40C24">
        <w:rPr>
          <w:rFonts w:eastAsia="Calibri"/>
          <w:lang w:eastAsia="en-US"/>
        </w:rPr>
        <w:t xml:space="preserve"> надзорными органами государственной или муниципальной власти.</w:t>
      </w:r>
    </w:p>
    <w:p w:rsidR="00D40C24" w:rsidRPr="00D40C24" w:rsidRDefault="00D40C24" w:rsidP="00D40C24">
      <w:pPr>
        <w:jc w:val="both"/>
        <w:rPr>
          <w:rFonts w:eastAsia="Calibri"/>
          <w:lang w:eastAsia="en-US"/>
        </w:rPr>
      </w:pPr>
      <w:r w:rsidRPr="00D40C24">
        <w:rPr>
          <w:rFonts w:eastAsia="Calibri"/>
          <w:lang w:eastAsia="en-US"/>
        </w:rPr>
        <w:t xml:space="preserve">11.7. </w:t>
      </w:r>
      <w:proofErr w:type="gramStart"/>
      <w:r w:rsidRPr="00D40C24">
        <w:rPr>
          <w:rFonts w:eastAsia="Calibri"/>
          <w:lang w:eastAsia="en-US"/>
        </w:rPr>
        <w:t xml:space="preserve">В соответствии с Гражданским кодексом Российской Федерации (часть четвертая, статья 1472) от 18 декабря 2006 года № 230-ФЗ в случае разглашения информации конфиденциального характера, получившая такую информацию Сторона обязана возместить причиненные, вследствие своих действий или бездействия, убытки передающей Стороне.   </w:t>
      </w:r>
      <w:proofErr w:type="gramEnd"/>
    </w:p>
    <w:p w:rsidR="00D40C24" w:rsidRPr="00D40C24" w:rsidRDefault="00D40C24" w:rsidP="00D40C24">
      <w:pPr>
        <w:jc w:val="both"/>
        <w:rPr>
          <w:rFonts w:eastAsia="Calibri"/>
          <w:lang w:eastAsia="en-US"/>
        </w:rPr>
      </w:pPr>
    </w:p>
    <w:p w:rsidR="00D40C24" w:rsidRPr="00D40C24" w:rsidRDefault="00D40C24" w:rsidP="00D40C24">
      <w:pPr>
        <w:rPr>
          <w:rFonts w:eastAsia="Calibri"/>
          <w:b/>
          <w:lang w:eastAsia="en-US"/>
        </w:rPr>
      </w:pPr>
      <w:r w:rsidRPr="00D40C24">
        <w:rPr>
          <w:rFonts w:eastAsia="Calibri"/>
          <w:b/>
          <w:lang w:eastAsia="en-US"/>
        </w:rPr>
        <w:t>12.</w:t>
      </w:r>
      <w:r w:rsidRPr="00D40C24">
        <w:rPr>
          <w:rFonts w:eastAsia="Calibri"/>
          <w:b/>
          <w:lang w:eastAsia="en-US"/>
        </w:rPr>
        <w:tab/>
        <w:t>Прочие условия.</w:t>
      </w:r>
    </w:p>
    <w:p w:rsidR="00D40C24" w:rsidRPr="00D40C24" w:rsidRDefault="00D40C24" w:rsidP="00D40C24">
      <w:pPr>
        <w:rPr>
          <w:rFonts w:eastAsia="Calibri"/>
          <w:lang w:eastAsia="en-US"/>
        </w:rPr>
      </w:pPr>
    </w:p>
    <w:p w:rsidR="00D40C24" w:rsidRPr="00D40C24" w:rsidRDefault="00D40C24" w:rsidP="00D40C24">
      <w:pPr>
        <w:jc w:val="both"/>
        <w:rPr>
          <w:rFonts w:eastAsia="Calibri"/>
          <w:lang w:eastAsia="en-US"/>
        </w:rPr>
      </w:pPr>
      <w:r w:rsidRPr="00D40C24">
        <w:rPr>
          <w:rFonts w:eastAsia="Calibri"/>
          <w:lang w:eastAsia="en-US"/>
        </w:rPr>
        <w:t>12.1.</w:t>
      </w:r>
      <w:r w:rsidRPr="00D40C24">
        <w:rPr>
          <w:rFonts w:eastAsia="Calibri"/>
          <w:lang w:eastAsia="en-US"/>
        </w:rPr>
        <w:tab/>
        <w:t xml:space="preserve">Поставщик обязан документально подтвердить внедрение и выполнение изготовителем требований государственного стандарта Российской Федерации ГОСТ </w:t>
      </w:r>
      <w:proofErr w:type="gramStart"/>
      <w:r w:rsidRPr="00D40C24">
        <w:rPr>
          <w:rFonts w:eastAsia="Calibri"/>
          <w:lang w:eastAsia="en-US"/>
        </w:rPr>
        <w:t>Р</w:t>
      </w:r>
      <w:proofErr w:type="gramEnd"/>
      <w:r w:rsidRPr="00D40C24">
        <w:rPr>
          <w:rFonts w:eastAsia="Calibri"/>
          <w:lang w:eastAsia="en-US"/>
        </w:rPr>
        <w:t xml:space="preserve"> ИСО 9001-2001 «Системы менеджмента качества», а также предоставить копии соответствующих сертификатов, лицензий и разрешений.</w:t>
      </w:r>
    </w:p>
    <w:p w:rsidR="00D40C24" w:rsidRPr="00D40C24" w:rsidRDefault="00D40C24" w:rsidP="00D40C24">
      <w:pPr>
        <w:jc w:val="both"/>
        <w:rPr>
          <w:rFonts w:eastAsia="Calibri"/>
          <w:lang w:eastAsia="en-US"/>
        </w:rPr>
      </w:pPr>
      <w:r w:rsidRPr="00D40C24">
        <w:rPr>
          <w:rFonts w:eastAsia="Calibri"/>
          <w:lang w:eastAsia="en-US"/>
        </w:rPr>
        <w:t>12.2.</w:t>
      </w:r>
      <w:r w:rsidRPr="00D40C24">
        <w:rPr>
          <w:rFonts w:eastAsia="Calibri"/>
          <w:lang w:eastAsia="en-US"/>
        </w:rPr>
        <w:tab/>
        <w:t>Поставщик гарантирует, что продукция, поставленная по настоящему Договору, свободна от прав третьих лиц.</w:t>
      </w:r>
    </w:p>
    <w:p w:rsidR="00D40C24" w:rsidRPr="00D40C24" w:rsidRDefault="00D40C24" w:rsidP="00D40C24">
      <w:pPr>
        <w:jc w:val="both"/>
        <w:rPr>
          <w:rFonts w:eastAsia="Calibri"/>
          <w:lang w:eastAsia="en-US"/>
        </w:rPr>
      </w:pPr>
      <w:r w:rsidRPr="00D40C24">
        <w:rPr>
          <w:rFonts w:eastAsia="Calibri"/>
          <w:lang w:eastAsia="en-US"/>
        </w:rPr>
        <w:t>12.3.</w:t>
      </w:r>
      <w:r w:rsidRPr="00D40C24">
        <w:rPr>
          <w:rFonts w:eastAsia="Calibri"/>
          <w:lang w:eastAsia="en-US"/>
        </w:rPr>
        <w:tab/>
        <w:t xml:space="preserve">Покупатель вправе предъявить претензии к Поставщику по скрытым недостаткам (дефектам) продукции в течение 4 (Четырех) месяцев </w:t>
      </w:r>
      <w:proofErr w:type="gramStart"/>
      <w:r w:rsidRPr="00D40C24">
        <w:rPr>
          <w:rFonts w:eastAsia="Calibri"/>
          <w:lang w:eastAsia="en-US"/>
        </w:rPr>
        <w:t>с даты поставки</w:t>
      </w:r>
      <w:proofErr w:type="gramEnd"/>
      <w:r w:rsidRPr="00D40C24">
        <w:rPr>
          <w:rFonts w:eastAsia="Calibri"/>
          <w:lang w:eastAsia="en-US"/>
        </w:rPr>
        <w:t>. Претензия должна быть рассмотрена Поставщиком в разумный срок, но не более чем, за 20 (Двадцать) календарных дней.</w:t>
      </w:r>
    </w:p>
    <w:p w:rsidR="00D40C24" w:rsidRPr="00D40C24" w:rsidRDefault="00D40C24" w:rsidP="00D40C24">
      <w:pPr>
        <w:jc w:val="both"/>
        <w:rPr>
          <w:rFonts w:eastAsia="Calibri"/>
          <w:lang w:eastAsia="en-US"/>
        </w:rPr>
      </w:pPr>
      <w:r w:rsidRPr="00D40C24">
        <w:rPr>
          <w:rFonts w:eastAsia="Calibri"/>
          <w:lang w:eastAsia="en-US"/>
        </w:rPr>
        <w:lastRenderedPageBreak/>
        <w:t>12.4.</w:t>
      </w:r>
      <w:r w:rsidRPr="00D40C24">
        <w:rPr>
          <w:rFonts w:eastAsia="Calibri"/>
          <w:lang w:eastAsia="en-US"/>
        </w:rPr>
        <w:tab/>
        <w:t>Уступка права требования и перевода долга любой из Сторон по настоящему Договору допускается только с письменного согласия другой Стороны.</w:t>
      </w:r>
    </w:p>
    <w:p w:rsidR="00D40C24" w:rsidRPr="00D40C24" w:rsidRDefault="00D40C24" w:rsidP="00D40C24">
      <w:pPr>
        <w:jc w:val="both"/>
        <w:rPr>
          <w:rFonts w:eastAsia="Calibri"/>
          <w:lang w:eastAsia="en-US"/>
        </w:rPr>
      </w:pPr>
      <w:r w:rsidRPr="00D40C24">
        <w:rPr>
          <w:rFonts w:eastAsia="Calibri"/>
          <w:lang w:eastAsia="en-US"/>
        </w:rPr>
        <w:t>12.5.</w:t>
      </w:r>
      <w:r w:rsidRPr="00D40C24">
        <w:rPr>
          <w:rFonts w:eastAsia="Calibri"/>
          <w:lang w:eastAsia="en-US"/>
        </w:rPr>
        <w:tab/>
        <w:t xml:space="preserve">В </w:t>
      </w:r>
      <w:proofErr w:type="gramStart"/>
      <w:r w:rsidRPr="00D40C24">
        <w:rPr>
          <w:rFonts w:eastAsia="Calibri"/>
          <w:lang w:eastAsia="en-US"/>
        </w:rPr>
        <w:t>остальном</w:t>
      </w:r>
      <w:proofErr w:type="gramEnd"/>
      <w:r w:rsidRPr="00D40C24">
        <w:rPr>
          <w:rFonts w:eastAsia="Calibri"/>
          <w:lang w:eastAsia="en-US"/>
        </w:rPr>
        <w:t>, что не предусмотрено настоящим Договором, Стороны руководствуются действующим законодательством Российской Федерации.</w:t>
      </w:r>
    </w:p>
    <w:p w:rsidR="00D40C24" w:rsidRPr="00D40C24" w:rsidRDefault="00D40C24" w:rsidP="00D40C24">
      <w:pPr>
        <w:jc w:val="both"/>
        <w:rPr>
          <w:rFonts w:eastAsia="Calibri"/>
          <w:lang w:eastAsia="en-US"/>
        </w:rPr>
      </w:pPr>
      <w:r w:rsidRPr="00D40C24">
        <w:rPr>
          <w:rFonts w:eastAsia="Calibri"/>
          <w:lang w:eastAsia="en-US"/>
        </w:rPr>
        <w:t>12.6.</w:t>
      </w:r>
      <w:r w:rsidRPr="00D40C24">
        <w:rPr>
          <w:rFonts w:eastAsia="Calibri"/>
          <w:lang w:eastAsia="en-US"/>
        </w:rPr>
        <w:tab/>
        <w:t>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D40C24" w:rsidRPr="00D40C24" w:rsidRDefault="00D40C24" w:rsidP="00D40C24">
      <w:pPr>
        <w:jc w:val="both"/>
        <w:rPr>
          <w:rFonts w:eastAsia="Calibri"/>
          <w:lang w:eastAsia="en-US"/>
        </w:rPr>
      </w:pPr>
      <w:r w:rsidRPr="00D40C24">
        <w:rPr>
          <w:rFonts w:eastAsia="Calibri"/>
          <w:lang w:eastAsia="en-US"/>
        </w:rPr>
        <w:t>12.7.</w:t>
      </w:r>
      <w:r w:rsidRPr="00D40C24">
        <w:rPr>
          <w:rFonts w:eastAsia="Calibri"/>
          <w:lang w:eastAsia="en-US"/>
        </w:rPr>
        <w:tab/>
        <w:t>Стороны обязаны в 3 (трехдневный) срок сообщать друг другу об изменении своих почтовых, банковских, отгрузочных и других реквизитов, номеров телефонов и факсов. При отсутствии такого сообщения направляемые Сторонами друг другу уведомления, извещения, требования посылаются по адресам, указанным в разделе 10 настоящего Договора «Адреса и банковские реквизиты Сторон», и с использованием номеров телефонов и факсов, имеющихся у Сторон на дату подписания Договора.</w:t>
      </w:r>
    </w:p>
    <w:p w:rsidR="00D40C24" w:rsidRPr="00D40C24" w:rsidRDefault="00D40C24" w:rsidP="00D40C24">
      <w:pPr>
        <w:jc w:val="both"/>
        <w:rPr>
          <w:rFonts w:eastAsia="Calibri"/>
          <w:lang w:eastAsia="en-US"/>
        </w:rPr>
      </w:pPr>
      <w:r w:rsidRPr="00D40C24">
        <w:rPr>
          <w:rFonts w:eastAsia="Calibri"/>
          <w:lang w:eastAsia="en-US"/>
        </w:rPr>
        <w:t xml:space="preserve">12.8. Спецификация (Приложение №1) прилагается и является неотъемлемой частью настоящего Договора.  </w:t>
      </w:r>
    </w:p>
    <w:p w:rsidR="00D40C24" w:rsidRPr="00D40C24" w:rsidRDefault="00D40C24" w:rsidP="00D40C24">
      <w:pPr>
        <w:jc w:val="both"/>
        <w:rPr>
          <w:rFonts w:eastAsia="Calibri"/>
          <w:lang w:eastAsia="en-US"/>
        </w:rPr>
      </w:pPr>
      <w:r w:rsidRPr="00D40C24">
        <w:rPr>
          <w:rFonts w:eastAsia="Calibri"/>
          <w:lang w:eastAsia="en-US"/>
        </w:rPr>
        <w:t>12.9. Гарантийный срок – 24 месяца со дня отгрузки продукции с завода Производителя.</w:t>
      </w:r>
    </w:p>
    <w:p w:rsidR="00D40C24" w:rsidRDefault="00D40C24" w:rsidP="00D40C24">
      <w:pPr>
        <w:jc w:val="both"/>
        <w:rPr>
          <w:rFonts w:eastAsia="Calibri"/>
          <w:lang w:eastAsia="en-US"/>
        </w:rPr>
      </w:pPr>
      <w:r w:rsidRPr="00D40C24">
        <w:rPr>
          <w:rFonts w:eastAsia="Calibri"/>
          <w:lang w:eastAsia="en-US"/>
        </w:rPr>
        <w:t xml:space="preserve">12.10. В </w:t>
      </w:r>
      <w:proofErr w:type="gramStart"/>
      <w:r w:rsidRPr="00D40C24">
        <w:rPr>
          <w:rFonts w:eastAsia="Calibri"/>
          <w:lang w:eastAsia="en-US"/>
        </w:rPr>
        <w:t>случае</w:t>
      </w:r>
      <w:proofErr w:type="gramEnd"/>
      <w:r w:rsidRPr="00D40C24">
        <w:rPr>
          <w:rFonts w:eastAsia="Calibri"/>
          <w:lang w:eastAsia="en-US"/>
        </w:rPr>
        <w:t xml:space="preserve">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Госкорпорации «Росатом» сроком на 2 года.</w:t>
      </w:r>
    </w:p>
    <w:p w:rsidR="00864823" w:rsidRPr="00D40C24" w:rsidRDefault="00864823" w:rsidP="00D40C24">
      <w:pPr>
        <w:jc w:val="both"/>
        <w:rPr>
          <w:rFonts w:eastAsia="Calibri"/>
          <w:lang w:eastAsia="en-US"/>
        </w:rPr>
      </w:pPr>
      <w:r>
        <w:rPr>
          <w:rFonts w:eastAsia="Calibri"/>
          <w:lang w:eastAsia="en-US"/>
        </w:rPr>
        <w:t xml:space="preserve">12.11. Завод-изготовитель продукции - </w:t>
      </w:r>
      <w:bookmarkStart w:id="3" w:name="_GoBack"/>
      <w:bookmarkEnd w:id="3"/>
    </w:p>
    <w:p w:rsidR="00D40C24" w:rsidRPr="00D40C24" w:rsidRDefault="00D40C24" w:rsidP="00D40C24">
      <w:pPr>
        <w:jc w:val="both"/>
        <w:rPr>
          <w:rFonts w:eastAsia="Calibri"/>
          <w:lang w:eastAsia="en-US"/>
        </w:rPr>
      </w:pPr>
    </w:p>
    <w:p w:rsidR="00D40C24" w:rsidRPr="00D40C24" w:rsidRDefault="00D40C24" w:rsidP="00D40C24">
      <w:pPr>
        <w:rPr>
          <w:rFonts w:eastAsia="Calibri"/>
          <w:b/>
          <w:lang w:eastAsia="en-US"/>
        </w:rPr>
      </w:pPr>
      <w:r w:rsidRPr="00D40C24">
        <w:rPr>
          <w:rFonts w:eastAsia="Calibri"/>
          <w:b/>
          <w:lang w:eastAsia="en-US"/>
        </w:rPr>
        <w:t>13.</w:t>
      </w:r>
      <w:r w:rsidRPr="00D40C24">
        <w:rPr>
          <w:rFonts w:eastAsia="Calibri"/>
          <w:b/>
          <w:lang w:eastAsia="en-US"/>
        </w:rPr>
        <w:tab/>
        <w:t xml:space="preserve"> Адреса и банковские реквизиты Сторон.</w:t>
      </w:r>
    </w:p>
    <w:p w:rsidR="00D40C24" w:rsidRPr="00D40C24" w:rsidRDefault="00D40C24" w:rsidP="00D40C24">
      <w:pPr>
        <w:rPr>
          <w:rFonts w:eastAsia="Calibri"/>
          <w:lang w:eastAsia="en-US"/>
        </w:rPr>
      </w:pPr>
      <w:r w:rsidRPr="00D40C24">
        <w:rPr>
          <w:rFonts w:eastAsia="Calibri"/>
          <w:lang w:eastAsia="en-US"/>
        </w:rPr>
        <w:tab/>
      </w:r>
      <w:r w:rsidRPr="00D40C24">
        <w:rPr>
          <w:rFonts w:eastAsia="Calibri"/>
          <w:lang w:eastAsia="en-US"/>
        </w:rPr>
        <w:tab/>
      </w:r>
      <w:r w:rsidRPr="00D40C24">
        <w:rPr>
          <w:rFonts w:eastAsia="Calibri"/>
          <w:lang w:eastAsia="en-US"/>
        </w:rPr>
        <w:tab/>
      </w:r>
      <w:r w:rsidRPr="00D40C24">
        <w:rPr>
          <w:rFonts w:eastAsia="Calibri"/>
          <w:lang w:eastAsia="en-US"/>
        </w:rPr>
        <w:tab/>
      </w:r>
      <w:r w:rsidRPr="00D40C24">
        <w:rPr>
          <w:rFonts w:eastAsia="Calibri"/>
          <w:lang w:eastAsia="en-US"/>
        </w:rPr>
        <w:tab/>
      </w:r>
      <w:r w:rsidRPr="00D40C24">
        <w:rPr>
          <w:rFonts w:eastAsia="Calibri"/>
          <w:lang w:eastAsia="en-US"/>
        </w:rPr>
        <w:tab/>
      </w:r>
      <w:r w:rsidRPr="00D40C24">
        <w:rPr>
          <w:rFonts w:eastAsia="Calibri"/>
          <w:lang w:eastAsia="en-US"/>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D40C24" w:rsidRPr="00D40C24" w:rsidTr="005A5ABB">
        <w:tc>
          <w:tcPr>
            <w:tcW w:w="4785" w:type="dxa"/>
            <w:shd w:val="clear" w:color="auto" w:fill="auto"/>
          </w:tcPr>
          <w:p w:rsidR="00D40C24" w:rsidRPr="00D40C24" w:rsidRDefault="00D40C24" w:rsidP="00D40C24">
            <w:pPr>
              <w:rPr>
                <w:rFonts w:eastAsia="Calibri"/>
                <w:sz w:val="22"/>
                <w:szCs w:val="22"/>
                <w:lang w:eastAsia="en-US"/>
              </w:rPr>
            </w:pPr>
            <w:r w:rsidRPr="00D40C24">
              <w:rPr>
                <w:rFonts w:eastAsia="Calibri"/>
                <w:sz w:val="22"/>
                <w:szCs w:val="22"/>
                <w:lang w:eastAsia="en-US"/>
              </w:rPr>
              <w:t>Поставщик:</w:t>
            </w:r>
          </w:p>
        </w:tc>
        <w:tc>
          <w:tcPr>
            <w:tcW w:w="4786" w:type="dxa"/>
            <w:shd w:val="clear" w:color="auto" w:fill="auto"/>
          </w:tcPr>
          <w:p w:rsidR="00D40C24" w:rsidRPr="00D40C24" w:rsidRDefault="00D40C24" w:rsidP="00D40C24">
            <w:pPr>
              <w:rPr>
                <w:rFonts w:eastAsia="Calibri"/>
                <w:sz w:val="22"/>
                <w:szCs w:val="22"/>
                <w:lang w:eastAsia="en-US"/>
              </w:rPr>
            </w:pPr>
            <w:r w:rsidRPr="00D40C24">
              <w:rPr>
                <w:rFonts w:eastAsia="Calibri"/>
                <w:sz w:val="22"/>
                <w:szCs w:val="22"/>
                <w:lang w:eastAsia="en-US"/>
              </w:rPr>
              <w:t>Покупатель:</w:t>
            </w:r>
          </w:p>
        </w:tc>
      </w:tr>
      <w:tr w:rsidR="00D40C24" w:rsidRPr="00D40C24" w:rsidTr="005A5ABB">
        <w:tc>
          <w:tcPr>
            <w:tcW w:w="4785" w:type="dxa"/>
            <w:shd w:val="clear" w:color="auto" w:fill="auto"/>
          </w:tcPr>
          <w:p w:rsidR="00D40C24" w:rsidRPr="00D40C24" w:rsidRDefault="00D40C24" w:rsidP="00D40C24">
            <w:pPr>
              <w:rPr>
                <w:rFonts w:eastAsia="Calibri"/>
                <w:sz w:val="22"/>
                <w:szCs w:val="22"/>
                <w:lang w:eastAsia="en-US"/>
              </w:rPr>
            </w:pPr>
          </w:p>
        </w:tc>
        <w:tc>
          <w:tcPr>
            <w:tcW w:w="4786" w:type="dxa"/>
            <w:shd w:val="clear" w:color="auto" w:fill="auto"/>
          </w:tcPr>
          <w:p w:rsidR="00D40C24" w:rsidRPr="00D40C24" w:rsidRDefault="00D40C24" w:rsidP="00D40C24">
            <w:pPr>
              <w:rPr>
                <w:rFonts w:eastAsia="Calibri"/>
                <w:b/>
                <w:sz w:val="22"/>
                <w:szCs w:val="22"/>
                <w:lang w:eastAsia="en-US"/>
              </w:rPr>
            </w:pPr>
            <w:r w:rsidRPr="00D40C24">
              <w:rPr>
                <w:rFonts w:eastAsia="Calibri"/>
                <w:b/>
                <w:sz w:val="22"/>
                <w:szCs w:val="22"/>
                <w:lang w:eastAsia="en-US"/>
              </w:rPr>
              <w:t>Общество с ограниченной ответственностью</w:t>
            </w:r>
          </w:p>
          <w:p w:rsidR="00D40C24" w:rsidRPr="00D40C24" w:rsidRDefault="00D40C24" w:rsidP="00D40C24">
            <w:pPr>
              <w:rPr>
                <w:rFonts w:eastAsia="Calibri"/>
                <w:b/>
                <w:sz w:val="22"/>
                <w:szCs w:val="22"/>
                <w:lang w:eastAsia="en-US"/>
              </w:rPr>
            </w:pPr>
            <w:r w:rsidRPr="00D40C24">
              <w:rPr>
                <w:rFonts w:eastAsia="Calibri"/>
                <w:b/>
                <w:sz w:val="22"/>
                <w:szCs w:val="22"/>
                <w:lang w:eastAsia="en-US"/>
              </w:rPr>
              <w:t>«Стальэнергопроект»</w:t>
            </w:r>
          </w:p>
          <w:p w:rsidR="00D40C24" w:rsidRPr="00D40C24" w:rsidRDefault="00D40C24" w:rsidP="00D40C24">
            <w:pPr>
              <w:rPr>
                <w:rFonts w:eastAsia="Calibri"/>
                <w:sz w:val="22"/>
                <w:szCs w:val="22"/>
                <w:lang w:eastAsia="en-US"/>
              </w:rPr>
            </w:pPr>
            <w:r w:rsidRPr="00D40C24">
              <w:rPr>
                <w:rFonts w:eastAsia="Calibri"/>
                <w:b/>
                <w:sz w:val="22"/>
                <w:szCs w:val="22"/>
                <w:lang w:eastAsia="en-US"/>
              </w:rPr>
              <w:t>Сокращенное наименование: ООО «СТЭП</w:t>
            </w:r>
            <w:r w:rsidRPr="00D40C24">
              <w:rPr>
                <w:rFonts w:eastAsia="Calibri"/>
                <w:sz w:val="22"/>
                <w:szCs w:val="22"/>
                <w:lang w:eastAsia="en-US"/>
              </w:rPr>
              <w:t>»</w:t>
            </w:r>
          </w:p>
          <w:p w:rsidR="00D40C24" w:rsidRPr="00D40C24" w:rsidRDefault="00D40C24" w:rsidP="00D40C24">
            <w:pPr>
              <w:rPr>
                <w:rFonts w:eastAsia="Calibri"/>
                <w:sz w:val="22"/>
                <w:szCs w:val="22"/>
                <w:lang w:eastAsia="en-US"/>
              </w:rPr>
            </w:pPr>
            <w:r w:rsidRPr="00D40C24">
              <w:rPr>
                <w:rFonts w:eastAsia="Calibri"/>
                <w:sz w:val="22"/>
                <w:szCs w:val="22"/>
                <w:lang w:eastAsia="en-US"/>
              </w:rPr>
              <w:t>Юридический адрес: 115054, г. Москва, ул. Щипок, д. 5/7, стр. 2,3.</w:t>
            </w:r>
          </w:p>
          <w:p w:rsidR="00D40C24" w:rsidRPr="00D40C24" w:rsidRDefault="00D40C24" w:rsidP="00D40C24">
            <w:pPr>
              <w:rPr>
                <w:rFonts w:eastAsia="Calibri"/>
                <w:sz w:val="22"/>
                <w:szCs w:val="22"/>
                <w:lang w:eastAsia="en-US"/>
              </w:rPr>
            </w:pPr>
            <w:r w:rsidRPr="00D40C24">
              <w:rPr>
                <w:rFonts w:eastAsia="Calibri"/>
                <w:sz w:val="22"/>
                <w:szCs w:val="22"/>
                <w:lang w:eastAsia="en-US"/>
              </w:rPr>
              <w:t>Адрес по корреспонденции: 144001, Московская область, г. Электросталь, ул. Карла Маркса, д.12 корпус 74.</w:t>
            </w:r>
          </w:p>
          <w:p w:rsidR="00D40C24" w:rsidRPr="00D40C24" w:rsidRDefault="00D40C24" w:rsidP="00D40C24">
            <w:pPr>
              <w:rPr>
                <w:rFonts w:eastAsia="Calibri"/>
                <w:sz w:val="22"/>
                <w:szCs w:val="22"/>
                <w:lang w:eastAsia="en-US"/>
              </w:rPr>
            </w:pPr>
            <w:r w:rsidRPr="00D40C24">
              <w:rPr>
                <w:rFonts w:eastAsia="Calibri"/>
                <w:sz w:val="22"/>
                <w:szCs w:val="22"/>
                <w:lang w:eastAsia="en-US"/>
              </w:rPr>
              <w:t xml:space="preserve">ИНН 5053049087, КПП 770501001,                 ОГРН 1065053027984, ОКВЭД 28.1,               ОКПО 96313896, ОКАТО 46490000000, </w:t>
            </w:r>
          </w:p>
          <w:p w:rsidR="00D40C24" w:rsidRPr="00D40C24" w:rsidRDefault="00D40C24" w:rsidP="00D40C24">
            <w:pPr>
              <w:rPr>
                <w:rFonts w:eastAsia="Calibri"/>
                <w:sz w:val="22"/>
                <w:szCs w:val="22"/>
                <w:lang w:eastAsia="en-US"/>
              </w:rPr>
            </w:pPr>
            <w:proofErr w:type="gramStart"/>
            <w:r w:rsidRPr="00D40C24">
              <w:rPr>
                <w:rFonts w:eastAsia="Calibri"/>
                <w:sz w:val="22"/>
                <w:szCs w:val="22"/>
                <w:lang w:eastAsia="en-US"/>
              </w:rPr>
              <w:t>р</w:t>
            </w:r>
            <w:proofErr w:type="gramEnd"/>
            <w:r w:rsidRPr="00D40C24">
              <w:rPr>
                <w:rFonts w:eastAsia="Calibri"/>
                <w:sz w:val="22"/>
                <w:szCs w:val="22"/>
                <w:lang w:eastAsia="en-US"/>
              </w:rPr>
              <w:t>/с 40702810040280051315 в ОАО «Сбербанк России» Ногинское ОСБ 2557,</w:t>
            </w:r>
          </w:p>
          <w:p w:rsidR="00D40C24" w:rsidRPr="00D40C24" w:rsidRDefault="00D40C24" w:rsidP="00D40C24">
            <w:pPr>
              <w:rPr>
                <w:rFonts w:eastAsia="Calibri"/>
                <w:sz w:val="22"/>
                <w:szCs w:val="22"/>
                <w:lang w:eastAsia="en-US"/>
              </w:rPr>
            </w:pPr>
            <w:r w:rsidRPr="00D40C24">
              <w:rPr>
                <w:rFonts w:eastAsia="Calibri"/>
                <w:sz w:val="22"/>
                <w:szCs w:val="22"/>
                <w:lang w:eastAsia="en-US"/>
              </w:rPr>
              <w:t>к/с 30101810400000000225, БИК 044525225</w:t>
            </w:r>
          </w:p>
          <w:p w:rsidR="00D40C24" w:rsidRPr="00D40C24" w:rsidRDefault="00D40C24" w:rsidP="00D40C24">
            <w:pPr>
              <w:rPr>
                <w:rFonts w:eastAsia="Calibri"/>
                <w:sz w:val="22"/>
                <w:szCs w:val="22"/>
                <w:lang w:eastAsia="en-US"/>
              </w:rPr>
            </w:pPr>
            <w:r w:rsidRPr="00D40C24">
              <w:rPr>
                <w:rFonts w:eastAsia="Calibri"/>
                <w:sz w:val="22"/>
                <w:szCs w:val="22"/>
                <w:lang w:eastAsia="en-US"/>
              </w:rPr>
              <w:t>Тел/факс: (496) 577-55-02; (496) 577-55-03</w:t>
            </w:r>
          </w:p>
          <w:p w:rsidR="00D40C24" w:rsidRPr="00D40C24" w:rsidRDefault="00D40C24" w:rsidP="00D40C24">
            <w:pPr>
              <w:rPr>
                <w:rFonts w:eastAsia="Calibri"/>
                <w:sz w:val="22"/>
                <w:szCs w:val="22"/>
                <w:lang w:val="en-US" w:eastAsia="en-US"/>
              </w:rPr>
            </w:pPr>
            <w:r w:rsidRPr="00D40C24">
              <w:rPr>
                <w:rFonts w:eastAsia="Calibri"/>
                <w:sz w:val="22"/>
                <w:szCs w:val="22"/>
                <w:lang w:val="en-US" w:eastAsia="en-US"/>
              </w:rPr>
              <w:t xml:space="preserve">e-mail: </w:t>
            </w:r>
            <w:hyperlink r:id="rId5" w:history="1">
              <w:r w:rsidRPr="00D40C24">
                <w:rPr>
                  <w:rFonts w:eastAsia="Calibri"/>
                  <w:color w:val="0000FF"/>
                  <w:sz w:val="22"/>
                  <w:szCs w:val="22"/>
                  <w:u w:val="single"/>
                  <w:lang w:val="en-US" w:eastAsia="en-US"/>
                </w:rPr>
                <w:t>pipeline@aem-group.ru</w:t>
              </w:r>
            </w:hyperlink>
          </w:p>
          <w:p w:rsidR="00D40C24" w:rsidRPr="00D40C24" w:rsidRDefault="00D40C24" w:rsidP="00D40C24">
            <w:pPr>
              <w:rPr>
                <w:rFonts w:eastAsia="Calibri"/>
                <w:sz w:val="22"/>
                <w:szCs w:val="22"/>
                <w:lang w:val="en-US" w:eastAsia="en-US"/>
              </w:rPr>
            </w:pPr>
          </w:p>
          <w:p w:rsidR="00D40C24" w:rsidRPr="00D40C24" w:rsidRDefault="00D40C24" w:rsidP="00D40C24">
            <w:pPr>
              <w:rPr>
                <w:rFonts w:eastAsia="Calibri"/>
                <w:sz w:val="22"/>
                <w:szCs w:val="22"/>
                <w:lang w:val="en-US" w:eastAsia="en-US"/>
              </w:rPr>
            </w:pPr>
          </w:p>
          <w:p w:rsidR="00D40C24" w:rsidRPr="00D40C24" w:rsidRDefault="00D40C24" w:rsidP="00D40C24">
            <w:pPr>
              <w:rPr>
                <w:rFonts w:eastAsia="Calibri"/>
                <w:sz w:val="22"/>
                <w:szCs w:val="22"/>
                <w:lang w:val="en-US" w:eastAsia="en-US"/>
              </w:rPr>
            </w:pPr>
          </w:p>
          <w:p w:rsidR="00D40C24" w:rsidRPr="00D40C24" w:rsidRDefault="00D40C24" w:rsidP="00D40C24">
            <w:pPr>
              <w:rPr>
                <w:rFonts w:eastAsia="Calibri"/>
                <w:sz w:val="22"/>
                <w:szCs w:val="22"/>
                <w:lang w:eastAsia="en-US"/>
              </w:rPr>
            </w:pPr>
            <w:r w:rsidRPr="00D40C24">
              <w:rPr>
                <w:rFonts w:eastAsia="Calibri"/>
                <w:sz w:val="22"/>
                <w:szCs w:val="22"/>
                <w:lang w:eastAsia="en-US"/>
              </w:rPr>
              <w:t>__________________________</w:t>
            </w:r>
          </w:p>
          <w:p w:rsidR="00D40C24" w:rsidRPr="00D40C24" w:rsidRDefault="00D40C24" w:rsidP="00D40C24">
            <w:pPr>
              <w:rPr>
                <w:rFonts w:eastAsia="Calibri"/>
                <w:sz w:val="22"/>
                <w:szCs w:val="22"/>
                <w:lang w:eastAsia="en-US"/>
              </w:rPr>
            </w:pPr>
          </w:p>
          <w:p w:rsidR="00D40C24" w:rsidRPr="00D40C24" w:rsidRDefault="00D40C24" w:rsidP="00D40C24">
            <w:pPr>
              <w:rPr>
                <w:rFonts w:eastAsia="Calibri"/>
                <w:sz w:val="22"/>
                <w:szCs w:val="22"/>
                <w:lang w:eastAsia="en-US"/>
              </w:rPr>
            </w:pPr>
            <w:r w:rsidRPr="00D40C24">
              <w:rPr>
                <w:rFonts w:eastAsia="Calibri"/>
                <w:sz w:val="22"/>
                <w:szCs w:val="22"/>
                <w:lang w:eastAsia="en-US"/>
              </w:rPr>
              <w:t>(  Гурьянов О.В.)</w:t>
            </w:r>
          </w:p>
        </w:tc>
      </w:tr>
    </w:tbl>
    <w:p w:rsidR="00D40C24" w:rsidRPr="00D40C24" w:rsidRDefault="00D40C24" w:rsidP="00D40C24">
      <w:pPr>
        <w:rPr>
          <w:rFonts w:eastAsia="Calibri"/>
          <w:sz w:val="22"/>
          <w:szCs w:val="22"/>
          <w:lang w:val="en-US" w:eastAsia="en-US"/>
        </w:rPr>
      </w:pPr>
    </w:p>
    <w:p w:rsidR="00D40C24" w:rsidRPr="00D40C24" w:rsidRDefault="00D40C24" w:rsidP="00D40C24"/>
    <w:p w:rsidR="009F6DA1" w:rsidRDefault="009F6DA1" w:rsidP="00D40C24">
      <w:pPr>
        <w:ind w:left="2124" w:firstLine="708"/>
      </w:pPr>
    </w:p>
    <w:sectPr w:rsidR="009F6D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C53"/>
    <w:rsid w:val="005C618A"/>
    <w:rsid w:val="00761C53"/>
    <w:rsid w:val="00864823"/>
    <w:rsid w:val="009F6DA1"/>
    <w:rsid w:val="00B84049"/>
    <w:rsid w:val="00D40C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1C5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1C5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pipeline@aem-group.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9</Pages>
  <Words>4244</Words>
  <Characters>24195</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28383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Землянова Ирина Геннадьвена</dc:creator>
  <cp:lastModifiedBy>Землянова Ирина Геннадьвена</cp:lastModifiedBy>
  <cp:revision>5</cp:revision>
  <dcterms:created xsi:type="dcterms:W3CDTF">2013-11-07T11:37:00Z</dcterms:created>
  <dcterms:modified xsi:type="dcterms:W3CDTF">2014-01-24T13:21:00Z</dcterms:modified>
</cp:coreProperties>
</file>