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798" w:rsidRDefault="00C50798" w:rsidP="00C50798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</w:rPr>
        <w:br/>
        <w:t>№R001587</w:t>
      </w:r>
      <w:r>
        <w:rPr>
          <w:rFonts w:eastAsia="Times New Roman"/>
        </w:rPr>
        <w:br/>
        <w:t xml:space="preserve">«Право заключения договора </w:t>
      </w:r>
      <w:proofErr w:type="gramStart"/>
      <w:r>
        <w:rPr>
          <w:rFonts w:eastAsia="Times New Roman"/>
        </w:rPr>
        <w:t>на</w:t>
      </w:r>
      <w:proofErr w:type="gramEnd"/>
      <w:r>
        <w:rPr>
          <w:rFonts w:eastAsia="Times New Roman"/>
        </w:rPr>
        <w:t xml:space="preserve">: Углубленная оценка безопасности энергоблока № 3 Курской АЭС. Анализ эксплуатационных аспектов безопасности»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C50798" w:rsidTr="00570B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798" w:rsidRDefault="00C50798" w:rsidP="00570B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C50798" w:rsidRDefault="00C50798" w:rsidP="00570B8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29.12.2011 г.</w:t>
            </w:r>
          </w:p>
        </w:tc>
      </w:tr>
    </w:tbl>
    <w:p w:rsidR="00C50798" w:rsidRDefault="00C50798" w:rsidP="00C5079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 xml:space="preserve">Уникальный номер запроса предложений на указанном сайте: R001587. </w:t>
      </w:r>
    </w:p>
    <w:p w:rsidR="00C50798" w:rsidRDefault="00C50798" w:rsidP="00C5079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>(107140, Россия, Москва, город Москва, ул.</w:t>
      </w:r>
      <w:r w:rsidR="00A32CF8">
        <w:rPr>
          <w:rFonts w:eastAsia="Times New Roman"/>
        </w:rPr>
        <w:t xml:space="preserve"> </w:t>
      </w:r>
      <w:r>
        <w:rPr>
          <w:rFonts w:eastAsia="Times New Roman"/>
        </w:rPr>
        <w:t xml:space="preserve">Малая Красносельская, д.2/8). </w:t>
      </w:r>
    </w:p>
    <w:p w:rsidR="00C50798" w:rsidRDefault="00C50798" w:rsidP="00C5079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Право заключения договора </w:t>
      </w:r>
      <w:proofErr w:type="gramStart"/>
      <w:r>
        <w:rPr>
          <w:rFonts w:eastAsia="Times New Roman"/>
        </w:rPr>
        <w:t>на</w:t>
      </w:r>
      <w:proofErr w:type="gramEnd"/>
      <w:r>
        <w:rPr>
          <w:rFonts w:eastAsia="Times New Roman"/>
        </w:rPr>
        <w:t xml:space="preserve">: Углубленная оценка безопасности энергоблока № 3 Курской АЭС. Анализ эксплуатационных аспектов безопасности. </w:t>
      </w:r>
    </w:p>
    <w:p w:rsidR="00C50798" w:rsidRDefault="00C50798" w:rsidP="00C5079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15.12.2011 </w:t>
      </w:r>
    </w:p>
    <w:p w:rsidR="00C50798" w:rsidRPr="00594F16" w:rsidRDefault="00C50798" w:rsidP="00A32CF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594F16"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A32CF8" w:rsidRPr="00594F16">
        <w:rPr>
          <w:rFonts w:eastAsia="Times New Roman"/>
        </w:rPr>
        <w:t xml:space="preserve"> </w:t>
      </w:r>
      <w:r w:rsidRPr="00594F16">
        <w:rPr>
          <w:rFonts w:eastAsia="Times New Roman"/>
        </w:rPr>
        <w:t>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 w:rsidRPr="00594F16">
        <w:rPr>
          <w:rFonts w:eastAsia="Times New Roman"/>
        </w:rPr>
        <w:br/>
        <w:t xml:space="preserve">На заседании Единой комиссии </w:t>
      </w:r>
      <w:r w:rsidRPr="00594F16">
        <w:rPr>
          <w:rStyle w:val="a6"/>
          <w:rFonts w:eastAsia="Times New Roman"/>
        </w:rPr>
        <w:t>присутствовали</w:t>
      </w:r>
      <w:r w:rsidRPr="00594F16">
        <w:rPr>
          <w:rFonts w:eastAsia="Times New Roman"/>
        </w:rPr>
        <w:t>:</w:t>
      </w:r>
    </w:p>
    <w:p w:rsidR="00C50798" w:rsidRDefault="00C50798" w:rsidP="00C5079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C50798" w:rsidRDefault="00C50798" w:rsidP="00C5079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C50798" w:rsidRDefault="00C50798" w:rsidP="00C5079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Ермин Вадим Владимирович</w:t>
      </w:r>
    </w:p>
    <w:p w:rsidR="00C50798" w:rsidRDefault="00C50798" w:rsidP="00C5079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C50798" w:rsidRDefault="00C50798" w:rsidP="00C5079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C50798" w:rsidRDefault="00C50798" w:rsidP="00C5079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Стребков Юрий Сергеевич</w:t>
      </w:r>
    </w:p>
    <w:p w:rsidR="00C50798" w:rsidRDefault="00C50798" w:rsidP="00C5079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A32CF8" w:rsidRDefault="00A32CF8" w:rsidP="00A32CF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Уразов Сабит Хамитович</w:t>
      </w:r>
    </w:p>
    <w:p w:rsidR="00C50798" w:rsidRDefault="00C50798" w:rsidP="00C50798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6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C50798" w:rsidRDefault="00C50798" w:rsidP="00C5079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Кистенев Вадим Николаевич</w:t>
      </w:r>
    </w:p>
    <w:p w:rsidR="00A32CF8" w:rsidRDefault="00A32CF8" w:rsidP="00A32CF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Факеев Павел Иванович</w:t>
      </w:r>
    </w:p>
    <w:p w:rsidR="00A32CF8" w:rsidRDefault="00A32CF8" w:rsidP="00A32CF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C50798" w:rsidRDefault="00C50798" w:rsidP="00C50798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11 членов Единой комиссии на заседании присутствовали </w:t>
      </w:r>
      <w:r w:rsidR="00A32CF8">
        <w:rPr>
          <w:rFonts w:eastAsia="Times New Roman"/>
        </w:rPr>
        <w:t>8</w:t>
      </w:r>
      <w:r>
        <w:rPr>
          <w:rFonts w:eastAsia="Times New Roman"/>
        </w:rPr>
        <w:t xml:space="preserve">. </w:t>
      </w:r>
      <w:r w:rsidR="00A32CF8">
        <w:rPr>
          <w:rFonts w:eastAsia="Times New Roman"/>
        </w:rPr>
        <w:t xml:space="preserve"> </w:t>
      </w:r>
      <w:r>
        <w:rPr>
          <w:rFonts w:eastAsia="Times New Roman"/>
        </w:rPr>
        <w:t>Кворум состоялся.</w:t>
      </w:r>
    </w:p>
    <w:p w:rsidR="00C50798" w:rsidRDefault="00C50798" w:rsidP="00C5079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26.12.2011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2573"/>
        <w:gridCol w:w="2254"/>
        <w:gridCol w:w="1788"/>
        <w:gridCol w:w="1925"/>
      </w:tblGrid>
      <w:tr w:rsidR="00C50798" w:rsidTr="00F457FD">
        <w:trPr>
          <w:trHeight w:val="835"/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0798" w:rsidRDefault="00C50798" w:rsidP="00570B8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5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0798" w:rsidRDefault="00C50798" w:rsidP="00570B8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0798" w:rsidRDefault="00C50798" w:rsidP="00570B8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0798" w:rsidRDefault="00C50798" w:rsidP="00570B8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0798" w:rsidRDefault="00C50798" w:rsidP="00570B8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C50798" w:rsidTr="00F457FD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0798" w:rsidRDefault="00C50798" w:rsidP="00570B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54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0798" w:rsidRDefault="00C50798" w:rsidP="00570B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«ИКП»</w:t>
            </w:r>
            <w:r>
              <w:rPr>
                <w:rFonts w:eastAsia="Times New Roman"/>
              </w:rPr>
              <w:br/>
              <w:t>ИНН 7802095659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0798" w:rsidRDefault="00C50798" w:rsidP="00570B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194100, Россия, РФ, Санкт-Петербург, улица Кантемировская, дом 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0798" w:rsidRDefault="00C50798" w:rsidP="00570B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 декабря 2011 г. 18:38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0798" w:rsidRDefault="00C50798" w:rsidP="00570B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6 700 000.00 (шесть миллионов семьсот тысяч рублей 00 копеек) руб. без НДС</w:t>
            </w:r>
          </w:p>
        </w:tc>
      </w:tr>
    </w:tbl>
    <w:p w:rsidR="00C50798" w:rsidRDefault="00C50798" w:rsidP="00C5079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C50798" w:rsidRDefault="00C50798" w:rsidP="00C5079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Общество с ограниченной ответственностью «Институт комплексного проектирования» соответствует требованиям, предусмотренным документацией о запросе предложений. </w:t>
      </w:r>
      <w:proofErr w:type="gramEnd"/>
    </w:p>
    <w:p w:rsidR="00C50798" w:rsidRDefault="00C50798" w:rsidP="00594F1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</w:t>
      </w:r>
      <w:r w:rsidR="00594F16">
        <w:rPr>
          <w:rFonts w:eastAsia="Times New Roman"/>
        </w:rPr>
        <w:t>Единая комиссия рекомендует з</w:t>
      </w:r>
      <w:r>
        <w:rPr>
          <w:rFonts w:eastAsia="Times New Roman"/>
        </w:rPr>
        <w:t>аключить договор с Общество</w:t>
      </w:r>
      <w:r w:rsidR="00594F16">
        <w:rPr>
          <w:rFonts w:eastAsia="Times New Roman"/>
        </w:rPr>
        <w:t>м</w:t>
      </w:r>
      <w:r>
        <w:rPr>
          <w:rFonts w:eastAsia="Times New Roman"/>
        </w:rPr>
        <w:t xml:space="preserve"> с ограниченной ответственностью «Институт комплексного проектирования» на условиях, предусмотренных документацией о запросе предложений, по цене, предложенно</w:t>
      </w:r>
      <w:r w:rsidR="00594F16">
        <w:rPr>
          <w:rFonts w:eastAsia="Times New Roman"/>
        </w:rPr>
        <w:t>й участником при подаче заявки.</w:t>
      </w:r>
    </w:p>
    <w:p w:rsidR="00C50798" w:rsidRDefault="00C50798" w:rsidP="00C5079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C50798" w:rsidRDefault="00C50798" w:rsidP="00C5079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C50798" w:rsidRDefault="00C50798" w:rsidP="00F457FD">
      <w:pPr>
        <w:numPr>
          <w:ilvl w:val="0"/>
          <w:numId w:val="1"/>
        </w:numPr>
        <w:spacing w:line="240" w:lineRule="atLeast"/>
        <w:ind w:left="357" w:hanging="357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24"/>
        <w:gridCol w:w="2235"/>
      </w:tblGrid>
      <w:tr w:rsidR="00C50798" w:rsidTr="00570B8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0798" w:rsidRDefault="00C50798" w:rsidP="00570B8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C50798" w:rsidTr="00570B8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0798" w:rsidRDefault="00C50798" w:rsidP="00570B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0798" w:rsidRDefault="00C50798" w:rsidP="00570B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50798" w:rsidTr="00570B8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0798" w:rsidRDefault="00C50798" w:rsidP="00570B8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C50798" w:rsidTr="00570B8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0798" w:rsidRDefault="00C50798" w:rsidP="00570B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0798" w:rsidRDefault="00C50798" w:rsidP="00570B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50798" w:rsidTr="00570B8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0798" w:rsidRDefault="00C50798" w:rsidP="00570B8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C50798" w:rsidTr="00570B8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0798" w:rsidRDefault="00C50798" w:rsidP="00570B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Ермин Вадим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0798" w:rsidRDefault="00C50798" w:rsidP="00570B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50798" w:rsidTr="00570B8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0798" w:rsidRDefault="00C50798" w:rsidP="00570B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0798" w:rsidRDefault="00C50798" w:rsidP="00570B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50798" w:rsidTr="00570B8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0798" w:rsidRDefault="00C50798" w:rsidP="00570B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0798" w:rsidRDefault="00C50798" w:rsidP="00570B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50798" w:rsidTr="00570B8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0798" w:rsidRDefault="00C50798" w:rsidP="00570B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0798" w:rsidRDefault="00C50798" w:rsidP="00570B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50798" w:rsidTr="00570B8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0798" w:rsidRDefault="00C50798" w:rsidP="00570B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0798" w:rsidRDefault="00C50798" w:rsidP="00570B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50798" w:rsidTr="00570B8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0798" w:rsidRDefault="00C50798" w:rsidP="00570B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0798" w:rsidRDefault="00C50798" w:rsidP="00570B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E954C3" w:rsidRDefault="00E954C3" w:rsidP="00594F16"/>
    <w:sectPr w:rsidR="00E954C3" w:rsidSect="00594F16">
      <w:pgSz w:w="11906" w:h="16838"/>
      <w:pgMar w:top="85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0232C7"/>
    <w:multiLevelType w:val="multilevel"/>
    <w:tmpl w:val="BC0EF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0798"/>
    <w:rsid w:val="000530E7"/>
    <w:rsid w:val="00254F7E"/>
    <w:rsid w:val="002B6B61"/>
    <w:rsid w:val="004F6703"/>
    <w:rsid w:val="00594F16"/>
    <w:rsid w:val="009475F5"/>
    <w:rsid w:val="00A32CF8"/>
    <w:rsid w:val="00A84597"/>
    <w:rsid w:val="00C24BEB"/>
    <w:rsid w:val="00C50798"/>
    <w:rsid w:val="00DE4D8D"/>
    <w:rsid w:val="00E954C3"/>
    <w:rsid w:val="00ED67EB"/>
    <w:rsid w:val="00F457FD"/>
    <w:rsid w:val="00F77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semiHidden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798"/>
    <w:rPr>
      <w:rFonts w:ascii="Times New Roman" w:eastAsiaTheme="minorEastAsia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84597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7">
    <w:name w:val="heading 7"/>
    <w:basedOn w:val="a"/>
    <w:next w:val="a"/>
    <w:link w:val="70"/>
    <w:semiHidden/>
    <w:unhideWhenUsed/>
    <w:qFormat/>
    <w:rsid w:val="00A84597"/>
    <w:pPr>
      <w:spacing w:before="240" w:after="60"/>
      <w:outlineLvl w:val="6"/>
    </w:pPr>
    <w:rPr>
      <w:rFonts w:ascii="Calibri" w:eastAsia="Times New Roman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4597"/>
    <w:pPr>
      <w:ind w:left="720"/>
    </w:pPr>
    <w:rPr>
      <w:rFonts w:eastAsia="Times New Roman"/>
    </w:rPr>
  </w:style>
  <w:style w:type="character" w:customStyle="1" w:styleId="10">
    <w:name w:val="Заголовок 1 Знак"/>
    <w:basedOn w:val="a0"/>
    <w:link w:val="1"/>
    <w:uiPriority w:val="9"/>
    <w:rsid w:val="00A84597"/>
    <w:rPr>
      <w:rFonts w:ascii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A84597"/>
    <w:rPr>
      <w:rFonts w:ascii="Calibri" w:eastAsia="Times New Roman" w:hAnsi="Calibri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84597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5">
    <w:name w:val="Подзаголовок Знак"/>
    <w:basedOn w:val="a0"/>
    <w:link w:val="a4"/>
    <w:uiPriority w:val="99"/>
    <w:rsid w:val="00A84597"/>
    <w:rPr>
      <w:rFonts w:ascii="Cambria" w:hAnsi="Cambria" w:cs="Cambria"/>
      <w:sz w:val="24"/>
      <w:szCs w:val="24"/>
    </w:rPr>
  </w:style>
  <w:style w:type="character" w:styleId="a6">
    <w:name w:val="Strong"/>
    <w:basedOn w:val="a0"/>
    <w:uiPriority w:val="22"/>
    <w:qFormat/>
    <w:locked/>
    <w:rsid w:val="00C5079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3916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КОШКИНА</dc:creator>
  <cp:keywords/>
  <dc:description/>
  <cp:lastModifiedBy>КОШКИНА</cp:lastModifiedBy>
  <cp:revision>4</cp:revision>
  <cp:lastPrinted>2012-01-18T11:30:00Z</cp:lastPrinted>
  <dcterms:created xsi:type="dcterms:W3CDTF">2012-01-18T11:27:00Z</dcterms:created>
  <dcterms:modified xsi:type="dcterms:W3CDTF">2012-01-18T11:44:00Z</dcterms:modified>
</cp:coreProperties>
</file>