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6C" w:rsidRPr="00E25B1F" w:rsidRDefault="0096016C" w:rsidP="0096016C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</w:p>
    <w:p w:rsidR="0096016C" w:rsidRPr="00E25B1F" w:rsidRDefault="0096016C" w:rsidP="0096016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6016C" w:rsidRPr="00F52446" w:rsidRDefault="0096016C" w:rsidP="0096016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52446">
        <w:rPr>
          <w:spacing w:val="-6"/>
        </w:rPr>
        <w:t xml:space="preserve">Форма и способ процедуры закупки: </w:t>
      </w:r>
      <w:r w:rsidRPr="00F52446">
        <w:t>Открытый запрос цен в электронной форме.</w:t>
      </w:r>
    </w:p>
    <w:p w:rsidR="0096016C" w:rsidRPr="00F52446" w:rsidRDefault="0096016C" w:rsidP="0096016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52446">
        <w:rPr>
          <w:spacing w:val="-6"/>
        </w:rPr>
        <w:t>Заказчик</w:t>
      </w:r>
      <w:r w:rsidRPr="00F52446">
        <w:rPr>
          <w:b/>
          <w:spacing w:val="-6"/>
        </w:rPr>
        <w:t xml:space="preserve"> </w:t>
      </w:r>
      <w:r w:rsidRPr="00F52446">
        <w:rPr>
          <w:b/>
          <w:i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96016C" w:rsidRPr="00F52446" w:rsidRDefault="0096016C" w:rsidP="0096016C">
      <w:pPr>
        <w:ind w:firstLine="720"/>
        <w:jc w:val="both"/>
      </w:pPr>
      <w:r w:rsidRPr="00F52446">
        <w:rPr>
          <w:b/>
        </w:rPr>
        <w:t>Место нахождения:</w:t>
      </w:r>
      <w:r w:rsidRPr="00F52446">
        <w:t xml:space="preserve">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96016C" w:rsidRPr="00F52446" w:rsidRDefault="0096016C" w:rsidP="0096016C">
      <w:pPr>
        <w:ind w:firstLine="720"/>
        <w:jc w:val="both"/>
      </w:pPr>
      <w:r w:rsidRPr="00F52446">
        <w:rPr>
          <w:b/>
        </w:rPr>
        <w:t>Почтовый адрес:</w:t>
      </w:r>
      <w:r w:rsidRPr="00F52446">
        <w:t xml:space="preserve"> 456780,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96016C" w:rsidRPr="0031793E" w:rsidRDefault="0096016C" w:rsidP="0096016C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 xml:space="preserve">Контактное лицо: </w:t>
      </w:r>
      <w:r>
        <w:rPr>
          <w:b/>
        </w:rPr>
        <w:t xml:space="preserve"> </w:t>
      </w:r>
      <w:r>
        <w:t>Абдрахимов Руслан Рашидович, (35130) 29264</w:t>
      </w:r>
    </w:p>
    <w:p w:rsidR="0096016C" w:rsidRPr="00F52446" w:rsidRDefault="0096016C" w:rsidP="0096016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52446">
        <w:t xml:space="preserve">Организатор запроса цен </w:t>
      </w:r>
      <w:r w:rsidRPr="00F52446">
        <w:rPr>
          <w:b/>
          <w:i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96016C" w:rsidRPr="00F52446" w:rsidRDefault="0096016C" w:rsidP="0096016C">
      <w:pPr>
        <w:ind w:firstLine="709"/>
        <w:jc w:val="both"/>
      </w:pPr>
      <w:r w:rsidRPr="00F52446">
        <w:rPr>
          <w:b/>
        </w:rPr>
        <w:t>Место нахождения:</w:t>
      </w:r>
      <w:r w:rsidRPr="00F52446">
        <w:t xml:space="preserve">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96016C" w:rsidRPr="00F52446" w:rsidRDefault="0096016C" w:rsidP="0096016C">
      <w:pPr>
        <w:ind w:firstLine="709"/>
        <w:jc w:val="both"/>
      </w:pPr>
      <w:r w:rsidRPr="00F52446">
        <w:rPr>
          <w:b/>
        </w:rPr>
        <w:t xml:space="preserve">Почтовый адрес: </w:t>
      </w:r>
      <w:r w:rsidRPr="00F52446">
        <w:t xml:space="preserve">456780,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96016C" w:rsidRPr="00F52446" w:rsidRDefault="0096016C" w:rsidP="0096016C">
      <w:pPr>
        <w:tabs>
          <w:tab w:val="left" w:pos="1134"/>
        </w:tabs>
        <w:ind w:firstLine="709"/>
        <w:contextualSpacing/>
        <w:jc w:val="both"/>
      </w:pPr>
      <w:r w:rsidRPr="00F52446">
        <w:rPr>
          <w:b/>
        </w:rPr>
        <w:t>Контактное лицо:</w:t>
      </w:r>
      <w:r w:rsidRPr="00F52446">
        <w:t xml:space="preserve"> </w:t>
      </w:r>
      <w:r>
        <w:t>Колосова Дарья Евгеньевна</w:t>
      </w:r>
      <w:r w:rsidRPr="00F52446">
        <w:t xml:space="preserve">, (35130) </w:t>
      </w:r>
      <w:r>
        <w:t>23779</w:t>
      </w:r>
      <w:r w:rsidRPr="00F52446">
        <w:t xml:space="preserve">, </w:t>
      </w:r>
      <w:r>
        <w:rPr>
          <w:lang w:val="en-US"/>
        </w:rPr>
        <w:t>DEKolosova</w:t>
      </w:r>
      <w:r w:rsidRPr="00F52446">
        <w:t>@</w:t>
      </w:r>
      <w:r w:rsidRPr="00F52446">
        <w:rPr>
          <w:lang w:val="en-US"/>
        </w:rPr>
        <w:t>po</w:t>
      </w:r>
      <w:r w:rsidRPr="00F52446">
        <w:t>-</w:t>
      </w:r>
      <w:r w:rsidRPr="00F52446">
        <w:rPr>
          <w:lang w:val="en-US"/>
        </w:rPr>
        <w:t>mayak</w:t>
      </w:r>
      <w:r w:rsidRPr="00F52446">
        <w:t>.</w:t>
      </w:r>
      <w:r w:rsidRPr="00F52446">
        <w:rPr>
          <w:lang w:val="en-US"/>
        </w:rPr>
        <w:t>ru</w:t>
      </w:r>
    </w:p>
    <w:p w:rsidR="0096016C" w:rsidRPr="001477F8" w:rsidRDefault="0096016C" w:rsidP="0096016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1477F8">
        <w:rPr>
          <w:b/>
        </w:rPr>
        <w:t>Предмет договора</w:t>
      </w:r>
      <w:r>
        <w:rPr>
          <w:b/>
        </w:rPr>
        <w:t xml:space="preserve">: </w:t>
      </w:r>
      <w:r w:rsidRPr="00B5597B">
        <w:t>поставк</w:t>
      </w:r>
      <w:r>
        <w:t>а</w:t>
      </w:r>
      <w:r w:rsidRPr="00B5597B">
        <w:t xml:space="preserve"> программного обеспечения</w:t>
      </w:r>
      <w:r>
        <w:t>.</w:t>
      </w:r>
    </w:p>
    <w:p w:rsidR="0096016C" w:rsidRPr="00F52446" w:rsidRDefault="0096016C" w:rsidP="0096016C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>Состав и объем товара/работ/услуг:</w:t>
      </w:r>
      <w:r w:rsidRPr="00F52446">
        <w:t xml:space="preserve"> </w:t>
      </w:r>
      <w:bookmarkStart w:id="0" w:name="OLE_LINK1"/>
      <w:bookmarkStart w:id="1" w:name="OLE_LINK2"/>
      <w:r w:rsidRPr="00F52446">
        <w:t xml:space="preserve">указан в </w:t>
      </w:r>
      <w:r w:rsidRPr="00F52446">
        <w:rPr>
          <w:bCs/>
        </w:rPr>
        <w:t>Томе 2</w:t>
      </w:r>
      <w:r w:rsidRPr="00F52446">
        <w:t xml:space="preserve"> «ТЕХНИЧЕСКАЯ ЧАСТЬ».</w:t>
      </w:r>
      <w:bookmarkEnd w:id="0"/>
      <w:bookmarkEnd w:id="1"/>
    </w:p>
    <w:p w:rsidR="0096016C" w:rsidRPr="001477F8" w:rsidRDefault="0096016C" w:rsidP="0096016C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 xml:space="preserve">Срок поставки товара, выполнения работ или оказания услуг: </w:t>
      </w:r>
      <w:r w:rsidRPr="00F52446">
        <w:t xml:space="preserve">указан в </w:t>
      </w:r>
      <w:r w:rsidRPr="00F52446">
        <w:rPr>
          <w:bCs/>
        </w:rPr>
        <w:t>Томе 2</w:t>
      </w:r>
      <w:r w:rsidRPr="00F52446">
        <w:t xml:space="preserve"> «ТЕХНИЧЕСКАЯ ЧАСТЬ»</w:t>
      </w:r>
      <w:r w:rsidRPr="001477F8">
        <w:t>.</w:t>
      </w:r>
    </w:p>
    <w:p w:rsidR="0096016C" w:rsidRPr="00F52446" w:rsidRDefault="0096016C" w:rsidP="0096016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477F8">
        <w:rPr>
          <w:b/>
        </w:rPr>
        <w:t>Место</w:t>
      </w:r>
      <w:r w:rsidRPr="00F52446">
        <w:t xml:space="preserve"> </w:t>
      </w:r>
      <w:r w:rsidRPr="001477F8">
        <w:rPr>
          <w:b/>
        </w:rPr>
        <w:t>поставки товара, выполнения работ, оказания услуг</w:t>
      </w:r>
      <w:r w:rsidRPr="00F52446">
        <w:t>:</w:t>
      </w:r>
      <w:r w:rsidRPr="00F52446">
        <w:rPr>
          <w:b/>
        </w:rPr>
        <w:t xml:space="preserve"> </w:t>
      </w:r>
      <w:r>
        <w:rPr>
          <w:b/>
        </w:rPr>
        <w:t xml:space="preserve"> </w:t>
      </w:r>
      <w:r w:rsidRPr="00291C0B">
        <w:t xml:space="preserve">Челябинская область, </w:t>
      </w:r>
      <w:proofErr w:type="gramStart"/>
      <w:r w:rsidRPr="00291C0B">
        <w:t>г</w:t>
      </w:r>
      <w:proofErr w:type="gramEnd"/>
      <w:r w:rsidRPr="00291C0B">
        <w:t xml:space="preserve">. Озерск, </w:t>
      </w:r>
      <w:r w:rsidRPr="00610F3B">
        <w:t>Ленина,25</w:t>
      </w:r>
      <w:r w:rsidRPr="00291C0B">
        <w:t>.</w:t>
      </w:r>
    </w:p>
    <w:p w:rsidR="0096016C" w:rsidRPr="00F52446" w:rsidRDefault="0096016C" w:rsidP="0096016C">
      <w:pPr>
        <w:spacing w:before="120"/>
        <w:ind w:left="709"/>
        <w:jc w:val="center"/>
        <w:rPr>
          <w:b/>
          <w:color w:val="000000"/>
          <w:sz w:val="16"/>
          <w:szCs w:val="16"/>
        </w:rPr>
      </w:pPr>
      <w:r w:rsidRPr="00F52446">
        <w:rPr>
          <w:b/>
          <w:color w:val="000000"/>
          <w:sz w:val="16"/>
          <w:szCs w:val="16"/>
        </w:rPr>
        <w:t>ВНИМАНИЮ УЧАСТНИКОВ РАЗМЕЩЕНИЯ ЗАКАЗА – НЕ РЕЗИДЕНТОВ ГОРОДА ОЗЕРСКА!</w:t>
      </w:r>
    </w:p>
    <w:p w:rsidR="0096016C" w:rsidRPr="00F52446" w:rsidRDefault="0096016C" w:rsidP="0096016C">
      <w:pPr>
        <w:ind w:firstLine="709"/>
        <w:contextualSpacing/>
        <w:jc w:val="both"/>
        <w:rPr>
          <w:b/>
          <w:color w:val="000000"/>
          <w:sz w:val="16"/>
          <w:szCs w:val="16"/>
        </w:rPr>
      </w:pPr>
      <w:proofErr w:type="gramStart"/>
      <w:r w:rsidRPr="00F52446">
        <w:rPr>
          <w:color w:val="000000"/>
          <w:sz w:val="16"/>
          <w:szCs w:val="16"/>
        </w:rPr>
        <w:t>В соответствии со ст.3 Закона РФ от 14.07.1992г. № 3297-1 «О закрытом административно-территориальном установлен особый режим безопасного функционирования предприятий и (или) объектов, который включает в себя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</w:t>
      </w:r>
      <w:proofErr w:type="gramEnd"/>
      <w:r w:rsidRPr="00F52446">
        <w:rPr>
          <w:color w:val="000000"/>
          <w:sz w:val="16"/>
          <w:szCs w:val="16"/>
        </w:rPr>
        <w:t xml:space="preserve">. </w:t>
      </w:r>
      <w:proofErr w:type="gramStart"/>
      <w:r w:rsidRPr="00F52446">
        <w:rPr>
          <w:color w:val="000000"/>
          <w:sz w:val="16"/>
          <w:szCs w:val="16"/>
        </w:rPr>
        <w:t>Согласно «Положения</w:t>
      </w:r>
      <w:proofErr w:type="gramEnd"/>
      <w:r w:rsidRPr="00F52446">
        <w:rPr>
          <w:color w:val="000000"/>
          <w:sz w:val="16"/>
          <w:szCs w:val="16"/>
        </w:rPr>
        <w:t xml:space="preserve">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«Росатом», утвержденного Постановлением Правительства Российской Федерации от 11.06.1996г. № 693 (с изменениями от 03.04.1997г., 08.08.2003г., 22.04.2009 г.):</w:t>
      </w:r>
    </w:p>
    <w:p w:rsidR="0096016C" w:rsidRPr="00F52446" w:rsidRDefault="0096016C" w:rsidP="0096016C">
      <w:pPr>
        <w:ind w:firstLine="709"/>
        <w:contextualSpacing/>
        <w:jc w:val="both"/>
        <w:rPr>
          <w:color w:val="000000"/>
          <w:sz w:val="16"/>
          <w:szCs w:val="16"/>
        </w:rPr>
      </w:pPr>
      <w:r w:rsidRPr="00F52446">
        <w:rPr>
          <w:color w:val="000000"/>
          <w:sz w:val="16"/>
          <w:szCs w:val="16"/>
        </w:rPr>
        <w:t>-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96016C" w:rsidRPr="00F52446" w:rsidRDefault="0096016C" w:rsidP="0096016C">
      <w:pPr>
        <w:tabs>
          <w:tab w:val="left" w:pos="648"/>
          <w:tab w:val="left" w:pos="3713"/>
        </w:tabs>
        <w:ind w:firstLine="709"/>
        <w:contextualSpacing/>
        <w:jc w:val="both"/>
        <w:rPr>
          <w:iCs/>
          <w:sz w:val="16"/>
          <w:szCs w:val="16"/>
        </w:rPr>
      </w:pPr>
      <w:r w:rsidRPr="00F52446">
        <w:rPr>
          <w:color w:val="000000"/>
          <w:sz w:val="16"/>
          <w:szCs w:val="16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запроса цен, задействованных </w:t>
      </w:r>
      <w:r>
        <w:rPr>
          <w:b/>
          <w:color w:val="000000"/>
          <w:sz w:val="16"/>
          <w:szCs w:val="16"/>
        </w:rPr>
        <w:t xml:space="preserve">при передаче неисключительных прав </w:t>
      </w:r>
      <w:r w:rsidRPr="00F52446">
        <w:rPr>
          <w:color w:val="000000"/>
          <w:sz w:val="16"/>
          <w:szCs w:val="16"/>
        </w:rPr>
        <w:t xml:space="preserve"> по предмету Договора.</w:t>
      </w:r>
    </w:p>
    <w:p w:rsidR="0096016C" w:rsidRDefault="0096016C" w:rsidP="0096016C">
      <w:pPr>
        <w:tabs>
          <w:tab w:val="left" w:pos="1134"/>
        </w:tabs>
        <w:spacing w:after="120"/>
        <w:contextualSpacing/>
        <w:jc w:val="both"/>
        <w:rPr>
          <w:color w:val="000000"/>
          <w:sz w:val="16"/>
          <w:szCs w:val="16"/>
        </w:rPr>
      </w:pPr>
      <w:r w:rsidRPr="00F52446">
        <w:rPr>
          <w:color w:val="000000"/>
          <w:sz w:val="16"/>
          <w:szCs w:val="16"/>
        </w:rPr>
        <w:t xml:space="preserve">Для оформления въезда на территорию </w:t>
      </w:r>
      <w:proofErr w:type="gramStart"/>
      <w:r w:rsidRPr="00F52446">
        <w:rPr>
          <w:color w:val="000000"/>
          <w:sz w:val="16"/>
          <w:szCs w:val="16"/>
        </w:rPr>
        <w:t>г</w:t>
      </w:r>
      <w:proofErr w:type="gramEnd"/>
      <w:r w:rsidRPr="00F52446">
        <w:rPr>
          <w:color w:val="000000"/>
          <w:sz w:val="16"/>
          <w:szCs w:val="16"/>
        </w:rPr>
        <w:t xml:space="preserve">. Озерска участнику размещения заказа необходимо обратиться к уполномоченному лицу Заказчика по телефону: </w:t>
      </w:r>
      <w:r w:rsidRPr="00F52446">
        <w:rPr>
          <w:sz w:val="16"/>
          <w:szCs w:val="16"/>
        </w:rPr>
        <w:t xml:space="preserve">8 (35130) </w:t>
      </w:r>
      <w:r>
        <w:rPr>
          <w:sz w:val="16"/>
          <w:szCs w:val="16"/>
        </w:rPr>
        <w:t>29264</w:t>
      </w:r>
      <w:r w:rsidRPr="00F52446">
        <w:rPr>
          <w:sz w:val="16"/>
          <w:szCs w:val="16"/>
        </w:rPr>
        <w:t xml:space="preserve"> </w:t>
      </w:r>
      <w:r w:rsidRPr="00F52446">
        <w:rPr>
          <w:color w:val="000000"/>
          <w:sz w:val="16"/>
          <w:szCs w:val="16"/>
        </w:rPr>
        <w:t>с момента размещения протокола рассмотрения и оценки котировочных заявок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город. Заказчик не несет ответственности за действия лиц, обеспечивающих функционирование режима ограниченного въезда на территорию города Озерска, по допуску или отказу в допуске Участнику.</w:t>
      </w:r>
    </w:p>
    <w:p w:rsidR="0096016C" w:rsidRPr="00F52446" w:rsidRDefault="0096016C" w:rsidP="0096016C">
      <w:pPr>
        <w:tabs>
          <w:tab w:val="left" w:pos="1134"/>
        </w:tabs>
        <w:spacing w:after="120"/>
        <w:contextualSpacing/>
        <w:jc w:val="both"/>
        <w:rPr>
          <w:b/>
          <w:sz w:val="16"/>
          <w:szCs w:val="16"/>
        </w:rPr>
      </w:pPr>
    </w:p>
    <w:p w:rsidR="0096016C" w:rsidRPr="00F52446" w:rsidRDefault="0096016C" w:rsidP="0096016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</w:pPr>
      <w:r w:rsidRPr="00F52446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6016C" w:rsidRPr="00F52446" w:rsidRDefault="0096016C" w:rsidP="0096016C">
      <w:pPr>
        <w:tabs>
          <w:tab w:val="left" w:pos="1134"/>
        </w:tabs>
        <w:ind w:firstLine="709"/>
        <w:contextualSpacing/>
        <w:jc w:val="both"/>
      </w:pPr>
      <w:r w:rsidRPr="00F52446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6016C" w:rsidRPr="00F52446" w:rsidRDefault="0096016C" w:rsidP="0096016C">
      <w:pPr>
        <w:tabs>
          <w:tab w:val="left" w:pos="1134"/>
        </w:tabs>
        <w:ind w:firstLine="709"/>
        <w:contextualSpacing/>
        <w:jc w:val="both"/>
      </w:pPr>
      <w:r w:rsidRPr="00F52446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6016C" w:rsidRPr="00F52446" w:rsidRDefault="0096016C" w:rsidP="0096016C">
      <w:pPr>
        <w:tabs>
          <w:tab w:val="left" w:pos="1134"/>
        </w:tabs>
        <w:ind w:firstLine="709"/>
        <w:contextualSpacing/>
        <w:jc w:val="both"/>
      </w:pPr>
      <w:r w:rsidRPr="00F52446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6016C" w:rsidRDefault="0096016C" w:rsidP="0096016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 xml:space="preserve">Начальная (максимальная) цена договора </w:t>
      </w:r>
      <w:r>
        <w:rPr>
          <w:b/>
          <w:i/>
          <w:iCs/>
          <w:u w:val="single"/>
        </w:rPr>
        <w:t>1 761 664</w:t>
      </w:r>
      <w:r w:rsidRPr="00F52446">
        <w:rPr>
          <w:b/>
          <w:i/>
          <w:iCs/>
          <w:u w:val="single"/>
        </w:rPr>
        <w:t xml:space="preserve"> (</w:t>
      </w:r>
      <w:r>
        <w:rPr>
          <w:b/>
          <w:i/>
          <w:iCs/>
          <w:u w:val="single"/>
        </w:rPr>
        <w:t>один миллион семьсот шестьдесят одна тысяча шестьсот шестьдесят четыре</w:t>
      </w:r>
      <w:r w:rsidRPr="00F52446">
        <w:rPr>
          <w:b/>
          <w:i/>
          <w:iCs/>
          <w:u w:val="single"/>
        </w:rPr>
        <w:t>) рубл</w:t>
      </w:r>
      <w:r>
        <w:rPr>
          <w:b/>
          <w:i/>
          <w:iCs/>
          <w:u w:val="single"/>
        </w:rPr>
        <w:t>я</w:t>
      </w:r>
      <w:r w:rsidRPr="00F52446">
        <w:rPr>
          <w:b/>
          <w:i/>
          <w:iCs/>
          <w:u w:val="single"/>
        </w:rPr>
        <w:t xml:space="preserve"> </w:t>
      </w:r>
      <w:r>
        <w:rPr>
          <w:b/>
          <w:i/>
          <w:iCs/>
          <w:u w:val="single"/>
        </w:rPr>
        <w:t>00</w:t>
      </w:r>
      <w:r w:rsidRPr="00F52446">
        <w:rPr>
          <w:b/>
          <w:i/>
          <w:iCs/>
          <w:u w:val="single"/>
        </w:rPr>
        <w:t xml:space="preserve"> коп</w:t>
      </w:r>
      <w:proofErr w:type="gramStart"/>
      <w:r w:rsidRPr="00DF25C1">
        <w:rPr>
          <w:b/>
          <w:i/>
          <w:iCs/>
          <w:u w:val="single"/>
        </w:rPr>
        <w:t>.</w:t>
      </w:r>
      <w:r w:rsidRPr="00DF25C1">
        <w:rPr>
          <w:b/>
          <w:i/>
          <w:u w:val="single"/>
        </w:rPr>
        <w:t xml:space="preserve">, </w:t>
      </w:r>
      <w:proofErr w:type="gramEnd"/>
      <w:r>
        <w:rPr>
          <w:b/>
          <w:i/>
          <w:u w:val="single"/>
        </w:rPr>
        <w:t>с</w:t>
      </w:r>
      <w:r w:rsidRPr="00DF25C1">
        <w:rPr>
          <w:b/>
          <w:i/>
          <w:u w:val="single"/>
        </w:rPr>
        <w:t xml:space="preserve"> НДС</w:t>
      </w:r>
      <w:r w:rsidRPr="00F52446">
        <w:t xml:space="preserve">. </w:t>
      </w:r>
      <w:r>
        <w:tab/>
      </w:r>
      <w:bookmarkStart w:id="2" w:name="OLE_LINK5"/>
      <w:bookmarkStart w:id="3" w:name="OLE_LINK6"/>
    </w:p>
    <w:p w:rsidR="0096016C" w:rsidRPr="001F0737" w:rsidRDefault="0096016C" w:rsidP="0096016C">
      <w:pPr>
        <w:tabs>
          <w:tab w:val="left" w:pos="1134"/>
        </w:tabs>
        <w:ind w:left="709"/>
        <w:contextualSpacing/>
        <w:jc w:val="both"/>
      </w:pPr>
      <w:r>
        <w:t>Ц</w:t>
      </w:r>
      <w:r w:rsidRPr="00610F3B">
        <w:t>ен</w:t>
      </w:r>
      <w:r>
        <w:t>а</w:t>
      </w:r>
      <w:r w:rsidRPr="00610F3B">
        <w:t xml:space="preserve"> договора включ</w:t>
      </w:r>
      <w:r>
        <w:t>ает</w:t>
      </w:r>
      <w:r w:rsidRPr="00610F3B">
        <w:t xml:space="preserve"> в</w:t>
      </w:r>
      <w:r>
        <w:t xml:space="preserve"> </w:t>
      </w:r>
      <w:r w:rsidRPr="00610F3B">
        <w:t>се</w:t>
      </w:r>
      <w:r>
        <w:t>бя все</w:t>
      </w:r>
      <w:r w:rsidRPr="00610F3B">
        <w:t xml:space="preserve"> расходы, связанные с обновлением эксплуатационной документации, оказанию услуг, уплатой налогов, сборов и других обязательных платежей, включая затраты на транспорт, командировочных, страховки</w:t>
      </w:r>
      <w:proofErr w:type="gramStart"/>
      <w:r w:rsidRPr="00610F3B">
        <w:t>.</w:t>
      </w:r>
      <w:r>
        <w:t>.</w:t>
      </w:r>
      <w:proofErr w:type="gramEnd"/>
    </w:p>
    <w:p w:rsidR="0096016C" w:rsidRDefault="0096016C" w:rsidP="0096016C">
      <w:pPr>
        <w:tabs>
          <w:tab w:val="left" w:pos="1134"/>
        </w:tabs>
        <w:contextualSpacing/>
        <w:jc w:val="both"/>
      </w:pPr>
    </w:p>
    <w:bookmarkEnd w:id="2"/>
    <w:bookmarkEnd w:id="3"/>
    <w:p w:rsidR="0096016C" w:rsidRPr="00F52446" w:rsidRDefault="0096016C" w:rsidP="0096016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>Срок, место и порядок предоставления документации по запросу цен:</w:t>
      </w:r>
    </w:p>
    <w:p w:rsidR="0096016C" w:rsidRPr="00F52446" w:rsidRDefault="0096016C" w:rsidP="0096016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F52446">
        <w:rPr>
          <w:spacing w:val="-6"/>
        </w:rPr>
        <w:t xml:space="preserve">На официальном сайте </w:t>
      </w:r>
      <w:r w:rsidRPr="00F52446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52446">
          <w:rPr>
            <w:rStyle w:val="a5"/>
          </w:rPr>
          <w:t>http://</w:t>
        </w:r>
        <w:r w:rsidRPr="00F52446">
          <w:rPr>
            <w:rStyle w:val="a5"/>
          </w:rPr>
          <w:t>w</w:t>
        </w:r>
        <w:r w:rsidRPr="00F52446">
          <w:rPr>
            <w:rStyle w:val="a5"/>
          </w:rPr>
          <w:t>ww.zakupki.gov.ru</w:t>
        </w:r>
      </w:hyperlink>
      <w:r w:rsidRPr="00F52446">
        <w:t>), на официальном сайте по закупкам атомной отрасли Госкорпорации «Рос</w:t>
      </w:r>
      <w:r w:rsidRPr="00F52446">
        <w:rPr>
          <w:spacing w:val="-6"/>
        </w:rPr>
        <w:t>атом» (</w:t>
      </w:r>
      <w:hyperlink r:id="rId7" w:history="1">
        <w:r w:rsidRPr="00F52446">
          <w:rPr>
            <w:rStyle w:val="a5"/>
          </w:rPr>
          <w:t>http://zakupki.rosatom.ru</w:t>
        </w:r>
      </w:hyperlink>
      <w:r w:rsidRPr="00F52446">
        <w:rPr>
          <w:spacing w:val="-6"/>
        </w:rPr>
        <w:t xml:space="preserve">) документация по запросу цен находится в открытом </w:t>
      </w:r>
      <w:r w:rsidRPr="00F52446">
        <w:rPr>
          <w:spacing w:val="-6"/>
        </w:rPr>
        <w:lastRenderedPageBreak/>
        <w:t xml:space="preserve">доступе, начиная </w:t>
      </w:r>
      <w:r w:rsidRPr="00F52446">
        <w:t>с даты размещения настоящего извещения и документации по запросу цен</w:t>
      </w:r>
      <w:r w:rsidRPr="00F52446">
        <w:rPr>
          <w:spacing w:val="-6"/>
        </w:rPr>
        <w:t>.</w:t>
      </w:r>
      <w:proofErr w:type="gramEnd"/>
      <w:r w:rsidRPr="00F52446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F52446">
        <w:t>«Аукционный Конкурсный Дом»</w:t>
      </w:r>
      <w:r w:rsidRPr="00F52446">
        <w:rPr>
          <w:b/>
          <w:i/>
        </w:rPr>
        <w:t xml:space="preserve"> </w:t>
      </w:r>
      <w:hyperlink r:id="rId8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rPr>
          <w:spacing w:val="-6"/>
        </w:rPr>
        <w:t xml:space="preserve"> определяется правилами данной электронной торговой площадки.</w:t>
      </w:r>
    </w:p>
    <w:p w:rsidR="0096016C" w:rsidRPr="00F52446" w:rsidRDefault="0096016C" w:rsidP="0096016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F5244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F52446">
        <w:t>«Аукционный Конкурсный Дом»</w:t>
      </w:r>
      <w:r w:rsidRPr="00F52446">
        <w:rPr>
          <w:b/>
          <w:i/>
        </w:rPr>
        <w:t xml:space="preserve"> </w:t>
      </w:r>
      <w:hyperlink r:id="rId9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t xml:space="preserve">, </w:t>
      </w:r>
      <w:r w:rsidRPr="00F52446">
        <w:rPr>
          <w:spacing w:val="-6"/>
        </w:rPr>
        <w:t>начиная с даты</w:t>
      </w:r>
      <w:r w:rsidRPr="00F52446">
        <w:rPr>
          <w:b/>
          <w:i/>
        </w:rPr>
        <w:t xml:space="preserve"> </w:t>
      </w:r>
      <w:r w:rsidRPr="00F52446">
        <w:t>размещения настоящего извещения и документации по запросу цен на официальном сайте и на данной ЭТП,</w:t>
      </w:r>
      <w:r w:rsidRPr="00F52446">
        <w:rPr>
          <w:spacing w:val="-6"/>
        </w:rPr>
        <w:t xml:space="preserve"> в порядке и в соответствии с регламентом работы данной ЭТП, в срок </w:t>
      </w:r>
      <w:proofErr w:type="gramEnd"/>
    </w:p>
    <w:p w:rsidR="0096016C" w:rsidRDefault="0096016C" w:rsidP="0096016C">
      <w:pPr>
        <w:contextualSpacing/>
        <w:jc w:val="center"/>
        <w:rPr>
          <w:spacing w:val="-6"/>
        </w:rPr>
      </w:pPr>
    </w:p>
    <w:p w:rsidR="0096016C" w:rsidRPr="00155542" w:rsidRDefault="0096016C" w:rsidP="0096016C">
      <w:pPr>
        <w:contextualSpacing/>
        <w:jc w:val="center"/>
        <w:rPr>
          <w:i/>
          <w:spacing w:val="-6"/>
        </w:rPr>
      </w:pPr>
      <w:r w:rsidRPr="00155542">
        <w:rPr>
          <w:i/>
          <w:spacing w:val="-6"/>
        </w:rPr>
        <w:t xml:space="preserve">не позднее </w:t>
      </w:r>
      <w:r>
        <w:rPr>
          <w:i/>
          <w:iCs/>
          <w:color w:val="000000"/>
        </w:rPr>
        <w:t>11 июля</w:t>
      </w:r>
      <w:r>
        <w:rPr>
          <w:i/>
          <w:iCs/>
        </w:rPr>
        <w:t xml:space="preserve"> </w:t>
      </w:r>
      <w:r w:rsidRPr="00155542">
        <w:rPr>
          <w:i/>
          <w:iCs/>
        </w:rPr>
        <w:t>201</w:t>
      </w:r>
      <w:r>
        <w:rPr>
          <w:i/>
          <w:iCs/>
        </w:rPr>
        <w:t>4</w:t>
      </w:r>
      <w:r w:rsidRPr="00155542">
        <w:rPr>
          <w:i/>
          <w:iCs/>
        </w:rPr>
        <w:t xml:space="preserve"> года в 06:30 (время московское)</w:t>
      </w:r>
    </w:p>
    <w:p w:rsidR="0096016C" w:rsidRPr="00F52446" w:rsidRDefault="0096016C" w:rsidP="0096016C">
      <w:pPr>
        <w:contextualSpacing/>
        <w:jc w:val="center"/>
        <w:rPr>
          <w:spacing w:val="-6"/>
        </w:rPr>
      </w:pPr>
    </w:p>
    <w:p w:rsidR="0096016C" w:rsidRDefault="0096016C" w:rsidP="0096016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Место и дата проведения отборочной стадии: </w:t>
      </w:r>
    </w:p>
    <w:p w:rsidR="0096016C" w:rsidRDefault="0096016C" w:rsidP="0096016C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>456780, Россия, Челябинская обл., г. Озерск, ул. Пушкина, д.4</w:t>
      </w:r>
    </w:p>
    <w:p w:rsidR="0096016C" w:rsidRPr="00F52446" w:rsidRDefault="0096016C" w:rsidP="0096016C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 xml:space="preserve">не </w:t>
      </w:r>
      <w:r w:rsidRPr="006A289C">
        <w:t xml:space="preserve">позднее </w:t>
      </w:r>
      <w:r>
        <w:t>20 дней с момента открытия доступа к заявкам</w:t>
      </w:r>
    </w:p>
    <w:p w:rsidR="0096016C" w:rsidRDefault="0096016C" w:rsidP="0096016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Место и дата подведения итогов запроса цен: </w:t>
      </w:r>
    </w:p>
    <w:p w:rsidR="0096016C" w:rsidRDefault="0096016C" w:rsidP="0096016C">
      <w:pPr>
        <w:tabs>
          <w:tab w:val="left" w:pos="1134"/>
        </w:tabs>
        <w:ind w:firstLine="709"/>
        <w:contextualSpacing/>
      </w:pPr>
      <w:r w:rsidRPr="00106755">
        <w:t>456780, Россия, Челябинская обл., г. Озерск, ул. Пушкина, д.4</w:t>
      </w:r>
    </w:p>
    <w:p w:rsidR="0096016C" w:rsidRPr="00F52446" w:rsidRDefault="0096016C" w:rsidP="0096016C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 xml:space="preserve">не </w:t>
      </w:r>
      <w:r w:rsidRPr="006A289C">
        <w:t xml:space="preserve">позднее </w:t>
      </w:r>
      <w:r>
        <w:t>20 дней с момента открытия доступа к заявкам</w:t>
      </w:r>
    </w:p>
    <w:p w:rsidR="0096016C" w:rsidRPr="00F52446" w:rsidRDefault="0096016C" w:rsidP="0096016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Срок заключения договора после определения победителя запроса цен: </w:t>
      </w:r>
      <w:r w:rsidRPr="002D618D">
        <w:t xml:space="preserve">в течение 20 (двадцати) дней, но не ранее чем через 10 (десять) дней после размещения на официальном сайте и на ЭТП протокола подведения итогов </w:t>
      </w:r>
      <w:r>
        <w:t>запроса цен; в случае необходимости согласования сделки в Госкорпорации «Росатом», договор заключается после такого согласования.</w:t>
      </w:r>
    </w:p>
    <w:p w:rsidR="0096016C" w:rsidRPr="00F52446" w:rsidRDefault="0096016C" w:rsidP="0096016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>Форма, размер и срок предоставления обеспечения исполнения обязательств по договору: в соответствии с п.</w:t>
      </w:r>
      <w:r>
        <w:rPr>
          <w:spacing w:val="-6"/>
        </w:rPr>
        <w:t>20</w:t>
      </w:r>
      <w:r w:rsidRPr="00F52446">
        <w:rPr>
          <w:spacing w:val="-6"/>
        </w:rPr>
        <w:t xml:space="preserve"> «Информационной карты запроса цен»</w:t>
      </w:r>
    </w:p>
    <w:p w:rsidR="0096016C" w:rsidRPr="00F52446" w:rsidRDefault="0096016C" w:rsidP="0096016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6016C" w:rsidRPr="00C902E1" w:rsidRDefault="0096016C" w:rsidP="0096016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902E1">
        <w:t>Организатор запроса цен вправе отказаться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96016C" w:rsidRPr="00C902E1" w:rsidRDefault="0096016C" w:rsidP="0096016C">
      <w:pPr>
        <w:pStyle w:val="a6"/>
        <w:spacing w:after="0" w:line="240" w:lineRule="auto"/>
        <w:rPr>
          <w:sz w:val="24"/>
          <w:szCs w:val="24"/>
        </w:rPr>
      </w:pPr>
      <w:r w:rsidRPr="00C902E1">
        <w:rPr>
          <w:sz w:val="24"/>
          <w:szCs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6016C" w:rsidRPr="00C902E1" w:rsidRDefault="0096016C" w:rsidP="0096016C">
      <w:pPr>
        <w:pStyle w:val="a6"/>
        <w:spacing w:after="0" w:line="240" w:lineRule="auto"/>
        <w:rPr>
          <w:sz w:val="24"/>
          <w:szCs w:val="24"/>
        </w:rPr>
      </w:pPr>
      <w:r w:rsidRPr="00C902E1">
        <w:rPr>
          <w:sz w:val="24"/>
          <w:szCs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6016C" w:rsidRPr="00C902E1" w:rsidRDefault="0096016C" w:rsidP="0096016C">
      <w:pPr>
        <w:pStyle w:val="a6"/>
        <w:spacing w:after="0" w:line="240" w:lineRule="auto"/>
        <w:rPr>
          <w:sz w:val="24"/>
          <w:szCs w:val="24"/>
        </w:rPr>
      </w:pPr>
      <w:r w:rsidRPr="00C902E1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C72D6" w:rsidRDefault="0096016C" w:rsidP="0096016C">
      <w:r w:rsidRPr="00F5244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944E02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96016C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28F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16C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16C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96016C"/>
    <w:rPr>
      <w:color w:val="0000FF"/>
      <w:u w:val="single"/>
    </w:rPr>
  </w:style>
  <w:style w:type="paragraph" w:customStyle="1" w:styleId="a6">
    <w:name w:val="Пункт решения"/>
    <w:basedOn w:val="a"/>
    <w:rsid w:val="0096016C"/>
    <w:pPr>
      <w:spacing w:after="240"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1134</Words>
  <Characters>6465</Characters>
  <Application>Microsoft Office Word</Application>
  <DocSecurity>0</DocSecurity>
  <Lines>53</Lines>
  <Paragraphs>15</Paragraphs>
  <ScaleCrop>false</ScaleCrop>
  <Company>ПО Маяк</Company>
  <LinksUpToDate>false</LinksUpToDate>
  <CharactersWithSpaces>7584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2014-07-04T02:11:00Z</dcterms:created>
  <dcterms:modified xsi:type="dcterms:W3CDTF">2014-07-04T02:11:00Z</dcterms:modified>
</cp:coreProperties>
</file>