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84" w:rsidRPr="006C50FB" w:rsidRDefault="00C42F84" w:rsidP="00C42F8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8</w:t>
      </w:r>
      <w:r w:rsidRPr="006C50FB">
        <w:rPr>
          <w:b/>
          <w:szCs w:val="24"/>
        </w:rPr>
        <w:t xml:space="preserve"> .    </w:t>
      </w:r>
      <w:r w:rsidRPr="004B31CA">
        <w:rPr>
          <w:b/>
          <w:szCs w:val="24"/>
        </w:rPr>
        <w:t>ТЕХНИЧЕСКАЯ ЧАСТЬ</w:t>
      </w:r>
    </w:p>
    <w:p w:rsidR="00C42F84" w:rsidRPr="004F26AF" w:rsidRDefault="00C42F84" w:rsidP="00C42F84">
      <w:pPr>
        <w:pStyle w:val="-"/>
        <w:tabs>
          <w:tab w:val="clear" w:pos="0"/>
        </w:tabs>
        <w:outlineLvl w:val="0"/>
        <w:rPr>
          <w:caps w:val="0"/>
        </w:rPr>
      </w:pPr>
      <w:r>
        <w:rPr>
          <w:caps w:val="0"/>
        </w:rPr>
        <w:t>8.1    ТЕХНИЧЕСКИЕ ХАРАКТЕРИСТИКИ  ГРУЗОВОГО (БОРТОВОГО) АВТОМОБИЛЯ С ПЕРЕОБОРУДОВАНИЕМ ДЛЯ ПЕРЕВОЗКИ ОПАСНЫХ ГРУЗОВ</w:t>
      </w:r>
    </w:p>
    <w:p w:rsidR="00C42F84" w:rsidRPr="004F26AF" w:rsidRDefault="00C42F84" w:rsidP="00C42F84">
      <w:pPr>
        <w:pStyle w:val="-0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7"/>
        <w:gridCol w:w="4335"/>
      </w:tblGrid>
      <w:tr w:rsidR="00C42F84" w:rsidTr="00D56FF8">
        <w:trPr>
          <w:trHeight w:val="672"/>
        </w:trPr>
        <w:tc>
          <w:tcPr>
            <w:tcW w:w="5567" w:type="dxa"/>
            <w:vAlign w:val="bottom"/>
          </w:tcPr>
          <w:p w:rsidR="00C42F84" w:rsidRDefault="00C42F84" w:rsidP="00D56FF8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vAlign w:val="bottom"/>
          </w:tcPr>
          <w:p w:rsidR="00C42F84" w:rsidRDefault="00C42F84" w:rsidP="00D56FF8">
            <w:pPr>
              <w:jc w:val="center"/>
              <w:rPr>
                <w:b/>
              </w:rPr>
            </w:pPr>
          </w:p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C42F84" w:rsidRPr="00F33727" w:rsidTr="00D56FF8">
        <w:trPr>
          <w:trHeight w:val="126"/>
        </w:trPr>
        <w:tc>
          <w:tcPr>
            <w:tcW w:w="5567" w:type="dxa"/>
            <w:vAlign w:val="center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Тип автомобиля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proofErr w:type="gramStart"/>
            <w:r>
              <w:t>Бортовой</w:t>
            </w:r>
            <w:proofErr w:type="gramEnd"/>
            <w:r>
              <w:t xml:space="preserve"> (размеры борта 5200*2200*600)</w:t>
            </w:r>
          </w:p>
        </w:tc>
      </w:tr>
      <w:tr w:rsidR="00C42F84" w:rsidRPr="00F33727" w:rsidTr="00D56FF8">
        <w:trPr>
          <w:trHeight w:val="345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Колесная формула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 w:rsidRPr="00F33727">
              <w:t>4х2</w:t>
            </w:r>
          </w:p>
        </w:tc>
      </w:tr>
      <w:tr w:rsidR="00C42F84" w:rsidRPr="00F33727" w:rsidTr="00D56FF8">
        <w:trPr>
          <w:trHeight w:val="345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Допустимая полная масса автомобиля, </w:t>
            </w:r>
            <w:proofErr w:type="gramStart"/>
            <w:r w:rsidRPr="00F33727">
              <w:t>кг</w:t>
            </w:r>
            <w:proofErr w:type="gramEnd"/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До 7500</w:t>
            </w:r>
          </w:p>
        </w:tc>
      </w:tr>
      <w:tr w:rsidR="00C42F84" w:rsidRPr="00F33727" w:rsidTr="00D56FF8">
        <w:trPr>
          <w:trHeight w:val="330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</w:pPr>
            <w:r w:rsidRPr="00F33727">
              <w:t xml:space="preserve">Допустимая грузоподъемность, </w:t>
            </w:r>
            <w:proofErr w:type="gramStart"/>
            <w:r w:rsidRPr="00F33727">
              <w:t>кг</w:t>
            </w:r>
            <w:proofErr w:type="gramEnd"/>
            <w:r>
              <w:t>, не менее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3500</w:t>
            </w:r>
          </w:p>
        </w:tc>
      </w:tr>
      <w:tr w:rsidR="00C42F84" w:rsidRPr="00F33727" w:rsidTr="00D56FF8">
        <w:trPr>
          <w:trHeight w:val="330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 w:firstLine="0"/>
              <w:jc w:val="center"/>
            </w:pPr>
            <w:r>
              <w:t xml:space="preserve">Колесная база, </w:t>
            </w:r>
            <w:proofErr w:type="gramStart"/>
            <w:r>
              <w:t>мм</w:t>
            </w:r>
            <w:proofErr w:type="gramEnd"/>
            <w:r>
              <w:t>, не более</w:t>
            </w:r>
          </w:p>
        </w:tc>
        <w:tc>
          <w:tcPr>
            <w:tcW w:w="4335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3800</w:t>
            </w:r>
          </w:p>
        </w:tc>
      </w:tr>
      <w:tr w:rsidR="00C42F84" w:rsidRPr="00F33727" w:rsidTr="00D56FF8">
        <w:trPr>
          <w:trHeight w:val="330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Двигатель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дизельный</w:t>
            </w:r>
          </w:p>
        </w:tc>
      </w:tr>
      <w:tr w:rsidR="00C42F84" w:rsidRPr="00F33727" w:rsidTr="00D56FF8">
        <w:trPr>
          <w:trHeight w:val="330"/>
        </w:trPr>
        <w:tc>
          <w:tcPr>
            <w:tcW w:w="5567" w:type="dxa"/>
            <w:vAlign w:val="bottom"/>
          </w:tcPr>
          <w:p w:rsidR="00C42F84" w:rsidRPr="00764609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Рабочий 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6000</w:t>
            </w:r>
          </w:p>
        </w:tc>
      </w:tr>
      <w:tr w:rsidR="00C42F84" w:rsidRPr="00F33727" w:rsidTr="00D56FF8">
        <w:trPr>
          <w:trHeight w:val="330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Мощность двигателя, кВт</w:t>
            </w:r>
            <w:r w:rsidRPr="00FC7E0C">
              <w:t xml:space="preserve"> </w:t>
            </w:r>
            <w:r w:rsidRPr="00F33727">
              <w:t>(л.</w:t>
            </w:r>
            <w:proofErr w:type="gramStart"/>
            <w:r w:rsidRPr="00F33727">
              <w:t>с</w:t>
            </w:r>
            <w:proofErr w:type="gramEnd"/>
            <w:r w:rsidRPr="00F33727">
              <w:t>.)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90</w:t>
            </w:r>
            <w:r w:rsidRPr="00F33727">
              <w:t>(</w:t>
            </w:r>
            <w:r>
              <w:t>122,4</w:t>
            </w:r>
            <w:r w:rsidRPr="00F33727">
              <w:t>)</w:t>
            </w:r>
          </w:p>
        </w:tc>
      </w:tr>
      <w:tr w:rsidR="00C42F84" w:rsidRPr="00F33727" w:rsidTr="00D56FF8">
        <w:trPr>
          <w:trHeight w:val="165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Коробка передач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5 передач переднего хода</w:t>
            </w:r>
          </w:p>
        </w:tc>
      </w:tr>
      <w:tr w:rsidR="00C42F84" w:rsidRPr="00F33727" w:rsidTr="00D56FF8">
        <w:trPr>
          <w:trHeight w:val="315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 xml:space="preserve">Топливный бак, </w:t>
            </w:r>
            <w:proofErr w:type="gramStart"/>
            <w:r w:rsidRPr="00F33727">
              <w:t>л</w:t>
            </w:r>
            <w:proofErr w:type="gramEnd"/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100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 w:rsidRPr="00F33727">
              <w:t>Экологический класс</w:t>
            </w:r>
          </w:p>
        </w:tc>
        <w:tc>
          <w:tcPr>
            <w:tcW w:w="4335" w:type="dxa"/>
            <w:vAlign w:val="bottom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Pr="00AC5E18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Противотуманные</w:t>
            </w:r>
            <w:proofErr w:type="spellEnd"/>
            <w:r>
              <w:t xml:space="preserve"> фары</w:t>
            </w:r>
          </w:p>
        </w:tc>
        <w:tc>
          <w:tcPr>
            <w:tcW w:w="4335" w:type="dxa"/>
            <w:vAlign w:val="center"/>
          </w:tcPr>
          <w:p w:rsidR="00C42F84" w:rsidRPr="00F33727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Электрофакельное</w:t>
            </w:r>
            <w:proofErr w:type="spellEnd"/>
            <w:r>
              <w:t xml:space="preserve"> устройство подогрева воздуха во впускном коллекторе 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Напряжение бортовой сети, </w:t>
            </w:r>
            <w:proofErr w:type="gramStart"/>
            <w:r>
              <w:t>В</w:t>
            </w:r>
            <w:proofErr w:type="gramEnd"/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Гидроусилитель</w:t>
            </w:r>
            <w:proofErr w:type="spellEnd"/>
            <w:r>
              <w:t xml:space="preserve"> руля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Моторный тормоз-замедлитель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Заднее защитное устройство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Размерность шин</w:t>
            </w:r>
          </w:p>
        </w:tc>
        <w:tc>
          <w:tcPr>
            <w:tcW w:w="4335" w:type="dxa"/>
            <w:vAlign w:val="center"/>
          </w:tcPr>
          <w:p w:rsidR="00C42F84" w:rsidRPr="009A500E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R17,5</w:t>
            </w:r>
            <w:r>
              <w:t xml:space="preserve"> бескамерные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Количество и емкость аккумуляторных батарей</w:t>
            </w:r>
          </w:p>
        </w:tc>
        <w:tc>
          <w:tcPr>
            <w:tcW w:w="4335" w:type="dxa"/>
            <w:vAlign w:val="center"/>
          </w:tcPr>
          <w:p w:rsidR="00C42F84" w:rsidRPr="00FB7430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2, емкость не менее 180</w:t>
            </w:r>
            <w:proofErr w:type="gramStart"/>
            <w:r>
              <w:t xml:space="preserve"> А</w:t>
            </w:r>
            <w:proofErr w:type="gramEnd"/>
            <w:r>
              <w:t>*ч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firstLine="0"/>
              <w:jc w:val="center"/>
            </w:pPr>
            <w:r>
              <w:t>Дополнительное переоборудование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 8.2.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ЗИП</w:t>
            </w:r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Рожковые ключи (8*10, 12*14, 13*16,13*17, 18*21, 19*22), накидной ключ 8*9, отвертка большая, отвертка малая, шестигранник 8, плоскогубцы, домкрат, монтажная лопатка</w:t>
            </w:r>
          </w:p>
        </w:tc>
      </w:tr>
      <w:tr w:rsidR="00C42F84" w:rsidRPr="00F33727" w:rsidTr="00D56FF8">
        <w:trPr>
          <w:trHeight w:val="210"/>
        </w:trPr>
        <w:tc>
          <w:tcPr>
            <w:tcW w:w="5567" w:type="dxa"/>
            <w:vAlign w:val="bottom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Противооткатные упоры,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335" w:type="dxa"/>
            <w:vAlign w:val="center"/>
          </w:tcPr>
          <w:p w:rsidR="00C42F84" w:rsidRDefault="00C42F84" w:rsidP="00D56FF8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</w:tbl>
    <w:p w:rsidR="00C42F84" w:rsidRDefault="00C42F84" w:rsidP="00C42F84">
      <w:pPr>
        <w:pStyle w:val="21"/>
        <w:tabs>
          <w:tab w:val="left" w:pos="6540"/>
        </w:tabs>
        <w:spacing w:before="0" w:after="0"/>
        <w:rPr>
          <w:snapToGrid/>
          <w:szCs w:val="24"/>
        </w:rPr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snapToGrid/>
          <w:szCs w:val="24"/>
        </w:rPr>
        <w:t>На момент приемки-передачи автомобиля должна быть проведена предпродажная подготовка в соответствии с сервисной книжкой в присутствии Покупателя и предоставлением Акта выполненных работ. Гарантия на автомобиль 3 года или 100 000 км</w:t>
      </w:r>
      <w:proofErr w:type="gramStart"/>
      <w:r>
        <w:rPr>
          <w:snapToGrid/>
          <w:szCs w:val="24"/>
        </w:rPr>
        <w:t>.</w:t>
      </w:r>
      <w:proofErr w:type="gramEnd"/>
      <w:r>
        <w:rPr>
          <w:snapToGrid/>
          <w:szCs w:val="24"/>
        </w:rPr>
        <w:t xml:space="preserve"> </w:t>
      </w:r>
      <w:proofErr w:type="gramStart"/>
      <w:r>
        <w:rPr>
          <w:snapToGrid/>
          <w:szCs w:val="24"/>
        </w:rPr>
        <w:t>п</w:t>
      </w:r>
      <w:proofErr w:type="gramEnd"/>
      <w:r>
        <w:rPr>
          <w:snapToGrid/>
          <w:szCs w:val="24"/>
        </w:rPr>
        <w:t>робега.</w:t>
      </w:r>
    </w:p>
    <w:p w:rsidR="00C42F84" w:rsidRPr="0027504F" w:rsidRDefault="00C42F84" w:rsidP="00C42F84">
      <w:pPr>
        <w:pStyle w:val="21"/>
        <w:tabs>
          <w:tab w:val="left" w:pos="6540"/>
        </w:tabs>
        <w:spacing w:before="0" w:after="0"/>
        <w:ind w:left="360"/>
        <w:jc w:val="center"/>
        <w:rPr>
          <w:b/>
          <w:snapToGrid/>
          <w:szCs w:val="24"/>
        </w:rPr>
      </w:pPr>
      <w:r>
        <w:rPr>
          <w:b/>
          <w:snapToGrid/>
          <w:szCs w:val="24"/>
        </w:rPr>
        <w:lastRenderedPageBreak/>
        <w:t>8.2  ТЕХНИЧЕСКОЕ ЗАДАНИЕ</w:t>
      </w: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  <w:r>
        <w:rPr>
          <w:noProof/>
          <w:snapToGrid/>
        </w:rPr>
        <w:drawing>
          <wp:inline distT="0" distB="0" distL="0" distR="0">
            <wp:extent cx="6262370" cy="8931275"/>
            <wp:effectExtent l="19050" t="0" r="5080" b="0"/>
            <wp:docPr id="1" name="Рисунок 1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370" cy="893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  <w:r>
        <w:rPr>
          <w:noProof/>
          <w:snapToGrid/>
        </w:rPr>
        <w:lastRenderedPageBreak/>
        <w:drawing>
          <wp:inline distT="0" distB="0" distL="0" distR="0">
            <wp:extent cx="6124575" cy="8612505"/>
            <wp:effectExtent l="19050" t="0" r="9525" b="0"/>
            <wp:docPr id="2" name="Рисунок 2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61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noProof/>
        </w:rPr>
      </w:pPr>
      <w:r>
        <w:rPr>
          <w:noProof/>
          <w:snapToGrid/>
        </w:rPr>
        <w:lastRenderedPageBreak/>
        <w:drawing>
          <wp:inline distT="0" distB="0" distL="0" distR="0">
            <wp:extent cx="6645275" cy="8644255"/>
            <wp:effectExtent l="19050" t="0" r="3175" b="0"/>
            <wp:docPr id="3" name="Рисунок 3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864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noProof/>
        </w:rPr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noProof/>
        </w:rPr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noProof/>
        </w:rPr>
      </w:pPr>
    </w:p>
    <w:p w:rsidR="00C42F84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noProof/>
        </w:rPr>
      </w:pPr>
    </w:p>
    <w:p w:rsidR="00C42F84" w:rsidRPr="00CA201D" w:rsidRDefault="00C42F84" w:rsidP="00C42F84">
      <w:pPr>
        <w:pStyle w:val="21"/>
        <w:tabs>
          <w:tab w:val="left" w:pos="6540"/>
        </w:tabs>
        <w:spacing w:before="0" w:after="0"/>
        <w:ind w:firstLine="709"/>
        <w:jc w:val="both"/>
        <w:rPr>
          <w:snapToGrid/>
          <w:szCs w:val="24"/>
        </w:rPr>
      </w:pPr>
      <w:r>
        <w:rPr>
          <w:noProof/>
          <w:snapToGrid/>
        </w:rPr>
        <w:lastRenderedPageBreak/>
        <w:drawing>
          <wp:inline distT="0" distB="0" distL="0" distR="0">
            <wp:extent cx="6082030" cy="8665845"/>
            <wp:effectExtent l="19050" t="0" r="0" b="0"/>
            <wp:docPr id="4" name="Рисунок 4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030" cy="866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24B" w:rsidRDefault="0048124B"/>
    <w:sectPr w:rsidR="0048124B" w:rsidSect="00716EA6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2F84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B325E3"/>
    <w:rsid w:val="00C42F84"/>
    <w:rsid w:val="00E20525"/>
    <w:rsid w:val="00F1004D"/>
    <w:rsid w:val="00FE2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42F8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42F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C42F8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раздел"/>
    <w:basedOn w:val="a"/>
    <w:next w:val="-0"/>
    <w:rsid w:val="00C42F84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42F84"/>
    <w:pPr>
      <w:tabs>
        <w:tab w:val="num" w:pos="360"/>
      </w:tabs>
      <w:ind w:left="360" w:hanging="360"/>
      <w:jc w:val="both"/>
    </w:pPr>
  </w:style>
  <w:style w:type="paragraph" w:customStyle="1" w:styleId="21">
    <w:name w:val="Обычный2"/>
    <w:rsid w:val="00C42F84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2F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F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256</Words>
  <Characters>1460</Characters>
  <Application>Microsoft Office Word</Application>
  <DocSecurity>0</DocSecurity>
  <Lines>12</Lines>
  <Paragraphs>3</Paragraphs>
  <ScaleCrop>false</ScaleCrop>
  <Company>Company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2</cp:revision>
  <dcterms:created xsi:type="dcterms:W3CDTF">2014-09-22T08:39:00Z</dcterms:created>
  <dcterms:modified xsi:type="dcterms:W3CDTF">2014-09-22T08:40:00Z</dcterms:modified>
</cp:coreProperties>
</file>