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XSpec="right" w:tblpY="-600"/>
        <w:tblW w:w="4353" w:type="dxa"/>
        <w:tblLook w:val="04A0" w:firstRow="1" w:lastRow="0" w:firstColumn="1" w:lastColumn="0" w:noHBand="0" w:noVBand="1"/>
      </w:tblPr>
      <w:tblGrid>
        <w:gridCol w:w="4353"/>
      </w:tblGrid>
      <w:tr w:rsidR="006C778A" w:rsidRPr="00C213DD" w:rsidTr="007556C2">
        <w:trPr>
          <w:trHeight w:val="548"/>
        </w:trPr>
        <w:tc>
          <w:tcPr>
            <w:tcW w:w="4353" w:type="dxa"/>
            <w:noWrap/>
            <w:vAlign w:val="center"/>
            <w:hideMark/>
          </w:tcPr>
          <w:p w:rsidR="006C778A" w:rsidRPr="00C213DD" w:rsidRDefault="006C778A" w:rsidP="007556C2">
            <w:pPr>
              <w:shd w:val="clear" w:color="auto" w:fill="FFFFFF"/>
              <w:spacing w:after="0" w:line="240" w:lineRule="auto"/>
              <w:ind w:right="-10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C213DD">
              <w:rPr>
                <w:rFonts w:ascii="Times New Roman" w:hAnsi="Times New Roman"/>
                <w:b/>
                <w:bCs/>
                <w:sz w:val="20"/>
                <w:szCs w:val="20"/>
              </w:rPr>
              <w:t>УТВЕРЖДЕНО</w:t>
            </w:r>
          </w:p>
        </w:tc>
      </w:tr>
      <w:tr w:rsidR="006C778A" w:rsidRPr="00C213DD" w:rsidTr="007556C2">
        <w:trPr>
          <w:trHeight w:val="705"/>
        </w:trPr>
        <w:tc>
          <w:tcPr>
            <w:tcW w:w="4353" w:type="dxa"/>
          </w:tcPr>
          <w:p w:rsidR="006C778A" w:rsidRPr="00C213DD" w:rsidRDefault="006C778A" w:rsidP="007556C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213DD">
              <w:rPr>
                <w:rFonts w:ascii="Times New Roman" w:hAnsi="Times New Roman"/>
                <w:sz w:val="20"/>
                <w:szCs w:val="20"/>
              </w:rPr>
              <w:t>Генеральный директор</w:t>
            </w:r>
          </w:p>
          <w:p w:rsidR="006C778A" w:rsidRPr="00C213DD" w:rsidRDefault="006C778A" w:rsidP="007556C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C778A" w:rsidRPr="00C213DD" w:rsidRDefault="006C778A" w:rsidP="007556C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213DD">
              <w:rPr>
                <w:rFonts w:ascii="Times New Roman" w:hAnsi="Times New Roman"/>
                <w:sz w:val="20"/>
                <w:szCs w:val="20"/>
              </w:rPr>
              <w:t>________________________ В.В. Рукша</w:t>
            </w:r>
          </w:p>
          <w:p w:rsidR="006C778A" w:rsidRPr="00C213DD" w:rsidRDefault="006C778A" w:rsidP="007556C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6C778A" w:rsidRPr="00C213DD" w:rsidRDefault="006C778A" w:rsidP="007556C2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C213DD">
              <w:rPr>
                <w:rFonts w:ascii="Times New Roman" w:hAnsi="Times New Roman"/>
                <w:sz w:val="20"/>
                <w:szCs w:val="20"/>
              </w:rPr>
              <w:t>«</w:t>
            </w:r>
            <w:r w:rsidRPr="00C213DD">
              <w:rPr>
                <w:rFonts w:ascii="Times New Roman" w:hAnsi="Times New Roman"/>
                <w:sz w:val="20"/>
                <w:szCs w:val="20"/>
                <w:u w:val="single"/>
              </w:rPr>
              <w:t xml:space="preserve">  </w:t>
            </w:r>
            <w:proofErr w:type="gramEnd"/>
            <w:r w:rsidRPr="00C213DD">
              <w:rPr>
                <w:rFonts w:ascii="Times New Roman" w:hAnsi="Times New Roman"/>
                <w:sz w:val="20"/>
                <w:szCs w:val="20"/>
                <w:u w:val="single"/>
              </w:rPr>
              <w:t xml:space="preserve">     </w:t>
            </w:r>
            <w:r w:rsidRPr="00C213DD">
              <w:rPr>
                <w:rFonts w:ascii="Times New Roman" w:hAnsi="Times New Roman"/>
                <w:sz w:val="20"/>
                <w:szCs w:val="20"/>
              </w:rPr>
              <w:t xml:space="preserve">»   </w:t>
            </w:r>
            <w:r w:rsidRPr="00C213DD">
              <w:rPr>
                <w:rFonts w:ascii="Times New Roman" w:hAnsi="Times New Roman"/>
                <w:sz w:val="20"/>
                <w:szCs w:val="20"/>
                <w:u w:val="single"/>
              </w:rPr>
              <w:t xml:space="preserve">                </w:t>
            </w:r>
            <w:r w:rsidRPr="00C213DD">
              <w:rPr>
                <w:rFonts w:ascii="Times New Roman" w:hAnsi="Times New Roman"/>
                <w:sz w:val="20"/>
                <w:szCs w:val="20"/>
              </w:rPr>
              <w:t xml:space="preserve"> 201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C213DD">
              <w:rPr>
                <w:rFonts w:ascii="Times New Roman" w:hAnsi="Times New Roman"/>
                <w:sz w:val="20"/>
                <w:szCs w:val="20"/>
              </w:rPr>
              <w:t xml:space="preserve"> года</w:t>
            </w:r>
          </w:p>
        </w:tc>
      </w:tr>
    </w:tbl>
    <w:p w:rsidR="006C778A" w:rsidRPr="00C213DD" w:rsidRDefault="006C778A" w:rsidP="006C778A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6C778A" w:rsidRPr="00C213DD" w:rsidRDefault="006C778A" w:rsidP="006C778A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6C778A" w:rsidRDefault="006C778A" w:rsidP="006C778A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6C778A" w:rsidRDefault="006C778A" w:rsidP="006C778A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6C778A" w:rsidRDefault="006C778A" w:rsidP="006C778A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6C778A" w:rsidRDefault="006C778A" w:rsidP="006C778A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6C778A" w:rsidRPr="00C213DD" w:rsidRDefault="006C778A" w:rsidP="006C778A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C213DD">
        <w:rPr>
          <w:rFonts w:ascii="Times New Roman" w:hAnsi="Times New Roman"/>
          <w:sz w:val="20"/>
          <w:szCs w:val="20"/>
        </w:rPr>
        <w:t>ЦЕНОВОЙ АНАЛИЗ</w:t>
      </w:r>
    </w:p>
    <w:p w:rsidR="006C778A" w:rsidRPr="00C213DD" w:rsidRDefault="006C778A" w:rsidP="006C778A">
      <w:pPr>
        <w:suppressAutoHyphens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C213DD">
        <w:rPr>
          <w:rFonts w:ascii="Times New Roman" w:hAnsi="Times New Roman"/>
          <w:sz w:val="20"/>
          <w:szCs w:val="20"/>
        </w:rPr>
        <w:t xml:space="preserve">в соответствии с Методическими указаниями атомной отрасли по расчету начальных (максимальных) цен договоров при проведении закупок (далее – Методика) для получения достоверной информации о действующих ценах на оказание представителям Заказчика платных образовательных услуг </w:t>
      </w:r>
    </w:p>
    <w:p w:rsidR="006C778A" w:rsidRPr="00C91A22" w:rsidRDefault="006C778A" w:rsidP="006C778A">
      <w:pPr>
        <w:suppressAutoHyphens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CB6852">
        <w:rPr>
          <w:rFonts w:ascii="Times New Roman" w:hAnsi="Times New Roman"/>
          <w:sz w:val="20"/>
          <w:szCs w:val="20"/>
        </w:rPr>
        <w:t xml:space="preserve">(номенклатурная группа №15.4 - дополнительное профессиональное образование обязательного характера по программам технических компетенций) </w:t>
      </w:r>
    </w:p>
    <w:p w:rsidR="006C778A" w:rsidRPr="00C213DD" w:rsidRDefault="006C778A" w:rsidP="006C778A">
      <w:pPr>
        <w:suppressAutoHyphens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C213DD">
        <w:rPr>
          <w:rFonts w:ascii="Times New Roman" w:hAnsi="Times New Roman"/>
          <w:sz w:val="20"/>
          <w:szCs w:val="20"/>
        </w:rPr>
        <w:t>для нужд ФГУП «Атомфлот»</w:t>
      </w:r>
    </w:p>
    <w:p w:rsidR="006C778A" w:rsidRPr="00C213DD" w:rsidRDefault="006C778A" w:rsidP="006C778A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</w:p>
    <w:p w:rsidR="006C778A" w:rsidRPr="00C213DD" w:rsidRDefault="006C778A" w:rsidP="006C778A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C213DD">
        <w:rPr>
          <w:rFonts w:ascii="Times New Roman" w:hAnsi="Times New Roman"/>
          <w:sz w:val="20"/>
          <w:szCs w:val="20"/>
        </w:rPr>
        <w:t>Данные о расчете начальной (максимальной) цены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5245"/>
      </w:tblGrid>
      <w:tr w:rsidR="006C778A" w:rsidRPr="001B6B25" w:rsidTr="007556C2">
        <w:trPr>
          <w:cantSplit/>
        </w:trPr>
        <w:tc>
          <w:tcPr>
            <w:tcW w:w="4644" w:type="dxa"/>
            <w:shd w:val="clear" w:color="auto" w:fill="auto"/>
            <w:vAlign w:val="center"/>
          </w:tcPr>
          <w:p w:rsidR="006C778A" w:rsidRPr="001B6B25" w:rsidRDefault="006C778A" w:rsidP="007556C2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B6B25"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1B6B25">
              <w:rPr>
                <w:rFonts w:ascii="Times New Roman" w:hAnsi="Times New Roman"/>
                <w:sz w:val="20"/>
                <w:szCs w:val="20"/>
              </w:rPr>
              <w:t>. Исходные (требуемые) условия по планируемой закупке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6C778A" w:rsidRPr="00025144" w:rsidRDefault="006C778A" w:rsidP="007556C2">
            <w:pPr>
              <w:tabs>
                <w:tab w:val="left" w:pos="147"/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4E49B7">
              <w:rPr>
                <w:rFonts w:ascii="Times New Roman" w:hAnsi="Times New Roman"/>
                <w:b/>
                <w:sz w:val="20"/>
                <w:szCs w:val="20"/>
              </w:rPr>
              <w:t>Условия оплаты</w:t>
            </w:r>
            <w:r w:rsidRPr="00025144">
              <w:rPr>
                <w:rFonts w:ascii="Times New Roman" w:hAnsi="Times New Roman"/>
                <w:sz w:val="20"/>
                <w:szCs w:val="20"/>
              </w:rPr>
              <w:t>: Оплата оказанных услуг производится на основании акта сдачи-приемки оказанных услуг по счету-фактуре путем безналичного перечисления денежных средств на расчетный счет Исполнителя не позднее 10 (десяти) рабочих дней с даты получения Заказчиком счета-фактуры, в том числе по электронной почте или по факсу. Стороны допускают возможность подписания документов, полученных по электронной почте или посредством факсимильной связи с обязательным предоставлением оригиналов документов в дальнейшем. Факсимильное (электронное) воспроизведение документов имеет юридическую силу при условии последующего предоставления их оригиналов в соответствии с условиями, предусмотренными Проектом договора.</w:t>
            </w:r>
          </w:p>
          <w:p w:rsidR="006C778A" w:rsidRDefault="006C778A" w:rsidP="007556C2">
            <w:pPr>
              <w:widowControl w:val="0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E49B7">
              <w:rPr>
                <w:rFonts w:ascii="Times New Roman" w:hAnsi="Times New Roman"/>
                <w:b/>
                <w:sz w:val="20"/>
                <w:szCs w:val="20"/>
              </w:rPr>
              <w:t>Срок поставки продукции</w:t>
            </w:r>
            <w:r w:rsidRPr="00025144">
              <w:rPr>
                <w:rFonts w:ascii="Times New Roman" w:hAnsi="Times New Roman"/>
                <w:sz w:val="20"/>
                <w:szCs w:val="20"/>
              </w:rPr>
              <w:t>: услуга должна быть оказана в срок (период), определенный договором, но не ранее, чем с 11.01.2016 и не позднее, чем 31.12.2016</w:t>
            </w:r>
          </w:p>
          <w:p w:rsidR="006C778A" w:rsidRPr="001B6B25" w:rsidRDefault="006C778A" w:rsidP="007556C2">
            <w:pPr>
              <w:widowControl w:val="0"/>
              <w:tabs>
                <w:tab w:val="left" w:pos="567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E49B7">
              <w:rPr>
                <w:rFonts w:ascii="Times New Roman" w:hAnsi="Times New Roman"/>
                <w:b/>
                <w:sz w:val="20"/>
                <w:szCs w:val="20"/>
              </w:rPr>
              <w:t>Место поставки продукци</w:t>
            </w:r>
            <w:r>
              <w:rPr>
                <w:rFonts w:ascii="Times New Roman" w:hAnsi="Times New Roman"/>
                <w:sz w:val="20"/>
                <w:szCs w:val="20"/>
              </w:rPr>
              <w:t>и: г. Мурманск</w:t>
            </w:r>
          </w:p>
        </w:tc>
      </w:tr>
      <w:tr w:rsidR="006C778A" w:rsidRPr="001B6B25" w:rsidTr="007556C2">
        <w:trPr>
          <w:cantSplit/>
          <w:trHeight w:val="419"/>
        </w:trPr>
        <w:tc>
          <w:tcPr>
            <w:tcW w:w="9889" w:type="dxa"/>
            <w:gridSpan w:val="2"/>
            <w:vAlign w:val="center"/>
          </w:tcPr>
          <w:p w:rsidR="006C778A" w:rsidRPr="001B6B25" w:rsidRDefault="006C778A" w:rsidP="007556C2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B6B25"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Pr="001B6B25">
              <w:rPr>
                <w:rFonts w:ascii="Times New Roman" w:hAnsi="Times New Roman"/>
                <w:sz w:val="20"/>
                <w:szCs w:val="20"/>
              </w:rPr>
              <w:t xml:space="preserve">. Используемые для расчета НМЦ на </w:t>
            </w:r>
            <w:proofErr w:type="spellStart"/>
            <w:r w:rsidRPr="001B6B25"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 w:rsidRPr="001B6B25">
              <w:rPr>
                <w:rFonts w:ascii="Times New Roman" w:hAnsi="Times New Roman"/>
                <w:sz w:val="20"/>
                <w:szCs w:val="20"/>
              </w:rPr>
              <w:t>, работы и услуги источники информации</w:t>
            </w:r>
          </w:p>
        </w:tc>
      </w:tr>
      <w:tr w:rsidR="006C778A" w:rsidRPr="001B6B25" w:rsidTr="007556C2">
        <w:trPr>
          <w:cantSplit/>
        </w:trPr>
        <w:tc>
          <w:tcPr>
            <w:tcW w:w="4644" w:type="dxa"/>
          </w:tcPr>
          <w:p w:rsidR="006C778A" w:rsidRPr="001B6B25" w:rsidRDefault="006C778A" w:rsidP="007556C2">
            <w:pPr>
              <w:numPr>
                <w:ilvl w:val="0"/>
                <w:numId w:val="3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B6B25">
              <w:rPr>
                <w:rFonts w:ascii="Times New Roman" w:hAnsi="Times New Roman"/>
                <w:sz w:val="20"/>
                <w:szCs w:val="20"/>
              </w:rPr>
              <w:t xml:space="preserve">Цены, тарифы, расценки по которым осуществляется государственное, отраслевое регулирование цен, биржевые цены </w:t>
            </w:r>
          </w:p>
        </w:tc>
        <w:tc>
          <w:tcPr>
            <w:tcW w:w="5245" w:type="dxa"/>
          </w:tcPr>
          <w:p w:rsidR="006C778A" w:rsidRPr="001B6B25" w:rsidRDefault="006C778A" w:rsidP="007556C2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6B25">
              <w:rPr>
                <w:rFonts w:ascii="Times New Roman" w:hAnsi="Times New Roman"/>
                <w:sz w:val="20"/>
                <w:szCs w:val="20"/>
              </w:rPr>
              <w:t>не</w:t>
            </w:r>
            <w:r>
              <w:rPr>
                <w:rFonts w:ascii="Times New Roman" w:hAnsi="Times New Roman"/>
                <w:sz w:val="20"/>
                <w:szCs w:val="20"/>
              </w:rPr>
              <w:t>т</w:t>
            </w:r>
          </w:p>
        </w:tc>
      </w:tr>
      <w:tr w:rsidR="006C778A" w:rsidRPr="001B6B25" w:rsidTr="007556C2">
        <w:trPr>
          <w:cantSplit/>
        </w:trPr>
        <w:tc>
          <w:tcPr>
            <w:tcW w:w="4644" w:type="dxa"/>
          </w:tcPr>
          <w:p w:rsidR="006C778A" w:rsidRPr="001B6B25" w:rsidRDefault="006C778A" w:rsidP="007556C2">
            <w:pPr>
              <w:numPr>
                <w:ilvl w:val="0"/>
                <w:numId w:val="3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B6B25">
              <w:rPr>
                <w:rFonts w:ascii="Times New Roman" w:hAnsi="Times New Roman"/>
                <w:sz w:val="20"/>
                <w:szCs w:val="20"/>
              </w:rPr>
              <w:t xml:space="preserve">Цены приняты на основании </w:t>
            </w:r>
            <w:proofErr w:type="spellStart"/>
            <w:r w:rsidRPr="001B6B25">
              <w:rPr>
                <w:rFonts w:ascii="Times New Roman" w:hAnsi="Times New Roman"/>
                <w:sz w:val="20"/>
                <w:szCs w:val="20"/>
              </w:rPr>
              <w:t>п.п</w:t>
            </w:r>
            <w:proofErr w:type="spellEnd"/>
            <w:r w:rsidRPr="001B6B25">
              <w:rPr>
                <w:rFonts w:ascii="Times New Roman" w:hAnsi="Times New Roman"/>
                <w:sz w:val="20"/>
                <w:szCs w:val="20"/>
              </w:rPr>
              <w:t xml:space="preserve">. 5 - 10, 14, 15 главы 1; </w:t>
            </w:r>
            <w:proofErr w:type="spellStart"/>
            <w:r w:rsidRPr="001B6B25">
              <w:rPr>
                <w:rFonts w:ascii="Times New Roman" w:hAnsi="Times New Roman"/>
                <w:sz w:val="20"/>
                <w:szCs w:val="20"/>
              </w:rPr>
              <w:t>п.п</w:t>
            </w:r>
            <w:proofErr w:type="spellEnd"/>
            <w:r w:rsidRPr="001B6B25">
              <w:rPr>
                <w:rFonts w:ascii="Times New Roman" w:hAnsi="Times New Roman"/>
                <w:sz w:val="20"/>
                <w:szCs w:val="20"/>
              </w:rPr>
              <w:t xml:space="preserve">. 2.1, 2.2 раздела 1 главы 3; </w:t>
            </w:r>
            <w:proofErr w:type="spellStart"/>
            <w:r w:rsidRPr="001B6B25">
              <w:rPr>
                <w:rFonts w:ascii="Times New Roman" w:hAnsi="Times New Roman"/>
                <w:sz w:val="20"/>
                <w:szCs w:val="20"/>
              </w:rPr>
              <w:t>п.п</w:t>
            </w:r>
            <w:proofErr w:type="spellEnd"/>
            <w:r w:rsidRPr="001B6B25">
              <w:rPr>
                <w:rFonts w:ascii="Times New Roman" w:hAnsi="Times New Roman"/>
                <w:sz w:val="20"/>
                <w:szCs w:val="20"/>
              </w:rPr>
              <w:t>. 2.1-2.5 раздела 1 главы 4 настоящей Методики</w:t>
            </w:r>
          </w:p>
        </w:tc>
        <w:tc>
          <w:tcPr>
            <w:tcW w:w="5245" w:type="dxa"/>
          </w:tcPr>
          <w:p w:rsidR="006C778A" w:rsidRPr="001B6B25" w:rsidRDefault="006C778A" w:rsidP="007556C2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6B25">
              <w:rPr>
                <w:rFonts w:ascii="Times New Roman" w:hAnsi="Times New Roman"/>
                <w:sz w:val="20"/>
                <w:szCs w:val="20"/>
              </w:rPr>
              <w:t>не</w:t>
            </w:r>
            <w:r>
              <w:rPr>
                <w:rFonts w:ascii="Times New Roman" w:hAnsi="Times New Roman"/>
                <w:sz w:val="20"/>
                <w:szCs w:val="20"/>
              </w:rPr>
              <w:t>т</w:t>
            </w:r>
          </w:p>
        </w:tc>
      </w:tr>
      <w:tr w:rsidR="006C778A" w:rsidRPr="001B6B25" w:rsidTr="007556C2">
        <w:trPr>
          <w:cantSplit/>
        </w:trPr>
        <w:tc>
          <w:tcPr>
            <w:tcW w:w="4644" w:type="dxa"/>
          </w:tcPr>
          <w:p w:rsidR="006C778A" w:rsidRPr="001B6B25" w:rsidRDefault="006C778A" w:rsidP="007556C2">
            <w:pPr>
              <w:numPr>
                <w:ilvl w:val="0"/>
                <w:numId w:val="4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B6B25">
              <w:rPr>
                <w:rFonts w:ascii="Times New Roman" w:hAnsi="Times New Roman"/>
                <w:sz w:val="20"/>
                <w:szCs w:val="20"/>
              </w:rPr>
              <w:t xml:space="preserve">Цены ранее заключенных сделок с изготовителями (поставщиками) </w:t>
            </w:r>
            <w:proofErr w:type="spellStart"/>
            <w:r w:rsidRPr="001B6B25"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 w:rsidRPr="001B6B25">
              <w:rPr>
                <w:rFonts w:ascii="Times New Roman" w:hAnsi="Times New Roman"/>
                <w:sz w:val="20"/>
                <w:szCs w:val="20"/>
              </w:rPr>
              <w:t>/ исполнителей работ, услуг (</w:t>
            </w:r>
            <w:r w:rsidRPr="001B6B25">
              <w:rPr>
                <w:rFonts w:ascii="Times New Roman" w:hAnsi="Times New Roman"/>
                <w:i/>
                <w:sz w:val="20"/>
                <w:szCs w:val="20"/>
              </w:rPr>
              <w:t>договоры, соглашения, счета-фактуры и т.п. полученные на основании анализа ЕОС БДЦ</w:t>
            </w:r>
            <w:r w:rsidRPr="001B6B25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5245" w:type="dxa"/>
            <w:shd w:val="clear" w:color="auto" w:fill="auto"/>
          </w:tcPr>
          <w:p w:rsidR="006C778A" w:rsidRPr="001B6B25" w:rsidRDefault="006C778A" w:rsidP="007556C2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1B6B25">
              <w:rPr>
                <w:rFonts w:ascii="Times New Roman" w:hAnsi="Times New Roman"/>
                <w:sz w:val="20"/>
                <w:szCs w:val="20"/>
              </w:rPr>
              <w:t>не найдены</w:t>
            </w:r>
          </w:p>
        </w:tc>
      </w:tr>
      <w:tr w:rsidR="006C778A" w:rsidRPr="001B6B25" w:rsidTr="007556C2">
        <w:trPr>
          <w:cantSplit/>
        </w:trPr>
        <w:tc>
          <w:tcPr>
            <w:tcW w:w="4644" w:type="dxa"/>
          </w:tcPr>
          <w:p w:rsidR="006C778A" w:rsidRPr="001B6B25" w:rsidRDefault="006C778A" w:rsidP="007556C2">
            <w:pPr>
              <w:numPr>
                <w:ilvl w:val="0"/>
                <w:numId w:val="4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B6B25">
              <w:rPr>
                <w:rFonts w:ascii="Times New Roman" w:hAnsi="Times New Roman"/>
                <w:sz w:val="20"/>
                <w:szCs w:val="20"/>
              </w:rPr>
              <w:t>Оферентные</w:t>
            </w:r>
            <w:proofErr w:type="spellEnd"/>
            <w:r w:rsidRPr="001B6B25">
              <w:rPr>
                <w:rFonts w:ascii="Times New Roman" w:hAnsi="Times New Roman"/>
                <w:sz w:val="20"/>
                <w:szCs w:val="20"/>
              </w:rPr>
              <w:t xml:space="preserve"> цены на </w:t>
            </w:r>
            <w:proofErr w:type="spellStart"/>
            <w:r w:rsidRPr="001B6B25"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 w:rsidRPr="001B6B25">
              <w:rPr>
                <w:rFonts w:ascii="Times New Roman" w:hAnsi="Times New Roman"/>
                <w:sz w:val="20"/>
                <w:szCs w:val="20"/>
              </w:rPr>
              <w:t xml:space="preserve">/ исполнителей работ, услуг </w:t>
            </w:r>
            <w:r w:rsidRPr="001B6B25">
              <w:rPr>
                <w:rFonts w:ascii="Times New Roman" w:hAnsi="Times New Roman"/>
                <w:i/>
                <w:sz w:val="20"/>
                <w:szCs w:val="20"/>
              </w:rPr>
              <w:t xml:space="preserve">(полученные на основании анализа ЕОС БДЦ по </w:t>
            </w:r>
            <w:proofErr w:type="spellStart"/>
            <w:r w:rsidRPr="001B6B25">
              <w:rPr>
                <w:rFonts w:ascii="Times New Roman" w:hAnsi="Times New Roman"/>
                <w:i/>
                <w:sz w:val="20"/>
                <w:szCs w:val="20"/>
              </w:rPr>
              <w:t>МТРиО</w:t>
            </w:r>
            <w:proofErr w:type="spellEnd"/>
            <w:r w:rsidRPr="001B6B25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5245" w:type="dxa"/>
          </w:tcPr>
          <w:p w:rsidR="006C778A" w:rsidRPr="001B6B25" w:rsidRDefault="006C778A" w:rsidP="007556C2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B6B25">
              <w:rPr>
                <w:rFonts w:ascii="Times New Roman" w:hAnsi="Times New Roman"/>
                <w:sz w:val="20"/>
                <w:szCs w:val="20"/>
              </w:rPr>
              <w:t>не найдены</w:t>
            </w:r>
          </w:p>
        </w:tc>
      </w:tr>
      <w:tr w:rsidR="006C778A" w:rsidRPr="001B6B25" w:rsidTr="007556C2">
        <w:trPr>
          <w:cantSplit/>
          <w:trHeight w:val="460"/>
        </w:trPr>
        <w:tc>
          <w:tcPr>
            <w:tcW w:w="4644" w:type="dxa"/>
          </w:tcPr>
          <w:p w:rsidR="006C778A" w:rsidRPr="001B6B25" w:rsidRDefault="006C778A" w:rsidP="007556C2">
            <w:pPr>
              <w:numPr>
                <w:ilvl w:val="0"/>
                <w:numId w:val="4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B6B25">
              <w:rPr>
                <w:rFonts w:ascii="Times New Roman" w:hAnsi="Times New Roman"/>
                <w:sz w:val="20"/>
                <w:szCs w:val="20"/>
              </w:rPr>
              <w:t xml:space="preserve">Цены ТКП изготовителей (поставщиков) </w:t>
            </w:r>
            <w:proofErr w:type="spellStart"/>
            <w:r w:rsidRPr="001B6B25"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 w:rsidRPr="001B6B25">
              <w:rPr>
                <w:rFonts w:ascii="Times New Roman" w:hAnsi="Times New Roman"/>
                <w:sz w:val="20"/>
                <w:szCs w:val="20"/>
              </w:rPr>
              <w:t>/исполнителей, работ и услуги</w:t>
            </w:r>
          </w:p>
        </w:tc>
        <w:tc>
          <w:tcPr>
            <w:tcW w:w="5245" w:type="dxa"/>
          </w:tcPr>
          <w:p w:rsidR="006C778A" w:rsidRPr="001B6B25" w:rsidRDefault="006C778A" w:rsidP="007556C2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B6B25">
              <w:rPr>
                <w:rFonts w:ascii="Times New Roman" w:hAnsi="Times New Roman"/>
                <w:sz w:val="20"/>
                <w:szCs w:val="20"/>
              </w:rPr>
              <w:t xml:space="preserve"> найдены</w:t>
            </w:r>
          </w:p>
        </w:tc>
      </w:tr>
      <w:tr w:rsidR="006C778A" w:rsidRPr="001B6B25" w:rsidTr="007556C2">
        <w:trPr>
          <w:cantSplit/>
          <w:trHeight w:val="460"/>
        </w:trPr>
        <w:tc>
          <w:tcPr>
            <w:tcW w:w="4644" w:type="dxa"/>
          </w:tcPr>
          <w:p w:rsidR="006C778A" w:rsidRPr="001B6B25" w:rsidRDefault="006C778A" w:rsidP="007556C2">
            <w:pPr>
              <w:numPr>
                <w:ilvl w:val="0"/>
                <w:numId w:val="2"/>
              </w:numPr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1B6B2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Цены ранее заключенных сделок с изготовителями (поставщиками) </w:t>
            </w:r>
            <w:proofErr w:type="spellStart"/>
            <w:r w:rsidRPr="001B6B2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МТРиО</w:t>
            </w:r>
            <w:proofErr w:type="spellEnd"/>
            <w:r w:rsidRPr="001B6B2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/исполнителями, работ и услуги </w:t>
            </w:r>
          </w:p>
          <w:p w:rsidR="006C778A" w:rsidRPr="001B6B25" w:rsidRDefault="006C778A" w:rsidP="007556C2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B6B25">
              <w:rPr>
                <w:rFonts w:ascii="Times New Roman" w:hAnsi="Times New Roman"/>
                <w:i/>
                <w:sz w:val="20"/>
                <w:szCs w:val="20"/>
              </w:rPr>
              <w:t xml:space="preserve">(договоры, соглашения, счета-фактуры и т.п. полученные на основании анализа официального сайта по закупкам атомной отрасли </w:t>
            </w:r>
            <w:hyperlink r:id="rId5" w:history="1">
              <w:r w:rsidRPr="001B6B25">
                <w:rPr>
                  <w:rFonts w:ascii="Times New Roman" w:hAnsi="Times New Roman"/>
                  <w:i/>
                  <w:sz w:val="20"/>
                  <w:szCs w:val="20"/>
                  <w:u w:val="single"/>
                </w:rPr>
                <w:t>http://www.zakupki.rosatom.ru</w:t>
              </w:r>
            </w:hyperlink>
            <w:r w:rsidRPr="001B6B25">
              <w:rPr>
                <w:rFonts w:ascii="Times New Roman" w:hAnsi="Times New Roman"/>
                <w:i/>
                <w:sz w:val="20"/>
                <w:szCs w:val="20"/>
              </w:rPr>
              <w:t>)</w:t>
            </w:r>
          </w:p>
        </w:tc>
        <w:tc>
          <w:tcPr>
            <w:tcW w:w="5245" w:type="dxa"/>
          </w:tcPr>
          <w:p w:rsidR="006C778A" w:rsidRPr="001B6B25" w:rsidRDefault="006C778A" w:rsidP="007556C2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6B25">
              <w:rPr>
                <w:rFonts w:ascii="Times New Roman" w:hAnsi="Times New Roman"/>
                <w:sz w:val="20"/>
                <w:szCs w:val="20"/>
              </w:rPr>
              <w:t>е найдены</w:t>
            </w:r>
          </w:p>
        </w:tc>
      </w:tr>
      <w:tr w:rsidR="006C778A" w:rsidRPr="001B6B25" w:rsidTr="007556C2">
        <w:trPr>
          <w:cantSplit/>
        </w:trPr>
        <w:tc>
          <w:tcPr>
            <w:tcW w:w="4644" w:type="dxa"/>
          </w:tcPr>
          <w:p w:rsidR="006C778A" w:rsidRPr="001B6B25" w:rsidRDefault="006C778A" w:rsidP="007556C2">
            <w:pPr>
              <w:numPr>
                <w:ilvl w:val="0"/>
                <w:numId w:val="2"/>
              </w:numPr>
              <w:tabs>
                <w:tab w:val="left" w:pos="1140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proofErr w:type="spellStart"/>
            <w:r w:rsidRPr="001B6B2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Оферентные</w:t>
            </w:r>
            <w:proofErr w:type="spellEnd"/>
            <w:r w:rsidRPr="001B6B2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цены на </w:t>
            </w:r>
            <w:proofErr w:type="spellStart"/>
            <w:r w:rsidRPr="001B6B2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МТРиО</w:t>
            </w:r>
            <w:proofErr w:type="spellEnd"/>
            <w:r w:rsidRPr="001B6B2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/работы и услуги</w:t>
            </w:r>
          </w:p>
          <w:p w:rsidR="006C778A" w:rsidRPr="001B6B25" w:rsidRDefault="006C778A" w:rsidP="007556C2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B6B25">
              <w:rPr>
                <w:rFonts w:ascii="Times New Roman" w:hAnsi="Times New Roman"/>
                <w:i/>
                <w:sz w:val="20"/>
                <w:szCs w:val="20"/>
              </w:rPr>
              <w:t xml:space="preserve">(полученные на основании анализа официального сайта по закупкам атомной отрасли </w:t>
            </w:r>
            <w:hyperlink r:id="rId6" w:history="1">
              <w:r w:rsidRPr="001B6B25">
                <w:rPr>
                  <w:rFonts w:ascii="Times New Roman" w:hAnsi="Times New Roman"/>
                  <w:i/>
                  <w:sz w:val="20"/>
                  <w:szCs w:val="20"/>
                  <w:u w:val="single"/>
                </w:rPr>
                <w:t>http://www.zakupki.rosatom.ru</w:t>
              </w:r>
            </w:hyperlink>
            <w:r w:rsidRPr="001B6B25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5245" w:type="dxa"/>
          </w:tcPr>
          <w:p w:rsidR="006C778A" w:rsidRPr="001B6B25" w:rsidRDefault="006C778A" w:rsidP="007556C2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6B25">
              <w:rPr>
                <w:rFonts w:ascii="Times New Roman" w:hAnsi="Times New Roman"/>
                <w:sz w:val="20"/>
                <w:szCs w:val="20"/>
              </w:rPr>
              <w:t>не найдены</w:t>
            </w:r>
          </w:p>
        </w:tc>
      </w:tr>
      <w:tr w:rsidR="006C778A" w:rsidRPr="001B6B25" w:rsidTr="007556C2">
        <w:trPr>
          <w:cantSplit/>
        </w:trPr>
        <w:tc>
          <w:tcPr>
            <w:tcW w:w="4644" w:type="dxa"/>
          </w:tcPr>
          <w:p w:rsidR="006C778A" w:rsidRPr="001B6B25" w:rsidRDefault="006C778A" w:rsidP="007556C2">
            <w:pPr>
              <w:numPr>
                <w:ilvl w:val="0"/>
                <w:numId w:val="2"/>
              </w:numPr>
              <w:tabs>
                <w:tab w:val="left" w:pos="1127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r w:rsidRPr="001B6B2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Цены ранее заключенных сделок с изготовителями (поставщиками) </w:t>
            </w:r>
            <w:proofErr w:type="spellStart"/>
            <w:r w:rsidRPr="001B6B2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МТРиО</w:t>
            </w:r>
            <w:proofErr w:type="spellEnd"/>
            <w:r w:rsidRPr="001B6B2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/исполнителями, работ и услуги </w:t>
            </w:r>
          </w:p>
          <w:p w:rsidR="006C778A" w:rsidRPr="001B6B25" w:rsidRDefault="006C778A" w:rsidP="007556C2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B6B25">
              <w:rPr>
                <w:rFonts w:ascii="Times New Roman" w:hAnsi="Times New Roman"/>
                <w:i/>
                <w:sz w:val="20"/>
                <w:szCs w:val="20"/>
              </w:rPr>
              <w:t>(договоры, соглашения, счета-фактуры и т.п. полученные на основании анализа официального государственного сайта закупок (</w:t>
            </w:r>
            <w:hyperlink r:id="rId7" w:history="1">
              <w:r w:rsidRPr="001B6B25">
                <w:rPr>
                  <w:rFonts w:ascii="Times New Roman" w:hAnsi="Times New Roman"/>
                  <w:i/>
                  <w:sz w:val="20"/>
                  <w:szCs w:val="20"/>
                  <w:u w:val="single"/>
                  <w:lang w:val="en-US"/>
                </w:rPr>
                <w:t>http</w:t>
              </w:r>
              <w:r w:rsidRPr="001B6B25">
                <w:rPr>
                  <w:rFonts w:ascii="Times New Roman" w:hAnsi="Times New Roman"/>
                  <w:i/>
                  <w:sz w:val="20"/>
                  <w:szCs w:val="20"/>
                  <w:u w:val="single"/>
                </w:rPr>
                <w:t>://</w:t>
              </w:r>
              <w:r w:rsidRPr="001B6B25">
                <w:rPr>
                  <w:rFonts w:ascii="Times New Roman" w:hAnsi="Times New Roman"/>
                  <w:i/>
                  <w:sz w:val="20"/>
                  <w:szCs w:val="20"/>
                  <w:u w:val="single"/>
                  <w:lang w:val="en-US"/>
                </w:rPr>
                <w:t>www</w:t>
              </w:r>
              <w:r w:rsidRPr="001B6B25">
                <w:rPr>
                  <w:rFonts w:ascii="Times New Roman" w:hAnsi="Times New Roman"/>
                  <w:i/>
                  <w:sz w:val="20"/>
                  <w:szCs w:val="20"/>
                  <w:u w:val="single"/>
                </w:rPr>
                <w:t>.zakupki.gov.ru</w:t>
              </w:r>
            </w:hyperlink>
            <w:r w:rsidRPr="001B6B25">
              <w:rPr>
                <w:rFonts w:ascii="Times New Roman" w:hAnsi="Times New Roman"/>
                <w:i/>
                <w:sz w:val="20"/>
                <w:szCs w:val="20"/>
              </w:rPr>
              <w:t>)</w:t>
            </w:r>
          </w:p>
        </w:tc>
        <w:tc>
          <w:tcPr>
            <w:tcW w:w="5245" w:type="dxa"/>
            <w:vAlign w:val="center"/>
          </w:tcPr>
          <w:p w:rsidR="006C778A" w:rsidRPr="001B6B25" w:rsidRDefault="006C778A" w:rsidP="007556C2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6B25">
              <w:rPr>
                <w:rFonts w:ascii="Times New Roman" w:hAnsi="Times New Roman"/>
                <w:sz w:val="20"/>
                <w:szCs w:val="20"/>
              </w:rPr>
              <w:t>не найдены</w:t>
            </w:r>
          </w:p>
        </w:tc>
      </w:tr>
      <w:tr w:rsidR="006C778A" w:rsidRPr="001B6B25" w:rsidTr="007556C2">
        <w:trPr>
          <w:cantSplit/>
          <w:trHeight w:val="70"/>
        </w:trPr>
        <w:tc>
          <w:tcPr>
            <w:tcW w:w="4644" w:type="dxa"/>
          </w:tcPr>
          <w:p w:rsidR="006C778A" w:rsidRPr="001B6B25" w:rsidRDefault="006C778A" w:rsidP="007556C2">
            <w:pPr>
              <w:numPr>
                <w:ilvl w:val="0"/>
                <w:numId w:val="2"/>
              </w:numPr>
              <w:tabs>
                <w:tab w:val="left" w:pos="1127"/>
              </w:tabs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/>
                <w:sz w:val="20"/>
                <w:szCs w:val="20"/>
                <w:lang w:eastAsia="ar-SA"/>
              </w:rPr>
            </w:pPr>
            <w:proofErr w:type="spellStart"/>
            <w:r w:rsidRPr="001B6B2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Оферентные</w:t>
            </w:r>
            <w:proofErr w:type="spellEnd"/>
            <w:r w:rsidRPr="001B6B2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цены на </w:t>
            </w:r>
            <w:proofErr w:type="spellStart"/>
            <w:r w:rsidRPr="001B6B2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МТРиО</w:t>
            </w:r>
            <w:proofErr w:type="spellEnd"/>
            <w:r w:rsidRPr="001B6B25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/ работы и услуги</w:t>
            </w:r>
          </w:p>
          <w:p w:rsidR="006C778A" w:rsidRPr="001B6B25" w:rsidRDefault="006C778A" w:rsidP="007556C2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B6B25">
              <w:rPr>
                <w:rFonts w:ascii="Times New Roman" w:hAnsi="Times New Roman"/>
                <w:i/>
                <w:sz w:val="20"/>
                <w:szCs w:val="20"/>
              </w:rPr>
              <w:t>(полученные на основании анализа официального государственного сайта закупок (</w:t>
            </w:r>
            <w:hyperlink r:id="rId8" w:history="1">
              <w:r w:rsidRPr="001B6B25">
                <w:rPr>
                  <w:rFonts w:ascii="Times New Roman" w:hAnsi="Times New Roman"/>
                  <w:i/>
                  <w:sz w:val="20"/>
                  <w:szCs w:val="20"/>
                  <w:u w:val="single"/>
                  <w:lang w:val="en-US"/>
                </w:rPr>
                <w:t>http</w:t>
              </w:r>
              <w:r w:rsidRPr="001B6B25">
                <w:rPr>
                  <w:rFonts w:ascii="Times New Roman" w:hAnsi="Times New Roman"/>
                  <w:i/>
                  <w:sz w:val="20"/>
                  <w:szCs w:val="20"/>
                  <w:u w:val="single"/>
                </w:rPr>
                <w:t>://</w:t>
              </w:r>
              <w:r w:rsidRPr="001B6B25">
                <w:rPr>
                  <w:rFonts w:ascii="Times New Roman" w:hAnsi="Times New Roman"/>
                  <w:i/>
                  <w:sz w:val="20"/>
                  <w:szCs w:val="20"/>
                  <w:u w:val="single"/>
                  <w:lang w:val="en-US"/>
                </w:rPr>
                <w:t>www</w:t>
              </w:r>
              <w:r w:rsidRPr="001B6B25">
                <w:rPr>
                  <w:rFonts w:ascii="Times New Roman" w:hAnsi="Times New Roman"/>
                  <w:i/>
                  <w:sz w:val="20"/>
                  <w:szCs w:val="20"/>
                  <w:u w:val="single"/>
                </w:rPr>
                <w:t>.zakupki.gov.ru</w:t>
              </w:r>
            </w:hyperlink>
            <w:r w:rsidRPr="001B6B25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5245" w:type="dxa"/>
          </w:tcPr>
          <w:p w:rsidR="006C778A" w:rsidRPr="001B6B25" w:rsidRDefault="006C778A" w:rsidP="007556C2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6B25">
              <w:rPr>
                <w:rFonts w:ascii="Times New Roman" w:hAnsi="Times New Roman"/>
                <w:sz w:val="20"/>
                <w:szCs w:val="20"/>
              </w:rPr>
              <w:t>не найдены</w:t>
            </w:r>
          </w:p>
        </w:tc>
      </w:tr>
      <w:tr w:rsidR="006C778A" w:rsidRPr="001B6B25" w:rsidTr="007556C2">
        <w:trPr>
          <w:cantSplit/>
        </w:trPr>
        <w:tc>
          <w:tcPr>
            <w:tcW w:w="4644" w:type="dxa"/>
          </w:tcPr>
          <w:p w:rsidR="006C778A" w:rsidRPr="001B6B25" w:rsidRDefault="006C778A" w:rsidP="007556C2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B6B25">
              <w:rPr>
                <w:rFonts w:ascii="Times New Roman" w:hAnsi="Times New Roman"/>
                <w:sz w:val="20"/>
                <w:szCs w:val="20"/>
              </w:rPr>
              <w:t>Прейскурантные, каталожные цены изготовителей (поставщиков), подрядчиков, исполнителей публикуемые ими в печатном виде в собственных или сборных прейскурантах, каталогах, бюллетенях</w:t>
            </w:r>
          </w:p>
        </w:tc>
        <w:tc>
          <w:tcPr>
            <w:tcW w:w="5245" w:type="dxa"/>
          </w:tcPr>
          <w:p w:rsidR="006C778A" w:rsidRPr="001B6B25" w:rsidRDefault="006C778A" w:rsidP="007556C2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6B25">
              <w:rPr>
                <w:rFonts w:ascii="Times New Roman" w:hAnsi="Times New Roman"/>
                <w:sz w:val="20"/>
                <w:szCs w:val="20"/>
              </w:rPr>
              <w:t>не найдены</w:t>
            </w:r>
          </w:p>
        </w:tc>
      </w:tr>
      <w:tr w:rsidR="006C778A" w:rsidRPr="001B6B25" w:rsidTr="007556C2">
        <w:trPr>
          <w:cantSplit/>
        </w:trPr>
        <w:tc>
          <w:tcPr>
            <w:tcW w:w="4644" w:type="dxa"/>
          </w:tcPr>
          <w:p w:rsidR="006C778A" w:rsidRPr="001B6B25" w:rsidRDefault="006C778A" w:rsidP="007556C2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B6B25">
              <w:rPr>
                <w:rFonts w:ascii="Times New Roman" w:hAnsi="Times New Roman"/>
                <w:sz w:val="20"/>
                <w:szCs w:val="20"/>
              </w:rPr>
              <w:t>Справочные цены на товары, публикуемые в российских и зарубежных информационно-справочных изданиях (бюллетенях), специализированных журналах, статистических и аналитических обзорах, других печатных и интернет-изданиях</w:t>
            </w:r>
          </w:p>
        </w:tc>
        <w:tc>
          <w:tcPr>
            <w:tcW w:w="5245" w:type="dxa"/>
          </w:tcPr>
          <w:p w:rsidR="006C778A" w:rsidRPr="001B6B25" w:rsidRDefault="006C778A" w:rsidP="007556C2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6B25">
              <w:rPr>
                <w:rFonts w:ascii="Times New Roman" w:hAnsi="Times New Roman"/>
                <w:sz w:val="20"/>
                <w:szCs w:val="20"/>
              </w:rPr>
              <w:t>не найдены</w:t>
            </w:r>
          </w:p>
        </w:tc>
      </w:tr>
      <w:tr w:rsidR="006C778A" w:rsidRPr="001B6B25" w:rsidTr="007556C2">
        <w:trPr>
          <w:cantSplit/>
        </w:trPr>
        <w:tc>
          <w:tcPr>
            <w:tcW w:w="4644" w:type="dxa"/>
          </w:tcPr>
          <w:p w:rsidR="006C778A" w:rsidRPr="001B6B25" w:rsidRDefault="006C778A" w:rsidP="007556C2">
            <w:pPr>
              <w:numPr>
                <w:ilvl w:val="0"/>
                <w:numId w:val="5"/>
              </w:numPr>
              <w:suppressAutoHyphens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B6B25">
              <w:rPr>
                <w:rFonts w:ascii="Times New Roman" w:hAnsi="Times New Roman"/>
                <w:sz w:val="20"/>
                <w:szCs w:val="20"/>
              </w:rPr>
              <w:t>Распечатки данных сайтов изготовителей (поставщиков) в информационно-телекоммуникационной сети Интернет, а также официальные прайс-листы, публичные оферты, и иные подобные документы</w:t>
            </w:r>
          </w:p>
        </w:tc>
        <w:tc>
          <w:tcPr>
            <w:tcW w:w="5245" w:type="dxa"/>
          </w:tcPr>
          <w:p w:rsidR="006C778A" w:rsidRPr="001B6B25" w:rsidRDefault="006C778A" w:rsidP="007556C2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6B25">
              <w:rPr>
                <w:rFonts w:ascii="Times New Roman" w:hAnsi="Times New Roman"/>
                <w:sz w:val="20"/>
                <w:szCs w:val="20"/>
              </w:rPr>
              <w:t>найдены</w:t>
            </w:r>
          </w:p>
        </w:tc>
      </w:tr>
      <w:tr w:rsidR="006C778A" w:rsidRPr="001B6B25" w:rsidTr="007556C2">
        <w:trPr>
          <w:cantSplit/>
        </w:trPr>
        <w:tc>
          <w:tcPr>
            <w:tcW w:w="4644" w:type="dxa"/>
            <w:vAlign w:val="center"/>
          </w:tcPr>
          <w:p w:rsidR="006C778A" w:rsidRPr="001B6B25" w:rsidRDefault="006C778A" w:rsidP="007556C2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B6B25">
              <w:rPr>
                <w:rFonts w:ascii="Times New Roman" w:hAnsi="Times New Roman"/>
                <w:sz w:val="20"/>
                <w:szCs w:val="20"/>
                <w:lang w:val="en-US"/>
              </w:rPr>
              <w:t>III</w:t>
            </w:r>
            <w:r w:rsidRPr="001B6B25">
              <w:rPr>
                <w:rFonts w:ascii="Times New Roman" w:hAnsi="Times New Roman"/>
                <w:sz w:val="20"/>
                <w:szCs w:val="20"/>
              </w:rPr>
              <w:t xml:space="preserve">. Источники информации используемые для расчета НМЦ на </w:t>
            </w:r>
            <w:proofErr w:type="spellStart"/>
            <w:r w:rsidRPr="001B6B25"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 w:rsidRPr="001B6B25">
              <w:rPr>
                <w:rFonts w:ascii="Times New Roman" w:hAnsi="Times New Roman"/>
                <w:sz w:val="20"/>
                <w:szCs w:val="20"/>
              </w:rPr>
              <w:t>, работы и услуги идентичные для планируемых к закупке (полные аналоги)</w:t>
            </w:r>
          </w:p>
        </w:tc>
        <w:tc>
          <w:tcPr>
            <w:tcW w:w="5245" w:type="dxa"/>
            <w:vAlign w:val="center"/>
          </w:tcPr>
          <w:p w:rsidR="006C778A" w:rsidRPr="001B6B25" w:rsidRDefault="006C778A" w:rsidP="007556C2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9561E">
              <w:rPr>
                <w:rFonts w:ascii="Times New Roman" w:hAnsi="Times New Roman"/>
                <w:sz w:val="20"/>
                <w:szCs w:val="20"/>
              </w:rPr>
              <w:t>2.3; 9 (3 источника)</w:t>
            </w:r>
          </w:p>
        </w:tc>
      </w:tr>
      <w:tr w:rsidR="006C778A" w:rsidRPr="001B6B25" w:rsidTr="007556C2">
        <w:trPr>
          <w:cantSplit/>
        </w:trPr>
        <w:tc>
          <w:tcPr>
            <w:tcW w:w="4644" w:type="dxa"/>
            <w:vAlign w:val="center"/>
          </w:tcPr>
          <w:p w:rsidR="006C778A" w:rsidRPr="001B6B25" w:rsidRDefault="006C778A" w:rsidP="007556C2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B6B25">
              <w:rPr>
                <w:rFonts w:ascii="Times New Roman" w:hAnsi="Times New Roman"/>
                <w:sz w:val="20"/>
                <w:szCs w:val="20"/>
                <w:lang w:val="en-US"/>
              </w:rPr>
              <w:t>IV</w:t>
            </w:r>
            <w:r w:rsidRPr="001B6B25">
              <w:rPr>
                <w:rFonts w:ascii="Times New Roman" w:hAnsi="Times New Roman"/>
                <w:sz w:val="20"/>
                <w:szCs w:val="20"/>
              </w:rPr>
              <w:t xml:space="preserve">. Источники информации используемые для расчета НМЦ на </w:t>
            </w:r>
            <w:proofErr w:type="spellStart"/>
            <w:r w:rsidRPr="001B6B25"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 w:rsidRPr="001B6B25">
              <w:rPr>
                <w:rFonts w:ascii="Times New Roman" w:hAnsi="Times New Roman"/>
                <w:sz w:val="20"/>
                <w:szCs w:val="20"/>
              </w:rPr>
              <w:t>, работы и услуги, являющиеся неполными аналогами</w:t>
            </w:r>
          </w:p>
        </w:tc>
        <w:tc>
          <w:tcPr>
            <w:tcW w:w="5245" w:type="dxa"/>
            <w:vAlign w:val="center"/>
          </w:tcPr>
          <w:p w:rsidR="006C778A" w:rsidRPr="001B6B25" w:rsidRDefault="006C778A" w:rsidP="007556C2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6B25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</w:tr>
      <w:tr w:rsidR="006C778A" w:rsidRPr="001B6B25" w:rsidTr="007556C2">
        <w:trPr>
          <w:cantSplit/>
          <w:trHeight w:val="460"/>
        </w:trPr>
        <w:tc>
          <w:tcPr>
            <w:tcW w:w="4644" w:type="dxa"/>
            <w:vAlign w:val="center"/>
          </w:tcPr>
          <w:p w:rsidR="006C778A" w:rsidRPr="001B6B25" w:rsidRDefault="006C778A" w:rsidP="007556C2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B6B25">
              <w:rPr>
                <w:rFonts w:ascii="Times New Roman" w:hAnsi="Times New Roman"/>
                <w:sz w:val="20"/>
                <w:szCs w:val="20"/>
                <w:lang w:val="en-US"/>
              </w:rPr>
              <w:t>V</w:t>
            </w:r>
            <w:r w:rsidRPr="001B6B25">
              <w:rPr>
                <w:rFonts w:ascii="Times New Roman" w:hAnsi="Times New Roman"/>
                <w:sz w:val="20"/>
                <w:szCs w:val="20"/>
              </w:rPr>
              <w:t xml:space="preserve">. Источники информации используемые для расчета НМЦ на </w:t>
            </w:r>
            <w:proofErr w:type="spellStart"/>
            <w:r w:rsidRPr="001B6B25">
              <w:rPr>
                <w:rFonts w:ascii="Times New Roman" w:hAnsi="Times New Roman"/>
                <w:sz w:val="20"/>
                <w:szCs w:val="20"/>
              </w:rPr>
              <w:t>МТРиО</w:t>
            </w:r>
            <w:proofErr w:type="spellEnd"/>
            <w:r w:rsidRPr="001B6B25">
              <w:rPr>
                <w:rFonts w:ascii="Times New Roman" w:hAnsi="Times New Roman"/>
                <w:sz w:val="20"/>
                <w:szCs w:val="20"/>
              </w:rPr>
              <w:t xml:space="preserve"> - эквиваленты</w:t>
            </w:r>
          </w:p>
        </w:tc>
        <w:tc>
          <w:tcPr>
            <w:tcW w:w="5245" w:type="dxa"/>
            <w:vAlign w:val="center"/>
          </w:tcPr>
          <w:p w:rsidR="006C778A" w:rsidRPr="001B6B25" w:rsidRDefault="006C778A" w:rsidP="007556C2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6B25">
              <w:rPr>
                <w:rFonts w:ascii="Times New Roman" w:hAnsi="Times New Roman"/>
                <w:sz w:val="20"/>
                <w:szCs w:val="20"/>
              </w:rPr>
              <w:t>х</w:t>
            </w:r>
          </w:p>
        </w:tc>
      </w:tr>
      <w:tr w:rsidR="006C778A" w:rsidRPr="001B6B25" w:rsidTr="007556C2">
        <w:trPr>
          <w:cantSplit/>
          <w:trHeight w:val="460"/>
        </w:trPr>
        <w:tc>
          <w:tcPr>
            <w:tcW w:w="4644" w:type="dxa"/>
            <w:vAlign w:val="center"/>
          </w:tcPr>
          <w:p w:rsidR="006C778A" w:rsidRDefault="006C778A" w:rsidP="007556C2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:rsidR="006C778A" w:rsidRDefault="006C778A" w:rsidP="007556C2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B6B25">
              <w:rPr>
                <w:rFonts w:ascii="Times New Roman" w:hAnsi="Times New Roman"/>
                <w:sz w:val="20"/>
                <w:szCs w:val="20"/>
                <w:lang w:val="en-US"/>
              </w:rPr>
              <w:t>VI</w:t>
            </w:r>
            <w:r w:rsidRPr="001B6B25">
              <w:rPr>
                <w:rFonts w:ascii="Times New Roman" w:hAnsi="Times New Roman"/>
                <w:sz w:val="20"/>
                <w:szCs w:val="20"/>
              </w:rPr>
              <w:t>. Применение корректирующих поправок</w:t>
            </w:r>
          </w:p>
          <w:p w:rsidR="006C778A" w:rsidRDefault="006C778A" w:rsidP="007556C2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6C778A" w:rsidRDefault="006C778A" w:rsidP="007556C2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6C778A" w:rsidRPr="001B6B25" w:rsidRDefault="006C778A" w:rsidP="007556C2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245" w:type="dxa"/>
            <w:vAlign w:val="center"/>
          </w:tcPr>
          <w:p w:rsidR="006C778A" w:rsidRDefault="006C778A" w:rsidP="007556C2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Pr="001B6B25">
              <w:rPr>
                <w:rFonts w:ascii="Times New Roman" w:hAnsi="Times New Roman"/>
                <w:sz w:val="20"/>
                <w:szCs w:val="20"/>
              </w:rPr>
              <w:t>рименялись</w:t>
            </w:r>
          </w:p>
          <w:p w:rsidR="006C778A" w:rsidRDefault="006C778A" w:rsidP="007556C2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6C778A" w:rsidRPr="001B6B25" w:rsidRDefault="006C778A" w:rsidP="007556C2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6C778A" w:rsidRPr="001B6B25" w:rsidTr="007556C2">
        <w:trPr>
          <w:cantSplit/>
          <w:trHeight w:val="460"/>
        </w:trPr>
        <w:tc>
          <w:tcPr>
            <w:tcW w:w="4644" w:type="dxa"/>
            <w:vAlign w:val="center"/>
          </w:tcPr>
          <w:p w:rsidR="006C778A" w:rsidRPr="001B6B25" w:rsidRDefault="006C778A" w:rsidP="007556C2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B6B25">
              <w:rPr>
                <w:rFonts w:ascii="Times New Roman" w:hAnsi="Times New Roman"/>
                <w:sz w:val="20"/>
                <w:szCs w:val="20"/>
                <w:lang w:val="en-US"/>
              </w:rPr>
              <w:t>VII</w:t>
            </w:r>
            <w:r w:rsidRPr="001B6B25">
              <w:rPr>
                <w:rFonts w:ascii="Times New Roman" w:hAnsi="Times New Roman"/>
                <w:sz w:val="20"/>
                <w:szCs w:val="20"/>
              </w:rPr>
              <w:t>. Используемые для расчета НМЦ исходные ценовые источники информации</w:t>
            </w:r>
          </w:p>
        </w:tc>
        <w:tc>
          <w:tcPr>
            <w:tcW w:w="5245" w:type="dxa"/>
            <w:vAlign w:val="center"/>
          </w:tcPr>
          <w:p w:rsidR="006C778A" w:rsidRPr="001B6B25" w:rsidRDefault="006C778A" w:rsidP="007556C2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B6B25">
              <w:rPr>
                <w:rFonts w:ascii="Times New Roman" w:hAnsi="Times New Roman"/>
                <w:sz w:val="20"/>
                <w:szCs w:val="20"/>
              </w:rPr>
              <w:t>ТКП №1 от 30.09.2015г. на сумму – 398 840 руб. 00 коп, включая НДС;</w:t>
            </w:r>
          </w:p>
          <w:p w:rsidR="006C778A" w:rsidRDefault="006C778A" w:rsidP="007556C2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B6B25">
              <w:rPr>
                <w:rFonts w:ascii="Times New Roman" w:hAnsi="Times New Roman"/>
                <w:sz w:val="20"/>
                <w:szCs w:val="20"/>
              </w:rPr>
              <w:t xml:space="preserve">Информация с сайта №1 на сумму </w:t>
            </w:r>
            <w:r w:rsidRPr="00A9561E">
              <w:rPr>
                <w:rFonts w:ascii="Times New Roman" w:hAnsi="Times New Roman"/>
                <w:sz w:val="20"/>
                <w:szCs w:val="20"/>
              </w:rPr>
              <w:t>371 800</w:t>
            </w:r>
            <w:r w:rsidRPr="001B6B25">
              <w:rPr>
                <w:rFonts w:ascii="Times New Roman" w:hAnsi="Times New Roman"/>
                <w:sz w:val="20"/>
                <w:szCs w:val="20"/>
              </w:rPr>
              <w:t xml:space="preserve"> руб. 00, с НДС</w:t>
            </w:r>
            <w:r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6C778A" w:rsidRDefault="006C778A" w:rsidP="007556C2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B6B25">
              <w:rPr>
                <w:rFonts w:ascii="Times New Roman" w:hAnsi="Times New Roman"/>
                <w:sz w:val="20"/>
                <w:szCs w:val="20"/>
              </w:rPr>
              <w:t xml:space="preserve">Информация с сайта №2 на сумму </w:t>
            </w:r>
            <w:r w:rsidRPr="00A9561E">
              <w:rPr>
                <w:rFonts w:ascii="Times New Roman" w:hAnsi="Times New Roman"/>
                <w:sz w:val="20"/>
                <w:szCs w:val="20"/>
              </w:rPr>
              <w:t>338 000</w:t>
            </w:r>
            <w:r w:rsidRPr="001B6B25">
              <w:rPr>
                <w:rFonts w:ascii="Times New Roman" w:hAnsi="Times New Roman"/>
                <w:sz w:val="20"/>
                <w:szCs w:val="20"/>
              </w:rPr>
              <w:t xml:space="preserve"> руб. 00, с НДС. </w:t>
            </w:r>
          </w:p>
          <w:p w:rsidR="006C778A" w:rsidRDefault="006C778A" w:rsidP="007556C2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6C778A" w:rsidRPr="001B6B25" w:rsidRDefault="006C778A" w:rsidP="007556C2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6C778A" w:rsidRPr="001B6B25" w:rsidTr="007556C2">
        <w:trPr>
          <w:cantSplit/>
          <w:trHeight w:val="460"/>
        </w:trPr>
        <w:tc>
          <w:tcPr>
            <w:tcW w:w="4644" w:type="dxa"/>
            <w:vAlign w:val="center"/>
          </w:tcPr>
          <w:p w:rsidR="006C778A" w:rsidRPr="001B6B25" w:rsidRDefault="006C778A" w:rsidP="007556C2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B6B25">
              <w:rPr>
                <w:rFonts w:ascii="Times New Roman" w:hAnsi="Times New Roman"/>
                <w:sz w:val="20"/>
                <w:szCs w:val="20"/>
                <w:lang w:val="en-US"/>
              </w:rPr>
              <w:t>VIII</w:t>
            </w:r>
            <w:r w:rsidRPr="001B6B25">
              <w:rPr>
                <w:rFonts w:ascii="Times New Roman" w:hAnsi="Times New Roman"/>
                <w:sz w:val="20"/>
                <w:szCs w:val="20"/>
              </w:rPr>
              <w:t>. Используемые для расчета НМЦ приведенные ценовые источники информации</w:t>
            </w:r>
          </w:p>
        </w:tc>
        <w:tc>
          <w:tcPr>
            <w:tcW w:w="5245" w:type="dxa"/>
            <w:vAlign w:val="center"/>
          </w:tcPr>
          <w:p w:rsidR="006C778A" w:rsidRPr="001B6B25" w:rsidRDefault="006C778A" w:rsidP="007556C2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B6B25">
              <w:rPr>
                <w:rFonts w:ascii="Times New Roman" w:hAnsi="Times New Roman"/>
                <w:sz w:val="20"/>
                <w:szCs w:val="20"/>
              </w:rPr>
              <w:t>ТКП №1 от 30.09.2015г. на сумму – 398 840 руб. 00 коп, включая НДС;</w:t>
            </w:r>
          </w:p>
          <w:p w:rsidR="006C778A" w:rsidRPr="001B6B25" w:rsidRDefault="006C778A" w:rsidP="007556C2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B6B25">
              <w:rPr>
                <w:rFonts w:ascii="Times New Roman" w:hAnsi="Times New Roman"/>
                <w:sz w:val="20"/>
                <w:szCs w:val="20"/>
              </w:rPr>
              <w:t>Информация с сайта №1 на сумму 5 103 800 руб. 00, с НДС (с учётом дополнительных расходов, связанных с прохождением обучения работников в другом городе).</w:t>
            </w:r>
          </w:p>
          <w:p w:rsidR="006C778A" w:rsidRPr="001B6B25" w:rsidRDefault="006C778A" w:rsidP="007556C2">
            <w:pPr>
              <w:suppressAutoHyphens/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1B6B25">
              <w:rPr>
                <w:rFonts w:ascii="Times New Roman" w:hAnsi="Times New Roman"/>
                <w:sz w:val="20"/>
                <w:szCs w:val="20"/>
              </w:rPr>
              <w:t>Информация с сайта №2 на сумму 9 126 000 руб. 00, с НДС. (с учётом дополнительных расходов, связанных с прохождением обучения работников в другом городе).</w:t>
            </w:r>
          </w:p>
        </w:tc>
      </w:tr>
      <w:tr w:rsidR="006C778A" w:rsidRPr="001B6B25" w:rsidTr="007556C2">
        <w:trPr>
          <w:cantSplit/>
          <w:trHeight w:val="460"/>
        </w:trPr>
        <w:tc>
          <w:tcPr>
            <w:tcW w:w="4644" w:type="dxa"/>
            <w:vAlign w:val="center"/>
          </w:tcPr>
          <w:p w:rsidR="006C778A" w:rsidRPr="001B6B25" w:rsidRDefault="006C778A" w:rsidP="007556C2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B6B25">
              <w:rPr>
                <w:rFonts w:ascii="Times New Roman" w:hAnsi="Times New Roman"/>
                <w:sz w:val="20"/>
                <w:szCs w:val="20"/>
                <w:lang w:val="en-US"/>
              </w:rPr>
              <w:lastRenderedPageBreak/>
              <w:t>IX</w:t>
            </w:r>
            <w:r w:rsidRPr="001B6B25">
              <w:rPr>
                <w:rFonts w:ascii="Times New Roman" w:hAnsi="Times New Roman"/>
                <w:sz w:val="20"/>
                <w:szCs w:val="20"/>
              </w:rPr>
              <w:t>. Начальная (максимальная) цена</w:t>
            </w:r>
          </w:p>
        </w:tc>
        <w:tc>
          <w:tcPr>
            <w:tcW w:w="5245" w:type="dxa"/>
            <w:vAlign w:val="center"/>
          </w:tcPr>
          <w:p w:rsidR="006C778A" w:rsidRPr="001B6B25" w:rsidRDefault="006C778A" w:rsidP="007556C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1B6B25">
              <w:rPr>
                <w:rFonts w:ascii="Times New Roman" w:hAnsi="Times New Roman"/>
                <w:sz w:val="20"/>
                <w:szCs w:val="20"/>
              </w:rPr>
              <w:t>398 840 руб. 00 коп, включая НДС</w:t>
            </w:r>
          </w:p>
        </w:tc>
      </w:tr>
    </w:tbl>
    <w:p w:rsidR="006C778A" w:rsidRDefault="006C778A" w:rsidP="006C778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C778A" w:rsidRDefault="006C778A" w:rsidP="006C778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6C778A" w:rsidRPr="00C213DD" w:rsidRDefault="006C778A" w:rsidP="006C778A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3190"/>
        <w:gridCol w:w="3190"/>
        <w:gridCol w:w="3084"/>
      </w:tblGrid>
      <w:tr w:rsidR="006C778A" w:rsidRPr="00C213DD" w:rsidTr="007556C2">
        <w:trPr>
          <w:trHeight w:val="470"/>
        </w:trPr>
        <w:tc>
          <w:tcPr>
            <w:tcW w:w="3190" w:type="dxa"/>
            <w:shd w:val="clear" w:color="auto" w:fill="auto"/>
          </w:tcPr>
          <w:p w:rsidR="006C778A" w:rsidRPr="00C213DD" w:rsidRDefault="006C778A" w:rsidP="007556C2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213DD">
              <w:rPr>
                <w:rFonts w:ascii="Times New Roman" w:hAnsi="Times New Roman"/>
                <w:sz w:val="20"/>
                <w:szCs w:val="20"/>
              </w:rPr>
              <w:t xml:space="preserve">Начальник </w:t>
            </w:r>
            <w:r>
              <w:rPr>
                <w:rFonts w:ascii="Times New Roman" w:hAnsi="Times New Roman"/>
                <w:sz w:val="20"/>
                <w:szCs w:val="20"/>
              </w:rPr>
              <w:t>ЦПК</w:t>
            </w:r>
          </w:p>
        </w:tc>
        <w:tc>
          <w:tcPr>
            <w:tcW w:w="3190" w:type="dxa"/>
            <w:shd w:val="clear" w:color="auto" w:fill="auto"/>
          </w:tcPr>
          <w:p w:rsidR="006C778A" w:rsidRPr="00C213DD" w:rsidRDefault="006C778A" w:rsidP="007556C2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84" w:type="dxa"/>
            <w:shd w:val="clear" w:color="auto" w:fill="auto"/>
          </w:tcPr>
          <w:p w:rsidR="006C778A" w:rsidRPr="00C213DD" w:rsidRDefault="006C778A" w:rsidP="007556C2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213DD">
              <w:rPr>
                <w:rFonts w:ascii="Times New Roman" w:hAnsi="Times New Roman"/>
                <w:sz w:val="20"/>
                <w:szCs w:val="20"/>
              </w:rPr>
              <w:t>И.С. Громова</w:t>
            </w:r>
          </w:p>
        </w:tc>
      </w:tr>
      <w:tr w:rsidR="006C778A" w:rsidRPr="00C213DD" w:rsidTr="007556C2">
        <w:trPr>
          <w:trHeight w:val="470"/>
        </w:trPr>
        <w:tc>
          <w:tcPr>
            <w:tcW w:w="3190" w:type="dxa"/>
            <w:shd w:val="clear" w:color="auto" w:fill="auto"/>
          </w:tcPr>
          <w:p w:rsidR="006C778A" w:rsidRPr="00C213DD" w:rsidRDefault="006C778A" w:rsidP="007556C2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213DD">
              <w:rPr>
                <w:rFonts w:ascii="Times New Roman" w:hAnsi="Times New Roman"/>
                <w:sz w:val="20"/>
                <w:szCs w:val="20"/>
              </w:rPr>
              <w:t>Начальник УТО</w:t>
            </w:r>
          </w:p>
        </w:tc>
        <w:tc>
          <w:tcPr>
            <w:tcW w:w="3190" w:type="dxa"/>
            <w:shd w:val="clear" w:color="auto" w:fill="auto"/>
          </w:tcPr>
          <w:p w:rsidR="006C778A" w:rsidRPr="00C213DD" w:rsidRDefault="006C778A" w:rsidP="007556C2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84" w:type="dxa"/>
            <w:shd w:val="clear" w:color="auto" w:fill="auto"/>
          </w:tcPr>
          <w:p w:rsidR="006C778A" w:rsidRPr="00C213DD" w:rsidRDefault="006C778A" w:rsidP="007556C2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213DD">
              <w:rPr>
                <w:rFonts w:ascii="Times New Roman" w:hAnsi="Times New Roman"/>
                <w:sz w:val="20"/>
                <w:szCs w:val="20"/>
              </w:rPr>
              <w:t>М.П. Нуждинова</w:t>
            </w:r>
          </w:p>
        </w:tc>
      </w:tr>
    </w:tbl>
    <w:p w:rsidR="00172238" w:rsidRDefault="00172238">
      <w:bookmarkStart w:id="0" w:name="_GoBack"/>
      <w:bookmarkEnd w:id="0"/>
    </w:p>
    <w:sectPr w:rsidR="001722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BF7342"/>
    <w:multiLevelType w:val="multilevel"/>
    <w:tmpl w:val="F80472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939" w:hanging="40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0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76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1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84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301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92" w:hanging="1440"/>
      </w:pPr>
      <w:rPr>
        <w:rFonts w:hint="default"/>
      </w:rPr>
    </w:lvl>
  </w:abstractNum>
  <w:abstractNum w:abstractNumId="1" w15:restartNumberingAfterBreak="0">
    <w:nsid w:val="42434E4B"/>
    <w:multiLevelType w:val="hybridMultilevel"/>
    <w:tmpl w:val="AC222E02"/>
    <w:lvl w:ilvl="0" w:tplc="5E60E81E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813E19"/>
    <w:multiLevelType w:val="hybridMultilevel"/>
    <w:tmpl w:val="2A68357A"/>
    <w:lvl w:ilvl="0" w:tplc="A038F352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7A3A8F"/>
    <w:multiLevelType w:val="multilevel"/>
    <w:tmpl w:val="B1385F54"/>
    <w:lvl w:ilvl="0">
      <w:start w:val="3"/>
      <w:numFmt w:val="decimal"/>
      <w:lvlText w:val="%1."/>
      <w:lvlJc w:val="left"/>
      <w:pPr>
        <w:ind w:left="648" w:hanging="64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4" w15:restartNumberingAfterBreak="0">
    <w:nsid w:val="795A3B44"/>
    <w:multiLevelType w:val="multilevel"/>
    <w:tmpl w:val="C7687B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C24"/>
    <w:rsid w:val="00172238"/>
    <w:rsid w:val="00576C24"/>
    <w:rsid w:val="006C77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CF04EB-94C9-439D-BFB9-E045E7477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778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77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rosatom.ru" TargetMode="External"/><Relationship Id="rId5" Type="http://schemas.openxmlformats.org/officeDocument/2006/relationships/hyperlink" Target="http://www.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774</Words>
  <Characters>4413</Characters>
  <Application>Microsoft Office Word</Application>
  <DocSecurity>0</DocSecurity>
  <Lines>36</Lines>
  <Paragraphs>10</Paragraphs>
  <ScaleCrop>false</ScaleCrop>
  <Company>ФГУП "Атомфлот"</Company>
  <LinksUpToDate>false</LinksUpToDate>
  <CharactersWithSpaces>5177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2015-10-14T10:53:00Z</dcterms:created>
  <dcterms:modified xsi:type="dcterms:W3CDTF">2015-10-14T10:53:00Z</dcterms:modified>
</cp:coreProperties>
</file>