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B4D" w:rsidRPr="00FC1B4D" w:rsidRDefault="00FC1B4D" w:rsidP="00FC1B4D">
      <w:pPr>
        <w:jc w:val="center"/>
        <w:outlineLvl w:val="0"/>
      </w:pPr>
      <w:bookmarkStart w:id="0" w:name="_Toc369784662"/>
      <w:r w:rsidRPr="00FC1B4D">
        <w:t>ИЗВЕЩЕНИЕ О ПРОВЕДЕНИИ ЗАПРОСА ПРЕДЛОЖЕНИЙ</w:t>
      </w:r>
      <w:bookmarkEnd w:id="0"/>
    </w:p>
    <w:p w:rsidR="00FC1B4D" w:rsidRPr="00FC1B4D" w:rsidRDefault="00FC1B4D" w:rsidP="00FC1B4D">
      <w:pPr>
        <w:tabs>
          <w:tab w:val="left" w:pos="1134"/>
        </w:tabs>
        <w:ind w:firstLine="709"/>
        <w:jc w:val="center"/>
      </w:pPr>
    </w:p>
    <w:p w:rsidR="00FC1B4D" w:rsidRPr="00FC1B4D" w:rsidRDefault="00FC1B4D" w:rsidP="00FC1B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C1B4D">
        <w:rPr>
          <w:b/>
          <w:spacing w:val="-6"/>
        </w:rPr>
        <w:t>Форма и способ процедуры закупки</w:t>
      </w:r>
      <w:r w:rsidRPr="00FC1B4D">
        <w:rPr>
          <w:spacing w:val="-6"/>
        </w:rPr>
        <w:t xml:space="preserve">: </w:t>
      </w:r>
      <w:r w:rsidRPr="00FC1B4D">
        <w:t>Открытый одноэтапный запрос предложений в электронной форме без квалификационного отбора.</w:t>
      </w:r>
    </w:p>
    <w:p w:rsidR="00FC1B4D" w:rsidRPr="00FC1B4D" w:rsidRDefault="00FC1B4D" w:rsidP="00FC1B4D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FC1B4D" w:rsidRPr="00FC1B4D" w:rsidRDefault="00FC1B4D" w:rsidP="00FC1B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C1B4D">
        <w:rPr>
          <w:b/>
          <w:spacing w:val="-6"/>
        </w:rPr>
        <w:t>Заказчик</w:t>
      </w:r>
      <w:r w:rsidRPr="00FC1B4D">
        <w:t xml:space="preserve">: Открытое акционерное общество «Атомэнергопроект» </w:t>
      </w:r>
    </w:p>
    <w:p w:rsidR="00FC1B4D" w:rsidRPr="00FC1B4D" w:rsidRDefault="00FC1B4D" w:rsidP="00FC1B4D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B4D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FC1B4D">
          <w:rPr>
            <w:rFonts w:ascii="Times New Roman" w:hAnsi="Times New Roman" w:cs="Times New Roman"/>
            <w:sz w:val="24"/>
            <w:szCs w:val="24"/>
          </w:rPr>
          <w:t>105005, г</w:t>
        </w:r>
      </w:smartTag>
      <w:r w:rsidRPr="00FC1B4D">
        <w:rPr>
          <w:rFonts w:ascii="Times New Roman" w:hAnsi="Times New Roman" w:cs="Times New Roman"/>
          <w:sz w:val="24"/>
          <w:szCs w:val="24"/>
        </w:rPr>
        <w:t>. Москва, ул. Бакунинская, д. 7, стр. 1</w:t>
      </w:r>
      <w:r w:rsidRPr="00FC1B4D">
        <w:rPr>
          <w:rFonts w:ascii="Times New Roman" w:hAnsi="Times New Roman" w:cs="Times New Roman"/>
          <w:sz w:val="24"/>
          <w:szCs w:val="24"/>
        </w:rPr>
        <w:tab/>
      </w:r>
    </w:p>
    <w:p w:rsidR="00FC1B4D" w:rsidRPr="00FC1B4D" w:rsidRDefault="00FC1B4D" w:rsidP="00FC1B4D">
      <w:pPr>
        <w:ind w:left="709"/>
      </w:pPr>
      <w:r w:rsidRPr="00FC1B4D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FC1B4D">
          <w:t>105005, г</w:t>
        </w:r>
      </w:smartTag>
      <w:r w:rsidRPr="00FC1B4D">
        <w:t>. Москва, ул. Бакунинская, д. 7, стр. 1</w:t>
      </w:r>
    </w:p>
    <w:p w:rsidR="00FC1B4D" w:rsidRPr="00FC1B4D" w:rsidRDefault="00FC1B4D" w:rsidP="00FC1B4D">
      <w:pPr>
        <w:pStyle w:val="a4"/>
        <w:spacing w:after="0"/>
        <w:ind w:left="709"/>
      </w:pPr>
      <w:r w:rsidRPr="00FC1B4D">
        <w:t>Тел.: (499) 261-41-87</w:t>
      </w:r>
    </w:p>
    <w:p w:rsidR="00FC1B4D" w:rsidRPr="00FC1B4D" w:rsidRDefault="00FC1B4D" w:rsidP="00FC1B4D">
      <w:pPr>
        <w:pStyle w:val="a4"/>
        <w:spacing w:after="0"/>
        <w:ind w:left="709"/>
      </w:pPr>
      <w:r w:rsidRPr="00FC1B4D">
        <w:t>Факс: (499) 265-09-74</w:t>
      </w:r>
    </w:p>
    <w:p w:rsidR="00FC1B4D" w:rsidRPr="00FC1B4D" w:rsidRDefault="00FC1B4D" w:rsidP="00FC1B4D">
      <w:pPr>
        <w:pStyle w:val="Bodytext1"/>
        <w:shd w:val="clear" w:color="auto" w:fill="auto"/>
        <w:spacing w:after="0" w:line="240" w:lineRule="auto"/>
        <w:ind w:left="709" w:firstLine="0"/>
        <w:jc w:val="both"/>
        <w:rPr>
          <w:rStyle w:val="Bodytext2NotBold12"/>
          <w:sz w:val="24"/>
          <w:szCs w:val="24"/>
        </w:rPr>
      </w:pPr>
      <w:r w:rsidRPr="00FC1B4D">
        <w:rPr>
          <w:rFonts w:ascii="Times New Roman" w:hAnsi="Times New Roman" w:cs="Times New Roman"/>
          <w:sz w:val="24"/>
          <w:szCs w:val="24"/>
        </w:rPr>
        <w:t>эл. почта:</w:t>
      </w:r>
      <w:r w:rsidRPr="00FC1B4D">
        <w:rPr>
          <w:rStyle w:val="Bodytext2NotBold12"/>
          <w:sz w:val="24"/>
          <w:szCs w:val="24"/>
        </w:rPr>
        <w:t xml:space="preserve"> </w:t>
      </w:r>
      <w:hyperlink r:id="rId6" w:history="1">
        <w:r w:rsidRPr="00FC1B4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info</w:t>
        </w:r>
        <w:r w:rsidRPr="00FC1B4D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FC1B4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aep</w:t>
        </w:r>
        <w:r w:rsidRPr="00FC1B4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FC1B4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p w:rsidR="00FC1B4D" w:rsidRPr="00FC1B4D" w:rsidRDefault="00FC1B4D" w:rsidP="00FC1B4D">
      <w:pPr>
        <w:pStyle w:val="Bodytext1"/>
        <w:shd w:val="clear" w:color="auto" w:fill="auto"/>
        <w:spacing w:after="0"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C1B4D" w:rsidRPr="00FC1B4D" w:rsidRDefault="00FC1B4D" w:rsidP="00FC1B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C1B4D">
        <w:rPr>
          <w:b/>
        </w:rPr>
        <w:t>Организатор запроса предложений</w:t>
      </w:r>
      <w:r w:rsidRPr="00FC1B4D">
        <w:t xml:space="preserve">: ОАО «Атомэнергопроект» </w:t>
      </w:r>
    </w:p>
    <w:p w:rsidR="00FC1B4D" w:rsidRPr="00FC1B4D" w:rsidRDefault="00FC1B4D" w:rsidP="00FC1B4D">
      <w:pPr>
        <w:tabs>
          <w:tab w:val="left" w:pos="1134"/>
        </w:tabs>
        <w:ind w:firstLine="720"/>
        <w:contextualSpacing/>
        <w:jc w:val="both"/>
      </w:pPr>
      <w:r w:rsidRPr="00FC1B4D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FC1B4D">
          <w:t>115093, г</w:t>
        </w:r>
      </w:smartTag>
      <w:r w:rsidRPr="00FC1B4D">
        <w:t>. Москва, 3-й Павловский пер., д.2</w:t>
      </w:r>
    </w:p>
    <w:p w:rsidR="00FC1B4D" w:rsidRPr="00FC1B4D" w:rsidRDefault="00FC1B4D" w:rsidP="00FC1B4D">
      <w:pPr>
        <w:ind w:firstLine="709"/>
      </w:pPr>
      <w:r w:rsidRPr="00FC1B4D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FC1B4D">
          <w:t>115093, г</w:t>
        </w:r>
      </w:smartTag>
      <w:r w:rsidRPr="00FC1B4D">
        <w:t>. Москва, 3-й Павловский пер., д.2</w:t>
      </w:r>
    </w:p>
    <w:p w:rsidR="00FC1B4D" w:rsidRPr="00FC1B4D" w:rsidRDefault="00FC1B4D" w:rsidP="00FC1B4D">
      <w:pPr>
        <w:tabs>
          <w:tab w:val="left" w:pos="1134"/>
        </w:tabs>
        <w:ind w:firstLine="709"/>
        <w:contextualSpacing/>
      </w:pPr>
      <w:r w:rsidRPr="00FC1B4D">
        <w:t xml:space="preserve">Контактное лицо: Коржова Светлана Игоревна </w:t>
      </w:r>
    </w:p>
    <w:p w:rsidR="00FC1B4D" w:rsidRPr="00FC1B4D" w:rsidRDefault="00FC1B4D" w:rsidP="00FC1B4D">
      <w:pPr>
        <w:ind w:left="720"/>
      </w:pPr>
      <w:r w:rsidRPr="00FC1B4D">
        <w:t>Тел.: (495) 633-50-50, доб.: 37-95</w:t>
      </w:r>
    </w:p>
    <w:p w:rsidR="00FC1B4D" w:rsidRPr="00FC1B4D" w:rsidRDefault="00FC1B4D" w:rsidP="00FC1B4D">
      <w:pPr>
        <w:ind w:left="720"/>
      </w:pPr>
      <w:r w:rsidRPr="00FC1B4D">
        <w:t>Факс: -</w:t>
      </w:r>
    </w:p>
    <w:p w:rsidR="00FC1B4D" w:rsidRPr="00FC1B4D" w:rsidRDefault="00FC1B4D" w:rsidP="00FC1B4D">
      <w:pPr>
        <w:pStyle w:val="Bodytext1"/>
        <w:shd w:val="clear" w:color="auto" w:fill="auto"/>
        <w:spacing w:after="0" w:line="322" w:lineRule="exact"/>
        <w:ind w:left="720" w:firstLine="0"/>
        <w:jc w:val="both"/>
        <w:rPr>
          <w:rStyle w:val="a3"/>
          <w:rFonts w:ascii="Times New Roman" w:hAnsi="Times New Roman" w:cs="Times New Roman"/>
          <w:bCs/>
          <w:iCs/>
          <w:sz w:val="24"/>
          <w:szCs w:val="24"/>
        </w:rPr>
      </w:pPr>
      <w:r w:rsidRPr="00FC1B4D">
        <w:rPr>
          <w:rFonts w:ascii="Times New Roman" w:hAnsi="Times New Roman" w:cs="Times New Roman"/>
          <w:sz w:val="24"/>
          <w:szCs w:val="24"/>
        </w:rPr>
        <w:t>Эл</w:t>
      </w:r>
      <w:proofErr w:type="gramStart"/>
      <w:r w:rsidRPr="00FC1B4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C1B4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C1B4D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C1B4D">
        <w:rPr>
          <w:rFonts w:ascii="Times New Roman" w:hAnsi="Times New Roman" w:cs="Times New Roman"/>
          <w:sz w:val="24"/>
          <w:szCs w:val="24"/>
        </w:rPr>
        <w:t>очта:</w:t>
      </w:r>
      <w:r w:rsidRPr="00FC1B4D">
        <w:rPr>
          <w:rStyle w:val="a3"/>
          <w:rFonts w:ascii="Times New Roman" w:hAnsi="Times New Roman" w:cs="Times New Roman"/>
          <w:bCs/>
          <w:iCs/>
          <w:sz w:val="24"/>
          <w:szCs w:val="24"/>
        </w:rPr>
        <w:t xml:space="preserve"> </w:t>
      </w:r>
      <w:hyperlink r:id="rId7" w:history="1">
        <w:r w:rsidRPr="00FC1B4D">
          <w:rPr>
            <w:rStyle w:val="a3"/>
            <w:rFonts w:ascii="Times New Roman" w:hAnsi="Times New Roman" w:cs="Times New Roman"/>
            <w:bCs/>
            <w:iCs/>
            <w:sz w:val="24"/>
            <w:szCs w:val="24"/>
            <w:lang w:val="en-US"/>
          </w:rPr>
          <w:t>korzhova</w:t>
        </w:r>
        <w:r w:rsidRPr="00FC1B4D">
          <w:rPr>
            <w:rStyle w:val="a3"/>
            <w:rFonts w:ascii="Times New Roman" w:hAnsi="Times New Roman" w:cs="Times New Roman"/>
            <w:bCs/>
            <w:iCs/>
            <w:sz w:val="24"/>
            <w:szCs w:val="24"/>
          </w:rPr>
          <w:t>_</w:t>
        </w:r>
        <w:r w:rsidRPr="00FC1B4D">
          <w:rPr>
            <w:rStyle w:val="a3"/>
            <w:rFonts w:ascii="Times New Roman" w:hAnsi="Times New Roman" w:cs="Times New Roman"/>
            <w:bCs/>
            <w:iCs/>
            <w:sz w:val="24"/>
            <w:szCs w:val="24"/>
            <w:lang w:val="en-US"/>
          </w:rPr>
          <w:t>si</w:t>
        </w:r>
        <w:r w:rsidRPr="00FC1B4D">
          <w:rPr>
            <w:rStyle w:val="a3"/>
            <w:rFonts w:ascii="Times New Roman" w:hAnsi="Times New Roman" w:cs="Times New Roman"/>
            <w:bCs/>
            <w:iCs/>
            <w:sz w:val="24"/>
            <w:szCs w:val="24"/>
          </w:rPr>
          <w:t>@</w:t>
        </w:r>
        <w:r w:rsidRPr="00FC1B4D">
          <w:rPr>
            <w:rStyle w:val="a3"/>
            <w:rFonts w:ascii="Times New Roman" w:hAnsi="Times New Roman" w:cs="Times New Roman"/>
            <w:bCs/>
            <w:iCs/>
            <w:sz w:val="24"/>
            <w:szCs w:val="24"/>
            <w:lang w:val="en-US"/>
          </w:rPr>
          <w:t>aep</w:t>
        </w:r>
        <w:r w:rsidRPr="00FC1B4D">
          <w:rPr>
            <w:rStyle w:val="a3"/>
            <w:rFonts w:ascii="Times New Roman" w:hAnsi="Times New Roman" w:cs="Times New Roman"/>
            <w:bCs/>
            <w:iCs/>
            <w:sz w:val="24"/>
            <w:szCs w:val="24"/>
          </w:rPr>
          <w:t>.</w:t>
        </w:r>
        <w:r w:rsidRPr="00FC1B4D">
          <w:rPr>
            <w:rStyle w:val="a3"/>
            <w:rFonts w:ascii="Times New Roman" w:hAnsi="Times New Roman" w:cs="Times New Roman"/>
            <w:bCs/>
            <w:iCs/>
            <w:sz w:val="24"/>
            <w:szCs w:val="24"/>
            <w:lang w:val="en-US"/>
          </w:rPr>
          <w:t>ru</w:t>
        </w:r>
      </w:hyperlink>
    </w:p>
    <w:p w:rsidR="00FC1B4D" w:rsidRPr="00FC1B4D" w:rsidRDefault="00FC1B4D" w:rsidP="00FC1B4D">
      <w:pPr>
        <w:pStyle w:val="Bodytext1"/>
        <w:shd w:val="clear" w:color="auto" w:fill="auto"/>
        <w:spacing w:after="0" w:line="322" w:lineRule="exact"/>
        <w:ind w:left="720" w:firstLine="0"/>
        <w:jc w:val="both"/>
        <w:rPr>
          <w:rStyle w:val="a3"/>
          <w:rFonts w:ascii="Times New Roman" w:hAnsi="Times New Roman" w:cs="Times New Roman"/>
          <w:bCs/>
          <w:iCs/>
          <w:sz w:val="24"/>
          <w:szCs w:val="24"/>
        </w:rPr>
      </w:pPr>
    </w:p>
    <w:p w:rsidR="00FC1B4D" w:rsidRPr="00FC1B4D" w:rsidRDefault="00FC1B4D" w:rsidP="00FC1B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FC1B4D">
        <w:rPr>
          <w:b/>
        </w:rPr>
        <w:t>Предмет договора:</w:t>
      </w:r>
      <w:r w:rsidRPr="00FC1B4D">
        <w:t xml:space="preserve"> </w:t>
      </w:r>
      <w:r w:rsidRPr="00FC1B4D">
        <w:rPr>
          <w:bCs/>
        </w:rPr>
        <w:t>выполнение строительно-монтажных работ при сооружении объекта НВАЭС-2: «13 URT Камера арматуры системы подпитки градирни».</w:t>
      </w:r>
    </w:p>
    <w:p w:rsidR="00FC1B4D" w:rsidRPr="00FC1B4D" w:rsidRDefault="00FC1B4D" w:rsidP="00FC1B4D">
      <w:pPr>
        <w:tabs>
          <w:tab w:val="left" w:pos="1134"/>
        </w:tabs>
        <w:ind w:left="709"/>
        <w:contextualSpacing/>
        <w:jc w:val="both"/>
      </w:pPr>
    </w:p>
    <w:p w:rsidR="00FC1B4D" w:rsidRPr="00FC1B4D" w:rsidRDefault="00FC1B4D" w:rsidP="00FC1B4D">
      <w:pPr>
        <w:tabs>
          <w:tab w:val="left" w:pos="1134"/>
        </w:tabs>
        <w:ind w:firstLine="709"/>
        <w:contextualSpacing/>
        <w:jc w:val="both"/>
      </w:pPr>
      <w:r w:rsidRPr="00FC1B4D">
        <w:t xml:space="preserve">Состав и объем работ/услуг: все необходимые сведения приведены в документации запроса предложений - </w:t>
      </w:r>
      <w:r w:rsidRPr="00FC1B4D">
        <w:rPr>
          <w:b/>
          <w:i/>
        </w:rPr>
        <w:t>в томе 2</w:t>
      </w:r>
      <w:r w:rsidRPr="00FC1B4D">
        <w:t xml:space="preserve"> «Техническая часть». </w:t>
      </w:r>
    </w:p>
    <w:p w:rsidR="00FC1B4D" w:rsidRPr="00FC1B4D" w:rsidRDefault="00FC1B4D" w:rsidP="00FC1B4D">
      <w:pPr>
        <w:tabs>
          <w:tab w:val="left" w:pos="1134"/>
        </w:tabs>
        <w:ind w:firstLine="709"/>
        <w:contextualSpacing/>
        <w:jc w:val="both"/>
      </w:pPr>
      <w:r w:rsidRPr="00FC1B4D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FC1B4D">
        <w:rPr>
          <w:b/>
          <w:i/>
        </w:rPr>
        <w:t>в томе 2</w:t>
      </w:r>
      <w:r w:rsidRPr="00FC1B4D">
        <w:t xml:space="preserve"> «Техническая часть».</w:t>
      </w:r>
    </w:p>
    <w:p w:rsidR="00FC1B4D" w:rsidRPr="00FC1B4D" w:rsidRDefault="00FC1B4D" w:rsidP="00FC1B4D">
      <w:pPr>
        <w:tabs>
          <w:tab w:val="left" w:pos="1134"/>
        </w:tabs>
        <w:ind w:firstLine="709"/>
        <w:contextualSpacing/>
        <w:jc w:val="both"/>
      </w:pPr>
    </w:p>
    <w:p w:rsidR="00FC1B4D" w:rsidRPr="00FC1B4D" w:rsidRDefault="00FC1B4D" w:rsidP="00FC1B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C1B4D">
        <w:rPr>
          <w:b/>
        </w:rPr>
        <w:t>Место выполнения работ/оказания услуг</w:t>
      </w:r>
      <w:r w:rsidRPr="00FC1B4D">
        <w:t xml:space="preserve">: все необходимые сведения приведены в документации запроса предложений - </w:t>
      </w:r>
      <w:r w:rsidRPr="00FC1B4D">
        <w:rPr>
          <w:b/>
          <w:i/>
        </w:rPr>
        <w:t>в томе 2</w:t>
      </w:r>
      <w:r w:rsidRPr="00FC1B4D">
        <w:t xml:space="preserve"> «Техническая часть».</w:t>
      </w:r>
    </w:p>
    <w:p w:rsidR="00FC1B4D" w:rsidRPr="00FC1B4D" w:rsidRDefault="00FC1B4D" w:rsidP="00FC1B4D">
      <w:pPr>
        <w:tabs>
          <w:tab w:val="left" w:pos="1134"/>
        </w:tabs>
        <w:ind w:left="709"/>
        <w:contextualSpacing/>
        <w:jc w:val="both"/>
      </w:pPr>
    </w:p>
    <w:p w:rsidR="00FC1B4D" w:rsidRPr="00FC1B4D" w:rsidRDefault="00FC1B4D" w:rsidP="00FC1B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C1B4D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Pr="00FC1B4D">
        <w:t>:</w:t>
      </w:r>
    </w:p>
    <w:p w:rsidR="00FC1B4D" w:rsidRPr="00FC1B4D" w:rsidRDefault="00FC1B4D" w:rsidP="00FC1B4D">
      <w:pPr>
        <w:tabs>
          <w:tab w:val="left" w:pos="1134"/>
        </w:tabs>
        <w:ind w:firstLine="709"/>
        <w:contextualSpacing/>
        <w:jc w:val="both"/>
      </w:pPr>
      <w:bookmarkStart w:id="1" w:name="_GoBack"/>
      <w:bookmarkEnd w:id="1"/>
      <w:r w:rsidRPr="00FC1B4D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FC1B4D">
          <w:rPr>
            <w:rStyle w:val="a3"/>
          </w:rPr>
          <w:t>http://www.a-k-d.ru/</w:t>
        </w:r>
      </w:hyperlink>
      <w:r w:rsidRPr="00FC1B4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C1B4D" w:rsidRPr="00FC1B4D" w:rsidRDefault="00FC1B4D" w:rsidP="00FC1B4D">
      <w:pPr>
        <w:tabs>
          <w:tab w:val="left" w:pos="1134"/>
        </w:tabs>
        <w:ind w:firstLine="709"/>
        <w:contextualSpacing/>
        <w:jc w:val="both"/>
      </w:pPr>
      <w:r w:rsidRPr="00FC1B4D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C1B4D" w:rsidRPr="00FC1B4D" w:rsidRDefault="00FC1B4D" w:rsidP="00FC1B4D">
      <w:pPr>
        <w:tabs>
          <w:tab w:val="left" w:pos="1134"/>
        </w:tabs>
        <w:ind w:firstLine="709"/>
        <w:contextualSpacing/>
        <w:jc w:val="both"/>
      </w:pPr>
      <w:r w:rsidRPr="00FC1B4D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C1B4D" w:rsidRPr="00FC1B4D" w:rsidRDefault="00FC1B4D" w:rsidP="00FC1B4D">
      <w:pPr>
        <w:tabs>
          <w:tab w:val="left" w:pos="1134"/>
        </w:tabs>
        <w:ind w:firstLine="709"/>
        <w:contextualSpacing/>
        <w:jc w:val="both"/>
      </w:pPr>
    </w:p>
    <w:p w:rsidR="00FC1B4D" w:rsidRPr="00FC1B4D" w:rsidRDefault="00FC1B4D" w:rsidP="00FC1B4D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</w:pPr>
      <w:r w:rsidRPr="00FC1B4D">
        <w:rPr>
          <w:b/>
        </w:rPr>
        <w:t>Начальная (максимальная) цена договора</w:t>
      </w:r>
      <w:r w:rsidRPr="00FC1B4D">
        <w:t xml:space="preserve">: </w:t>
      </w:r>
      <w:r w:rsidRPr="00FC1B4D">
        <w:rPr>
          <w:bCs/>
        </w:rPr>
        <w:t>4 186 568 (четыре миллиона сто восемьдесят шесть тысяч пятьсот шестьдесят восемь) руб. 02 коп</w:t>
      </w:r>
      <w:proofErr w:type="gramStart"/>
      <w:r w:rsidRPr="00FC1B4D">
        <w:rPr>
          <w:bCs/>
        </w:rPr>
        <w:t>.</w:t>
      </w:r>
      <w:r w:rsidRPr="00FC1B4D">
        <w:t xml:space="preserve">, </w:t>
      </w:r>
      <w:proofErr w:type="gramEnd"/>
      <w:r w:rsidRPr="00FC1B4D">
        <w:t xml:space="preserve">включая НДС (18%) </w:t>
      </w:r>
      <w:r w:rsidRPr="00FC1B4D">
        <w:rPr>
          <w:bCs/>
        </w:rPr>
        <w:t>638 629 (шестьсот тридцать восемь тысяч шестьсот двадцать девять) руб. 02 коп.</w:t>
      </w:r>
    </w:p>
    <w:p w:rsidR="00FC1B4D" w:rsidRPr="00FC1B4D" w:rsidRDefault="00FC1B4D" w:rsidP="00FC1B4D">
      <w:pPr>
        <w:tabs>
          <w:tab w:val="num" w:pos="1070"/>
          <w:tab w:val="left" w:pos="1134"/>
        </w:tabs>
        <w:ind w:firstLine="709"/>
        <w:contextualSpacing/>
        <w:jc w:val="both"/>
      </w:pPr>
      <w:r w:rsidRPr="00FC1B4D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FC1B4D" w:rsidRPr="00FC1B4D" w:rsidRDefault="00FC1B4D" w:rsidP="00FC1B4D">
      <w:pPr>
        <w:tabs>
          <w:tab w:val="num" w:pos="1070"/>
          <w:tab w:val="left" w:pos="1134"/>
        </w:tabs>
        <w:ind w:firstLine="709"/>
        <w:contextualSpacing/>
        <w:jc w:val="both"/>
      </w:pPr>
    </w:p>
    <w:p w:rsidR="00FC1B4D" w:rsidRPr="00FC1B4D" w:rsidRDefault="00FC1B4D" w:rsidP="00FC1B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C1B4D">
        <w:rPr>
          <w:b/>
          <w:spacing w:val="-6"/>
        </w:rPr>
        <w:t>Срок, место и порядок предоставления документации по запросу предложений</w:t>
      </w:r>
      <w:r w:rsidRPr="00FC1B4D">
        <w:rPr>
          <w:spacing w:val="-6"/>
        </w:rPr>
        <w:t>:</w:t>
      </w:r>
    </w:p>
    <w:p w:rsidR="00FC1B4D" w:rsidRPr="00FC1B4D" w:rsidRDefault="00FC1B4D" w:rsidP="00FC1B4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FC1B4D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FC1B4D">
          <w:rPr>
            <w:spacing w:val="-6"/>
          </w:rPr>
          <w:t>http://</w:t>
        </w:r>
        <w:r w:rsidRPr="00FC1B4D">
          <w:rPr>
            <w:spacing w:val="-6"/>
          </w:rPr>
          <w:t>w</w:t>
        </w:r>
        <w:r w:rsidRPr="00FC1B4D">
          <w:rPr>
            <w:spacing w:val="-6"/>
          </w:rPr>
          <w:t>ww.zakupki.gov.ru</w:t>
        </w:r>
      </w:hyperlink>
      <w:r w:rsidRPr="00FC1B4D">
        <w:rPr>
          <w:spacing w:val="-6"/>
        </w:rPr>
        <w:t>), на официальном сайте по закупкам атомной отрасли Госкорпорации «Росатом» (</w:t>
      </w:r>
      <w:hyperlink r:id="rId10" w:history="1">
        <w:r w:rsidRPr="00FC1B4D">
          <w:rPr>
            <w:spacing w:val="-6"/>
          </w:rPr>
          <w:t>http://zakupki.rosatom.ru</w:t>
        </w:r>
      </w:hyperlink>
      <w:r w:rsidRPr="00FC1B4D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FC1B4D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FC1B4D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FC1B4D">
          <w:rPr>
            <w:rStyle w:val="a3"/>
          </w:rPr>
          <w:t>www.a-k-d.ru</w:t>
        </w:r>
      </w:hyperlink>
      <w:r w:rsidRPr="00FC1B4D">
        <w:rPr>
          <w:b/>
          <w:i/>
        </w:rPr>
        <w:t xml:space="preserve"> </w:t>
      </w:r>
      <w:r w:rsidRPr="00FC1B4D">
        <w:rPr>
          <w:spacing w:val="-6"/>
        </w:rPr>
        <w:t xml:space="preserve"> определяется правилами данной электронной торговой площадки.</w:t>
      </w:r>
    </w:p>
    <w:p w:rsidR="00FC1B4D" w:rsidRPr="00FC1B4D" w:rsidRDefault="00FC1B4D" w:rsidP="00FC1B4D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FC1B4D" w:rsidRPr="00FC1B4D" w:rsidRDefault="00FC1B4D" w:rsidP="00FC1B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C1B4D">
        <w:rPr>
          <w:b/>
        </w:rPr>
        <w:t>Обеспечение заявки на участие в запросе предложений</w:t>
      </w:r>
      <w:r w:rsidRPr="00FC1B4D">
        <w:t>: з</w:t>
      </w:r>
      <w:r w:rsidRPr="00FC1B4D">
        <w:rPr>
          <w:spacing w:val="-6"/>
        </w:rPr>
        <w:t xml:space="preserve">аявки участников запроса предложений в электронной форме должны сопровождаться финансовым обеспечением заявки в размере 200 </w:t>
      </w:r>
      <w:r w:rsidRPr="00FC1B4D">
        <w:t>000 (двести тысяч) руб. 00 коп.</w:t>
      </w:r>
      <w:r w:rsidRPr="00FC1B4D">
        <w:rPr>
          <w:spacing w:val="-6"/>
        </w:rPr>
        <w:t xml:space="preserve"> (НДС не облагается), в виде денежных средств, перечисляемых на расчетный счет заказчика по реквизитам, указанным в Информационной карте документации открытого запроса предложений. </w:t>
      </w:r>
      <w:proofErr w:type="gramStart"/>
      <w:r w:rsidRPr="00FC1B4D">
        <w:rPr>
          <w:spacing w:val="-6"/>
        </w:rPr>
        <w:t>Обеспечение заявки на участие в запроса предложений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открытом запроса предложений в электронной форме.</w:t>
      </w:r>
      <w:r w:rsidRPr="00FC1B4D">
        <w:rPr>
          <w:b/>
          <w:i/>
        </w:rPr>
        <w:t xml:space="preserve"> </w:t>
      </w:r>
      <w:proofErr w:type="gramEnd"/>
    </w:p>
    <w:p w:rsidR="00FC1B4D" w:rsidRPr="00FC1B4D" w:rsidRDefault="00FC1B4D" w:rsidP="00FC1B4D">
      <w:pPr>
        <w:tabs>
          <w:tab w:val="num" w:pos="1070"/>
          <w:tab w:val="left" w:pos="1134"/>
        </w:tabs>
        <w:ind w:left="709"/>
        <w:contextualSpacing/>
        <w:jc w:val="both"/>
        <w:rPr>
          <w:b/>
          <w:i/>
        </w:rPr>
      </w:pPr>
    </w:p>
    <w:p w:rsidR="00FC1B4D" w:rsidRPr="00FC1B4D" w:rsidRDefault="00FC1B4D" w:rsidP="00FC1B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C1B4D">
        <w:rPr>
          <w:b/>
          <w:spacing w:val="-6"/>
        </w:rPr>
        <w:t>Возможность проведения процедуры переторжки по снижению</w:t>
      </w:r>
      <w:r w:rsidRPr="00FC1B4D">
        <w:rPr>
          <w:spacing w:val="-6"/>
        </w:rPr>
        <w:t xml:space="preserve"> </w:t>
      </w:r>
      <w:r w:rsidRPr="00FC1B4D">
        <w:rPr>
          <w:b/>
          <w:i/>
        </w:rPr>
        <w:t>первоначально указанной в заявке на участие в запросе предложений цены</w:t>
      </w:r>
      <w:r w:rsidRPr="00FC1B4D">
        <w:rPr>
          <w:spacing w:val="-6"/>
        </w:rPr>
        <w:t>: возможно.</w:t>
      </w:r>
    </w:p>
    <w:p w:rsidR="00FC1B4D" w:rsidRPr="00FC1B4D" w:rsidRDefault="00FC1B4D" w:rsidP="00FC1B4D">
      <w:pPr>
        <w:tabs>
          <w:tab w:val="left" w:pos="1134"/>
        </w:tabs>
        <w:contextualSpacing/>
        <w:jc w:val="both"/>
        <w:rPr>
          <w:spacing w:val="-6"/>
        </w:rPr>
      </w:pPr>
    </w:p>
    <w:p w:rsidR="00FC1B4D" w:rsidRPr="00FC1B4D" w:rsidRDefault="00FC1B4D" w:rsidP="00FC1B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C1B4D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 w:rsidRPr="00FC1B4D">
        <w:rPr>
          <w:spacing w:val="-6"/>
        </w:rPr>
        <w:t>:</w:t>
      </w:r>
    </w:p>
    <w:p w:rsidR="00FC1B4D" w:rsidRPr="00FC1B4D" w:rsidRDefault="00FC1B4D" w:rsidP="00FC1B4D">
      <w:pPr>
        <w:ind w:firstLine="709"/>
        <w:contextualSpacing/>
        <w:jc w:val="both"/>
        <w:rPr>
          <w:spacing w:val="-6"/>
        </w:rPr>
      </w:pPr>
      <w:proofErr w:type="gramStart"/>
      <w:r w:rsidRPr="00FC1B4D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FC1B4D">
        <w:t xml:space="preserve">Отраслевая и межрегиональная электронная торговая площадка Аукционный Конкурсный дом </w:t>
      </w:r>
      <w:hyperlink r:id="rId12" w:history="1">
        <w:r w:rsidRPr="00FC1B4D">
          <w:rPr>
            <w:rStyle w:val="a3"/>
          </w:rPr>
          <w:t>http://www.a-k-d.ru/</w:t>
        </w:r>
      </w:hyperlink>
      <w:r w:rsidRPr="00FC1B4D">
        <w:t xml:space="preserve">, </w:t>
      </w:r>
      <w:r w:rsidRPr="00FC1B4D">
        <w:rPr>
          <w:spacing w:val="-6"/>
        </w:rPr>
        <w:t>начиная с даты</w:t>
      </w:r>
      <w:r w:rsidRPr="00FC1B4D">
        <w:rPr>
          <w:b/>
          <w:i/>
        </w:rPr>
        <w:t xml:space="preserve"> </w:t>
      </w:r>
      <w:r w:rsidRPr="00FC1B4D">
        <w:t>размещения настоящего извещения и документации по запросу предложений на официальном сайте и на данной ЭТП,</w:t>
      </w:r>
      <w:r w:rsidRPr="00FC1B4D">
        <w:rPr>
          <w:spacing w:val="-6"/>
        </w:rPr>
        <w:t xml:space="preserve"> в порядке и в соответствии с регламентом работы данной ЭТП, в срок не позднее 09-00 (время московское) «01» ноября 2013</w:t>
      </w:r>
      <w:proofErr w:type="gramEnd"/>
      <w:r w:rsidRPr="00FC1B4D">
        <w:rPr>
          <w:spacing w:val="-6"/>
        </w:rPr>
        <w:t xml:space="preserve"> года. </w:t>
      </w:r>
    </w:p>
    <w:p w:rsidR="00FC1B4D" w:rsidRPr="00FC1B4D" w:rsidRDefault="00FC1B4D" w:rsidP="00FC1B4D">
      <w:pPr>
        <w:contextualSpacing/>
        <w:jc w:val="both"/>
        <w:rPr>
          <w:spacing w:val="-6"/>
        </w:rPr>
      </w:pPr>
    </w:p>
    <w:p w:rsidR="00FC1B4D" w:rsidRPr="00FC1B4D" w:rsidRDefault="00FC1B4D" w:rsidP="00FC1B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C1B4D">
        <w:rPr>
          <w:b/>
          <w:spacing w:val="-6"/>
        </w:rPr>
        <w:t>Место, дата и время открытия доступа к поданным заявкам на участие в запросе предложений</w:t>
      </w:r>
      <w:r w:rsidRPr="00FC1B4D">
        <w:rPr>
          <w:spacing w:val="-6"/>
        </w:rPr>
        <w:t xml:space="preserve">: </w:t>
      </w:r>
      <w:r w:rsidRPr="00FC1B4D">
        <w:t xml:space="preserve">«01» </w:t>
      </w:r>
      <w:r w:rsidRPr="00FC1B4D">
        <w:rPr>
          <w:spacing w:val="-6"/>
        </w:rPr>
        <w:t xml:space="preserve">ноября </w:t>
      </w:r>
      <w:r w:rsidRPr="00FC1B4D">
        <w:t xml:space="preserve">2013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C1B4D">
          <w:t>115093, г</w:t>
        </w:r>
      </w:smartTag>
      <w:r w:rsidRPr="00FC1B4D">
        <w:t>. Москва, 3-й Павловский пер., д.2</w:t>
      </w:r>
      <w:r w:rsidRPr="00FC1B4D">
        <w:rPr>
          <w:bCs/>
        </w:rPr>
        <w:t>.</w:t>
      </w:r>
    </w:p>
    <w:p w:rsidR="00FC1B4D" w:rsidRPr="00FC1B4D" w:rsidRDefault="00FC1B4D" w:rsidP="00FC1B4D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FC1B4D" w:rsidRPr="00FC1B4D" w:rsidRDefault="00FC1B4D" w:rsidP="00FC1B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C1B4D">
        <w:rPr>
          <w:b/>
          <w:spacing w:val="-6"/>
        </w:rPr>
        <w:t>Место и дата проведения отборочной стадии</w:t>
      </w:r>
      <w:r w:rsidRPr="00FC1B4D">
        <w:rPr>
          <w:spacing w:val="-6"/>
        </w:rPr>
        <w:t>:</w:t>
      </w:r>
      <w:r w:rsidRPr="00FC1B4D">
        <w:t xml:space="preserve"> «06» </w:t>
      </w:r>
      <w:r w:rsidRPr="00FC1B4D">
        <w:rPr>
          <w:spacing w:val="-6"/>
        </w:rPr>
        <w:t xml:space="preserve">ноября </w:t>
      </w:r>
      <w:r w:rsidRPr="00FC1B4D">
        <w:t xml:space="preserve">2013 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C1B4D">
          <w:t>115093, г</w:t>
        </w:r>
      </w:smartTag>
      <w:r w:rsidRPr="00FC1B4D">
        <w:t>. Москва, 3-й Павловский пер., д.2</w:t>
      </w:r>
      <w:r w:rsidRPr="00FC1B4D">
        <w:rPr>
          <w:bCs/>
        </w:rPr>
        <w:t>.</w:t>
      </w:r>
    </w:p>
    <w:p w:rsidR="00FC1B4D" w:rsidRPr="00FC1B4D" w:rsidRDefault="00FC1B4D" w:rsidP="00FC1B4D">
      <w:pPr>
        <w:tabs>
          <w:tab w:val="left" w:pos="1134"/>
        </w:tabs>
        <w:contextualSpacing/>
        <w:jc w:val="both"/>
        <w:rPr>
          <w:spacing w:val="-6"/>
        </w:rPr>
      </w:pPr>
    </w:p>
    <w:p w:rsidR="00FC1B4D" w:rsidRPr="00FC1B4D" w:rsidRDefault="00FC1B4D" w:rsidP="00FC1B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C1B4D">
        <w:rPr>
          <w:b/>
          <w:spacing w:val="-6"/>
        </w:rPr>
        <w:t>Место и дата подведения итогов запроса предложений</w:t>
      </w:r>
      <w:r w:rsidRPr="00FC1B4D">
        <w:rPr>
          <w:spacing w:val="-6"/>
        </w:rPr>
        <w:t xml:space="preserve">: </w:t>
      </w:r>
      <w:r w:rsidRPr="00FC1B4D">
        <w:t xml:space="preserve">«11» </w:t>
      </w:r>
      <w:r w:rsidRPr="00FC1B4D">
        <w:rPr>
          <w:spacing w:val="-6"/>
        </w:rPr>
        <w:t xml:space="preserve">ноября </w:t>
      </w:r>
      <w:r w:rsidRPr="00FC1B4D">
        <w:t xml:space="preserve">2013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C1B4D">
          <w:t>115093, г</w:t>
        </w:r>
      </w:smartTag>
      <w:r w:rsidRPr="00FC1B4D">
        <w:t>. Москва, 3-й Павловский пер., д.2</w:t>
      </w:r>
      <w:r w:rsidRPr="00FC1B4D">
        <w:rPr>
          <w:bCs/>
        </w:rPr>
        <w:t>.</w:t>
      </w:r>
    </w:p>
    <w:p w:rsidR="00FC1B4D" w:rsidRPr="00FC1B4D" w:rsidRDefault="00FC1B4D" w:rsidP="00FC1B4D">
      <w:pPr>
        <w:tabs>
          <w:tab w:val="left" w:pos="1134"/>
        </w:tabs>
        <w:contextualSpacing/>
        <w:jc w:val="both"/>
        <w:rPr>
          <w:spacing w:val="-6"/>
        </w:rPr>
      </w:pPr>
    </w:p>
    <w:p w:rsidR="00FC1B4D" w:rsidRPr="00FC1B4D" w:rsidRDefault="00FC1B4D" w:rsidP="00FC1B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C1B4D">
        <w:rPr>
          <w:b/>
          <w:spacing w:val="-6"/>
        </w:rPr>
        <w:t>Срок заключения договора после определения победителя запроса предложений</w:t>
      </w:r>
      <w:r w:rsidRPr="00FC1B4D">
        <w:rPr>
          <w:spacing w:val="-6"/>
        </w:rPr>
        <w:t xml:space="preserve">: </w:t>
      </w:r>
      <w:r w:rsidRPr="00FC1B4D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FC1B4D" w:rsidRPr="00FC1B4D" w:rsidRDefault="00FC1B4D" w:rsidP="00FC1B4D">
      <w:pPr>
        <w:tabs>
          <w:tab w:val="left" w:pos="1134"/>
        </w:tabs>
        <w:contextualSpacing/>
        <w:jc w:val="both"/>
        <w:rPr>
          <w:spacing w:val="-6"/>
        </w:rPr>
      </w:pPr>
    </w:p>
    <w:p w:rsidR="00FC1B4D" w:rsidRPr="00FC1B4D" w:rsidRDefault="00FC1B4D" w:rsidP="00FC1B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C1B4D">
        <w:rPr>
          <w:b/>
          <w:spacing w:val="-6"/>
        </w:rPr>
        <w:t>Форма, размер и срок предоставления обеспечения исполнения договора</w:t>
      </w:r>
      <w:r w:rsidRPr="00FC1B4D">
        <w:rPr>
          <w:spacing w:val="-6"/>
        </w:rPr>
        <w:t xml:space="preserve">: </w:t>
      </w:r>
      <w:r w:rsidRPr="00FC1B4D">
        <w:rPr>
          <w:bCs/>
        </w:rPr>
        <w:t>обеспечение договора в форме отложенного платежа в размере до 5% от цены договора, заключаемого по результатам закупки в соответствии с п. 4.17 Проекта договора.</w:t>
      </w:r>
    </w:p>
    <w:p w:rsidR="00FC1B4D" w:rsidRPr="00FC1B4D" w:rsidRDefault="00FC1B4D" w:rsidP="00FC1B4D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FC1B4D" w:rsidRPr="00FC1B4D" w:rsidRDefault="00FC1B4D" w:rsidP="00FC1B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C1B4D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FC1B4D" w:rsidRPr="00FC1B4D" w:rsidRDefault="00FC1B4D" w:rsidP="00FC1B4D">
      <w:pPr>
        <w:tabs>
          <w:tab w:val="left" w:pos="1134"/>
        </w:tabs>
        <w:contextualSpacing/>
        <w:jc w:val="both"/>
      </w:pPr>
    </w:p>
    <w:p w:rsidR="00FC1B4D" w:rsidRPr="00FC1B4D" w:rsidRDefault="00FC1B4D" w:rsidP="00FC1B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C1B4D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C1B4D" w:rsidRPr="00FC1B4D" w:rsidRDefault="00FC1B4D" w:rsidP="00FC1B4D">
      <w:pPr>
        <w:tabs>
          <w:tab w:val="left" w:pos="1134"/>
        </w:tabs>
        <w:contextualSpacing/>
        <w:jc w:val="both"/>
      </w:pPr>
    </w:p>
    <w:p w:rsidR="00FC1B4D" w:rsidRPr="00FC1B4D" w:rsidRDefault="00FC1B4D" w:rsidP="00FC1B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C1B4D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964BF" w:rsidRPr="00FC1B4D" w:rsidRDefault="00D964BF"/>
    <w:sectPr w:rsidR="00D964BF" w:rsidRPr="00FC1B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24F2AD7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68B"/>
    <w:rsid w:val="00003245"/>
    <w:rsid w:val="00013DCB"/>
    <w:rsid w:val="00037E88"/>
    <w:rsid w:val="00044C06"/>
    <w:rsid w:val="0006704F"/>
    <w:rsid w:val="00071B20"/>
    <w:rsid w:val="00083B37"/>
    <w:rsid w:val="00085C19"/>
    <w:rsid w:val="00087AD1"/>
    <w:rsid w:val="00090F24"/>
    <w:rsid w:val="00092387"/>
    <w:rsid w:val="00093F47"/>
    <w:rsid w:val="00097489"/>
    <w:rsid w:val="000B796C"/>
    <w:rsid w:val="00103D5C"/>
    <w:rsid w:val="00123E0B"/>
    <w:rsid w:val="001265CC"/>
    <w:rsid w:val="00152814"/>
    <w:rsid w:val="00156395"/>
    <w:rsid w:val="0015657A"/>
    <w:rsid w:val="00161DFF"/>
    <w:rsid w:val="0016362E"/>
    <w:rsid w:val="0018279B"/>
    <w:rsid w:val="0018660B"/>
    <w:rsid w:val="001B2ECA"/>
    <w:rsid w:val="001C3127"/>
    <w:rsid w:val="001D076D"/>
    <w:rsid w:val="001D31B7"/>
    <w:rsid w:val="001E0C68"/>
    <w:rsid w:val="001F2906"/>
    <w:rsid w:val="001F7B75"/>
    <w:rsid w:val="00201602"/>
    <w:rsid w:val="002049EC"/>
    <w:rsid w:val="0023382D"/>
    <w:rsid w:val="002472F5"/>
    <w:rsid w:val="002523B9"/>
    <w:rsid w:val="00267F21"/>
    <w:rsid w:val="00274AD4"/>
    <w:rsid w:val="002755DC"/>
    <w:rsid w:val="002926BC"/>
    <w:rsid w:val="002A7136"/>
    <w:rsid w:val="002B3AB9"/>
    <w:rsid w:val="002B573F"/>
    <w:rsid w:val="002C0D2C"/>
    <w:rsid w:val="002C48C2"/>
    <w:rsid w:val="002C69CF"/>
    <w:rsid w:val="002F3299"/>
    <w:rsid w:val="002F6366"/>
    <w:rsid w:val="00320992"/>
    <w:rsid w:val="00325337"/>
    <w:rsid w:val="00326423"/>
    <w:rsid w:val="00330714"/>
    <w:rsid w:val="00332E1F"/>
    <w:rsid w:val="00347E15"/>
    <w:rsid w:val="00352B42"/>
    <w:rsid w:val="00380545"/>
    <w:rsid w:val="0038077B"/>
    <w:rsid w:val="003B2A96"/>
    <w:rsid w:val="003B47EC"/>
    <w:rsid w:val="003D0E7F"/>
    <w:rsid w:val="003D1031"/>
    <w:rsid w:val="003D1400"/>
    <w:rsid w:val="003D16CA"/>
    <w:rsid w:val="003D7DEC"/>
    <w:rsid w:val="003E0A98"/>
    <w:rsid w:val="003E0DAF"/>
    <w:rsid w:val="004115CF"/>
    <w:rsid w:val="004430A6"/>
    <w:rsid w:val="00466C70"/>
    <w:rsid w:val="0047364D"/>
    <w:rsid w:val="00473825"/>
    <w:rsid w:val="004848A6"/>
    <w:rsid w:val="0049025C"/>
    <w:rsid w:val="004953D6"/>
    <w:rsid w:val="00495593"/>
    <w:rsid w:val="004A5B90"/>
    <w:rsid w:val="004B22AA"/>
    <w:rsid w:val="004B5212"/>
    <w:rsid w:val="004B543C"/>
    <w:rsid w:val="004C5A90"/>
    <w:rsid w:val="004C5F40"/>
    <w:rsid w:val="004D10D6"/>
    <w:rsid w:val="004D368B"/>
    <w:rsid w:val="004E2C93"/>
    <w:rsid w:val="0050286C"/>
    <w:rsid w:val="00521C15"/>
    <w:rsid w:val="005261A4"/>
    <w:rsid w:val="00545154"/>
    <w:rsid w:val="0054634D"/>
    <w:rsid w:val="00560DEF"/>
    <w:rsid w:val="00566104"/>
    <w:rsid w:val="0056693D"/>
    <w:rsid w:val="005A01D1"/>
    <w:rsid w:val="005A0C00"/>
    <w:rsid w:val="005C76CC"/>
    <w:rsid w:val="005D0E83"/>
    <w:rsid w:val="005E4B13"/>
    <w:rsid w:val="005F75A0"/>
    <w:rsid w:val="00611A1C"/>
    <w:rsid w:val="00620418"/>
    <w:rsid w:val="006220AF"/>
    <w:rsid w:val="00624BC6"/>
    <w:rsid w:val="00634E38"/>
    <w:rsid w:val="00662813"/>
    <w:rsid w:val="006817FA"/>
    <w:rsid w:val="00683763"/>
    <w:rsid w:val="00685A7C"/>
    <w:rsid w:val="006862B9"/>
    <w:rsid w:val="00694ED4"/>
    <w:rsid w:val="006C3AA7"/>
    <w:rsid w:val="006E2F75"/>
    <w:rsid w:val="006F2A8F"/>
    <w:rsid w:val="007053C0"/>
    <w:rsid w:val="00707B67"/>
    <w:rsid w:val="007133F9"/>
    <w:rsid w:val="00713B42"/>
    <w:rsid w:val="00722596"/>
    <w:rsid w:val="0073523B"/>
    <w:rsid w:val="00742BBD"/>
    <w:rsid w:val="00745920"/>
    <w:rsid w:val="00752ACF"/>
    <w:rsid w:val="007558B5"/>
    <w:rsid w:val="00765E51"/>
    <w:rsid w:val="00782DE6"/>
    <w:rsid w:val="007933F9"/>
    <w:rsid w:val="00796985"/>
    <w:rsid w:val="007A3F31"/>
    <w:rsid w:val="007B7CBA"/>
    <w:rsid w:val="007D3D21"/>
    <w:rsid w:val="007E2F99"/>
    <w:rsid w:val="007E67B6"/>
    <w:rsid w:val="00804F0D"/>
    <w:rsid w:val="0083344B"/>
    <w:rsid w:val="00836D86"/>
    <w:rsid w:val="008630B6"/>
    <w:rsid w:val="00873381"/>
    <w:rsid w:val="00873A90"/>
    <w:rsid w:val="00883676"/>
    <w:rsid w:val="00886250"/>
    <w:rsid w:val="0089570C"/>
    <w:rsid w:val="008A4B3A"/>
    <w:rsid w:val="008B0ACF"/>
    <w:rsid w:val="008B7DB8"/>
    <w:rsid w:val="008C59DD"/>
    <w:rsid w:val="008C68FB"/>
    <w:rsid w:val="008D634D"/>
    <w:rsid w:val="008F25E9"/>
    <w:rsid w:val="008F33DD"/>
    <w:rsid w:val="00930718"/>
    <w:rsid w:val="00960931"/>
    <w:rsid w:val="0096178E"/>
    <w:rsid w:val="0096741C"/>
    <w:rsid w:val="00971F73"/>
    <w:rsid w:val="00972935"/>
    <w:rsid w:val="00990427"/>
    <w:rsid w:val="009B07C8"/>
    <w:rsid w:val="009B76C0"/>
    <w:rsid w:val="009D2404"/>
    <w:rsid w:val="009D6055"/>
    <w:rsid w:val="009E1960"/>
    <w:rsid w:val="009E4D65"/>
    <w:rsid w:val="009E5391"/>
    <w:rsid w:val="00A10F04"/>
    <w:rsid w:val="00A30BFF"/>
    <w:rsid w:val="00A4374A"/>
    <w:rsid w:val="00A5108A"/>
    <w:rsid w:val="00A558F1"/>
    <w:rsid w:val="00A608EA"/>
    <w:rsid w:val="00A614A7"/>
    <w:rsid w:val="00A87F1B"/>
    <w:rsid w:val="00A90CFC"/>
    <w:rsid w:val="00AB4B6F"/>
    <w:rsid w:val="00AD4567"/>
    <w:rsid w:val="00AD4982"/>
    <w:rsid w:val="00AE0101"/>
    <w:rsid w:val="00AE493B"/>
    <w:rsid w:val="00AE49A5"/>
    <w:rsid w:val="00B12506"/>
    <w:rsid w:val="00B36852"/>
    <w:rsid w:val="00B41B3D"/>
    <w:rsid w:val="00B624D4"/>
    <w:rsid w:val="00B67A7E"/>
    <w:rsid w:val="00B86CB6"/>
    <w:rsid w:val="00B927D0"/>
    <w:rsid w:val="00B932E9"/>
    <w:rsid w:val="00BA1FE2"/>
    <w:rsid w:val="00BB3538"/>
    <w:rsid w:val="00BB5524"/>
    <w:rsid w:val="00BC73BB"/>
    <w:rsid w:val="00BD012E"/>
    <w:rsid w:val="00BD6062"/>
    <w:rsid w:val="00BE20F6"/>
    <w:rsid w:val="00BE29B0"/>
    <w:rsid w:val="00BE7C71"/>
    <w:rsid w:val="00BF6304"/>
    <w:rsid w:val="00C0201E"/>
    <w:rsid w:val="00C02CFD"/>
    <w:rsid w:val="00C07502"/>
    <w:rsid w:val="00C14214"/>
    <w:rsid w:val="00C17A65"/>
    <w:rsid w:val="00C21D33"/>
    <w:rsid w:val="00C25834"/>
    <w:rsid w:val="00C3264F"/>
    <w:rsid w:val="00C41C8E"/>
    <w:rsid w:val="00C41E12"/>
    <w:rsid w:val="00C571EF"/>
    <w:rsid w:val="00C608B9"/>
    <w:rsid w:val="00C63DDF"/>
    <w:rsid w:val="00C6689F"/>
    <w:rsid w:val="00C83526"/>
    <w:rsid w:val="00C9367D"/>
    <w:rsid w:val="00C93F90"/>
    <w:rsid w:val="00CA03B7"/>
    <w:rsid w:val="00CA278C"/>
    <w:rsid w:val="00CB3188"/>
    <w:rsid w:val="00CC6224"/>
    <w:rsid w:val="00CC7154"/>
    <w:rsid w:val="00CE1B77"/>
    <w:rsid w:val="00CF0D0C"/>
    <w:rsid w:val="00CF3ACE"/>
    <w:rsid w:val="00CF3D75"/>
    <w:rsid w:val="00D034C6"/>
    <w:rsid w:val="00D13A91"/>
    <w:rsid w:val="00D23F7F"/>
    <w:rsid w:val="00D3153F"/>
    <w:rsid w:val="00D32F2A"/>
    <w:rsid w:val="00D406CE"/>
    <w:rsid w:val="00D47D4D"/>
    <w:rsid w:val="00D52B86"/>
    <w:rsid w:val="00D533E1"/>
    <w:rsid w:val="00D5597B"/>
    <w:rsid w:val="00D57BBB"/>
    <w:rsid w:val="00D57F11"/>
    <w:rsid w:val="00D62AD1"/>
    <w:rsid w:val="00D64304"/>
    <w:rsid w:val="00D64683"/>
    <w:rsid w:val="00D646C8"/>
    <w:rsid w:val="00D9552C"/>
    <w:rsid w:val="00D964BF"/>
    <w:rsid w:val="00DB10D3"/>
    <w:rsid w:val="00DB4560"/>
    <w:rsid w:val="00DD0E32"/>
    <w:rsid w:val="00DD2CDB"/>
    <w:rsid w:val="00DF0AB8"/>
    <w:rsid w:val="00DF1738"/>
    <w:rsid w:val="00E053BE"/>
    <w:rsid w:val="00E05790"/>
    <w:rsid w:val="00E55F25"/>
    <w:rsid w:val="00E62C47"/>
    <w:rsid w:val="00E7077B"/>
    <w:rsid w:val="00E74CC1"/>
    <w:rsid w:val="00E757E3"/>
    <w:rsid w:val="00E926C8"/>
    <w:rsid w:val="00EB12DC"/>
    <w:rsid w:val="00EB4197"/>
    <w:rsid w:val="00EE5B44"/>
    <w:rsid w:val="00F07333"/>
    <w:rsid w:val="00F275C0"/>
    <w:rsid w:val="00F3517C"/>
    <w:rsid w:val="00F4468B"/>
    <w:rsid w:val="00F4647B"/>
    <w:rsid w:val="00F6415D"/>
    <w:rsid w:val="00F753AD"/>
    <w:rsid w:val="00F83121"/>
    <w:rsid w:val="00F97C9B"/>
    <w:rsid w:val="00FB00A2"/>
    <w:rsid w:val="00FB00EC"/>
    <w:rsid w:val="00FC1B4D"/>
    <w:rsid w:val="00FC4B8C"/>
    <w:rsid w:val="00FC673A"/>
    <w:rsid w:val="00FF1B7A"/>
    <w:rsid w:val="00FF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B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C1B4D"/>
    <w:rPr>
      <w:color w:val="0000FF"/>
      <w:u w:val="single"/>
    </w:rPr>
  </w:style>
  <w:style w:type="paragraph" w:styleId="a4">
    <w:name w:val="Body Text"/>
    <w:basedOn w:val="a"/>
    <w:link w:val="a5"/>
    <w:semiHidden/>
    <w:rsid w:val="00FC1B4D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FC1B4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">
    <w:name w:val="Body text_"/>
    <w:link w:val="Bodytext1"/>
    <w:locked/>
    <w:rsid w:val="00FC1B4D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FC1B4D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NotBold12">
    <w:name w:val="Body text (2) + Not Bold12"/>
    <w:aliases w:val="Not Italic30"/>
    <w:rsid w:val="00FC1B4D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B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C1B4D"/>
    <w:rPr>
      <w:color w:val="0000FF"/>
      <w:u w:val="single"/>
    </w:rPr>
  </w:style>
  <w:style w:type="paragraph" w:styleId="a4">
    <w:name w:val="Body Text"/>
    <w:basedOn w:val="a"/>
    <w:link w:val="a5"/>
    <w:semiHidden/>
    <w:rsid w:val="00FC1B4D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FC1B4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">
    <w:name w:val="Body text_"/>
    <w:link w:val="Bodytext1"/>
    <w:locked/>
    <w:rsid w:val="00FC1B4D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FC1B4D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NotBold12">
    <w:name w:val="Body text (2) + Not Bold12"/>
    <w:aliases w:val="Not Italic30"/>
    <w:rsid w:val="00FC1B4D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korzhova_si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1016</Words>
  <Characters>5797</Characters>
  <Application>Microsoft Office Word</Application>
  <DocSecurity>0</DocSecurity>
  <Lines>48</Lines>
  <Paragraphs>13</Paragraphs>
  <ScaleCrop>false</ScaleCrop>
  <Company>Атомэнергопроект</Company>
  <LinksUpToDate>false</LinksUpToDate>
  <CharactersWithSpaces>6800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korzhova</dc:creator>
  <cp:keywords/>
  <dc:description/>
  <cp:lastModifiedBy>korzhova</cp:lastModifiedBy>
  <cp:revision>2</cp:revision>
  <dcterms:created xsi:type="dcterms:W3CDTF">2013-10-21T11:11:00Z</dcterms:created>
  <dcterms:modified xsi:type="dcterms:W3CDTF">2013-10-21T11:12:00Z</dcterms:modified>
</cp:coreProperties>
</file>