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44" w:rsidRPr="005F1544" w:rsidRDefault="005F1544" w:rsidP="005F1544">
      <w:pPr>
        <w:pStyle w:val="1"/>
        <w:jc w:val="center"/>
        <w:rPr>
          <w:sz w:val="28"/>
          <w:szCs w:val="28"/>
        </w:rPr>
      </w:pPr>
      <w:r w:rsidRPr="005F1544">
        <w:rPr>
          <w:sz w:val="28"/>
          <w:szCs w:val="28"/>
        </w:rPr>
        <w:t>Протокол рассмотрения заявок на участие в конкурсе в электронной форме</w:t>
      </w:r>
      <w:r w:rsidRPr="005F1544">
        <w:rPr>
          <w:sz w:val="28"/>
          <w:szCs w:val="28"/>
        </w:rPr>
        <w:br/>
        <w:t>№185 Р4-13</w:t>
      </w:r>
      <w:r>
        <w:rPr>
          <w:sz w:val="28"/>
          <w:szCs w:val="28"/>
        </w:rPr>
        <w:t>-2 (</w:t>
      </w:r>
      <w:r w:rsidRPr="005F1544">
        <w:rPr>
          <w:sz w:val="28"/>
          <w:szCs w:val="28"/>
        </w:rPr>
        <w:t>C019763</w:t>
      </w:r>
      <w:r>
        <w:rPr>
          <w:sz w:val="28"/>
          <w:szCs w:val="28"/>
        </w:rPr>
        <w:t>-2)</w:t>
      </w:r>
      <w:r w:rsidRPr="005F1544">
        <w:rPr>
          <w:sz w:val="28"/>
          <w:szCs w:val="28"/>
        </w:rPr>
        <w:br/>
        <w:t xml:space="preserve">«№185 Р4-13 Поставка фильтров </w:t>
      </w:r>
      <w:proofErr w:type="spellStart"/>
      <w:r w:rsidRPr="005F1544">
        <w:rPr>
          <w:sz w:val="28"/>
          <w:szCs w:val="28"/>
        </w:rPr>
        <w:t>предочистки</w:t>
      </w:r>
      <w:proofErr w:type="spellEnd"/>
      <w:r w:rsidRPr="005F1544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5F1544" w:rsidTr="005F15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right"/>
            </w:pPr>
            <w:r>
              <w:t>28.05.2013 г.</w:t>
            </w:r>
          </w:p>
        </w:tc>
      </w:tr>
    </w:tbl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C019763.</w:t>
      </w:r>
      <w:r>
        <w:br/>
        <w:t xml:space="preserve">Номер протокола: </w:t>
      </w:r>
      <w:r w:rsidRPr="005F1544">
        <w:t>185 Р4-13-2 (C019763-2)</w:t>
      </w:r>
      <w:r>
        <w:t>.</w:t>
      </w:r>
      <w:r>
        <w:br/>
        <w:t xml:space="preserve">Дата протокола: 28.05.2013 г.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по лоту №185 Р4-13 Поставка фильтров </w:t>
      </w:r>
      <w:proofErr w:type="spellStart"/>
      <w:r>
        <w:t>предочистки</w:t>
      </w:r>
      <w:proofErr w:type="spellEnd"/>
      <w:r>
        <w:t xml:space="preserve"> для сооружения энергоблока №4 Ростовской АЭС.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31 360 660.00 (тридцать один миллион триста шестьдесят тысяч шестьсот шестьдесят рублей 00 копеек) с учетом НДС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http://www.a-k-d.ru в сети Интернет 05.04.2013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конкурсе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5F1544" w:rsidRPr="00501A3F" w:rsidTr="003A0644">
        <w:trPr>
          <w:trHeight w:val="356"/>
        </w:trPr>
        <w:tc>
          <w:tcPr>
            <w:tcW w:w="7200" w:type="dxa"/>
            <w:vAlign w:val="center"/>
          </w:tcPr>
          <w:p w:rsidR="005F1544" w:rsidRPr="00707FED" w:rsidRDefault="005F1544" w:rsidP="003A0644">
            <w:pPr>
              <w:rPr>
                <w:b/>
              </w:rPr>
            </w:pPr>
            <w:r w:rsidRPr="00707FED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</w:pPr>
          </w:p>
        </w:tc>
      </w:tr>
      <w:tr w:rsidR="005F1544" w:rsidRPr="00501A3F" w:rsidTr="003A0644">
        <w:trPr>
          <w:trHeight w:val="70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</w:tr>
      <w:tr w:rsidR="005F1544" w:rsidRPr="00501A3F" w:rsidTr="003A0644">
        <w:trPr>
          <w:trHeight w:val="321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jc w:val="right"/>
            </w:pPr>
          </w:p>
        </w:tc>
      </w:tr>
      <w:tr w:rsidR="005F1544" w:rsidRPr="00501A3F" w:rsidTr="003A0644">
        <w:trPr>
          <w:trHeight w:val="523"/>
        </w:trPr>
        <w:tc>
          <w:tcPr>
            <w:tcW w:w="7200" w:type="dxa"/>
            <w:vAlign w:val="center"/>
          </w:tcPr>
          <w:p w:rsidR="005F1544" w:rsidRPr="00707FED" w:rsidRDefault="005F1544" w:rsidP="003A0644">
            <w:r>
              <w:t>Начальник управления</w:t>
            </w:r>
            <w:r w:rsidRPr="00707FED">
              <w:t xml:space="preserve"> </w:t>
            </w:r>
            <w:r>
              <w:t xml:space="preserve">специальной </w:t>
            </w:r>
            <w:r w:rsidRPr="00707FED">
              <w:t xml:space="preserve">безопасности и защиты </w:t>
            </w:r>
            <w:r>
              <w:t>активов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  <w:jc w:val="right"/>
            </w:pPr>
            <w:r>
              <w:t>С.В. Гунин</w:t>
            </w:r>
          </w:p>
        </w:tc>
      </w:tr>
      <w:tr w:rsidR="005F1544" w:rsidRPr="00501A3F" w:rsidTr="003A0644">
        <w:trPr>
          <w:trHeight w:val="258"/>
        </w:trPr>
        <w:tc>
          <w:tcPr>
            <w:tcW w:w="7200" w:type="dxa"/>
            <w:vAlign w:val="center"/>
          </w:tcPr>
          <w:p w:rsidR="005F1544" w:rsidRPr="00707FED" w:rsidRDefault="005F1544" w:rsidP="003A0644">
            <w:pPr>
              <w:rPr>
                <w:b/>
              </w:rPr>
            </w:pPr>
            <w:r w:rsidRPr="00707FED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  <w:jc w:val="right"/>
            </w:pPr>
          </w:p>
        </w:tc>
      </w:tr>
      <w:tr w:rsidR="005F154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F1544" w:rsidRPr="002D7913" w:rsidRDefault="005F1544" w:rsidP="003A0644">
            <w:r w:rsidRPr="002D7913">
              <w:t xml:space="preserve">Начальник отдела  методологии и </w:t>
            </w:r>
            <w:proofErr w:type="spellStart"/>
            <w:r w:rsidRPr="002D7913">
              <w:t>категорийного</w:t>
            </w:r>
            <w:proofErr w:type="spellEnd"/>
            <w:r w:rsidRPr="002D7913">
              <w:t xml:space="preserve"> менеджмента Департамента управления закупками ОАО «Концерн </w:t>
            </w:r>
            <w:proofErr w:type="spellStart"/>
            <w:r w:rsidRPr="002D7913">
              <w:t>Росэнергоатом</w:t>
            </w:r>
            <w:proofErr w:type="spellEnd"/>
            <w:r w:rsidRPr="002D7913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5F1544" w:rsidRPr="002D7913" w:rsidRDefault="005F1544" w:rsidP="003A0644">
            <w:pPr>
              <w:pStyle w:val="a4"/>
              <w:spacing w:after="0"/>
              <w:ind w:left="0"/>
              <w:jc w:val="right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</w:tr>
      <w:tr w:rsidR="005F154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F1544" w:rsidRPr="00707FED" w:rsidRDefault="005F1544" w:rsidP="003A0644">
            <w:r>
              <w:t>Главного инженера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260" w:right="72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</w:tr>
      <w:tr w:rsidR="005F154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  <w:jc w:val="right"/>
            </w:pPr>
            <w:r w:rsidRPr="00707FED">
              <w:t>С.В. Кулаковский</w:t>
            </w:r>
          </w:p>
        </w:tc>
      </w:tr>
      <w:tr w:rsidR="005F1544" w:rsidRPr="00501A3F" w:rsidTr="003A0644">
        <w:trPr>
          <w:trHeight w:val="376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lastRenderedPageBreak/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  <w:jc w:val="right"/>
            </w:pPr>
            <w:r w:rsidRPr="00707FED">
              <w:t>О.Н. Старцев</w:t>
            </w:r>
          </w:p>
        </w:tc>
      </w:tr>
      <w:tr w:rsidR="005F1544" w:rsidRPr="00501A3F" w:rsidTr="003A0644">
        <w:trPr>
          <w:trHeight w:val="70"/>
        </w:trPr>
        <w:tc>
          <w:tcPr>
            <w:tcW w:w="7200" w:type="dxa"/>
            <w:vAlign w:val="center"/>
          </w:tcPr>
          <w:p w:rsidR="005F1544" w:rsidRPr="00707FED" w:rsidRDefault="005F1544" w:rsidP="003A0644">
            <w:r>
              <w:t>Начальник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  <w:jc w:val="right"/>
            </w:pPr>
            <w:r>
              <w:t>Е.А. Казакова</w:t>
            </w:r>
          </w:p>
        </w:tc>
      </w:tr>
      <w:tr w:rsidR="005F154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rPr>
                <w:spacing w:val="-2"/>
              </w:rPr>
              <w:t xml:space="preserve">Начальник </w:t>
            </w:r>
            <w:proofErr w:type="gramStart"/>
            <w:r w:rsidRPr="00707FED">
              <w:rPr>
                <w:spacing w:val="-2"/>
              </w:rPr>
              <w:t>отдела контроля договорных</w:t>
            </w:r>
            <w:r w:rsidRPr="00707FED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ind w:left="0"/>
              <w:jc w:val="right"/>
            </w:pPr>
            <w:r w:rsidRPr="00707FED">
              <w:t>Д.В. Лимаренко</w:t>
            </w:r>
          </w:p>
        </w:tc>
      </w:tr>
      <w:tr w:rsidR="005F154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t xml:space="preserve">Начальник планово-экономического управления </w:t>
            </w:r>
            <w:proofErr w:type="spellStart"/>
            <w:r w:rsidRPr="00707FED">
              <w:t>Волгодонского</w:t>
            </w:r>
            <w:proofErr w:type="spellEnd"/>
            <w:r w:rsidRPr="00707FED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ind w:left="0"/>
              <w:jc w:val="right"/>
            </w:pPr>
            <w:r w:rsidRPr="00707FED">
              <w:t>В.А. Трофименко</w:t>
            </w:r>
          </w:p>
        </w:tc>
      </w:tr>
      <w:tr w:rsidR="005F154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ind w:left="0"/>
              <w:jc w:val="right"/>
            </w:pPr>
            <w:r w:rsidRPr="00707FED">
              <w:t>С.В. Кузьмина</w:t>
            </w:r>
          </w:p>
        </w:tc>
      </w:tr>
      <w:tr w:rsidR="005F1544" w:rsidRPr="00501A3F" w:rsidTr="003A0644">
        <w:trPr>
          <w:trHeight w:val="448"/>
        </w:trPr>
        <w:tc>
          <w:tcPr>
            <w:tcW w:w="7200" w:type="dxa"/>
            <w:vAlign w:val="center"/>
          </w:tcPr>
          <w:p w:rsidR="005F1544" w:rsidRPr="00707FED" w:rsidRDefault="005F1544" w:rsidP="003A0644">
            <w:r w:rsidRPr="00707FED">
              <w:t>Секретарь комиссии (без права голоса)</w:t>
            </w:r>
          </w:p>
          <w:p w:rsidR="005F1544" w:rsidRPr="00707FED" w:rsidRDefault="005F1544" w:rsidP="003A0644">
            <w:r w:rsidRPr="00707FED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5F1544" w:rsidRPr="00707FED" w:rsidRDefault="005F1544" w:rsidP="003A0644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707FED">
              <w:t xml:space="preserve">О.А. Белоусова </w:t>
            </w:r>
          </w:p>
        </w:tc>
      </w:tr>
    </w:tbl>
    <w:p w:rsidR="005F1544" w:rsidRDefault="005F1544" w:rsidP="005F1544">
      <w:pPr>
        <w:spacing w:before="100" w:beforeAutospacing="1" w:after="240"/>
      </w:pPr>
      <w:r>
        <w:t>Из 1</w:t>
      </w:r>
      <w:r w:rsidRPr="000E3F9E">
        <w:t>7</w:t>
      </w:r>
      <w:r>
        <w:t xml:space="preserve"> членов Единой комиссии на заседании присутствовали 1</w:t>
      </w:r>
      <w:r w:rsidRPr="000E3F9E">
        <w:t>0</w:t>
      </w:r>
      <w:r>
        <w:t>. Кворум имеется.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конкурсе 14.05.2013 г., 09:00 поступило 2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4"/>
        <w:gridCol w:w="3025"/>
        <w:gridCol w:w="2099"/>
        <w:gridCol w:w="1684"/>
        <w:gridCol w:w="2143"/>
      </w:tblGrid>
      <w:tr w:rsidR="005F1544" w:rsidTr="005F15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5F1544" w:rsidTr="005F154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  <w:r>
              <w:br/>
              <w:t>ИНН 7728562216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214012, Россия</w:t>
            </w:r>
            <w:proofErr w:type="gramStart"/>
            <w:r>
              <w:t xml:space="preserve">, -, </w:t>
            </w:r>
            <w:proofErr w:type="gramEnd"/>
            <w:r>
              <w:t xml:space="preserve">Смоленск, </w:t>
            </w:r>
            <w:proofErr w:type="spellStart"/>
            <w:r>
              <w:t>Кашена</w:t>
            </w:r>
            <w:proofErr w:type="spellEnd"/>
            <w:r>
              <w:t>, 11-а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29 апреля 2013 г. 16:42:50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 w:rsidP="005F1544">
            <w:r>
              <w:t>31 360 000.00 (тридцать один миллион триста шестьдесят тысяч рублей 00 копеек) с НДС</w:t>
            </w:r>
          </w:p>
        </w:tc>
      </w:tr>
      <w:tr w:rsidR="005F1544" w:rsidTr="005F154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  <w:r>
              <w:br/>
              <w:t>ИНН 7805014200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198097, Россия, Санкт-Петербург, Говорова, 29, литер</w:t>
            </w:r>
            <w:proofErr w:type="gramStart"/>
            <w:r>
              <w:t xml:space="preserve"> О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14 мая 2013 г. 08:57:09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 w:rsidP="005F1544">
            <w:r>
              <w:t>27 961 280.00 (двадцать семь миллионов девятьсот шестьдесят одна тысяча двести восемьдесят рублей 00 копеек) с НДС</w:t>
            </w:r>
          </w:p>
        </w:tc>
      </w:tr>
    </w:tbl>
    <w:p w:rsidR="005F1544" w:rsidRPr="007C5DA6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 допустить к участию в конкурсе следующих участников процедуры закупки:</w:t>
      </w:r>
    </w:p>
    <w:p w:rsidR="007C5DA6" w:rsidRDefault="007C5DA6" w:rsidP="007C5DA6">
      <w:pPr>
        <w:spacing w:before="100" w:beforeAutospacing="1" w:after="100" w:afterAutospacing="1"/>
        <w:jc w:val="both"/>
      </w:pPr>
    </w:p>
    <w:tbl>
      <w:tblPr>
        <w:tblW w:w="0" w:type="auto"/>
        <w:tblCellSpacing w:w="15" w:type="dxa"/>
        <w:tblInd w:w="60" w:type="dxa"/>
        <w:tblLook w:val="04A0"/>
      </w:tblPr>
      <w:tblGrid>
        <w:gridCol w:w="5017"/>
        <w:gridCol w:w="4398"/>
      </w:tblGrid>
      <w:tr w:rsidR="005F1544" w:rsidTr="005F15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5F1544" w:rsidTr="005F154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ООО "</w:t>
            </w:r>
            <w:proofErr w:type="spellStart"/>
            <w:r>
              <w:t>ПрофЭнергоРемСтрой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Участник №1</w:t>
            </w:r>
          </w:p>
        </w:tc>
      </w:tr>
    </w:tbl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3312"/>
        <w:gridCol w:w="6103"/>
      </w:tblGrid>
      <w:tr w:rsidR="005F1544" w:rsidTr="005F15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5F1544" w:rsidTr="005F154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>
            <w:r>
              <w:t>ОАО "</w:t>
            </w:r>
            <w:proofErr w:type="spellStart"/>
            <w:r>
              <w:t>Металкомп</w:t>
            </w:r>
            <w:proofErr w:type="spellEnd"/>
            <w: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1544" w:rsidRDefault="005F1544" w:rsidP="005F1544">
            <w:pPr>
              <w:jc w:val="both"/>
            </w:pPr>
            <w:proofErr w:type="gramStart"/>
            <w:r>
              <w:t>на основании подпункта «а» и «</w:t>
            </w:r>
            <w:proofErr w:type="spellStart"/>
            <w:r>
              <w:t>д</w:t>
            </w:r>
            <w:proofErr w:type="spellEnd"/>
            <w:r>
              <w:t xml:space="preserve">» п. 14.9.4 ЕОСЗ, п. 4.14.2.4 конкурсной документации, а именно: </w:t>
            </w:r>
            <w:proofErr w:type="gramEnd"/>
          </w:p>
          <w:p w:rsidR="005F1544" w:rsidRDefault="005F1544" w:rsidP="005F1544">
            <w:pPr>
              <w:jc w:val="both"/>
            </w:pPr>
            <w:r>
              <w:t xml:space="preserve">- участник не представил копии бухгалтерских балансов с отметкой налогового органа о приеме (Форма 1) и отчет о прибылях и убытках (Форма 2) за предыдущий год (2012г.); </w:t>
            </w:r>
          </w:p>
          <w:p w:rsidR="005F1544" w:rsidRDefault="005F1544" w:rsidP="005F1544">
            <w:pPr>
              <w:jc w:val="both"/>
            </w:pPr>
            <w:r>
              <w:t xml:space="preserve">- участник не представил документы, подтверждающие сведения о цепочке собственников, включая бенефициаров (в том числе конечных); </w:t>
            </w:r>
          </w:p>
          <w:p w:rsidR="005F1544" w:rsidRDefault="005F1544" w:rsidP="005F1544">
            <w:pPr>
              <w:jc w:val="both"/>
            </w:pPr>
            <w:r>
              <w:t xml:space="preserve">- </w:t>
            </w:r>
            <w:r w:rsidR="001A54A3">
              <w:t>не соответствует</w:t>
            </w:r>
            <w:r>
              <w:t xml:space="preserve"> максимальный расход среды</w:t>
            </w:r>
            <w:r w:rsidR="001A54A3">
              <w:t>:</w:t>
            </w:r>
            <w:r>
              <w:t xml:space="preserve"> согласно таблице 1 исходных технических требований (далее ИТТ) №R4.01962.10.0.12 должен быть равен 6000 м</w:t>
            </w:r>
            <w:r w:rsidRPr="001A54A3">
              <w:rPr>
                <w:vertAlign w:val="superscript"/>
              </w:rPr>
              <w:t>3</w:t>
            </w:r>
            <w:r>
              <w:t xml:space="preserve">/ч, </w:t>
            </w:r>
            <w:r w:rsidR="001A54A3">
              <w:t xml:space="preserve">а </w:t>
            </w:r>
            <w:r>
              <w:t>предложенный участником согласно п.5.4.1 ТЗ ОКТЗ.059-2013 равен 5640 м</w:t>
            </w:r>
            <w:r w:rsidRPr="001A54A3">
              <w:rPr>
                <w:vertAlign w:val="superscript"/>
              </w:rPr>
              <w:t>3</w:t>
            </w:r>
            <w:r>
              <w:t xml:space="preserve">/ч; </w:t>
            </w:r>
          </w:p>
          <w:p w:rsidR="005F1544" w:rsidRDefault="005F1544" w:rsidP="005F1544">
            <w:pPr>
              <w:jc w:val="both"/>
            </w:pPr>
            <w:r>
              <w:t xml:space="preserve">- </w:t>
            </w:r>
            <w:r w:rsidR="001A54A3">
              <w:t xml:space="preserve">в заявке участника отсутствуют </w:t>
            </w:r>
            <w:r>
              <w:t xml:space="preserve">требования по допустимой разности давлений на фильтрующих элементах и диаметр отверстий фильтрующих секций </w:t>
            </w:r>
            <w:r w:rsidR="001A54A3">
              <w:t>(</w:t>
            </w:r>
            <w:r>
              <w:t>п. 3.3 ИТТ №R4.01962.10.0.12</w:t>
            </w:r>
            <w:r w:rsidR="001A54A3">
              <w:t>)</w:t>
            </w:r>
            <w:r>
              <w:t xml:space="preserve">; </w:t>
            </w:r>
          </w:p>
          <w:p w:rsidR="005F1544" w:rsidRDefault="005F1544" w:rsidP="005F1544">
            <w:pPr>
              <w:jc w:val="both"/>
            </w:pPr>
            <w:r>
              <w:t xml:space="preserve">- в заявке участника отсутствуют требования к конструкции поставляемого оборудования; </w:t>
            </w:r>
          </w:p>
          <w:p w:rsidR="005F1544" w:rsidRDefault="005F1544" w:rsidP="005F1544">
            <w:pPr>
              <w:jc w:val="both"/>
            </w:pPr>
            <w:r>
              <w:t>- комплектность поставки фильтров не соответствует требованиям, указанным в разделе 8 ИТТ №R4.01962.10.0.12.</w:t>
            </w:r>
          </w:p>
        </w:tc>
      </w:tr>
    </w:tbl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конкурс признается несостоявшимся.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принятую заявку на участие в конкурсе на соответствие требованиям, предусмотренным документацией о конкурсе, и приняла решение:  заявка на участие в конкурсе от ООО "</w:t>
      </w:r>
      <w:proofErr w:type="spellStart"/>
      <w:r>
        <w:t>ПрофЭнергоРемСтрой</w:t>
      </w:r>
      <w:proofErr w:type="spellEnd"/>
      <w:r>
        <w:t xml:space="preserve">" соответствует требованиям, предусмотренным документацией о конкурсе.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вправе: заключить договор с ООО "</w:t>
      </w:r>
      <w:proofErr w:type="spellStart"/>
      <w:r>
        <w:t>ПрофЭнергоРемСтрой</w:t>
      </w:r>
      <w:proofErr w:type="spellEnd"/>
      <w:r>
        <w:t xml:space="preserve">" на </w:t>
      </w:r>
      <w:r>
        <w:lastRenderedPageBreak/>
        <w:t xml:space="preserve">условиях, предусмотренных документацией о конкурсе, в объеме и сроки поставки в соответствии со спецификацией, приведенной в </w:t>
      </w:r>
      <w:r w:rsidR="009353A8">
        <w:t xml:space="preserve">конкурсной </w:t>
      </w:r>
      <w:r>
        <w:t xml:space="preserve">документации, по цене договора, согласованной </w:t>
      </w:r>
      <w:r w:rsidR="007C5DA6">
        <w:t xml:space="preserve">в процессе проведения преддоговорных переговоров </w:t>
      </w:r>
      <w:r>
        <w:t xml:space="preserve">с подавшим заявку участником процедуры закупки и не превышающей цены, предложенной участником при подаче заявки. </w:t>
      </w:r>
      <w:proofErr w:type="gramEnd"/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Настоящий протокол размещен на сайте http://www.a-k-d.ru. </w:t>
      </w:r>
    </w:p>
    <w:p w:rsidR="005F1544" w:rsidRDefault="005F1544" w:rsidP="005F1544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5F1544" w:rsidRPr="00A441C6" w:rsidTr="003A0644">
        <w:tc>
          <w:tcPr>
            <w:tcW w:w="2802" w:type="dxa"/>
            <w:vAlign w:val="center"/>
          </w:tcPr>
          <w:p w:rsidR="005F1544" w:rsidRPr="00707FED" w:rsidRDefault="005F1544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5F1544" w:rsidRPr="00707FED" w:rsidRDefault="005F1544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Резолюция</w:t>
            </w:r>
          </w:p>
          <w:p w:rsidR="005F1544" w:rsidRPr="00707FED" w:rsidRDefault="005F1544" w:rsidP="003A0644">
            <w:pPr>
              <w:ind w:left="-108" w:firstLine="109"/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(за/</w:t>
            </w:r>
            <w:proofErr w:type="gramStart"/>
            <w:r w:rsidRPr="00707FED">
              <w:rPr>
                <w:color w:val="000000"/>
              </w:rPr>
              <w:t>против/</w:t>
            </w:r>
            <w:r w:rsidRPr="00707FED">
              <w:t xml:space="preserve"> воздержался</w:t>
            </w:r>
            <w:proofErr w:type="gramEnd"/>
            <w:r w:rsidRPr="00707FED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5F1544" w:rsidRPr="00707FED" w:rsidRDefault="005F1544" w:rsidP="003A0644">
            <w:pPr>
              <w:jc w:val="center"/>
              <w:rPr>
                <w:color w:val="000000"/>
              </w:rPr>
            </w:pPr>
            <w:r w:rsidRPr="00707FED">
              <w:rPr>
                <w:color w:val="000000"/>
              </w:rPr>
              <w:t>Подпись</w:t>
            </w:r>
          </w:p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 w:rsidRPr="00707FED">
              <w:rPr>
                <w:rFonts w:eastAsia="Times New Roman"/>
              </w:rPr>
              <w:t>Т.М. Барова</w:t>
            </w:r>
          </w:p>
        </w:tc>
        <w:tc>
          <w:tcPr>
            <w:tcW w:w="3138" w:type="dxa"/>
          </w:tcPr>
          <w:p w:rsidR="005F1544" w:rsidRPr="00707FED" w:rsidRDefault="005F1544" w:rsidP="003A0644">
            <w:pPr>
              <w:rPr>
                <w:color w:val="000000"/>
              </w:rPr>
            </w:pPr>
          </w:p>
        </w:tc>
        <w:tc>
          <w:tcPr>
            <w:tcW w:w="3416" w:type="dxa"/>
          </w:tcPr>
          <w:p w:rsidR="005F1544" w:rsidRPr="00707FED" w:rsidRDefault="005F1544" w:rsidP="003A0644">
            <w:pPr>
              <w:rPr>
                <w:color w:val="000000"/>
              </w:rPr>
            </w:pPr>
          </w:p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2D7913" w:rsidRDefault="005F1544" w:rsidP="003A0644">
            <w:pPr>
              <w:pStyle w:val="a4"/>
              <w:spacing w:after="0"/>
              <w:ind w:left="0"/>
            </w:pPr>
            <w:r w:rsidRPr="002D7913">
              <w:t xml:space="preserve">Д.А. </w:t>
            </w:r>
            <w:proofErr w:type="spellStart"/>
            <w:r w:rsidRPr="002D7913">
              <w:t>Тюкаев</w:t>
            </w:r>
            <w:proofErr w:type="spellEnd"/>
          </w:p>
        </w:tc>
        <w:tc>
          <w:tcPr>
            <w:tcW w:w="3138" w:type="dxa"/>
          </w:tcPr>
          <w:p w:rsidR="005F1544" w:rsidRPr="00707FED" w:rsidRDefault="005F1544" w:rsidP="003A0644">
            <w:pPr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5F1544" w:rsidRPr="00707FED" w:rsidRDefault="005F1544" w:rsidP="003A0644">
            <w:pPr>
              <w:rPr>
                <w:color w:val="000000"/>
              </w:rPr>
            </w:pPr>
            <w:r w:rsidRPr="00707FED">
              <w:t>Опросный лист прилагается</w:t>
            </w:r>
          </w:p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34" w:right="72"/>
              <w:rPr>
                <w:rFonts w:eastAsia="Times New Roman"/>
              </w:rPr>
            </w:pPr>
            <w:r>
              <w:rPr>
                <w:rFonts w:eastAsia="Times New Roman"/>
              </w:rPr>
              <w:t>Д.В. Шкитилев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</w:pPr>
            <w:r w:rsidRPr="00707FED">
              <w:t>С.В. Кулаковский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</w:pPr>
            <w:r>
              <w:t>С.В. Гунин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</w:pPr>
            <w:r w:rsidRPr="00707FED">
              <w:t>О.Н. Старцев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</w:pPr>
            <w:r>
              <w:t>Е.А. Казакова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ind w:left="0"/>
            </w:pPr>
            <w:r w:rsidRPr="00707FED">
              <w:t>Д.В. Лимаренко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ind w:left="0"/>
            </w:pPr>
            <w:r w:rsidRPr="00707FED">
              <w:t>В.А. Трофименко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>
            <w:r w:rsidRPr="00707FED">
              <w:t>Опросный лист прилагается</w:t>
            </w:r>
          </w:p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spacing w:after="0"/>
              <w:ind w:left="0"/>
            </w:pPr>
            <w:r w:rsidRPr="00707FED">
              <w:t>С.В. Кузьмина</w:t>
            </w:r>
          </w:p>
        </w:tc>
        <w:tc>
          <w:tcPr>
            <w:tcW w:w="3138" w:type="dxa"/>
          </w:tcPr>
          <w:p w:rsidR="005F1544" w:rsidRPr="00707FED" w:rsidRDefault="005F1544" w:rsidP="003A0644"/>
        </w:tc>
        <w:tc>
          <w:tcPr>
            <w:tcW w:w="3416" w:type="dxa"/>
            <w:vAlign w:val="center"/>
          </w:tcPr>
          <w:p w:rsidR="005F1544" w:rsidRPr="00707FED" w:rsidRDefault="005F1544" w:rsidP="003A0644"/>
        </w:tc>
      </w:tr>
      <w:tr w:rsidR="005F1544" w:rsidRPr="00A441C6" w:rsidTr="003A0644">
        <w:trPr>
          <w:trHeight w:val="510"/>
        </w:trPr>
        <w:tc>
          <w:tcPr>
            <w:tcW w:w="2802" w:type="dxa"/>
            <w:vAlign w:val="center"/>
          </w:tcPr>
          <w:p w:rsidR="005F1544" w:rsidRPr="00707FED" w:rsidRDefault="005F1544" w:rsidP="003A0644">
            <w:pPr>
              <w:pStyle w:val="a4"/>
              <w:tabs>
                <w:tab w:val="left" w:pos="2484"/>
              </w:tabs>
              <w:spacing w:after="0"/>
              <w:ind w:left="0"/>
            </w:pPr>
            <w:r w:rsidRPr="00707FED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5F1544" w:rsidRPr="00707FED" w:rsidRDefault="005F1544" w:rsidP="003A0644">
            <w:pPr>
              <w:jc w:val="center"/>
            </w:pPr>
            <w:r w:rsidRPr="00707FED">
              <w:t>(без права голоса)</w:t>
            </w:r>
          </w:p>
        </w:tc>
        <w:tc>
          <w:tcPr>
            <w:tcW w:w="3416" w:type="dxa"/>
          </w:tcPr>
          <w:p w:rsidR="005F1544" w:rsidRPr="00707FED" w:rsidRDefault="005F1544" w:rsidP="003A0644"/>
        </w:tc>
      </w:tr>
    </w:tbl>
    <w:p w:rsidR="001651DA" w:rsidRPr="005F1544" w:rsidRDefault="001651DA" w:rsidP="005F1544">
      <w:pPr>
        <w:pStyle w:val="a6"/>
        <w:autoSpaceDE w:val="0"/>
        <w:autoSpaceDN w:val="0"/>
        <w:adjustRightInd w:val="0"/>
        <w:rPr>
          <w:sz w:val="20"/>
          <w:szCs w:val="22"/>
        </w:rPr>
      </w:pPr>
    </w:p>
    <w:sectPr w:rsidR="001651DA" w:rsidRPr="005F1544" w:rsidSect="005F1544">
      <w:pgSz w:w="11906" w:h="16838"/>
      <w:pgMar w:top="1418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01102"/>
    <w:multiLevelType w:val="multilevel"/>
    <w:tmpl w:val="35989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532A8C"/>
    <w:multiLevelType w:val="multilevel"/>
    <w:tmpl w:val="7B447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544"/>
    <w:rsid w:val="00000332"/>
    <w:rsid w:val="00001982"/>
    <w:rsid w:val="00002ADC"/>
    <w:rsid w:val="00003DEF"/>
    <w:rsid w:val="00007570"/>
    <w:rsid w:val="00010B3A"/>
    <w:rsid w:val="00011337"/>
    <w:rsid w:val="00012B32"/>
    <w:rsid w:val="000165EE"/>
    <w:rsid w:val="00016810"/>
    <w:rsid w:val="0002054D"/>
    <w:rsid w:val="000213B8"/>
    <w:rsid w:val="000221B4"/>
    <w:rsid w:val="000246AF"/>
    <w:rsid w:val="00024C0A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A19"/>
    <w:rsid w:val="00076FF6"/>
    <w:rsid w:val="000823D4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4B1F"/>
    <w:rsid w:val="001651DA"/>
    <w:rsid w:val="0016671E"/>
    <w:rsid w:val="001677D5"/>
    <w:rsid w:val="001704CA"/>
    <w:rsid w:val="001735DD"/>
    <w:rsid w:val="00174290"/>
    <w:rsid w:val="00181164"/>
    <w:rsid w:val="00192E68"/>
    <w:rsid w:val="00193571"/>
    <w:rsid w:val="00196482"/>
    <w:rsid w:val="001A0FD2"/>
    <w:rsid w:val="001A34B6"/>
    <w:rsid w:val="001A4211"/>
    <w:rsid w:val="001A4891"/>
    <w:rsid w:val="001A54A3"/>
    <w:rsid w:val="001A5A1B"/>
    <w:rsid w:val="001A688A"/>
    <w:rsid w:val="001B0E46"/>
    <w:rsid w:val="001B0E6E"/>
    <w:rsid w:val="001B362D"/>
    <w:rsid w:val="001B4FD0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730A"/>
    <w:rsid w:val="00224D55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5316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769D"/>
    <w:rsid w:val="003205D9"/>
    <w:rsid w:val="003227CE"/>
    <w:rsid w:val="00323697"/>
    <w:rsid w:val="0032523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253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D0881"/>
    <w:rsid w:val="003D10A3"/>
    <w:rsid w:val="003D4A3A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12D88"/>
    <w:rsid w:val="00422958"/>
    <w:rsid w:val="004274A8"/>
    <w:rsid w:val="00435D17"/>
    <w:rsid w:val="00441427"/>
    <w:rsid w:val="004431FB"/>
    <w:rsid w:val="00443A41"/>
    <w:rsid w:val="00445E87"/>
    <w:rsid w:val="0045175B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40C4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3399"/>
    <w:rsid w:val="005934A8"/>
    <w:rsid w:val="005A5AB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F1D"/>
    <w:rsid w:val="005E5FB0"/>
    <w:rsid w:val="005F15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0AF1"/>
    <w:rsid w:val="006436E4"/>
    <w:rsid w:val="00643F68"/>
    <w:rsid w:val="00644075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13FA7"/>
    <w:rsid w:val="0071665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540B1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C5DA6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54A9"/>
    <w:rsid w:val="00836BC4"/>
    <w:rsid w:val="008426A2"/>
    <w:rsid w:val="00845C2D"/>
    <w:rsid w:val="00852C55"/>
    <w:rsid w:val="00860ACE"/>
    <w:rsid w:val="00861464"/>
    <w:rsid w:val="00862734"/>
    <w:rsid w:val="00866F76"/>
    <w:rsid w:val="00867C40"/>
    <w:rsid w:val="00871670"/>
    <w:rsid w:val="00880DB3"/>
    <w:rsid w:val="0088147E"/>
    <w:rsid w:val="00885688"/>
    <w:rsid w:val="00885978"/>
    <w:rsid w:val="00887917"/>
    <w:rsid w:val="00887EC7"/>
    <w:rsid w:val="00891E94"/>
    <w:rsid w:val="00892136"/>
    <w:rsid w:val="00893538"/>
    <w:rsid w:val="008948D9"/>
    <w:rsid w:val="00894A73"/>
    <w:rsid w:val="00895706"/>
    <w:rsid w:val="008A2308"/>
    <w:rsid w:val="008A44BF"/>
    <w:rsid w:val="008A525C"/>
    <w:rsid w:val="008A6D3A"/>
    <w:rsid w:val="008B095B"/>
    <w:rsid w:val="008B3189"/>
    <w:rsid w:val="008B4024"/>
    <w:rsid w:val="008B56E7"/>
    <w:rsid w:val="008C4E94"/>
    <w:rsid w:val="008C72E9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163"/>
    <w:rsid w:val="00900796"/>
    <w:rsid w:val="00903A14"/>
    <w:rsid w:val="00904E1D"/>
    <w:rsid w:val="009063BD"/>
    <w:rsid w:val="009079F1"/>
    <w:rsid w:val="0091709C"/>
    <w:rsid w:val="0091733C"/>
    <w:rsid w:val="009351E4"/>
    <w:rsid w:val="009353A8"/>
    <w:rsid w:val="0094073A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6901"/>
    <w:rsid w:val="009714C3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075"/>
    <w:rsid w:val="00A21864"/>
    <w:rsid w:val="00A22396"/>
    <w:rsid w:val="00A244C4"/>
    <w:rsid w:val="00A30461"/>
    <w:rsid w:val="00A30F2B"/>
    <w:rsid w:val="00A32274"/>
    <w:rsid w:val="00A345E9"/>
    <w:rsid w:val="00A35013"/>
    <w:rsid w:val="00A4010B"/>
    <w:rsid w:val="00A40B70"/>
    <w:rsid w:val="00A43A92"/>
    <w:rsid w:val="00A44D65"/>
    <w:rsid w:val="00A4687E"/>
    <w:rsid w:val="00A51201"/>
    <w:rsid w:val="00A51EFE"/>
    <w:rsid w:val="00A5297B"/>
    <w:rsid w:val="00A60FBA"/>
    <w:rsid w:val="00A630E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B3EA9"/>
    <w:rsid w:val="00AB47A7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68A5"/>
    <w:rsid w:val="00B27F76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6BB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6DC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E4C"/>
    <w:rsid w:val="00D828CF"/>
    <w:rsid w:val="00D82D43"/>
    <w:rsid w:val="00D86BC8"/>
    <w:rsid w:val="00D86C5B"/>
    <w:rsid w:val="00D90DA2"/>
    <w:rsid w:val="00D92DF6"/>
    <w:rsid w:val="00D96966"/>
    <w:rsid w:val="00D97452"/>
    <w:rsid w:val="00DA29A4"/>
    <w:rsid w:val="00DA307D"/>
    <w:rsid w:val="00DA425B"/>
    <w:rsid w:val="00DA6C22"/>
    <w:rsid w:val="00DB217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19BF"/>
    <w:rsid w:val="00E03070"/>
    <w:rsid w:val="00E0405C"/>
    <w:rsid w:val="00E05E5B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522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6B33"/>
    <w:rsid w:val="00E97231"/>
    <w:rsid w:val="00EA2F22"/>
    <w:rsid w:val="00EA3746"/>
    <w:rsid w:val="00EA4E0A"/>
    <w:rsid w:val="00EA5025"/>
    <w:rsid w:val="00EA5D04"/>
    <w:rsid w:val="00EA6160"/>
    <w:rsid w:val="00EB0FEB"/>
    <w:rsid w:val="00EB31E7"/>
    <w:rsid w:val="00EB37DC"/>
    <w:rsid w:val="00EB7DE9"/>
    <w:rsid w:val="00EC0717"/>
    <w:rsid w:val="00EC08E6"/>
    <w:rsid w:val="00EC61E4"/>
    <w:rsid w:val="00ED0EAA"/>
    <w:rsid w:val="00ED15D9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F154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15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5F1544"/>
    <w:rPr>
      <w:b/>
      <w:bCs/>
    </w:rPr>
  </w:style>
  <w:style w:type="paragraph" w:styleId="a4">
    <w:name w:val="Body Text Indent"/>
    <w:basedOn w:val="a"/>
    <w:link w:val="a5"/>
    <w:uiPriority w:val="99"/>
    <w:rsid w:val="005F1544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uiPriority w:val="99"/>
    <w:rsid w:val="005F154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F154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A54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54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979</Words>
  <Characters>5582</Characters>
  <Application>Microsoft Office Word</Application>
  <DocSecurity>0</DocSecurity>
  <Lines>46</Lines>
  <Paragraphs>13</Paragraphs>
  <ScaleCrop>false</ScaleCrop>
  <Company>NIAEP</Company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2013-05-28T13:00:00Z</cp:lastPrinted>
  <dcterms:created xsi:type="dcterms:W3CDTF">2013-05-28T14:29:00Z</dcterms:created>
  <dcterms:modified xsi:type="dcterms:W3CDTF">2013-05-28T14:29:00Z</dcterms:modified>
</cp:coreProperties>
</file>