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96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00000">
        <w:trPr>
          <w:trHeight w:val="1135"/>
        </w:trPr>
        <w:tc>
          <w:tcPr>
            <w:tcW w:w="4077" w:type="dxa"/>
            <w:hideMark/>
          </w:tcPr>
          <w:p w:rsidR="00000000" w:rsidRDefault="00D32D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  <w:hideMark/>
          </w:tcPr>
          <w:p w:rsidR="00000000" w:rsidRDefault="00D32DBA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00000" w:rsidRDefault="00D32DBA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000000" w:rsidRDefault="00D32DBA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000000" w:rsidRDefault="00D32DBA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000000" w:rsidRDefault="00D32DBA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2016 года</w:t>
            </w:r>
          </w:p>
        </w:tc>
      </w:tr>
    </w:tbl>
    <w:p w:rsidR="00000000" w:rsidRDefault="00D32DBA">
      <w:pPr>
        <w:keepNext w:val="0"/>
        <w:jc w:val="center"/>
        <w:rPr>
          <w:bCs/>
          <w:sz w:val="28"/>
        </w:rPr>
      </w:pPr>
    </w:p>
    <w:p w:rsidR="00000000" w:rsidRDefault="00D32DBA">
      <w:pPr>
        <w:pStyle w:val="111"/>
        <w:keepNext w:val="0"/>
        <w:rPr>
          <w:bCs/>
          <w:sz w:val="28"/>
          <w:szCs w:val="24"/>
        </w:rPr>
      </w:pPr>
    </w:p>
    <w:p w:rsidR="00000000" w:rsidRDefault="00D32DBA">
      <w:pPr>
        <w:keepNext w:val="0"/>
        <w:jc w:val="center"/>
        <w:rPr>
          <w:bCs/>
          <w:sz w:val="28"/>
        </w:rPr>
      </w:pPr>
    </w:p>
    <w:p w:rsidR="00000000" w:rsidRDefault="00D32DBA">
      <w:pPr>
        <w:keepNext w:val="0"/>
        <w:jc w:val="center"/>
        <w:rPr>
          <w:bCs/>
          <w:sz w:val="28"/>
        </w:rPr>
      </w:pPr>
    </w:p>
    <w:p w:rsidR="00000000" w:rsidRDefault="00D32DBA">
      <w:pPr>
        <w:keepNext w:val="0"/>
        <w:jc w:val="center"/>
        <w:rPr>
          <w:bCs/>
          <w:sz w:val="28"/>
        </w:rPr>
      </w:pPr>
    </w:p>
    <w:p w:rsidR="00000000" w:rsidRDefault="00D32DBA">
      <w:pPr>
        <w:keepNext w:val="0"/>
        <w:jc w:val="center"/>
        <w:rPr>
          <w:bCs/>
          <w:sz w:val="28"/>
          <w:szCs w:val="28"/>
        </w:rPr>
      </w:pPr>
    </w:p>
    <w:p w:rsidR="00000000" w:rsidRDefault="00D32DBA">
      <w:pPr>
        <w:keepNext w:val="0"/>
        <w:jc w:val="center"/>
        <w:outlineLvl w:val="0"/>
        <w:rPr>
          <w:sz w:val="28"/>
          <w:szCs w:val="28"/>
        </w:rPr>
      </w:pPr>
      <w:bookmarkStart w:id="0" w:name="_Toc428904908"/>
      <w:bookmarkStart w:id="1" w:name="_Toc398564569"/>
      <w:bookmarkStart w:id="2" w:name="_Toc399408079"/>
      <w:bookmarkStart w:id="3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000000" w:rsidRDefault="00D32DBA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  <w:lang w:val="x-none"/>
        </w:rPr>
        <w:t>Открытый запрос предложений в электронной форме без квалификационного отбора</w:t>
      </w:r>
      <w:r>
        <w:rPr>
          <w:sz w:val="28"/>
          <w:szCs w:val="28"/>
        </w:rPr>
        <w:t xml:space="preserve"> на право заключения договор</w:t>
      </w:r>
      <w:r>
        <w:rPr>
          <w:sz w:val="28"/>
          <w:szCs w:val="28"/>
          <w:lang w:val="x-none"/>
        </w:rPr>
        <w:t>а на Выполнение работ по замене пожарных опо</w:t>
      </w:r>
      <w:r>
        <w:rPr>
          <w:sz w:val="28"/>
          <w:szCs w:val="28"/>
          <w:lang w:val="x-none"/>
        </w:rPr>
        <w:t>вещателей</w:t>
      </w:r>
    </w:p>
    <w:p w:rsidR="00000000" w:rsidRDefault="00D32DBA">
      <w:pPr>
        <w:keepNext w:val="0"/>
        <w:jc w:val="center"/>
        <w:rPr>
          <w:sz w:val="28"/>
          <w:szCs w:val="28"/>
        </w:rPr>
      </w:pPr>
    </w:p>
    <w:p w:rsidR="00000000" w:rsidRDefault="00D32DBA">
      <w:pPr>
        <w:keepNext w:val="0"/>
        <w:jc w:val="center"/>
        <w:rPr>
          <w:sz w:val="28"/>
          <w:szCs w:val="28"/>
        </w:rPr>
      </w:pPr>
    </w:p>
    <w:p w:rsidR="00000000" w:rsidRDefault="00D32DBA">
      <w:pPr>
        <w:keepNext w:val="0"/>
        <w:jc w:val="center"/>
        <w:rPr>
          <w:sz w:val="28"/>
          <w:szCs w:val="28"/>
        </w:rPr>
      </w:pPr>
    </w:p>
    <w:p w:rsidR="00000000" w:rsidRDefault="00D32DBA">
      <w:pPr>
        <w:keepNext w:val="0"/>
        <w:jc w:val="center"/>
        <w:rPr>
          <w:sz w:val="28"/>
          <w:szCs w:val="28"/>
        </w:rPr>
      </w:pPr>
    </w:p>
    <w:p w:rsidR="00000000" w:rsidRDefault="00D32DBA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D32DBA">
      <w:pPr>
        <w:keepNext w:val="0"/>
        <w:jc w:val="center"/>
        <w:rPr>
          <w:sz w:val="28"/>
          <w:szCs w:val="28"/>
        </w:rPr>
      </w:pPr>
    </w:p>
    <w:p w:rsidR="00000000" w:rsidRDefault="00D32DBA">
      <w:pPr>
        <w:keepNext w:val="0"/>
        <w:jc w:val="center"/>
        <w:rPr>
          <w:sz w:val="28"/>
          <w:szCs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keepNext w:val="0"/>
        <w:jc w:val="center"/>
        <w:rPr>
          <w:sz w:val="28"/>
        </w:rPr>
      </w:pPr>
    </w:p>
    <w:p w:rsidR="00000000" w:rsidRDefault="00D32DBA">
      <w:pPr>
        <w:pStyle w:val="111"/>
        <w:keepNext w:val="0"/>
        <w:rPr>
          <w:sz w:val="28"/>
          <w:szCs w:val="28"/>
          <w:lang w:val="en-US"/>
        </w:rPr>
      </w:pPr>
      <w:r>
        <w:rPr>
          <w:sz w:val="28"/>
          <w:szCs w:val="28"/>
        </w:rPr>
        <w:t>2016</w:t>
      </w:r>
    </w:p>
    <w:p w:rsidR="00000000" w:rsidRDefault="00D32DBA">
      <w:pPr>
        <w:keepNext w:val="0"/>
        <w:rPr>
          <w:lang w:val="en-US"/>
        </w:rPr>
      </w:pPr>
    </w:p>
    <w:p w:rsidR="00000000" w:rsidRDefault="00D32DBA">
      <w:pPr>
        <w:keepNext w:val="0"/>
        <w:sectPr w:rsidR="00000000">
          <w:footerReference w:type="even" r:id="rId9"/>
          <w:footerReference w:type="default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D32DBA">
      <w:pPr>
        <w:pStyle w:val="1b"/>
        <w:rPr>
          <w:lang w:val="en-US"/>
        </w:rPr>
      </w:pPr>
      <w:bookmarkStart w:id="4" w:name="_Toc414869540"/>
      <w:bookmarkStart w:id="5" w:name="_Toc399408080"/>
      <w:bookmarkStart w:id="6" w:name="_Toc398564570"/>
      <w:bookmarkEnd w:id="3"/>
      <w:r>
        <w:lastRenderedPageBreak/>
        <w:t>СОДЕРЖАНИЕ</w:t>
      </w:r>
      <w:bookmarkEnd w:id="4"/>
      <w:bookmarkEnd w:id="5"/>
      <w:bookmarkEnd w:id="6"/>
    </w:p>
    <w:p w:rsidR="00000000" w:rsidRDefault="00D32DBA">
      <w:pPr>
        <w:rPr>
          <w:lang w:val="en-US"/>
        </w:rPr>
      </w:pPr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14869539" w:history="1">
        <w:r>
          <w:rPr>
            <w:rStyle w:val="a6"/>
            <w:noProof/>
            <w:color w:val="auto"/>
          </w:rPr>
          <w:t>ЗАКУПОЧНАЯ ДОКУМЕНТАЦИЯ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_Toc414869539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0" w:history="1">
        <w:r>
          <w:rPr>
            <w:rStyle w:val="a6"/>
            <w:noProof/>
            <w:color w:val="auto"/>
          </w:rPr>
          <w:t>СОДЕРЖАНИЕ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_Toc414869540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2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1" w:history="1">
        <w:r>
          <w:rPr>
            <w:rStyle w:val="a6"/>
            <w:noProof/>
            <w:color w:val="auto"/>
          </w:rPr>
          <w:t>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 xml:space="preserve">ИЗВЕЩЕНИЕ </w:t>
        </w:r>
        <w:r>
          <w:rPr>
            <w:rStyle w:val="a6"/>
            <w:noProof/>
            <w:color w:val="auto"/>
          </w:rPr>
          <w:t>О ПРОВЕДЕНИИ ЗАКУПКИ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_Toc414869541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3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2" w:history="1">
        <w:r>
          <w:rPr>
            <w:rStyle w:val="a6"/>
            <w:b/>
            <w:noProof/>
            <w:color w:val="auto"/>
          </w:rPr>
          <w:t>ЧАСТЬ 1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_Toc414869542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3" w:history="1">
        <w:r>
          <w:rPr>
            <w:rStyle w:val="a6"/>
            <w:noProof/>
            <w:color w:val="auto"/>
          </w:rPr>
          <w:t>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ТРЕБОВАНИЯ. ДОКУМЕНТЫ. СОСТАВ ЗАЯВКИ НА УЧАСТИЕ В ЗАКУПКЕ.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_Toc414869543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4" w:history="1">
        <w:r>
          <w:rPr>
            <w:rStyle w:val="a6"/>
            <w:noProof/>
            <w:color w:val="auto"/>
          </w:rPr>
          <w:t>2.1.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ТРЕБОВАНИЯ. ДОКУМЕНТЫ, ПОДТВЕРЖДАЮЩИЕ СООТВЕТСТВИЕ УСТАНОВЛЕННЫМ ТРЕБОВАНИЯМ.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_Toc414869544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5" w:history="1">
        <w:r>
          <w:rPr>
            <w:rStyle w:val="a6"/>
            <w:noProof/>
            <w:color w:val="auto"/>
          </w:rPr>
          <w:t>2.1.1.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 к участникам закупки</w:t>
        </w:r>
        <w:r>
          <w:rPr>
            <w:rStyle w:val="a6"/>
            <w:b/>
            <w:bCs/>
            <w:i/>
            <w:noProof/>
            <w:color w:val="auto"/>
          </w:rPr>
          <w:t>, субподрядчикам (соисполнителям), изготовителям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_Toc414869545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6" w:history="1">
        <w:r>
          <w:rPr>
            <w:rStyle w:val="a6"/>
            <w:noProof/>
            <w:color w:val="auto"/>
          </w:rPr>
          <w:t>2.1.2.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 к продукции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_Toc414869546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7" w:history="1">
        <w:r>
          <w:rPr>
            <w:rStyle w:val="a6"/>
            <w:noProof/>
            <w:color w:val="auto"/>
          </w:rPr>
          <w:t>2.2.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СОСТАВ ЗАЯВКИ НА УЧАСТИЕ В ЗАКУПКЕ.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_Toc414869547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12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8" w:history="1">
        <w:r>
          <w:rPr>
            <w:rStyle w:val="a6"/>
            <w:noProof/>
            <w:color w:val="auto"/>
          </w:rPr>
          <w:t>3.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 xml:space="preserve">МЕТОДИКА РАСЧЕТА ОБЕСПЕЧЕННОСТИ ФИНАНСОВЫМИ </w:t>
        </w:r>
        <w:r>
          <w:rPr>
            <w:rStyle w:val="a6"/>
            <w:noProof/>
            <w:color w:val="auto"/>
          </w:rPr>
          <w:t>РЕСУРСАМИ УЧАСТНИКОВ ПРОЦЕДУРЫ ЗАКУПКИ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_Toc414869548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9" w:history="1">
        <w:r>
          <w:rPr>
            <w:rStyle w:val="a6"/>
            <w:noProof/>
            <w:color w:val="auto"/>
          </w:rPr>
          <w:t>4.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КРИТЕРИИ И МЕТОДИКА ОЦЕНКИ ЗАЯВОК НА УЧАСТИЕ В ЗАКУПКЕ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_Toc414869549 \h</w:instrText>
        </w:r>
        <w:r>
          <w:rPr>
            <w:rStyle w:val="a6"/>
            <w:noProof/>
            <w:webHidden/>
            <w:color w:val="auto"/>
            <w:u w:val="none"/>
          </w:rPr>
          <w:instrText xml:space="preserve">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0" w:history="1">
        <w:r>
          <w:rPr>
            <w:rStyle w:val="a6"/>
            <w:noProof/>
            <w:color w:val="auto"/>
          </w:rPr>
          <w:t>5.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ОБРАЗЦЫ ФОРМ ОСНОВНЫХ ДОКУМЕНТОВ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_Toc414869550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1" w:history="1">
        <w:r>
          <w:rPr>
            <w:rStyle w:val="a6"/>
            <w:noProof/>
            <w:color w:val="auto"/>
          </w:rPr>
          <w:t>5.1.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Образцы форм основных документов, включаемых в заявку на участие в закупке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_Toc414869551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2" w:history="1">
        <w:r>
          <w:rPr>
            <w:rStyle w:val="a6"/>
            <w:noProof/>
            <w:color w:val="auto"/>
          </w:rPr>
          <w:t>5.2.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Образцы форм обеспечен</w:t>
        </w:r>
        <w:r>
          <w:rPr>
            <w:rStyle w:val="a6"/>
            <w:noProof/>
            <w:color w:val="auto"/>
          </w:rPr>
          <w:t>ия заявки на участие в закупке и обеспечения договора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_Toc414869552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3" w:history="1">
        <w:r>
          <w:rPr>
            <w:rStyle w:val="a6"/>
            <w:b/>
            <w:bCs/>
            <w:noProof/>
            <w:color w:val="auto"/>
          </w:rPr>
          <w:t>БАНКОВСКАЯ ГАРАНТИЯ ОБЕСПЕЧЕНИЯ ЗАЯВКИ НА УЧАСТИЕ В ЗАКУПКЕ (Форма __</w:t>
        </w:r>
        <w:r>
          <w:rPr>
            <w:rStyle w:val="a6"/>
            <w:b/>
            <w:bCs/>
            <w:noProof/>
            <w:color w:val="auto"/>
          </w:rPr>
          <w:t>)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_Toc414869553 \h </w:instrText>
        </w:r>
        <w:r>
          <w:rPr>
            <w:rStyle w:val="a6"/>
            <w:b/>
            <w:bCs/>
            <w:noProof/>
            <w:webHidden/>
            <w:color w:val="auto"/>
            <w:u w:val="none"/>
          </w:rPr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b/>
            <w:bCs/>
            <w:noProof/>
            <w:webHidden/>
            <w:color w:val="auto"/>
            <w:u w:val="none"/>
          </w:rPr>
          <w:t>14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4" w:history="1">
        <w:r>
          <w:rPr>
            <w:rStyle w:val="a6"/>
            <w:b/>
            <w:bCs/>
            <w:noProof/>
            <w:color w:val="auto"/>
          </w:rPr>
          <w:t>БАНКОВСКАЯ ГАРАНТИЯ ОБЕСПЕЧЕНИЯ ДОГОВОРА (Форма __)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_Toc414869554 \h </w:instrText>
        </w:r>
        <w:r>
          <w:rPr>
            <w:rStyle w:val="a6"/>
            <w:b/>
            <w:bCs/>
            <w:noProof/>
            <w:webHidden/>
            <w:color w:val="auto"/>
            <w:u w:val="none"/>
          </w:rPr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5" w:history="1">
        <w:r>
          <w:rPr>
            <w:rStyle w:val="a6"/>
            <w:b/>
            <w:bCs/>
            <w:noProof/>
            <w:color w:val="auto"/>
          </w:rPr>
          <w:t>ДОГОВОР ПОРУЧИТЕЛЬСТВА (Форма ___)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_Toc414869555 \h </w:instrText>
        </w:r>
        <w:r>
          <w:rPr>
            <w:rStyle w:val="a6"/>
            <w:b/>
            <w:bCs/>
            <w:noProof/>
            <w:webHidden/>
            <w:color w:val="auto"/>
            <w:u w:val="none"/>
          </w:rPr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6" w:history="1">
        <w:r>
          <w:rPr>
            <w:rStyle w:val="a6"/>
            <w:b/>
            <w:noProof/>
            <w:color w:val="auto"/>
          </w:rPr>
          <w:t>ЧАСТЬ 2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_Toc414869556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15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Cs w:val="20"/>
          <w:lang w:val="en-US"/>
        </w:rPr>
      </w:pPr>
      <w:hyperlink w:anchor="_Toc414869557" w:history="1">
        <w:r>
          <w:rPr>
            <w:rStyle w:val="a6"/>
            <w:b/>
            <w:noProof/>
            <w:color w:val="auto"/>
          </w:rPr>
          <w:t>ЧАСТЬ 3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_Toc414869557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15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32DBA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000000" w:rsidRDefault="00D32DBA">
      <w:pPr>
        <w:keepNext w:val="0"/>
        <w:rPr>
          <w:bCs/>
          <w:lang w:val="en-US"/>
        </w:rPr>
        <w:sectPr w:rsidR="00000000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D32DBA" w:rsidP="00D32DBA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7" w:name="_Toc398564572"/>
      <w:bookmarkStart w:id="8" w:name="_Toc399408082"/>
      <w:bookmarkStart w:id="9" w:name="_Toc428904910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>
        <w:rPr>
          <w:rFonts w:eastAsia="Times New Roman"/>
          <w:sz w:val="28"/>
          <w:szCs w:val="28"/>
        </w:rPr>
        <w:t>ЗАКУПКИ</w:t>
      </w:r>
      <w:bookmarkEnd w:id="9"/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Фо</w:t>
      </w:r>
      <w:r>
        <w:rPr>
          <w:sz w:val="28"/>
          <w:szCs w:val="28"/>
          <w:lang w:val="x-none"/>
        </w:rPr>
        <w:t>рма и способ процедуры закупки: Открытый запрос предложений в электронной форме без квалификационного отбора.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Закупка проводится в соответствии с Единым </w:t>
      </w:r>
      <w:r>
        <w:rPr>
          <w:sz w:val="28"/>
          <w:szCs w:val="28"/>
          <w:lang w:val="x-none"/>
        </w:rPr>
        <w:t>отраслевым</w:t>
      </w:r>
      <w:r>
        <w:rPr>
          <w:rFonts w:eastAsia="Calibri"/>
          <w:sz w:val="28"/>
          <w:szCs w:val="28"/>
          <w:lang w:val="x-none" w:eastAsia="en-US"/>
        </w:rPr>
        <w:t xml:space="preserve"> стандартом закупок (Положением о закупке) Государственной корпорации по атомной энергии «Ро</w:t>
      </w:r>
      <w:r>
        <w:rPr>
          <w:rFonts w:eastAsia="Calibri"/>
          <w:sz w:val="28"/>
          <w:szCs w:val="28"/>
          <w:lang w:val="x-none" w:eastAsia="en-US"/>
        </w:rPr>
        <w:t>сатом» с изменениями, утвержденными решением наблюдательного совета Госкорпорации «Росатом» (протокол от 07.02.2012 № 37).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</w:t>
      </w:r>
      <w:r>
        <w:rPr>
          <w:sz w:val="28"/>
          <w:szCs w:val="28"/>
        </w:rPr>
        <w:t xml:space="preserve">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 xml:space="preserve">Предмет закупки: </w:t>
      </w:r>
      <w:r>
        <w:rPr>
          <w:sz w:val="28"/>
          <w:szCs w:val="28"/>
        </w:rPr>
        <w:t>право заключения договор</w:t>
      </w:r>
      <w:r>
        <w:rPr>
          <w:sz w:val="28"/>
          <w:szCs w:val="28"/>
          <w:lang w:val="x-none"/>
        </w:rPr>
        <w:t>а на Выполнение работ по замене пожарных оповещателей.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Заказчик: Федеральное государственное унитарное предприятие "Предприятие по обращению с радиоактивными отходами "РосРАО"</w:t>
      </w:r>
    </w:p>
    <w:p w:rsidR="00000000" w:rsidRDefault="00D32DBA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нахож</w:t>
      </w:r>
      <w:r>
        <w:rPr>
          <w:rFonts w:eastAsia="Calibri"/>
          <w:sz w:val="28"/>
          <w:szCs w:val="28"/>
          <w:lang w:eastAsia="en-US"/>
        </w:rPr>
        <w:t>дения: 690013, г. Владивосток, ул. 1-я Флотская, 39-А</w:t>
      </w:r>
    </w:p>
    <w:p w:rsidR="00000000" w:rsidRDefault="00D32DBA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690013, г. Владивосток, ул. 1-я Флотская, 39-А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8-924-7302961, факс 8-924-7302490, электронная почта ikonnikoff@mail.ru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Организатор: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val="x-none" w:eastAsia="en-US"/>
        </w:rPr>
        <w:t>ФГУП "РосРАО"</w:t>
      </w:r>
    </w:p>
    <w:p w:rsidR="00000000" w:rsidRDefault="00D32DBA">
      <w:pPr>
        <w:keepNext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>нахождения: 690013, г. Вл</w:t>
      </w:r>
      <w:r>
        <w:rPr>
          <w:rFonts w:eastAsia="Calibri"/>
          <w:sz w:val="28"/>
          <w:szCs w:val="28"/>
          <w:lang w:eastAsia="en-US"/>
        </w:rPr>
        <w:t>адивосток, ул. 1-я Флотская, 39-А</w:t>
      </w:r>
    </w:p>
    <w:p w:rsidR="00000000" w:rsidRDefault="00D32DBA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690013, г. Владивосток, ул. 1-я Флотская, 39-А</w:t>
      </w:r>
    </w:p>
    <w:p w:rsidR="00000000" w:rsidRDefault="00D32DBA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Контактное лицо: Ручьев Александр Владимирович, телефон 8-924-7302961, факс 8-924-7302490, электронная почта ikonnikoff@mail.ru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Количество лотов: 1 (Один).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>
        <w:rPr>
          <w:rFonts w:eastAsia="Calibri"/>
          <w:sz w:val="28"/>
          <w:szCs w:val="28"/>
          <w:lang w:eastAsia="en-US"/>
        </w:rPr>
        <w:t>редмет договора: Выполнение работ по замене пожарных оповещателей</w:t>
      </w:r>
    </w:p>
    <w:p w:rsidR="00000000" w:rsidRDefault="00D32DBA">
      <w:pPr>
        <w:keepNext w:val="0"/>
        <w:spacing w:line="276" w:lineRule="auto"/>
        <w:divId w:val="1781872672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выполнения работ: 24.02.2016 - 15.03.2016</w:t>
      </w:r>
    </w:p>
    <w:p w:rsidR="00000000" w:rsidRDefault="00D32DBA">
      <w:pPr>
        <w:keepNext w:val="0"/>
        <w:spacing w:line="276" w:lineRule="auto"/>
        <w:divId w:val="1288509846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выполнения работ: Приморский край, ЗАТО Фокино, б. Разбойник, цех подготовки и окраски блоков РО, ДВЦ «ДальРАО» - филиал ФГУП «РосРАО»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>
        <w:rPr>
          <w:sz w:val="28"/>
          <w:szCs w:val="28"/>
        </w:rPr>
        <w:t>остав и объем работ: все необходимые сведения приведены в</w:t>
      </w:r>
      <w:r w:rsidRPr="00DE2C93">
        <w:rPr>
          <w:sz w:val="28"/>
          <w:szCs w:val="28"/>
        </w:rPr>
        <w:t xml:space="preserve"> </w:t>
      </w:r>
      <w:r>
        <w:rPr>
          <w:sz w:val="28"/>
          <w:szCs w:val="28"/>
        </w:rPr>
        <w:t>Томе</w:t>
      </w:r>
      <w:r w:rsidRPr="00DE2C93">
        <w:rPr>
          <w:sz w:val="28"/>
          <w:szCs w:val="28"/>
        </w:rPr>
        <w:t xml:space="preserve"> </w:t>
      </w:r>
      <w:r>
        <w:rPr>
          <w:sz w:val="28"/>
          <w:szCs w:val="28"/>
        </w:rPr>
        <w:t>2 закупочной документации.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Предложение частичного выполнения работ</w:t>
      </w:r>
      <w:r>
        <w:rPr>
          <w:spacing w:val="-6"/>
          <w:sz w:val="28"/>
          <w:szCs w:val="28"/>
        </w:rPr>
        <w:t xml:space="preserve"> не допускается.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Условия оплаты: Расчет за выполненные работы осуществляется после выполнения Подрядчиком всего объёма работ, </w:t>
      </w:r>
      <w:r>
        <w:rPr>
          <w:rFonts w:eastAsia="Calibri"/>
          <w:sz w:val="28"/>
          <w:szCs w:val="28"/>
          <w:lang w:val="x-none" w:eastAsia="en-US"/>
        </w:rPr>
        <w:t>предусмотренного договором, в течение 10 банковских дней после приема выполненных работ и подписания сторонами актов о приемке выполненных работ (форма КС-2), справки о стоимости выполненных работ и затрат (форма КС-3), представления Подрядчиком счета на о</w:t>
      </w:r>
      <w:r>
        <w:rPr>
          <w:rFonts w:eastAsia="Calibri"/>
          <w:sz w:val="28"/>
          <w:szCs w:val="28"/>
          <w:lang w:val="x-none" w:eastAsia="en-US"/>
        </w:rPr>
        <w:t>плату работы и счета-фактуры, оформленных в установленном порядке.</w:t>
      </w:r>
    </w:p>
    <w:p w:rsidR="00000000" w:rsidRDefault="00D32DB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</w:p>
    <w:p w:rsidR="00000000" w:rsidRDefault="00D32DBA">
      <w:pPr>
        <w:keepNext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все условия проекта договора (Часть 2 «Проект договора») являются обязательными. Встречные предложения участников по проекту договора не допускаются.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</w:t>
      </w:r>
      <w:r>
        <w:rPr>
          <w:sz w:val="28"/>
          <w:szCs w:val="28"/>
        </w:rPr>
        <w:t>явлены участником в проекте договора (Часть 2 «Проект договора»).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Начальная (максимальная) цена договора:</w:t>
      </w:r>
    </w:p>
    <w:p w:rsidR="00000000" w:rsidRDefault="00D32DBA" w:rsidP="00DE2C93">
      <w:pPr>
        <w:keepNext w:val="0"/>
        <w:spacing w:line="276" w:lineRule="auto"/>
        <w:jc w:val="both"/>
        <w:divId w:val="244847664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221 830 (Двести двадцать одна тысяча восемьсот тридцать) рублей 56 копеек, в текущих ценах, включая НДС.</w:t>
      </w:r>
    </w:p>
    <w:p w:rsidR="00000000" w:rsidRDefault="00D32DBA" w:rsidP="00DE2C93">
      <w:pPr>
        <w:keepNext w:val="0"/>
        <w:spacing w:line="276" w:lineRule="auto"/>
        <w:jc w:val="both"/>
        <w:divId w:val="2007897592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Цена договора включает в себя расходы на: </w:t>
      </w:r>
      <w:r w:rsidR="00DE2C93">
        <w:rPr>
          <w:rFonts w:eastAsia="Calibri"/>
          <w:sz w:val="28"/>
          <w:szCs w:val="28"/>
          <w:lang w:eastAsia="en-US"/>
        </w:rPr>
        <w:t>в</w:t>
      </w:r>
      <w:r>
        <w:rPr>
          <w:rFonts w:eastAsia="Calibri"/>
          <w:sz w:val="28"/>
          <w:szCs w:val="28"/>
          <w:lang w:val="x-none" w:eastAsia="en-US"/>
        </w:rPr>
        <w:t>с</w:t>
      </w:r>
      <w:r>
        <w:rPr>
          <w:rFonts w:eastAsia="Calibri"/>
          <w:sz w:val="28"/>
          <w:szCs w:val="28"/>
          <w:lang w:val="x-none" w:eastAsia="en-US"/>
        </w:rPr>
        <w:t>е затраты Подрядчика на выполнение необходимых ремонтных работ в объеме и сроки, предусмотренных настоящим договором и приложениями к нему, для сдачи работы Заказчику в состоянии, обеспечивающем устойчивое функционирование объекта.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Официальный язык закупк</w:t>
      </w:r>
      <w:r>
        <w:rPr>
          <w:rFonts w:eastAsia="Calibri"/>
          <w:sz w:val="28"/>
          <w:szCs w:val="28"/>
          <w:lang w:val="x-none" w:eastAsia="en-US"/>
        </w:rPr>
        <w:t>и: русский.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Валюта закупки: </w:t>
      </w:r>
      <w:r>
        <w:rPr>
          <w:rFonts w:eastAsia="Calibri"/>
          <w:sz w:val="28"/>
          <w:szCs w:val="28"/>
          <w:lang w:val="en-US" w:eastAsia="en-US"/>
        </w:rPr>
        <w:t>Российский рубль</w:t>
      </w:r>
      <w:r>
        <w:rPr>
          <w:rFonts w:eastAsia="Calibri"/>
          <w:sz w:val="28"/>
          <w:szCs w:val="28"/>
          <w:lang w:eastAsia="en-US"/>
        </w:rPr>
        <w:t>.</w:t>
      </w:r>
    </w:p>
    <w:p w:rsidR="00000000" w:rsidRPr="00DE2C93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486970098"/>
        <w:rPr>
          <w:rFonts w:eastAsia="Calibri"/>
          <w:sz w:val="28"/>
          <w:szCs w:val="28"/>
          <w:lang w:val="x-none" w:eastAsia="en-US"/>
        </w:rPr>
      </w:pPr>
      <w:r w:rsidRPr="00DE2C93">
        <w:rPr>
          <w:rFonts w:eastAsia="Calibri"/>
          <w:sz w:val="28"/>
          <w:szCs w:val="28"/>
          <w:lang w:val="x-none" w:eastAsia="en-US"/>
        </w:rPr>
        <w:t xml:space="preserve">Обеспечение заявки на участие в закупке: </w:t>
      </w:r>
      <w:r w:rsidRPr="00DE2C93">
        <w:rPr>
          <w:rFonts w:eastAsia="Calibri"/>
          <w:sz w:val="28"/>
          <w:szCs w:val="28"/>
          <w:lang w:val="x-none" w:eastAsia="en-US"/>
        </w:rPr>
        <w:t>Не требуется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 проводится на электронной то</w:t>
      </w:r>
      <w:r>
        <w:rPr>
          <w:sz w:val="28"/>
          <w:szCs w:val="28"/>
        </w:rPr>
        <w:t>рговой площадке (ЭТП) Аук. Конк.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</w:t>
      </w:r>
      <w:r>
        <w:rPr>
          <w:sz w:val="28"/>
          <w:szCs w:val="28"/>
        </w:rPr>
        <w:t>егистрированным на указанной ЭТП в соответствии с правилами, условиями и порядком регистрации, установленными данной ЭТП.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</w:t>
      </w:r>
      <w:r>
        <w:rPr>
          <w:sz w:val="28"/>
          <w:szCs w:val="28"/>
        </w:rPr>
        <w:t xml:space="preserve"> договора, по совокупности критериев, объявленных в закупочной документации.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Порядок получения закупочной документации: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 документация находится в открытом доступе, начиная с даты официальной публикации. Порядок получения за</w:t>
      </w:r>
      <w:r>
        <w:rPr>
          <w:sz w:val="28"/>
          <w:szCs w:val="28"/>
        </w:rPr>
        <w:t>купочной документации на ЭТП определяется правилами данной ЭТП.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публикация документов по данной закупке:Официальный государственный сайт (</w:t>
      </w:r>
      <w:hyperlink r:id="rId13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</w:t>
      </w:r>
      <w:r>
        <w:rPr>
          <w:sz w:val="28"/>
          <w:szCs w:val="28"/>
        </w:rPr>
        <w:t>ой закупке:</w:t>
      </w:r>
    </w:p>
    <w:p w:rsidR="00000000" w:rsidRDefault="00D32DBA" w:rsidP="00D32DBA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sz w:val="28"/>
          <w:szCs w:val="28"/>
          <w:lang w:val="x-none" w:eastAsia="en-US"/>
        </w:rPr>
        <w:t>(</w:t>
      </w:r>
      <w:hyperlink r:id="rId14" w:history="1">
        <w:r>
          <w:rPr>
            <w:rStyle w:val="a6"/>
            <w:rFonts w:eastAsia="Calibri"/>
            <w:sz w:val="28"/>
            <w:szCs w:val="28"/>
            <w:lang w:val="x-none" w:eastAsia="en-US"/>
          </w:rPr>
          <w:t>http://zakupki.rosatom.ru</w:t>
        </w:r>
      </w:hyperlink>
      <w:r>
        <w:rPr>
          <w:rStyle w:val="a6"/>
          <w:rFonts w:eastAsia="Calibri"/>
          <w:sz w:val="28"/>
          <w:szCs w:val="28"/>
          <w:lang w:val="x-none" w:eastAsia="en-US"/>
        </w:rPr>
        <w:t>)</w:t>
      </w:r>
      <w:r>
        <w:rPr>
          <w:rFonts w:eastAsia="Calibri"/>
          <w:spacing w:val="-6"/>
          <w:sz w:val="28"/>
          <w:szCs w:val="28"/>
          <w:lang w:val="x-none" w:eastAsia="en-US"/>
        </w:rPr>
        <w:t>;</w:t>
      </w:r>
    </w:p>
    <w:p w:rsidR="00000000" w:rsidRPr="00DE2C93" w:rsidRDefault="00D32DBA" w:rsidP="00D32DBA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x-none" w:eastAsia="en-US"/>
        </w:rPr>
        <w:t>ЭТП</w:t>
      </w:r>
      <w:r w:rsidRPr="00DE2C93">
        <w:rPr>
          <w:rFonts w:eastAsia="Calibri"/>
          <w:sz w:val="28"/>
          <w:szCs w:val="28"/>
          <w:lang w:eastAsia="en-US"/>
        </w:rPr>
        <w:t xml:space="preserve"> Аук. Конк. Дом-2 </w:t>
      </w:r>
      <w:r>
        <w:rPr>
          <w:rFonts w:eastAsia="Calibri"/>
          <w:sz w:val="28"/>
          <w:szCs w:val="28"/>
          <w:lang w:val="en-US" w:eastAsia="en-US"/>
        </w:rPr>
        <w:t>http</w:t>
      </w:r>
      <w:r w:rsidRPr="00DE2C93">
        <w:rPr>
          <w:rFonts w:eastAsia="Calibri"/>
          <w:sz w:val="28"/>
          <w:szCs w:val="28"/>
          <w:lang w:eastAsia="en-US"/>
        </w:rPr>
        <w:t>://</w:t>
      </w:r>
      <w:r>
        <w:rPr>
          <w:rFonts w:eastAsia="Calibri"/>
          <w:sz w:val="28"/>
          <w:szCs w:val="28"/>
          <w:lang w:val="en-US" w:eastAsia="en-US"/>
        </w:rPr>
        <w:t>a</w:t>
      </w:r>
      <w:r w:rsidRPr="00DE2C93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k</w:t>
      </w:r>
      <w:r w:rsidRPr="00DE2C93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d</w:t>
      </w:r>
      <w:r w:rsidRPr="00DE2C93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val="en-US" w:eastAsia="en-US"/>
        </w:rPr>
        <w:t>ru</w:t>
      </w:r>
      <w:r w:rsidRPr="00DE2C93">
        <w:rPr>
          <w:rFonts w:eastAsia="Calibri"/>
          <w:sz w:val="28"/>
          <w:szCs w:val="28"/>
          <w:lang w:eastAsia="en-US"/>
        </w:rPr>
        <w:t>/.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Возможность и условия, по которым допускается подача альтернативных предложений: не допу</w:t>
      </w:r>
      <w:r>
        <w:rPr>
          <w:rFonts w:eastAsia="Calibri"/>
          <w:sz w:val="28"/>
          <w:szCs w:val="28"/>
          <w:lang w:val="x-none" w:eastAsia="en-US"/>
        </w:rPr>
        <w:t>скается.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Привлечение субподрядчиков (юридических или физических лиц, выполняющих часть работ по договору): не допускается.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Возможность проведения процедуры переторжки: возможна по снижению первоначально указанной в заявке на участие в закупке цены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Срок </w:t>
      </w:r>
      <w:r>
        <w:rPr>
          <w:rFonts w:eastAsia="Calibri"/>
          <w:sz w:val="28"/>
          <w:szCs w:val="28"/>
          <w:lang w:val="x-none" w:eastAsia="en-US"/>
        </w:rPr>
        <w:t>окончания подачи заявок на участие в закупке (открытия доступа к поданным заявкам): 03:00 (время московское) «10» февраля 2016 года.</w:t>
      </w:r>
    </w:p>
    <w:p w:rsidR="00000000" w:rsidRDefault="00D32DB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Место, дата и время заседания закупочной комиссии (при проведении):</w:t>
      </w:r>
    </w:p>
    <w:p w:rsidR="00000000" w:rsidRDefault="00D32DB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690013, г. Владивосток, ул. 1-я Флотская, 39-А</w:t>
      </w:r>
    </w:p>
    <w:p w:rsidR="00000000" w:rsidRDefault="00D32DB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03:00 (в</w:t>
      </w:r>
      <w:r>
        <w:rPr>
          <w:rFonts w:eastAsia="Calibri"/>
          <w:sz w:val="28"/>
          <w:szCs w:val="28"/>
          <w:lang w:val="x-none" w:eastAsia="en-US"/>
        </w:rPr>
        <w:t>ремя московское) «10» февраля 2016 года.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lastRenderedPageBreak/>
        <w:t>Место и дата рассмотрения заявок и подведения итогов закупки: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Отборочная стадия рассмотрения заявок на участие в закупке: 690013, г. Владивосток, ул. 1-я Флотская, 39-А, не позднее «10» февраля 2016 г.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Оценочная ст</w:t>
      </w:r>
      <w:r>
        <w:rPr>
          <w:sz w:val="28"/>
          <w:szCs w:val="28"/>
        </w:rPr>
        <w:t>адия рассмотрения заявок на участие в закупке и подведение итогов закупки: 690013, г. Владивосток, ул. 1-я Флотская, 39-А, не позднее «10» февраля 2016 г.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Срок заключения договора: в течение 14 (Четырнадцать ) дней, но не ранее чем через 10 (десять) дней </w:t>
      </w:r>
      <w:r>
        <w:rPr>
          <w:rFonts w:eastAsia="Calibri"/>
          <w:sz w:val="28"/>
          <w:szCs w:val="28"/>
          <w:lang w:val="x-none" w:eastAsia="en-US"/>
        </w:rPr>
        <w:t>после размещения на официальном сайте и на ЭТП протокола подведения итогов закупки, за исключением следующих случаев: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</w:t>
      </w:r>
      <w:r>
        <w:rPr>
          <w:sz w:val="28"/>
          <w:szCs w:val="28"/>
        </w:rPr>
        <w:t>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</w:t>
      </w:r>
      <w:r>
        <w:rPr>
          <w:sz w:val="28"/>
          <w:szCs w:val="28"/>
        </w:rPr>
        <w:t>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</w:t>
      </w:r>
      <w:r>
        <w:rPr>
          <w:sz w:val="28"/>
          <w:szCs w:val="28"/>
        </w:rPr>
        <w:t xml:space="preserve"> выполнения предписанных мероприятий.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Pr="00DE2C93">
        <w:rPr>
          <w:sz w:val="28"/>
          <w:szCs w:val="28"/>
        </w:rPr>
        <w:t xml:space="preserve"> 3 (трех)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</w:t>
      </w:r>
      <w:r>
        <w:rPr>
          <w:sz w:val="28"/>
          <w:szCs w:val="28"/>
        </w:rPr>
        <w:t>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</w:t>
      </w:r>
      <w:r>
        <w:rPr>
          <w:sz w:val="28"/>
          <w:szCs w:val="28"/>
        </w:rPr>
        <w:t>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</w:t>
      </w:r>
      <w:r>
        <w:rPr>
          <w:sz w:val="28"/>
          <w:szCs w:val="28"/>
        </w:rPr>
        <w:t>е подтверждения от лица, с которым заключается договор, что данный проект договора таким лицом получен.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договор, обязано предоставить заказчику подписанный и заверенный печатью со своей стороны договор</w:t>
      </w:r>
      <w:r w:rsidRPr="00DE2C93">
        <w:rPr>
          <w:sz w:val="28"/>
          <w:szCs w:val="28"/>
        </w:rPr>
        <w:t xml:space="preserve">, в течение </w:t>
      </w:r>
      <w:r w:rsidR="00DE2C93" w:rsidRPr="00DE2C93">
        <w:rPr>
          <w:sz w:val="28"/>
          <w:szCs w:val="28"/>
        </w:rPr>
        <w:t>5</w:t>
      </w:r>
      <w:r w:rsidRPr="00DE2C93">
        <w:rPr>
          <w:sz w:val="28"/>
          <w:szCs w:val="28"/>
        </w:rPr>
        <w:t xml:space="preserve"> (</w:t>
      </w:r>
      <w:r w:rsidR="00DE2C93" w:rsidRPr="00DE2C93">
        <w:rPr>
          <w:sz w:val="28"/>
          <w:szCs w:val="28"/>
        </w:rPr>
        <w:t>пяти</w:t>
      </w:r>
      <w:r w:rsidRPr="00DE2C93">
        <w:rPr>
          <w:sz w:val="28"/>
          <w:szCs w:val="28"/>
        </w:rPr>
        <w:t>) дней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000000" w:rsidRPr="00DE2C93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DE2C93">
        <w:rPr>
          <w:rFonts w:eastAsia="Calibri"/>
          <w:sz w:val="28"/>
          <w:szCs w:val="28"/>
          <w:lang w:val="x-none" w:eastAsia="en-US"/>
        </w:rPr>
        <w:t xml:space="preserve">Обеспечение исполнения обязательств по договору: </w:t>
      </w:r>
      <w:r w:rsidRPr="00DE2C93">
        <w:rPr>
          <w:rFonts w:eastAsia="Calibri"/>
          <w:sz w:val="28"/>
          <w:szCs w:val="28"/>
          <w:lang w:val="x-none" w:eastAsia="en-US"/>
        </w:rPr>
        <w:t>Не требуется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</w:t>
      </w:r>
      <w:r>
        <w:rPr>
          <w:rFonts w:eastAsia="Calibri"/>
          <w:sz w:val="28"/>
          <w:szCs w:val="28"/>
          <w:lang w:val="x-none" w:eastAsia="en-US"/>
        </w:rPr>
        <w:t>роцедура запроса предложений не является торгами по законодательству Российской Федерации.</w:t>
      </w: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Отказ организатора закупки от проведения </w:t>
      </w:r>
      <w:r>
        <w:rPr>
          <w:rFonts w:eastAsia="Calibri"/>
          <w:sz w:val="28"/>
          <w:szCs w:val="28"/>
          <w:lang w:val="x-none" w:eastAsia="en-US"/>
        </w:rPr>
        <w:t xml:space="preserve">закупки по решению заказчика в указанных ниже случаях, не позднее пяти дней до дня окончания срока подачи заявок на участие в </w:t>
      </w:r>
      <w:r>
        <w:rPr>
          <w:rFonts w:eastAsia="Calibri"/>
          <w:sz w:val="28"/>
          <w:szCs w:val="28"/>
          <w:lang w:eastAsia="en-US"/>
        </w:rPr>
        <w:t>закупке</w:t>
      </w:r>
      <w:r>
        <w:rPr>
          <w:rFonts w:eastAsia="Calibri"/>
          <w:sz w:val="28"/>
          <w:szCs w:val="28"/>
          <w:lang w:val="x-none" w:eastAsia="en-US"/>
        </w:rPr>
        <w:t>, не приводит к каким-либо последствиям для организатора закупки: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изменения финансовых, инвестиционных, производственных и </w:t>
      </w:r>
      <w:r>
        <w:rPr>
          <w:sz w:val="28"/>
          <w:szCs w:val="28"/>
        </w:rPr>
        <w:t>иных программ, оказавших влияние на потребность в данной закупке;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</w:t>
      </w:r>
      <w:r>
        <w:rPr>
          <w:sz w:val="28"/>
          <w:szCs w:val="28"/>
        </w:rPr>
        <w:t>ой силы, подтвержденных соответствующим документом и влияющих на целесообразность закупки.</w:t>
      </w:r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Извещение об отказе от проведения закупки </w:t>
      </w:r>
      <w:r>
        <w:rPr>
          <w:rFonts w:eastAsia="Calibri"/>
          <w:sz w:val="28"/>
          <w:szCs w:val="28"/>
          <w:lang w:eastAsia="en-US"/>
        </w:rPr>
        <w:t xml:space="preserve">подписывается руководителем заказчика и размещается организатором закупки в течение того же рабочего дня (а если извещение </w:t>
      </w:r>
      <w:r>
        <w:rPr>
          <w:rFonts w:eastAsia="Calibri"/>
          <w:sz w:val="28"/>
          <w:szCs w:val="28"/>
          <w:lang w:eastAsia="en-US"/>
        </w:rPr>
        <w:t>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000000" w:rsidRDefault="00D32DBA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000000" w:rsidRDefault="00D32DBA" w:rsidP="00D32DBA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Наименовани</w:t>
      </w:r>
      <w:r>
        <w:rPr>
          <w:rFonts w:eastAsia="Calibri"/>
          <w:sz w:val="28"/>
          <w:szCs w:val="28"/>
          <w:lang w:val="x-none" w:eastAsia="en-US"/>
        </w:rPr>
        <w:t>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000000" w:rsidRPr="00DE2C93" w:rsidRDefault="00D32DBA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2C93">
        <w:rPr>
          <w:rFonts w:eastAsia="Calibri"/>
          <w:sz w:val="28"/>
          <w:szCs w:val="28"/>
          <w:lang w:eastAsia="en-US"/>
        </w:rPr>
        <w:t xml:space="preserve">Центральный арбитражный комитет (ЦАК) Госкорпорации «Росатом» - </w:t>
      </w:r>
      <w:hyperlink r:id="rId15" w:history="1">
        <w:r w:rsidRPr="00DE2C93">
          <w:rPr>
            <w:rFonts w:eastAsia="Calibri"/>
            <w:sz w:val="28"/>
            <w:szCs w:val="28"/>
            <w:lang w:eastAsia="en-US"/>
          </w:rPr>
          <w:t>arbitration@rosatom.ru</w:t>
        </w:r>
      </w:hyperlink>
      <w:r w:rsidRPr="00DE2C93">
        <w:rPr>
          <w:rFonts w:eastAsia="Calibri"/>
          <w:sz w:val="28"/>
          <w:szCs w:val="28"/>
          <w:lang w:eastAsia="en-US"/>
        </w:rPr>
        <w:t>.</w:t>
      </w:r>
    </w:p>
    <w:p w:rsidR="00000000" w:rsidRPr="00DE2C93" w:rsidRDefault="00D32DBA">
      <w:pPr>
        <w:keepNext w:val="0"/>
        <w:rPr>
          <w:rFonts w:eastAsia="Calibri"/>
          <w:sz w:val="28"/>
          <w:szCs w:val="28"/>
          <w:lang w:eastAsia="en-US"/>
        </w:rPr>
        <w:sectPr w:rsidR="00000000" w:rsidRPr="00DE2C93">
          <w:headerReference w:type="default" r:id="rId16"/>
          <w:footerReference w:type="default" r:id="rId17"/>
          <w:pgSz w:w="11907" w:h="16840"/>
          <w:pgMar w:top="709" w:right="708" w:bottom="568" w:left="851" w:header="567" w:footer="567" w:gutter="0"/>
          <w:cols w:space="720"/>
        </w:sectPr>
      </w:pPr>
    </w:p>
    <w:p w:rsidR="00000000" w:rsidRDefault="00D32DBA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0" w:name="_Toc428904911"/>
      <w:bookmarkStart w:id="11" w:name="_Toc398564571"/>
      <w:bookmarkStart w:id="12" w:name="_Toc399408081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000000" w:rsidRDefault="00D32DBA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000000" w:rsidRDefault="00D32DBA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Использованные в Частях 1, 2 Тома 1 настоящей закупочной документации </w:t>
      </w:r>
      <w:r>
        <w:rPr>
          <w:sz w:val="28"/>
          <w:szCs w:val="28"/>
          <w:lang w:eastAsia="en-US"/>
        </w:rPr>
        <w:t>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000000" w:rsidRDefault="00D32DBA" w:rsidP="00D32DBA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3" w:name="_Toc428904912"/>
      <w:bookmarkStart w:id="14" w:name="_Toc395190383"/>
      <w:bookmarkStart w:id="15" w:name="_Ref396490008"/>
      <w:bookmarkStart w:id="16" w:name="_Toc255987070"/>
      <w:bookmarkStart w:id="17" w:name="_Ref317259233"/>
      <w:bookmarkStart w:id="18" w:name="_Ref317259217"/>
      <w:bookmarkStart w:id="19" w:name="_Ref317259206"/>
      <w:bookmarkStart w:id="20" w:name="_Ref317259197"/>
      <w:bookmarkStart w:id="21" w:name="_Ref317259188"/>
      <w:bookmarkStart w:id="22" w:name="_Ref317259176"/>
      <w:bookmarkStart w:id="23" w:name="_Ref317259167"/>
      <w:bookmarkStart w:id="24" w:name="_Ref317259149"/>
      <w:bookmarkStart w:id="25" w:name="_Ref317259138"/>
      <w:bookmarkStart w:id="26" w:name="_Ref317259121"/>
      <w:bookmarkStart w:id="27" w:name="_Ref317259107"/>
      <w:bookmarkStart w:id="28" w:name="_Ref317259097"/>
      <w:bookmarkStart w:id="29" w:name="_Ref317259086"/>
      <w:bookmarkStart w:id="30" w:name="_Ref317259078"/>
      <w:bookmarkStart w:id="31" w:name="_Ref317258884"/>
      <w:bookmarkStart w:id="32" w:name="_Ref317258847"/>
      <w:bookmarkStart w:id="33" w:name="_Ref317258826"/>
      <w:bookmarkStart w:id="34" w:name="_Ref317252770"/>
      <w:bookmarkStart w:id="35" w:name="_Ref317252392"/>
      <w:r>
        <w:rPr>
          <w:rFonts w:eastAsia="Times New Roman"/>
          <w:sz w:val="28"/>
          <w:szCs w:val="28"/>
        </w:rPr>
        <w:t>ТРЕБОВАНИЯ. ДОКУМЕНТЫ. СОСТАВ ЗАЯВКИ НА УЧАСТИЕ В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ЗАКУПКЕ.</w:t>
      </w:r>
      <w:bookmarkEnd w:id="13"/>
      <w:bookmarkEnd w:id="14"/>
      <w:bookmarkEnd w:id="15"/>
    </w:p>
    <w:p w:rsidR="00000000" w:rsidRDefault="00D32DBA" w:rsidP="00D32DBA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36" w:name="_Toc428904913"/>
      <w:bookmarkStart w:id="37" w:name="_Ref394995094"/>
      <w:bookmarkStart w:id="38" w:name="_Toc395190384"/>
      <w:bookmarkStart w:id="39" w:name="TREBOVANIA"/>
      <w:r>
        <w:rPr>
          <w:rFonts w:eastAsia="Times New Roman"/>
          <w:sz w:val="28"/>
          <w:szCs w:val="28"/>
        </w:rPr>
        <w:t>ТРЕБОВАНИЯ. ДОКУМЕНТЫ, ПОДТВЕР</w:t>
      </w:r>
      <w:r>
        <w:rPr>
          <w:rFonts w:eastAsia="Times New Roman"/>
          <w:sz w:val="28"/>
          <w:szCs w:val="28"/>
        </w:rPr>
        <w:t>ЖДАЮЩИЕ СООТВЕТСТВИЕ УСТАНОВЛЕННЫМ ТРЕБОВАНИЯМ.</w:t>
      </w:r>
      <w:bookmarkEnd w:id="36"/>
      <w:bookmarkEnd w:id="37"/>
      <w:bookmarkEnd w:id="38"/>
    </w:p>
    <w:bookmarkEnd w:id="39"/>
    <w:p w:rsidR="00000000" w:rsidRDefault="00D32DBA" w:rsidP="00D32DBA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Требования к участникам закупки</w:t>
      </w:r>
      <w:bookmarkStart w:id="40" w:name="_Toc428904914"/>
      <w:r>
        <w:rPr>
          <w:rFonts w:eastAsia="Times New Roman"/>
          <w:sz w:val="28"/>
          <w:szCs w:val="28"/>
          <w:lang w:val="ru-RU"/>
        </w:rPr>
        <w:t>:</w:t>
      </w:r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53"/>
        <w:gridCol w:w="6534"/>
        <w:gridCol w:w="8164"/>
      </w:tblGrid>
      <w:tr w:rsidR="00000000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jc w:val="center"/>
            </w:pPr>
            <w:bookmarkStart w:id="41" w:name="_Toc428904915"/>
            <w:bookmarkEnd w:id="40"/>
            <w:r>
              <w:t xml:space="preserve">№ </w:t>
            </w:r>
            <w:r>
              <w:rPr>
                <w:rStyle w:val="grame"/>
              </w:rPr>
              <w:t>п</w:t>
            </w:r>
            <w: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000000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jc w:val="both"/>
            </w:pPr>
            <w:r w:rsidRPr="00DE2C93">
              <w:t>1) Участник закупки должен обладать гражданской правоспособностью в полном объеме для заключ</w:t>
            </w:r>
            <w:r w:rsidRPr="00DE2C93">
              <w:t>ения и исполнения договора по результатам закупки, в том числе: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jc w:val="center"/>
            </w:pPr>
            <w:bookmarkStart w:id="42" w:name="_Ref405791839" w:colFirst="0" w:colLast="0"/>
            <w:bookmarkEnd w:id="41"/>
            <w:r>
              <w:t>1.1)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не</w:t>
            </w:r>
            <w:r>
              <w:rPr>
                <w:lang w:val="en-US"/>
              </w:rPr>
              <w:t> </w:t>
            </w:r>
            <w:r w:rsidRPr="00DE2C93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• заполненное участником закупки по форме 1 «З</w:t>
            </w:r>
            <w:r w:rsidRPr="00DE2C93">
              <w:t>аявка на участие в закупке» подтверждение:</w:t>
            </w:r>
            <w:r w:rsidRPr="00DE2C93">
              <w:br/>
              <w:t>- о ненахождении участника закупки в процессе ликвидации (для юридического лица);</w:t>
            </w:r>
            <w:r w:rsidRPr="00DE2C93">
              <w:br/>
              <w:t>- об отсутствии в отношении участника закупки решения арбитражного суда о признании его несостоятельным (банкротом)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jc w:val="center"/>
            </w:pPr>
            <w:r>
              <w:t>1.2)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не</w:t>
            </w:r>
            <w:r>
              <w:rPr>
                <w:lang w:val="en-US"/>
              </w:rPr>
              <w:t> </w:t>
            </w:r>
            <w:r w:rsidRPr="00DE2C93">
              <w:t>являть</w:t>
            </w:r>
            <w:r w:rsidRPr="00DE2C93">
              <w:t>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• заполненное участником закупки по форме 1 «Заявка на участие в закуп</w:t>
            </w:r>
            <w:r w:rsidRPr="00DE2C93">
              <w:t>ке» подтверждение:</w:t>
            </w:r>
            <w:r w:rsidRPr="00DE2C93">
              <w:br/>
              <w:t>- об отсутствии ареста имущества участника закупки, наложенного по решению суда, административного органа;</w:t>
            </w:r>
            <w:r w:rsidRPr="00DE2C93">
              <w:br/>
              <w:t>- о неприостановлении деятельности участника закупки.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jc w:val="center"/>
            </w:pPr>
            <w:r>
              <w:t>1.3)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соответствовать требованиям, установленным на основании поручений Прав</w:t>
            </w:r>
            <w:r w:rsidRPr="00DE2C93">
              <w:t>ительства Российской Федерации:</w:t>
            </w:r>
            <w:r w:rsidRPr="00DE2C93">
              <w:br/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• заполненное участником закупки по форме 1 «Заявка на участие в закупке» обязательство в случае заключения с ни</w:t>
            </w:r>
            <w:r w:rsidRPr="00DE2C93">
              <w:t>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</w:t>
            </w:r>
            <w:r w:rsidRPr="00DE2C93">
              <w:t>.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jc w:val="center"/>
            </w:pPr>
            <w:r>
              <w:lastRenderedPageBreak/>
              <w:t>1.4)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отсутствие сведений об участнике закупки в следующих реестрах недобросовестных поставщиков:</w:t>
            </w:r>
            <w:r w:rsidRPr="00DE2C93">
              <w:br/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</w:t>
            </w:r>
            <w:r w:rsidRPr="00DE2C93">
              <w:t>идических лиц»;</w:t>
            </w:r>
            <w:r w:rsidRPr="00DE2C93">
              <w:br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  <w:r w:rsidRPr="00DE2C93">
              <w:br/>
              <w:t>- в реестре недобросовестных поставщиков Госкорпорации «Росатом» и организаций Госкорпорации «Ро</w:t>
            </w:r>
            <w:r w:rsidRPr="00DE2C93">
              <w:t>сатом».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•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jc w:val="center"/>
            </w:pPr>
            <w:r>
              <w:t>1.5)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быть зарегистрированным в качестве юридического лица или индивидуального предприн</w:t>
            </w:r>
            <w:r w:rsidRPr="00DE2C93">
              <w:t>имателя в установленном в Российской Федерации порядке (для российских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• 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</w:t>
            </w:r>
            <w:r w:rsidRPr="00DE2C93">
              <w:t xml:space="preserve">ью сайта </w:t>
            </w:r>
            <w:r>
              <w:rPr>
                <w:lang w:val="en-US"/>
              </w:rPr>
              <w:t>http</w:t>
            </w:r>
            <w:r w:rsidRPr="00DE2C93">
              <w:t>://</w:t>
            </w:r>
            <w:r>
              <w:rPr>
                <w:lang w:val="en-US"/>
              </w:rPr>
              <w:t>egrul</w:t>
            </w:r>
            <w:r w:rsidRPr="00DE2C93">
              <w:t>.</w:t>
            </w:r>
            <w:r>
              <w:rPr>
                <w:lang w:val="en-US"/>
              </w:rPr>
              <w:t>nalog</w:t>
            </w:r>
            <w:r w:rsidRPr="00DE2C93">
              <w:t>.</w:t>
            </w:r>
            <w:r>
              <w:rPr>
                <w:lang w:val="en-US"/>
              </w:rPr>
              <w:t>ru</w:t>
            </w:r>
            <w:r w:rsidRPr="00DE2C93">
              <w:t>/</w:t>
            </w:r>
            <w:r w:rsidRPr="00DE2C93">
              <w:br/>
            </w:r>
            <w:r w:rsidRPr="00DE2C93">
              <w:br/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  <w:r w:rsidRPr="00DE2C93">
              <w:br/>
              <w:t xml:space="preserve">- решение об одобрении или о совершении крупной сделки, </w:t>
            </w:r>
            <w:r w:rsidRPr="00DE2C93">
              <w:t>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</w:t>
            </w:r>
            <w:r w:rsidRPr="00DE2C93">
              <w:t>чения заявки на участие в закупке, обеспечения договора являются крупной сделкой;</w:t>
            </w:r>
            <w:r w:rsidRPr="00DE2C93">
              <w:br/>
              <w:t>-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</w:t>
            </w:r>
            <w:r w:rsidRPr="00DE2C93">
              <w:t>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</w:t>
            </w:r>
            <w:r w:rsidRPr="00DE2C93">
              <w:t xml:space="preserve">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</w:t>
            </w:r>
            <w:r w:rsidRPr="00DE2C93">
              <w:lastRenderedPageBreak/>
              <w:t>заинтересованностью, пос</w:t>
            </w:r>
            <w:r w:rsidRPr="00DE2C93">
              <w:t>кольку единственный участник (акционер) является единоличным исполнительным органом.</w:t>
            </w:r>
            <w:r w:rsidRPr="00DE2C93">
              <w:br/>
            </w:r>
            <w:r w:rsidRPr="00DE2C93">
              <w:br/>
              <w:t>• заполненное участником закупки по форме 1 «Заявка на участие в закупке»:</w:t>
            </w:r>
            <w:r w:rsidRPr="00DE2C93">
              <w:br/>
              <w:t xml:space="preserve">- подтверждение, что лицо, подписывающее заявку на участие в закупке, обладает полномочиями на </w:t>
            </w:r>
            <w:r w:rsidRPr="00DE2C93">
              <w:t>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  <w:r w:rsidRPr="00DE2C93">
              <w:br/>
              <w:t>- заявление о применении упрощенной системы налогообложения (при ее применении).</w:t>
            </w:r>
          </w:p>
        </w:tc>
      </w:tr>
      <w:tr w:rsidR="00000000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E2C93" w:rsidRDefault="00D32DBA">
            <w:pPr>
              <w:keepNext w:val="0"/>
              <w:spacing w:line="276" w:lineRule="auto"/>
              <w:jc w:val="both"/>
            </w:pPr>
            <w:r w:rsidRPr="00DE2C93">
              <w:lastRenderedPageBreak/>
              <w:t xml:space="preserve">2) Требования к </w:t>
            </w:r>
            <w:r w:rsidRPr="00DE2C93">
              <w:t>с</w:t>
            </w:r>
            <w:r w:rsidRPr="00DE2C93">
              <w:t xml:space="preserve">убподрядчикам/соисполнителям, выполняющим работы/оказывающим услуги </w:t>
            </w:r>
            <w:r w:rsidRPr="00DE2C93">
              <w:t>на сумму более 5% от общей цены заявки участника закупки, в объёме</w:t>
            </w:r>
            <w:r w:rsidRPr="00DE2C93">
              <w:t xml:space="preserve"> 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jc w:val="center"/>
            </w:pPr>
            <w:r>
              <w:t>2.1)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не</w:t>
            </w:r>
            <w:r>
              <w:rPr>
                <w:lang w:val="en-US"/>
              </w:rPr>
              <w:t> </w:t>
            </w:r>
            <w:r w:rsidRPr="00DE2C93">
              <w:t>находиться в процессе ликвидации (для юридического лица) или быть признанным по решению арбитражного суда нес</w:t>
            </w:r>
            <w:r w:rsidRPr="00DE2C93">
              <w:t>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• подтверждение участником закупки по форме 1 «Заявка на участие в закупке», о 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</w:t>
            </w:r>
            <w:r w:rsidRPr="00DE2C93">
              <w:t>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jc w:val="center"/>
            </w:pPr>
            <w:r>
              <w:t>2.2)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не</w:t>
            </w:r>
            <w:r>
              <w:rPr>
                <w:lang w:val="en-US"/>
              </w:rPr>
              <w:t> </w:t>
            </w:r>
            <w:r w:rsidRPr="00DE2C93">
              <w:t>являться организацией, на имущество которой в части, необход</w:t>
            </w:r>
            <w:r w:rsidRPr="00DE2C93">
              <w:t>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• подтверждение участником закупки по форме 1 «Заявка на участие в закупке», о ненахождении субподрядчиков в процессе ликвид</w:t>
            </w:r>
            <w:r w:rsidRPr="00DE2C93">
              <w:t>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</w:t>
            </w:r>
            <w:r w:rsidRPr="00DE2C93">
              <w:t>овлении деятельности субподрядчиков;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spacing w:line="276" w:lineRule="auto"/>
              <w:jc w:val="center"/>
            </w:pPr>
            <w:r>
              <w:t>2.3)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tabs>
                <w:tab w:val="left" w:pos="2054"/>
              </w:tabs>
            </w:pPr>
            <w:r w:rsidRPr="00DE2C93">
              <w:t>• Получение сведений о государственной регистрац</w:t>
            </w:r>
            <w:r w:rsidRPr="00DE2C93">
              <w:t xml:space="preserve">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r>
              <w:rPr>
                <w:lang w:val="en-US"/>
              </w:rPr>
              <w:t>http</w:t>
            </w:r>
            <w:r w:rsidRPr="00DE2C93">
              <w:t>://</w:t>
            </w:r>
            <w:r>
              <w:rPr>
                <w:lang w:val="en-US"/>
              </w:rPr>
              <w:t>egrul</w:t>
            </w:r>
            <w:r w:rsidRPr="00DE2C93">
              <w:t>.</w:t>
            </w:r>
            <w:r>
              <w:rPr>
                <w:lang w:val="en-US"/>
              </w:rPr>
              <w:t>nalog</w:t>
            </w:r>
            <w:r w:rsidRPr="00DE2C93">
              <w:t>.</w:t>
            </w:r>
            <w:r>
              <w:rPr>
                <w:lang w:val="en-US"/>
              </w:rPr>
              <w:t>ru</w:t>
            </w:r>
            <w:r w:rsidRPr="00DE2C93">
              <w:t>/</w:t>
            </w:r>
          </w:p>
        </w:tc>
      </w:tr>
      <w:bookmarkEnd w:id="42"/>
    </w:tbl>
    <w:p w:rsidR="00000000" w:rsidRDefault="00D32DBA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</w:rPr>
      </w:pPr>
    </w:p>
    <w:p w:rsidR="00000000" w:rsidRDefault="00D32DBA" w:rsidP="00D32DBA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ru-RU"/>
        </w:rPr>
      </w:pPr>
      <w:bookmarkStart w:id="43" w:name="_Toc428904918"/>
      <w:bookmarkStart w:id="44" w:name="_Ref395172188"/>
      <w:bookmarkStart w:id="45" w:name="_Toc395190385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43"/>
      <w:bookmarkEnd w:id="44"/>
      <w:bookmarkEnd w:id="45"/>
    </w:p>
    <w:p w:rsidR="00000000" w:rsidRDefault="00D32DBA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000000" w:rsidRPr="00DE2C93" w:rsidRDefault="00D32DBA">
      <w:pPr>
        <w:keepNext w:val="0"/>
        <w:divId w:val="1953972634"/>
        <w:rPr>
          <w:sz w:val="28"/>
          <w:szCs w:val="28"/>
          <w:lang w:eastAsia="en-US"/>
        </w:rPr>
      </w:pPr>
      <w:r w:rsidRPr="00DE2C93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000000" w:rsidRPr="00DE2C93" w:rsidRDefault="00D32DBA">
      <w:pPr>
        <w:keepNext w:val="0"/>
        <w:divId w:val="992835642"/>
        <w:rPr>
          <w:sz w:val="28"/>
          <w:szCs w:val="28"/>
          <w:lang w:eastAsia="en-US"/>
        </w:rPr>
      </w:pPr>
      <w:r w:rsidRPr="00DE2C93">
        <w:rPr>
          <w:sz w:val="28"/>
          <w:szCs w:val="28"/>
          <w:lang w:eastAsia="en-US"/>
        </w:rPr>
        <w:t>1) график</w:t>
      </w:r>
      <w:r w:rsidRPr="00DE2C93">
        <w:rPr>
          <w:sz w:val="28"/>
          <w:szCs w:val="28"/>
          <w:lang w:eastAsia="en-US"/>
        </w:rPr>
        <w:t xml:space="preserve"> оплаты выполняемых работ;</w:t>
      </w:r>
    </w:p>
    <w:p w:rsidR="00000000" w:rsidRPr="00DE2C93" w:rsidRDefault="00D32DBA">
      <w:pPr>
        <w:keepNext w:val="0"/>
        <w:rPr>
          <w:sz w:val="28"/>
          <w:szCs w:val="28"/>
          <w:lang w:eastAsia="en-US"/>
        </w:rPr>
      </w:pPr>
      <w:r w:rsidRPr="00DE2C93">
        <w:rPr>
          <w:sz w:val="28"/>
          <w:szCs w:val="28"/>
          <w:lang w:eastAsia="en-US"/>
        </w:rPr>
        <w:t xml:space="preserve">2. Документы, прикладываемые к заявке на участие в закупке, в форме электронных документов: </w:t>
      </w:r>
    </w:p>
    <w:p w:rsidR="00000000" w:rsidRPr="00DE2C93" w:rsidRDefault="00D32DBA">
      <w:pPr>
        <w:keepNext w:val="0"/>
        <w:divId w:val="2063820839"/>
        <w:rPr>
          <w:sz w:val="28"/>
          <w:szCs w:val="28"/>
          <w:lang w:eastAsia="en-US"/>
        </w:rPr>
      </w:pPr>
      <w:r w:rsidRPr="00DE2C93">
        <w:rPr>
          <w:sz w:val="28"/>
          <w:szCs w:val="28"/>
          <w:lang w:eastAsia="en-US"/>
        </w:rPr>
        <w:t>1) заявка на участие в закупке по форме и в соответствии с инструкциями, приведенными в настоящей закупочной документации (соответствую</w:t>
      </w:r>
      <w:r w:rsidRPr="00DE2C93">
        <w:rPr>
          <w:sz w:val="28"/>
          <w:szCs w:val="28"/>
          <w:lang w:eastAsia="en-US"/>
        </w:rPr>
        <w:t xml:space="preserve">щая </w:t>
      </w:r>
      <w:hyperlink w:anchor="F01" w:history="1">
        <w:r w:rsidRPr="00DE2C93">
          <w:rPr>
            <w:rStyle w:val="a6"/>
            <w:sz w:val="28"/>
            <w:szCs w:val="28"/>
            <w:lang w:eastAsia="en-US"/>
          </w:rPr>
          <w:t>Форма</w:t>
        </w:r>
      </w:hyperlink>
      <w:r w:rsidRPr="00DE2C93">
        <w:rPr>
          <w:sz w:val="28"/>
          <w:szCs w:val="28"/>
          <w:lang w:eastAsia="en-US"/>
        </w:rPr>
        <w:t>);</w:t>
      </w:r>
    </w:p>
    <w:p w:rsidR="00000000" w:rsidRPr="00DE2C93" w:rsidRDefault="00D32DBA">
      <w:pPr>
        <w:keepNext w:val="0"/>
        <w:divId w:val="1054963224"/>
        <w:rPr>
          <w:sz w:val="28"/>
          <w:szCs w:val="28"/>
          <w:lang w:eastAsia="en-US"/>
        </w:rPr>
      </w:pPr>
      <w:r w:rsidRPr="00DE2C93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DE2C93">
          <w:rPr>
            <w:rStyle w:val="a6"/>
            <w:sz w:val="28"/>
            <w:szCs w:val="28"/>
            <w:lang w:eastAsia="en-US"/>
          </w:rPr>
          <w:t>Форма</w:t>
        </w:r>
      </w:hyperlink>
      <w:r w:rsidRPr="00DE2C93">
        <w:rPr>
          <w:sz w:val="28"/>
          <w:szCs w:val="28"/>
          <w:lang w:eastAsia="en-US"/>
        </w:rPr>
        <w:t>), предоставляются в составе заявки на участие в закупке в двух форматах: *.pdf с подписью и печатью, а также в редактируемом формате *.doc или *.xls.;</w:t>
      </w:r>
    </w:p>
    <w:p w:rsidR="00000000" w:rsidRPr="00DE2C93" w:rsidRDefault="00D32DBA">
      <w:pPr>
        <w:keepNext w:val="0"/>
        <w:divId w:val="804397186"/>
        <w:rPr>
          <w:sz w:val="28"/>
          <w:szCs w:val="28"/>
          <w:lang w:eastAsia="en-US"/>
        </w:rPr>
      </w:pPr>
      <w:r w:rsidRPr="00DE2C93">
        <w:rPr>
          <w:sz w:val="28"/>
          <w:szCs w:val="28"/>
          <w:lang w:eastAsia="en-US"/>
        </w:rPr>
        <w:t xml:space="preserve">3) техническое предложение (соответствующая </w:t>
      </w:r>
      <w:hyperlink w:anchor="TECH_PRED" w:history="1">
        <w:r w:rsidRPr="00DE2C93">
          <w:rPr>
            <w:rStyle w:val="a6"/>
            <w:sz w:val="28"/>
            <w:szCs w:val="28"/>
            <w:lang w:eastAsia="en-US"/>
          </w:rPr>
          <w:t>Форма</w:t>
        </w:r>
      </w:hyperlink>
      <w:r w:rsidRPr="00DE2C93">
        <w:rPr>
          <w:sz w:val="28"/>
          <w:szCs w:val="28"/>
          <w:lang w:eastAsia="en-US"/>
        </w:rPr>
        <w:t>)</w:t>
      </w:r>
    </w:p>
    <w:p w:rsidR="00000000" w:rsidRPr="00DE2C93" w:rsidRDefault="00D32DBA">
      <w:pPr>
        <w:keepNext w:val="0"/>
        <w:divId w:val="720981899"/>
        <w:rPr>
          <w:sz w:val="28"/>
          <w:szCs w:val="28"/>
          <w:lang w:eastAsia="en-US"/>
        </w:rPr>
      </w:pPr>
      <w:r w:rsidRPr="00DE2C93">
        <w:rPr>
          <w:sz w:val="28"/>
          <w:szCs w:val="28"/>
          <w:lang w:eastAsia="en-US"/>
        </w:rPr>
        <w:t>4)документы, ука</w:t>
      </w:r>
      <w:r w:rsidRPr="00DE2C93">
        <w:rPr>
          <w:sz w:val="28"/>
          <w:szCs w:val="28"/>
          <w:lang w:eastAsia="en-US"/>
        </w:rPr>
        <w:t xml:space="preserve">занные в подразделе </w:t>
      </w:r>
      <w:hyperlink w:anchor="TREBOVANIA" w:history="1">
        <w:r w:rsidRPr="00DE2C93">
          <w:rPr>
            <w:rStyle w:val="a6"/>
            <w:sz w:val="28"/>
            <w:szCs w:val="28"/>
            <w:lang w:eastAsia="en-US"/>
          </w:rPr>
          <w:t>2.1</w:t>
        </w:r>
      </w:hyperlink>
      <w:r w:rsidRPr="00DE2C93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000000" w:rsidRPr="00DE2C93" w:rsidRDefault="00D32DBA">
      <w:pPr>
        <w:keepNext w:val="0"/>
        <w:divId w:val="410389079"/>
        <w:rPr>
          <w:sz w:val="28"/>
          <w:szCs w:val="28"/>
          <w:lang w:eastAsia="en-US"/>
        </w:rPr>
      </w:pPr>
      <w:r w:rsidRPr="00DE2C93">
        <w:rPr>
          <w:sz w:val="28"/>
          <w:szCs w:val="28"/>
          <w:lang w:eastAsia="en-US"/>
        </w:rPr>
        <w:t>5)документы,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"</w:t>
      </w:r>
      <w:hyperlink w:anchor="KRIT" w:history="1">
        <w:r w:rsidRPr="00DE2C93">
          <w:rPr>
            <w:rStyle w:val="a6"/>
            <w:sz w:val="28"/>
            <w:szCs w:val="28"/>
            <w:lang w:eastAsia="en-US"/>
          </w:rPr>
          <w:t>Критерии и методика оценки заявок на участие в закупке</w:t>
        </w:r>
      </w:hyperlink>
      <w:r w:rsidRPr="00DE2C93">
        <w:rPr>
          <w:sz w:val="28"/>
          <w:szCs w:val="28"/>
          <w:lang w:eastAsia="en-US"/>
        </w:rPr>
        <w:t>" (</w:t>
      </w:r>
      <w:r w:rsidRPr="00DE2C93">
        <w:rPr>
          <w:i/>
          <w:iCs/>
          <w:sz w:val="28"/>
          <w:szCs w:val="28"/>
          <w:lang w:eastAsia="en-US"/>
        </w:rPr>
        <w:t>непредставление данных документов не является основанием для отклонения заявки на отборочной стадии</w:t>
      </w:r>
      <w:r w:rsidRPr="00DE2C93">
        <w:rPr>
          <w:sz w:val="28"/>
          <w:szCs w:val="28"/>
          <w:lang w:eastAsia="en-US"/>
        </w:rPr>
        <w:t>).</w:t>
      </w:r>
    </w:p>
    <w:p w:rsidR="00000000" w:rsidRDefault="00D32DBA">
      <w:pPr>
        <w:keepNext w:val="0"/>
        <w:rPr>
          <w:sz w:val="28"/>
          <w:szCs w:val="28"/>
          <w:lang w:eastAsia="en-US"/>
        </w:rPr>
      </w:pPr>
      <w:bookmarkStart w:id="46" w:name="_Ref321475870"/>
      <w:bookmarkStart w:id="47" w:name="_Toc398564600"/>
      <w:bookmarkStart w:id="48" w:name="_Toc399408089"/>
    </w:p>
    <w:p w:rsidR="00000000" w:rsidRDefault="00D32DBA">
      <w:pPr>
        <w:keepNext w:val="0"/>
        <w:rPr>
          <w:sz w:val="28"/>
          <w:szCs w:val="28"/>
          <w:lang w:eastAsia="en-US"/>
        </w:rPr>
        <w:sectPr w:rsidR="00000000">
          <w:headerReference w:type="default" r:id="rId18"/>
          <w:footerReference w:type="default" r:id="rId19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00000" w:rsidRDefault="00D32DBA" w:rsidP="00D32DBA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49" w:name="_Toc428904920"/>
      <w:bookmarkStart w:id="50" w:name="KRIT"/>
      <w:r>
        <w:rPr>
          <w:rFonts w:eastAsia="Times New Roman"/>
          <w:sz w:val="28"/>
          <w:szCs w:val="28"/>
        </w:rPr>
        <w:lastRenderedPageBreak/>
        <w:t xml:space="preserve">КРИТЕРИИ И МЕТОДИКА ОЦЕНКИ ЗАЯВОК НА УЧАСТИЕ В </w:t>
      </w:r>
      <w:r>
        <w:rPr>
          <w:rFonts w:eastAsia="Times New Roman"/>
          <w:sz w:val="28"/>
          <w:szCs w:val="28"/>
        </w:rPr>
        <w:t>ЗАКУПКЕ</w:t>
      </w:r>
      <w:bookmarkEnd w:id="46"/>
      <w:bookmarkEnd w:id="47"/>
      <w:bookmarkEnd w:id="48"/>
      <w:bookmarkEnd w:id="49"/>
    </w:p>
    <w:bookmarkEnd w:id="50"/>
    <w:p w:rsidR="00000000" w:rsidRDefault="00D32DBA">
      <w:pPr>
        <w:keepNext w:val="0"/>
        <w:tabs>
          <w:tab w:val="left" w:pos="1134"/>
        </w:tabs>
        <w:ind w:firstLine="709"/>
        <w:rPr>
          <w:sz w:val="28"/>
          <w:szCs w:val="28"/>
          <w:lang w:val="x-none" w:eastAsia="x-none"/>
        </w:rPr>
      </w:pPr>
    </w:p>
    <w:p w:rsidR="00000000" w:rsidRDefault="00D32DBA" w:rsidP="00D32DBA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  <w:lang w:val="ru-RU"/>
        </w:rPr>
      </w:pPr>
      <w:bookmarkStart w:id="51" w:name="_Toc428904921"/>
      <w:r>
        <w:rPr>
          <w:rFonts w:eastAsia="Times New Roman"/>
          <w:sz w:val="28"/>
          <w:szCs w:val="28"/>
          <w:lang w:val="ru-RU"/>
        </w:rPr>
        <w:t>КРИТЕРИИ ОЦЕНКИ И ИХ ЗНАЧИМОСТЬ</w:t>
      </w:r>
      <w:bookmarkEnd w:id="51"/>
    </w:p>
    <w:p w:rsidR="00000000" w:rsidRDefault="00D32DBA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00000" w:rsidRDefault="00D32DBA">
      <w:pPr>
        <w:keepNext w:val="0"/>
        <w:divId w:val="624846023"/>
        <w:rPr>
          <w:sz w:val="28"/>
          <w:szCs w:val="28"/>
        </w:rPr>
      </w:pPr>
      <w:r>
        <w:rPr>
          <w:sz w:val="28"/>
          <w:szCs w:val="28"/>
        </w:rPr>
        <w:t>1)    Цена договора (значимость критерия Цi – 95 %)</w:t>
      </w:r>
    </w:p>
    <w:p w:rsidR="00000000" w:rsidRDefault="00D32DBA">
      <w:pPr>
        <w:keepNext w:val="0"/>
        <w:divId w:val="1265378245"/>
        <w:rPr>
          <w:sz w:val="28"/>
          <w:szCs w:val="28"/>
        </w:rPr>
      </w:pPr>
      <w:r>
        <w:rPr>
          <w:sz w:val="28"/>
          <w:szCs w:val="28"/>
        </w:rPr>
        <w:t>2)    Квалификация участника (значимость критерия Kвi – 5 %), в том числе:</w:t>
      </w:r>
    </w:p>
    <w:p w:rsidR="00000000" w:rsidRDefault="00D32DBA" w:rsidP="00D32DBA">
      <w:pPr>
        <w:keepNext w:val="0"/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Опыт участника процедуры закупки (значимость подкритерия Оi – 100 %)</w:t>
      </w:r>
    </w:p>
    <w:p w:rsidR="00000000" w:rsidRDefault="00D32DBA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00000" w:rsidRDefault="00D32DBA" w:rsidP="00D32DBA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2" w:name="_Toc428904922"/>
      <w:r>
        <w:rPr>
          <w:rFonts w:eastAsia="Times New Roman"/>
          <w:sz w:val="28"/>
          <w:szCs w:val="28"/>
        </w:rPr>
        <w:t>МЕТОДИКА ОЦЕНКИ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  <w:lang w:val="ru-RU"/>
        </w:rPr>
        <w:t>ЗАЯВОК</w:t>
      </w:r>
      <w:bookmarkEnd w:id="52"/>
    </w:p>
    <w:p w:rsidR="00000000" w:rsidRDefault="00D32DBA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00000" w:rsidRDefault="00D32DBA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000000" w:rsidRDefault="00D32DBA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</w:t>
      </w:r>
      <w:r>
        <w:rPr>
          <w:sz w:val="28"/>
          <w:szCs w:val="28"/>
        </w:rPr>
        <w:t>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000000" w:rsidRDefault="00D32DBA">
      <w:pPr>
        <w:keepNext w:val="0"/>
        <w:tabs>
          <w:tab w:val="left" w:pos="1134"/>
          <w:tab w:val="left" w:pos="4678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i-го участника закупки определяется по формуле:</w:t>
      </w:r>
    </w:p>
    <w:p w:rsidR="00000000" w:rsidRPr="00DE2C93" w:rsidRDefault="00D32DBA">
      <w:pPr>
        <w:pStyle w:val="aff7"/>
        <w:keepNext w:val="0"/>
      </w:pPr>
      <w:r>
        <w:t>R</w:t>
      </w:r>
      <w:r w:rsidRPr="00DE2C93">
        <w:t xml:space="preserve"> </w:t>
      </w:r>
      <w:r>
        <w:rPr>
          <w:vertAlign w:val="subscript"/>
        </w:rPr>
        <w:t>i</w:t>
      </w:r>
      <w:r w:rsidRPr="00DE2C93">
        <w:rPr>
          <w:vertAlign w:val="subscript"/>
        </w:rPr>
        <w:t xml:space="preserve"> </w:t>
      </w:r>
      <w:r w:rsidRPr="00DE2C93">
        <w:t xml:space="preserve">= </w:t>
      </w:r>
      <w:r>
        <w:rPr>
          <w:lang w:val="ru-RU"/>
        </w:rPr>
        <w:t>БЦ</w:t>
      </w:r>
      <w:r w:rsidRPr="00DE2C93">
        <w:rPr>
          <w:vertAlign w:val="subscript"/>
        </w:rPr>
        <w:t>i</w:t>
      </w:r>
      <w:r w:rsidRPr="00DE2C93">
        <w:t>*V</w:t>
      </w:r>
      <w:r>
        <w:rPr>
          <w:vertAlign w:val="subscript"/>
          <w:lang w:val="ru-RU"/>
        </w:rPr>
        <w:t>Ц</w:t>
      </w:r>
      <w:r w:rsidRPr="00DE2C93">
        <w:t xml:space="preserve"> + </w:t>
      </w:r>
      <w:r>
        <w:rPr>
          <w:lang w:val="ru-RU"/>
        </w:rPr>
        <w:t>Б</w:t>
      </w:r>
      <w:r w:rsidRPr="00DE2C93">
        <w:t>K</w:t>
      </w:r>
      <w:r>
        <w:rPr>
          <w:lang w:val="ru-RU"/>
        </w:rPr>
        <w:t>в</w:t>
      </w:r>
      <w:r w:rsidRPr="00DE2C93">
        <w:rPr>
          <w:vertAlign w:val="subscript"/>
        </w:rPr>
        <w:t>i</w:t>
      </w:r>
      <w:r w:rsidRPr="00DE2C93">
        <w:t>*V</w:t>
      </w:r>
      <w:r w:rsidRPr="00DE2C93">
        <w:rPr>
          <w:vertAlign w:val="subscript"/>
        </w:rPr>
        <w:t>K</w:t>
      </w:r>
      <w:r>
        <w:rPr>
          <w:vertAlign w:val="subscript"/>
          <w:lang w:val="ru-RU"/>
        </w:rPr>
        <w:t>в</w:t>
      </w:r>
      <w:r w:rsidRPr="00DE2C93">
        <w:t>;</w:t>
      </w:r>
    </w:p>
    <w:p w:rsidR="00000000" w:rsidRPr="00DE2C93" w:rsidRDefault="00D32DBA">
      <w:pPr>
        <w:keepNext w:val="0"/>
        <w:tabs>
          <w:tab w:val="left" w:pos="1134"/>
        </w:tabs>
        <w:ind w:firstLine="709"/>
        <w:rPr>
          <w:sz w:val="28"/>
          <w:szCs w:val="28"/>
          <w:lang w:val="en-US"/>
        </w:rPr>
      </w:pPr>
    </w:p>
    <w:p w:rsidR="00000000" w:rsidRDefault="00D32DBA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где V – значимость (вес) соответствующего критерия,</w:t>
      </w:r>
    </w:p>
    <w:p w:rsidR="00000000" w:rsidRDefault="00D32DBA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БЦ, БKв – оценка (балл) соответствующего критерия.</w:t>
      </w:r>
    </w:p>
    <w:p w:rsidR="00000000" w:rsidRDefault="00D32DBA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критериям Ц</w:t>
      </w:r>
      <w:r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>, Kв</w:t>
      </w:r>
      <w:r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100 баллов.</w:t>
      </w:r>
    </w:p>
    <w:p w:rsidR="00000000" w:rsidRDefault="00D32DBA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00000" w:rsidRDefault="00D32DBA" w:rsidP="00D32DBA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3" w:name="_Toc428904923"/>
      <w:r>
        <w:rPr>
          <w:rFonts w:eastAsia="Times New Roman"/>
          <w:sz w:val="28"/>
          <w:szCs w:val="28"/>
        </w:rPr>
        <w:t>ОЦЕНКА ПО КРИТЕРИЮ «ЦЕНА ДОГОВОРА, ЦЕНА ЕДИНИЦЫ ПРОДУКЦИИ»</w:t>
      </w:r>
      <w:bookmarkEnd w:id="53"/>
    </w:p>
    <w:p w:rsidR="00000000" w:rsidRDefault="00D32DBA">
      <w:pPr>
        <w:keepNext w:val="0"/>
        <w:tabs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000000" w:rsidRPr="00DE2C93" w:rsidRDefault="00D32DBA">
      <w:pPr>
        <w:keepNext w:val="0"/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DE2C93">
        <w:rPr>
          <w:bCs/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</w:t>
      </w:r>
      <w:r w:rsidRPr="00DE2C93">
        <w:rPr>
          <w:bCs/>
          <w:sz w:val="28"/>
          <w:szCs w:val="28"/>
        </w:rPr>
        <w:t>зис сравнения ценовых предложений: без учета НДС.</w:t>
      </w:r>
    </w:p>
    <w:p w:rsidR="00000000" w:rsidRPr="00DE2C93" w:rsidRDefault="00D32DBA">
      <w:pPr>
        <w:keepNext w:val="0"/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DE2C93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000000" w:rsidRDefault="00D32DBA">
      <w:pPr>
        <w:keepNext w:val="0"/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12"/>
        <w:gridCol w:w="1079"/>
        <w:gridCol w:w="1044"/>
      </w:tblGrid>
      <w:tr w:rsidR="0000000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  <w:hideMark/>
          </w:tcPr>
          <w:p w:rsidR="00000000" w:rsidRDefault="00D32DBA">
            <w:pPr>
              <w:pStyle w:val="a9"/>
              <w:keepNext w:val="0"/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D32DBA">
            <w:pPr>
              <w:pStyle w:val="a9"/>
              <w:keepNext w:val="0"/>
              <w:spacing w:line="276" w:lineRule="auto"/>
              <w:ind w:left="0" w:hanging="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  <w:hideMark/>
          </w:tcPr>
          <w:p w:rsidR="00000000" w:rsidRDefault="00D32DBA">
            <w:pPr>
              <w:pStyle w:val="a9"/>
              <w:keepNext w:val="0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000000">
        <w:trPr>
          <w:cantSplit/>
          <w:trHeight w:val="161"/>
          <w:jc w:val="center"/>
        </w:trPr>
        <w:tc>
          <w:tcPr>
            <w:tcW w:w="1312" w:type="dxa"/>
            <w:vMerge/>
            <w:vAlign w:val="center"/>
            <w:hideMark/>
          </w:tcPr>
          <w:p w:rsidR="00000000" w:rsidRDefault="00D32DBA">
            <w:pPr>
              <w:keepNext w:val="0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pStyle w:val="a9"/>
              <w:keepNext w:val="0"/>
              <w:spacing w:line="276" w:lineRule="auto"/>
              <w:ind w:left="0" w:firstLine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  <w:vAlign w:val="center"/>
            <w:hideMark/>
          </w:tcPr>
          <w:p w:rsidR="00000000" w:rsidRDefault="00D32DBA">
            <w:pPr>
              <w:keepNext w:val="0"/>
              <w:rPr>
                <w:sz w:val="28"/>
                <w:szCs w:val="28"/>
              </w:rPr>
            </w:pPr>
          </w:p>
        </w:tc>
      </w:tr>
    </w:tbl>
    <w:p w:rsidR="00000000" w:rsidRDefault="00D32DBA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000000" w:rsidRDefault="00D32DBA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 </w:t>
      </w:r>
      <w:r>
        <w:rPr>
          <w:bCs/>
          <w:sz w:val="28"/>
          <w:szCs w:val="28"/>
        </w:rPr>
        <w:t>БЦ</w:t>
      </w:r>
      <w:r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  <w:lang w:val="en-US"/>
        </w:rPr>
        <w:t>i</w:t>
      </w:r>
      <w:r w:rsidRPr="00DE2C93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договора, цена единицы про</w:t>
      </w:r>
      <w:r>
        <w:rPr>
          <w:bCs/>
          <w:sz w:val="28"/>
          <w:szCs w:val="28"/>
        </w:rPr>
        <w:t>дукции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-го участника закупки, баллы,</w:t>
      </w:r>
    </w:p>
    <w:p w:rsidR="00000000" w:rsidRDefault="00D32DBA">
      <w:pPr>
        <w:pStyle w:val="a9"/>
        <w:keepNext w:val="0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Ц</w:t>
      </w:r>
      <w:r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  <w:lang w:val="en-US"/>
        </w:rPr>
        <w:t>i</w:t>
      </w:r>
      <w:r w:rsidRPr="00DE2C93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00000" w:rsidRDefault="00D32DBA">
      <w:pPr>
        <w:pStyle w:val="aff7"/>
        <w:keepNext w:val="0"/>
        <w:jc w:val="both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Ц </w:t>
      </w:r>
      <w:r>
        <w:rPr>
          <w:bCs/>
          <w:szCs w:val="28"/>
          <w:vertAlign w:val="subscript"/>
        </w:rPr>
        <w:t>min</w:t>
      </w:r>
      <w:r>
        <w:rPr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ab/>
        <w:t>–</w:t>
      </w:r>
      <w:r>
        <w:rPr>
          <w:szCs w:val="28"/>
          <w:lang w:val="ru-RU"/>
        </w:rPr>
        <w:tab/>
        <w:t xml:space="preserve">минимальное </w:t>
      </w:r>
      <w:r>
        <w:rPr>
          <w:bCs/>
          <w:szCs w:val="28"/>
          <w:lang w:val="ru-RU"/>
        </w:rPr>
        <w:t>предложе</w:t>
      </w:r>
      <w:r>
        <w:rPr>
          <w:bCs/>
          <w:szCs w:val="28"/>
          <w:lang w:val="ru-RU"/>
        </w:rPr>
        <w:t xml:space="preserve">ние участника закупки о цене договора, цене единицы продукции, указанной в заявке </w:t>
      </w:r>
      <w:r>
        <w:rPr>
          <w:szCs w:val="28"/>
          <w:lang w:val="ru-RU"/>
        </w:rPr>
        <w:t xml:space="preserve">из представленных допущенными участниками закупки предложений, </w:t>
      </w:r>
      <w:r>
        <w:rPr>
          <w:b/>
          <w:i/>
          <w:sz w:val="24"/>
          <w:lang w:val="ru-RU"/>
        </w:rPr>
        <w:t>приведенное к единому базису сравнения ценовых предложений</w:t>
      </w:r>
      <w:r>
        <w:rPr>
          <w:szCs w:val="28"/>
          <w:lang w:val="ru-RU"/>
        </w:rPr>
        <w:t>, руб.</w:t>
      </w:r>
    </w:p>
    <w:p w:rsidR="00000000" w:rsidRDefault="00D32DBA">
      <w:pPr>
        <w:keepNext w:val="0"/>
        <w:ind w:firstLine="709"/>
        <w:jc w:val="both"/>
        <w:rPr>
          <w:sz w:val="28"/>
          <w:szCs w:val="28"/>
        </w:rPr>
      </w:pPr>
    </w:p>
    <w:p w:rsidR="00000000" w:rsidRDefault="00D32DBA" w:rsidP="00D32DBA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4" w:name="_Toc428904924"/>
      <w:r>
        <w:rPr>
          <w:rFonts w:eastAsia="Times New Roman"/>
          <w:sz w:val="28"/>
          <w:szCs w:val="28"/>
        </w:rPr>
        <w:t>ОЦЕНКА ПО КРИТЕРИЮ «КВАЛИФИКАЦИЯ УЧАСТНИКА»*</w:t>
      </w:r>
      <w:bookmarkEnd w:id="54"/>
    </w:p>
    <w:p w:rsidR="00000000" w:rsidRDefault="00D32DBA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00000" w:rsidRDefault="00D32DBA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БКв </w:t>
      </w:r>
      <w:r>
        <w:rPr>
          <w:sz w:val="28"/>
          <w:szCs w:val="28"/>
          <w:vertAlign w:val="subscript"/>
          <w:lang w:val="en-US"/>
        </w:rPr>
        <w:t>i</w:t>
      </w:r>
      <w:r w:rsidRPr="00DE2C93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= БО</w:t>
      </w:r>
      <w:r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>*V</w:t>
      </w:r>
      <w:r>
        <w:rPr>
          <w:sz w:val="28"/>
          <w:szCs w:val="28"/>
          <w:vertAlign w:val="subscript"/>
        </w:rPr>
        <w:t>О</w:t>
      </w:r>
      <w:r>
        <w:rPr>
          <w:sz w:val="28"/>
          <w:szCs w:val="28"/>
        </w:rPr>
        <w:t>,</w:t>
      </w:r>
    </w:p>
    <w:p w:rsidR="00000000" w:rsidRDefault="00D32DBA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sz w:val="28"/>
          <w:szCs w:val="28"/>
        </w:rPr>
      </w:pPr>
    </w:p>
    <w:p w:rsidR="00000000" w:rsidRDefault="00D32DBA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V – значимость (вес) соответствующего подкритерия,</w:t>
      </w:r>
    </w:p>
    <w:p w:rsidR="00000000" w:rsidRDefault="00D32DBA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БО</w:t>
      </w:r>
      <w:r>
        <w:rPr>
          <w:sz w:val="28"/>
          <w:szCs w:val="28"/>
        </w:rPr>
        <w:t xml:space="preserve"> – оценка (балл) соответствующего подкритерия</w:t>
      </w:r>
    </w:p>
    <w:p w:rsidR="00000000" w:rsidRDefault="00D32DBA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000000" w:rsidRDefault="00D32DBA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Максимальная оценка в баллах по каждому из подкритериев </w:t>
      </w:r>
      <w:r>
        <w:rPr>
          <w:sz w:val="28"/>
          <w:szCs w:val="28"/>
        </w:rPr>
        <w:t>О</w:t>
      </w:r>
      <w:r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 xml:space="preserve"> – 100 баллов</w:t>
      </w:r>
    </w:p>
    <w:p w:rsidR="00000000" w:rsidRDefault="00D32DBA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00000" w:rsidRDefault="00D32DBA" w:rsidP="00D32DBA">
      <w:pPr>
        <w:pStyle w:val="10"/>
        <w:keepNext w:val="0"/>
        <w:numPr>
          <w:ilvl w:val="3"/>
          <w:numId w:val="8"/>
        </w:numPr>
        <w:tabs>
          <w:tab w:val="left" w:pos="709"/>
        </w:tabs>
        <w:ind w:left="0" w:firstLine="6"/>
        <w:jc w:val="both"/>
        <w:rPr>
          <w:rFonts w:eastAsia="Times New Roman"/>
          <w:sz w:val="28"/>
          <w:szCs w:val="28"/>
        </w:rPr>
      </w:pPr>
      <w:bookmarkStart w:id="55" w:name="_Toc428904925"/>
      <w:r>
        <w:rPr>
          <w:rFonts w:eastAsia="Times New Roman"/>
          <w:sz w:val="28"/>
          <w:szCs w:val="28"/>
        </w:rPr>
        <w:t xml:space="preserve">ОЦЕНКА ПО ПОДКРИТЕРИЮ «ОПЫТ УЧАСТНИКА </w:t>
      </w:r>
      <w:r>
        <w:rPr>
          <w:rFonts w:eastAsia="Times New Roman"/>
          <w:sz w:val="28"/>
          <w:szCs w:val="28"/>
          <w:lang w:val="ru-RU"/>
        </w:rPr>
        <w:t xml:space="preserve">ПРОЦЕДУРЫ </w:t>
      </w:r>
      <w:r>
        <w:rPr>
          <w:rFonts w:eastAsia="Times New Roman"/>
          <w:sz w:val="28"/>
          <w:szCs w:val="28"/>
        </w:rPr>
        <w:t>ЗАКУПКИ»</w:t>
      </w:r>
      <w:bookmarkEnd w:id="55"/>
    </w:p>
    <w:p w:rsidR="00000000" w:rsidRPr="00DE2C93" w:rsidRDefault="00D32DBA">
      <w:pPr>
        <w:keepNext w:val="0"/>
        <w:ind w:firstLine="709"/>
        <w:jc w:val="both"/>
        <w:rPr>
          <w:sz w:val="28"/>
        </w:rPr>
      </w:pPr>
    </w:p>
    <w:p w:rsidR="00000000" w:rsidRDefault="00D32DBA">
      <w:pPr>
        <w:keepNext w:val="0"/>
        <w:tabs>
          <w:tab w:val="left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00000" w:rsidRDefault="00D32DBA" w:rsidP="00D32DBA">
      <w:pPr>
        <w:keepNext w:val="0"/>
        <w:numPr>
          <w:ilvl w:val="0"/>
          <w:numId w:val="13"/>
        </w:numPr>
        <w:tabs>
          <w:tab w:val="left" w:pos="1276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документов, подтверждающих состав </w:t>
      </w:r>
      <w:r>
        <w:rPr>
          <w:sz w:val="28"/>
          <w:szCs w:val="28"/>
        </w:rPr>
        <w:t>работ, составленных в рамках договора, подписанных сторонами договора, содержащих следующие сведения:</w:t>
      </w:r>
    </w:p>
    <w:p w:rsidR="00000000" w:rsidRDefault="00D32DBA" w:rsidP="00D32DBA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000000" w:rsidRDefault="00D32DBA" w:rsidP="00D32DBA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выполненных работ;</w:t>
      </w:r>
    </w:p>
    <w:p w:rsidR="00000000" w:rsidRDefault="00D32DBA" w:rsidP="00D32DBA">
      <w:pPr>
        <w:keepNext w:val="0"/>
        <w:numPr>
          <w:ilvl w:val="0"/>
          <w:numId w:val="13"/>
        </w:numPr>
        <w:tabs>
          <w:tab w:val="left" w:pos="1276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документов, подтверждающих исполнение работ, составленных в рамках договора для финансовой </w:t>
      </w:r>
      <w:r>
        <w:rPr>
          <w:sz w:val="28"/>
          <w:szCs w:val="28"/>
        </w:rPr>
        <w:t>отчетности, подписанных сторонами договора, содержащих следующие сведения:</w:t>
      </w:r>
    </w:p>
    <w:p w:rsidR="00000000" w:rsidRDefault="00D32DBA" w:rsidP="00D32DBA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000000" w:rsidRDefault="00D32DBA" w:rsidP="00D32DBA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переданных и принятых заказчиком по договору работ;</w:t>
      </w:r>
    </w:p>
    <w:p w:rsidR="00000000" w:rsidRDefault="00D32DBA" w:rsidP="00D32DBA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стоимость переданных и принятых заказчиком по договору работ.</w:t>
      </w:r>
    </w:p>
    <w:p w:rsidR="00000000" w:rsidRDefault="00D32DBA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000000" w:rsidRDefault="00D32DBA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Оценивается опыт тольк</w:t>
      </w:r>
      <w:r>
        <w:rPr>
          <w:sz w:val="28"/>
          <w:szCs w:val="28"/>
        </w:rPr>
        <w:t>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p w:rsidR="00000000" w:rsidRDefault="00D32DBA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15" w:type="dxa"/>
        <w:jc w:val="center"/>
        <w:tblLayout w:type="fixed"/>
        <w:tblLook w:val="04A0" w:firstRow="1" w:lastRow="0" w:firstColumn="1" w:lastColumn="0" w:noHBand="0" w:noVBand="1"/>
      </w:tblPr>
      <w:tblGrid>
        <w:gridCol w:w="1763"/>
        <w:gridCol w:w="457"/>
        <w:gridCol w:w="2082"/>
        <w:gridCol w:w="2670"/>
        <w:gridCol w:w="74"/>
        <w:gridCol w:w="1369"/>
      </w:tblGrid>
      <w:tr w:rsidR="00000000">
        <w:trPr>
          <w:cantSplit/>
          <w:trHeight w:val="243"/>
          <w:jc w:val="center"/>
        </w:trPr>
        <w:tc>
          <w:tcPr>
            <w:tcW w:w="7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pStyle w:val="a9"/>
              <w:keepNext w:val="0"/>
              <w:spacing w:before="60" w:after="60" w:line="276" w:lineRule="auto"/>
              <w:ind w:left="0" w:firstLine="709"/>
              <w:jc w:val="center"/>
              <w:rPr>
                <w:bCs/>
              </w:rPr>
            </w:pPr>
            <w:r>
              <w:t>Опыт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pStyle w:val="a9"/>
              <w:keepNext w:val="0"/>
              <w:spacing w:before="60" w:after="60" w:line="276" w:lineRule="auto"/>
              <w:ind w:left="-38"/>
              <w:jc w:val="center"/>
              <w:rPr>
                <w:bCs/>
              </w:rPr>
            </w:pPr>
            <w:r>
              <w:rPr>
                <w:bCs/>
              </w:rPr>
              <w:t>Баллы</w:t>
            </w:r>
          </w:p>
        </w:tc>
      </w:tr>
      <w:tr w:rsidR="00000000">
        <w:trPr>
          <w:cantSplit/>
          <w:trHeight w:val="243"/>
          <w:jc w:val="center"/>
        </w:trPr>
        <w:tc>
          <w:tcPr>
            <w:tcW w:w="7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 w:rsidP="00DE2C93">
            <w:pPr>
              <w:pStyle w:val="a9"/>
              <w:keepNext w:val="0"/>
              <w:spacing w:before="60" w:after="60" w:line="276" w:lineRule="auto"/>
              <w:ind w:left="60"/>
              <w:jc w:val="center"/>
              <w:rPr>
                <w:bCs/>
              </w:rPr>
            </w:pPr>
            <w:r>
              <w:t>У участника закупки отсутствуют заве</w:t>
            </w:r>
            <w:r>
              <w:t xml:space="preserve">ршенные </w:t>
            </w:r>
            <w:r w:rsidRPr="00DE2C93">
              <w:t>в</w:t>
            </w:r>
            <w:r w:rsidR="00DE2C93" w:rsidRPr="00DE2C93">
              <w:t xml:space="preserve"> период с января 2013 по январь 2016 года </w:t>
            </w:r>
            <w:r>
              <w:t xml:space="preserve">работы в рамках заключенных договоров по </w:t>
            </w:r>
            <w:r w:rsidR="00DE2C93" w:rsidRPr="00DE2C93">
              <w:t>выполнения работ по монтажу электротехнических установок, оборудования, систем автоматики и сигнализации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pStyle w:val="a9"/>
              <w:keepNext w:val="0"/>
              <w:spacing w:before="120" w:line="276" w:lineRule="auto"/>
              <w:ind w:left="-4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000000">
        <w:trPr>
          <w:cantSplit/>
          <w:trHeight w:val="243"/>
          <w:jc w:val="center"/>
        </w:trPr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2DBA">
            <w:pPr>
              <w:pStyle w:val="a9"/>
              <w:keepNext w:val="0"/>
              <w:spacing w:before="120" w:line="276" w:lineRule="auto"/>
              <w:ind w:left="0"/>
              <w:jc w:val="center"/>
            </w:pPr>
            <w:r>
              <w:rPr>
                <w:bCs/>
              </w:rPr>
              <w:lastRenderedPageBreak/>
              <w:t xml:space="preserve">БОу </w:t>
            </w:r>
            <w:r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2DBA">
            <w:pPr>
              <w:pStyle w:val="a9"/>
              <w:keepNext w:val="0"/>
              <w:spacing w:before="120" w:line="276" w:lineRule="auto"/>
              <w:ind w:left="-57" w:right="-57" w:hanging="32"/>
              <w:jc w:val="center"/>
            </w:pPr>
            <w:r>
              <w:t>=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2DBA">
            <w:pPr>
              <w:pStyle w:val="a9"/>
              <w:keepNext w:val="0"/>
              <w:spacing w:line="276" w:lineRule="auto"/>
              <w:ind w:left="0"/>
              <w:jc w:val="center"/>
            </w:pPr>
            <w:r>
              <w:t>Оу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i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2DBA">
            <w:pPr>
              <w:pStyle w:val="a9"/>
              <w:keepNext w:val="0"/>
              <w:spacing w:before="120" w:line="276" w:lineRule="auto"/>
              <w:ind w:left="11" w:hanging="12"/>
            </w:pPr>
            <w:r>
              <w:rPr>
                <w:bCs/>
              </w:rPr>
              <w:t>* 100</w:t>
            </w:r>
          </w:p>
        </w:tc>
        <w:tc>
          <w:tcPr>
            <w:tcW w:w="144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9"/>
              <w:keepNext w:val="0"/>
              <w:spacing w:before="120" w:line="276" w:lineRule="auto"/>
              <w:ind w:firstLine="709"/>
              <w:jc w:val="center"/>
              <w:rPr>
                <w:bCs/>
              </w:rPr>
            </w:pPr>
          </w:p>
        </w:tc>
      </w:tr>
      <w:tr w:rsidR="00000000">
        <w:trPr>
          <w:cantSplit/>
          <w:jc w:val="center"/>
        </w:trPr>
        <w:tc>
          <w:tcPr>
            <w:tcW w:w="7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</w:pP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2DBA">
            <w:pPr>
              <w:pStyle w:val="a9"/>
              <w:keepNext w:val="0"/>
              <w:spacing w:line="276" w:lineRule="auto"/>
              <w:ind w:left="0"/>
              <w:jc w:val="center"/>
            </w:pPr>
            <w:r>
              <w:rPr>
                <w:sz w:val="28"/>
                <w:szCs w:val="20"/>
              </w:rPr>
              <w:t>Оу</w:t>
            </w:r>
            <w:r>
              <w:rPr>
                <w:sz w:val="28"/>
                <w:szCs w:val="20"/>
                <w:vertAlign w:val="subscript"/>
              </w:rPr>
              <w:t xml:space="preserve"> </w:t>
            </w:r>
            <w:r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6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</w:pPr>
          </w:p>
        </w:tc>
        <w:tc>
          <w:tcPr>
            <w:tcW w:w="281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bCs/>
              </w:rPr>
            </w:pPr>
          </w:p>
        </w:tc>
      </w:tr>
      <w:tr w:rsidR="00000000">
        <w:trPr>
          <w:cantSplit/>
          <w:jc w:val="center"/>
        </w:trPr>
        <w:tc>
          <w:tcPr>
            <w:tcW w:w="7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pStyle w:val="a9"/>
              <w:keepNext w:val="0"/>
              <w:spacing w:line="276" w:lineRule="auto"/>
              <w:ind w:left="0" w:firstLine="74"/>
              <w:jc w:val="center"/>
              <w:rPr>
                <w:b/>
                <w:i/>
              </w:rPr>
            </w:pPr>
            <w:r>
              <w:rPr>
                <w:sz w:val="28"/>
                <w:szCs w:val="20"/>
              </w:rPr>
              <w:t>Оу</w:t>
            </w:r>
            <w:r>
              <w:rPr>
                <w:sz w:val="28"/>
                <w:szCs w:val="20"/>
                <w:vertAlign w:val="subscript"/>
              </w:rPr>
              <w:t xml:space="preserve"> </w:t>
            </w:r>
            <w:r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pStyle w:val="a9"/>
              <w:keepNext w:val="0"/>
              <w:spacing w:before="120" w:line="276" w:lineRule="auto"/>
              <w:ind w:left="0"/>
              <w:jc w:val="center"/>
            </w:pPr>
            <w:r>
              <w:t>100</w:t>
            </w:r>
          </w:p>
        </w:tc>
      </w:tr>
    </w:tbl>
    <w:p w:rsidR="00000000" w:rsidRDefault="00D32DBA">
      <w:pPr>
        <w:keepNext w:val="0"/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000000" w:rsidRDefault="00D32DBA">
      <w:pPr>
        <w:keepNext w:val="0"/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>
        <w:rPr>
          <w:sz w:val="28"/>
          <w:szCs w:val="20"/>
        </w:rPr>
        <w:t>где:</w:t>
      </w:r>
    </w:p>
    <w:p w:rsidR="00000000" w:rsidRDefault="00D32DBA">
      <w:pPr>
        <w:keepNext w:val="0"/>
        <w:ind w:firstLine="567"/>
        <w:jc w:val="both"/>
        <w:rPr>
          <w:sz w:val="28"/>
          <w:szCs w:val="20"/>
        </w:rPr>
      </w:pP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r>
        <w:rPr>
          <w:bCs/>
          <w:sz w:val="28"/>
          <w:szCs w:val="20"/>
          <w:vertAlign w:val="subscript"/>
          <w:lang w:val="en-US"/>
        </w:rPr>
        <w:t>i</w:t>
      </w:r>
      <w:r>
        <w:rPr>
          <w:sz w:val="28"/>
          <w:szCs w:val="20"/>
        </w:rPr>
        <w:t xml:space="preserve"> – суммарная стоимость завершенных </w:t>
      </w:r>
      <w:r>
        <w:rPr>
          <w:sz w:val="28"/>
          <w:szCs w:val="20"/>
          <w:u w:val="single"/>
        </w:rPr>
        <w:t>участником</w:t>
      </w:r>
      <w:r>
        <w:rPr>
          <w:sz w:val="28"/>
          <w:szCs w:val="20"/>
        </w:rPr>
        <w:t xml:space="preserve"> </w:t>
      </w:r>
      <w:r w:rsidRPr="00DE2C93">
        <w:rPr>
          <w:sz w:val="28"/>
          <w:szCs w:val="20"/>
        </w:rPr>
        <w:t>в </w:t>
      </w:r>
      <w:r w:rsidR="00DE2C93" w:rsidRPr="00DE2C93">
        <w:rPr>
          <w:sz w:val="28"/>
          <w:szCs w:val="20"/>
        </w:rPr>
        <w:t>период с января 2013 по январь 2016 года работы в рамках заключенных договоров по выполнения работ по монтажу электротехнических установок, оборудования, систем автоматики и сигнализации</w:t>
      </w:r>
      <w:r w:rsidRPr="00DE2C93">
        <w:rPr>
          <w:sz w:val="28"/>
          <w:szCs w:val="20"/>
        </w:rPr>
        <w:t xml:space="preserve">, </w:t>
      </w:r>
      <w:r>
        <w:rPr>
          <w:sz w:val="28"/>
          <w:szCs w:val="20"/>
        </w:rPr>
        <w:t>i-го участника, руб.</w:t>
      </w:r>
    </w:p>
    <w:p w:rsidR="00000000" w:rsidRDefault="00D32DBA">
      <w:pPr>
        <w:keepNext w:val="0"/>
        <w:ind w:firstLine="567"/>
        <w:jc w:val="both"/>
        <w:rPr>
          <w:sz w:val="28"/>
          <w:szCs w:val="20"/>
        </w:rPr>
      </w:pP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r>
        <w:rPr>
          <w:bCs/>
          <w:sz w:val="28"/>
          <w:szCs w:val="20"/>
          <w:vertAlign w:val="subscript"/>
          <w:lang w:val="en-US"/>
        </w:rPr>
        <w:t>max</w:t>
      </w:r>
      <w:r>
        <w:rPr>
          <w:bCs/>
          <w:sz w:val="28"/>
          <w:szCs w:val="20"/>
        </w:rPr>
        <w:t xml:space="preserve"> – максимальный</w:t>
      </w:r>
      <w:r>
        <w:rPr>
          <w:bCs/>
          <w:sz w:val="28"/>
          <w:szCs w:val="20"/>
        </w:rPr>
        <w:t xml:space="preserve"> опыт (</w:t>
      </w:r>
      <w:r>
        <w:rPr>
          <w:sz w:val="28"/>
          <w:szCs w:val="20"/>
        </w:rPr>
        <w:t xml:space="preserve">стоимость завершенных </w:t>
      </w:r>
      <w:r>
        <w:rPr>
          <w:sz w:val="28"/>
          <w:szCs w:val="20"/>
          <w:u w:val="single"/>
        </w:rPr>
        <w:t>участником</w:t>
      </w:r>
      <w:r>
        <w:rPr>
          <w:sz w:val="28"/>
          <w:szCs w:val="20"/>
        </w:rPr>
        <w:t xml:space="preserve"> </w:t>
      </w:r>
      <w:r w:rsidRPr="00DE2C93">
        <w:rPr>
          <w:bCs/>
          <w:sz w:val="28"/>
          <w:szCs w:val="20"/>
        </w:rPr>
        <w:t>в </w:t>
      </w:r>
      <w:r w:rsidR="00DE2C93" w:rsidRPr="00DE2C93">
        <w:rPr>
          <w:bCs/>
          <w:sz w:val="28"/>
          <w:szCs w:val="20"/>
        </w:rPr>
        <w:t>период с января 2013 по январь 2016 года работы в рамках заключенных договоров по выполнения работ по монтажу электротехнических установок, оборудования, систем автоматики и сигнализации</w:t>
      </w:r>
      <w:r w:rsidRPr="00DE2C93">
        <w:rPr>
          <w:bCs/>
          <w:sz w:val="28"/>
          <w:szCs w:val="20"/>
        </w:rPr>
        <w:t xml:space="preserve"> из предст</w:t>
      </w:r>
      <w:r w:rsidRPr="00DE2C93">
        <w:rPr>
          <w:bCs/>
          <w:sz w:val="28"/>
          <w:szCs w:val="20"/>
        </w:rPr>
        <w:t>авленного опыта всех допущенных участников</w:t>
      </w:r>
      <w:r>
        <w:rPr>
          <w:sz w:val="28"/>
          <w:szCs w:val="20"/>
        </w:rPr>
        <w:t xml:space="preserve">, </w:t>
      </w:r>
      <w:r>
        <w:rPr>
          <w:sz w:val="28"/>
          <w:szCs w:val="20"/>
          <w:u w:val="single"/>
        </w:rPr>
        <w:t>но не более предельного значения</w:t>
      </w:r>
      <w:r>
        <w:rPr>
          <w:bCs/>
          <w:sz w:val="28"/>
          <w:szCs w:val="20"/>
        </w:rPr>
        <w:t xml:space="preserve">, </w:t>
      </w:r>
      <w:r>
        <w:rPr>
          <w:sz w:val="28"/>
          <w:szCs w:val="20"/>
        </w:rPr>
        <w:t>руб.</w:t>
      </w:r>
    </w:p>
    <w:p w:rsidR="00DE2C93" w:rsidRDefault="00D32DBA" w:rsidP="00DE2C93">
      <w:pPr>
        <w:keepNext w:val="0"/>
        <w:ind w:firstLine="567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Предельное значение опыта выполнения </w:t>
      </w:r>
      <w:r>
        <w:rPr>
          <w:sz w:val="28"/>
          <w:szCs w:val="20"/>
        </w:rPr>
        <w:t xml:space="preserve">работ в рамках заключенных договоров по </w:t>
      </w:r>
      <w:r w:rsidR="00DE2C93" w:rsidRPr="00DE2C93">
        <w:rPr>
          <w:sz w:val="28"/>
          <w:szCs w:val="20"/>
        </w:rPr>
        <w:t xml:space="preserve">монтажу электротехнических установок, оборудования, систем автоматики и сигнализации </w:t>
      </w:r>
      <w:r w:rsidR="00DE2C93">
        <w:rPr>
          <w:sz w:val="28"/>
          <w:szCs w:val="20"/>
        </w:rPr>
        <w:t>– 440 661 (Четыреста сорок тысяч) рублей 00 копеек, в том числе НДС.</w:t>
      </w:r>
    </w:p>
    <w:p w:rsidR="00000000" w:rsidRDefault="00D32DBA" w:rsidP="00DE2C93">
      <w:pPr>
        <w:keepNext w:val="0"/>
        <w:ind w:firstLine="567"/>
        <w:jc w:val="both"/>
        <w:rPr>
          <w:bCs/>
          <w:sz w:val="28"/>
          <w:szCs w:val="20"/>
          <w:u w:val="single"/>
        </w:rPr>
      </w:pPr>
      <w:r>
        <w:rPr>
          <w:sz w:val="28"/>
          <w:szCs w:val="20"/>
        </w:rPr>
        <w:t xml:space="preserve">В случае если </w:t>
      </w: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r>
        <w:rPr>
          <w:bCs/>
          <w:sz w:val="28"/>
          <w:szCs w:val="20"/>
          <w:vertAlign w:val="subscript"/>
          <w:lang w:val="en-US"/>
        </w:rPr>
        <w:t>i</w:t>
      </w:r>
      <w:r w:rsidRPr="00DE2C93">
        <w:rPr>
          <w:bCs/>
          <w:sz w:val="28"/>
          <w:szCs w:val="20"/>
          <w:vertAlign w:val="subscript"/>
        </w:rPr>
        <w:t xml:space="preserve"> </w:t>
      </w:r>
      <w:r>
        <w:rPr>
          <w:bCs/>
          <w:sz w:val="28"/>
          <w:szCs w:val="20"/>
        </w:rPr>
        <w:t xml:space="preserve">более </w:t>
      </w:r>
      <w:r>
        <w:rPr>
          <w:sz w:val="28"/>
          <w:szCs w:val="20"/>
        </w:rPr>
        <w:t>чем предельное значение,</w:t>
      </w:r>
      <w:r>
        <w:rPr>
          <w:bCs/>
          <w:sz w:val="28"/>
          <w:szCs w:val="20"/>
        </w:rPr>
        <w:t xml:space="preserve"> </w:t>
      </w:r>
      <w:r>
        <w:rPr>
          <w:bCs/>
          <w:sz w:val="28"/>
          <w:szCs w:val="20"/>
        </w:rPr>
        <w:t xml:space="preserve">то </w:t>
      </w: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r>
        <w:rPr>
          <w:bCs/>
          <w:sz w:val="28"/>
          <w:szCs w:val="20"/>
          <w:vertAlign w:val="subscript"/>
          <w:lang w:val="en-US"/>
        </w:rPr>
        <w:t>i</w:t>
      </w:r>
      <w:r w:rsidRPr="00DE2C93">
        <w:rPr>
          <w:bCs/>
          <w:sz w:val="28"/>
          <w:szCs w:val="20"/>
          <w:vertAlign w:val="subscript"/>
        </w:rPr>
        <w:t xml:space="preserve"> </w:t>
      </w:r>
      <w:r>
        <w:rPr>
          <w:bCs/>
          <w:sz w:val="28"/>
          <w:szCs w:val="20"/>
        </w:rPr>
        <w:t>принимается равным такому предельному значению.</w:t>
      </w:r>
    </w:p>
    <w:p w:rsidR="00000000" w:rsidRDefault="00D32DB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 соответствии с вышеуказанным порядком баллов за наличие опыта (БОу</w:t>
      </w:r>
      <w:r>
        <w:rPr>
          <w:bCs/>
          <w:sz w:val="28"/>
          <w:szCs w:val="28"/>
          <w:vertAlign w:val="subscript"/>
        </w:rPr>
        <w:t>i</w:t>
      </w:r>
      <w:r>
        <w:rPr>
          <w:bCs/>
          <w:sz w:val="28"/>
          <w:szCs w:val="28"/>
        </w:rPr>
        <w:t>) уменьшается в соответствии с таблицей, приведенн</w:t>
      </w:r>
      <w:r>
        <w:rPr>
          <w:bCs/>
          <w:sz w:val="28"/>
          <w:szCs w:val="28"/>
        </w:rPr>
        <w:t>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</w:t>
      </w:r>
      <w:r>
        <w:rPr>
          <w:bCs/>
          <w:sz w:val="28"/>
          <w:szCs w:val="28"/>
        </w:rPr>
        <w:t xml:space="preserve">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</w:t>
      </w:r>
      <w:r>
        <w:rPr>
          <w:bCs/>
          <w:sz w:val="28"/>
          <w:szCs w:val="28"/>
        </w:rPr>
        <w:t xml:space="preserve">оказание услуг, связанных с 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000000" w:rsidRDefault="00D32DB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 суммой санкций понимается совокупность взыска</w:t>
      </w:r>
      <w:r>
        <w:rPr>
          <w:bCs/>
          <w:sz w:val="28"/>
          <w:szCs w:val="28"/>
        </w:rPr>
        <w:t>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</w:t>
      </w:r>
      <w:r>
        <w:rPr>
          <w:bCs/>
          <w:sz w:val="28"/>
          <w:szCs w:val="28"/>
        </w:rPr>
        <w:t>ете суммы санкций по судебным решениям учитываются опубликованные решения вышестоящих инстанций.</w:t>
      </w:r>
    </w:p>
    <w:p w:rsidR="00000000" w:rsidRDefault="00D32DB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000000">
        <w:trPr>
          <w:tblHeader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Баллы (БС</w:t>
            </w:r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000000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sz w:val="28"/>
                <w:vertAlign w:val="subscript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DE2C9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sz w:val="28"/>
              </w:rPr>
              <w:t>БОу</w:t>
            </w:r>
            <w:r>
              <w:rPr>
                <w:sz w:val="28"/>
                <w:vertAlign w:val="subscript"/>
                <w:lang w:val="en-US"/>
              </w:rPr>
              <w:t>i</w:t>
            </w:r>
          </w:p>
          <w:p w:rsidR="00000000" w:rsidRDefault="00D32D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000000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Разме</w:t>
            </w:r>
            <w:r>
              <w:rPr>
                <w:rFonts w:eastAsia="Calibri"/>
                <w:bCs/>
                <w:lang w:eastAsia="en-US"/>
              </w:rPr>
              <w:t>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DE2C9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sz w:val="28"/>
              </w:rPr>
              <w:t>БОу</w:t>
            </w:r>
            <w:r>
              <w:rPr>
                <w:sz w:val="28"/>
                <w:vertAlign w:val="subscript"/>
                <w:lang w:val="en-US"/>
              </w:rPr>
              <w:t>i</w:t>
            </w:r>
            <w:r>
              <w:rPr>
                <w:rFonts w:eastAsia="Calibri"/>
                <w:bCs/>
                <w:lang w:eastAsia="en-US"/>
              </w:rPr>
              <w:t xml:space="preserve"> / 2</w:t>
            </w:r>
          </w:p>
          <w:p w:rsidR="00000000" w:rsidRDefault="00D32D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000000">
        <w:trPr>
          <w:trHeight w:val="137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закупки, составляет 10 % от НМЦ или </w:t>
            </w:r>
            <w:r>
              <w:rPr>
                <w:rFonts w:eastAsia="Calibri"/>
                <w:bCs/>
                <w:lang w:eastAsia="en-US"/>
              </w:rPr>
              <w:t>более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DE2C9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sz w:val="28"/>
              </w:rPr>
              <w:t>0</w:t>
            </w:r>
          </w:p>
          <w:p w:rsidR="00000000" w:rsidRDefault="00D32D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000000" w:rsidRDefault="00D32DB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</w:p>
    <w:p w:rsidR="00000000" w:rsidRDefault="00D32DB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>
        <w:rPr>
          <w:bCs/>
          <w:sz w:val="28"/>
          <w:szCs w:val="28"/>
          <w:vertAlign w:val="subscript"/>
          <w:lang w:val="en-US"/>
        </w:rPr>
        <w:t>i</w:t>
      </w:r>
      <w:r>
        <w:rPr>
          <w:bCs/>
          <w:sz w:val="28"/>
          <w:szCs w:val="28"/>
        </w:rPr>
        <w:t>), полученному с учетом наличия указанных санкций (БО</w:t>
      </w:r>
      <w:r>
        <w:rPr>
          <w:bCs/>
          <w:sz w:val="28"/>
          <w:szCs w:val="28"/>
          <w:vertAlign w:val="subscript"/>
          <w:lang w:val="en-US"/>
        </w:rPr>
        <w:t>i</w:t>
      </w:r>
      <w:r>
        <w:rPr>
          <w:bCs/>
          <w:sz w:val="28"/>
          <w:szCs w:val="28"/>
        </w:rPr>
        <w:t xml:space="preserve"> = БС</w:t>
      </w:r>
      <w:r>
        <w:rPr>
          <w:bCs/>
          <w:sz w:val="28"/>
          <w:szCs w:val="28"/>
          <w:vertAlign w:val="subscript"/>
          <w:lang w:val="en-US"/>
        </w:rPr>
        <w:t>i</w:t>
      </w:r>
      <w:r>
        <w:rPr>
          <w:bCs/>
          <w:sz w:val="28"/>
          <w:szCs w:val="28"/>
        </w:rPr>
        <w:t>).</w:t>
      </w:r>
    </w:p>
    <w:p w:rsidR="00000000" w:rsidRDefault="00D32DBA">
      <w:pPr>
        <w:keepNext w:val="0"/>
        <w:rPr>
          <w:sz w:val="28"/>
          <w:szCs w:val="20"/>
          <w:lang w:val="en-US"/>
        </w:rPr>
        <w:sectPr w:rsidR="00000000">
          <w:pgSz w:w="11907" w:h="16840"/>
          <w:pgMar w:top="1134" w:right="567" w:bottom="1134" w:left="992" w:header="567" w:footer="567" w:gutter="0"/>
          <w:cols w:space="720"/>
        </w:sectPr>
      </w:pPr>
    </w:p>
    <w:p w:rsidR="00000000" w:rsidRDefault="00D32DBA" w:rsidP="00D32DBA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28904933"/>
      <w:bookmarkStart w:id="64" w:name="_Toc260130025"/>
      <w:bookmarkStart w:id="65" w:name="_Toc367283798"/>
      <w:bookmarkEnd w:id="56"/>
      <w:bookmarkEnd w:id="57"/>
      <w:bookmarkEnd w:id="58"/>
      <w:bookmarkEnd w:id="59"/>
      <w:r>
        <w:rPr>
          <w:rFonts w:eastAsia="Times New Roman"/>
          <w:sz w:val="28"/>
          <w:szCs w:val="28"/>
        </w:rPr>
        <w:lastRenderedPageBreak/>
        <w:t>ОБРАЗЦЫ ФОРМ О</w:t>
      </w:r>
      <w:r>
        <w:rPr>
          <w:rFonts w:eastAsia="Times New Roman"/>
          <w:sz w:val="28"/>
          <w:szCs w:val="28"/>
        </w:rPr>
        <w:t>СНОВНЫХ ДОКУМЕНТОВ</w:t>
      </w:r>
      <w:bookmarkEnd w:id="60"/>
      <w:bookmarkEnd w:id="61"/>
      <w:bookmarkEnd w:id="62"/>
      <w:bookmarkEnd w:id="63"/>
    </w:p>
    <w:p w:rsidR="00000000" w:rsidRDefault="00D32DBA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000000" w:rsidRDefault="00D32DBA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>формы 2 – ___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</w:t>
      </w:r>
      <w:r>
        <w:rPr>
          <w:b/>
          <w:i/>
          <w:lang w:eastAsia="en-US"/>
        </w:rPr>
        <w:t xml:space="preserve"> форме.</w:t>
      </w:r>
    </w:p>
    <w:p w:rsidR="00000000" w:rsidRDefault="00D32DBA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000000" w:rsidRDefault="00D32DBA" w:rsidP="00D32DBA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66" w:name="_Toc428904934"/>
      <w:bookmarkStart w:id="67" w:name="_Ref401131967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66"/>
      <w:bookmarkEnd w:id="67"/>
    </w:p>
    <w:p w:rsidR="00000000" w:rsidRDefault="00D32DBA">
      <w:pPr>
        <w:keepNext w:val="0"/>
        <w:rPr>
          <w:iCs/>
          <w:sz w:val="28"/>
          <w:szCs w:val="28"/>
          <w:lang w:val="x-none" w:eastAsia="x-none"/>
        </w:rPr>
        <w:sectPr w:rsidR="00000000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 w:firstRow="1" w:lastRow="0" w:firstColumn="1" w:lastColumn="0" w:noHBand="0" w:noVBand="1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000000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000000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000000" w:rsidRDefault="00D32DBA">
            <w:pPr>
              <w:rPr>
                <w:szCs w:val="20"/>
                <w:lang w:eastAsia="en-US"/>
              </w:rPr>
            </w:pPr>
          </w:p>
        </w:tc>
        <w:tc>
          <w:tcPr>
            <w:tcW w:w="4473" w:type="dxa"/>
            <w:gridSpan w:val="3"/>
          </w:tcPr>
          <w:p w:rsidR="00000000" w:rsidRDefault="00D32DBA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000000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00000">
        <w:trPr>
          <w:trHeight w:val="364"/>
          <w:jc w:val="center"/>
        </w:trPr>
        <w:tc>
          <w:tcPr>
            <w:tcW w:w="571" w:type="dxa"/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D32DBA">
      <w:pPr>
        <w:keepNext w:val="0"/>
        <w:ind w:firstLine="709"/>
        <w:jc w:val="both"/>
        <w:rPr>
          <w:sz w:val="28"/>
          <w:szCs w:val="28"/>
        </w:rPr>
      </w:pPr>
    </w:p>
    <w:p w:rsidR="00000000" w:rsidRDefault="00D32DBA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68" w:name="F01"/>
      <w:bookmarkStart w:id="69" w:name="_Toc428904935"/>
      <w:bookmarkStart w:id="70" w:name="_Toc255987071"/>
      <w:bookmarkStart w:id="71" w:name="_Toc272505461"/>
      <w:bookmarkStart w:id="72" w:name="_Toc390267513"/>
      <w:bookmarkStart w:id="73" w:name="_Toc412201945"/>
      <w:r>
        <w:rPr>
          <w:sz w:val="28"/>
          <w:szCs w:val="28"/>
          <w:lang w:eastAsia="en-US"/>
        </w:rPr>
        <w:t>ЗАЯВКА НА УЧАСТИЕ В ЗАКУПКЕ</w:t>
      </w:r>
      <w:bookmarkEnd w:id="68"/>
      <w:r>
        <w:rPr>
          <w:sz w:val="28"/>
          <w:szCs w:val="28"/>
          <w:lang w:eastAsia="en-US"/>
        </w:rPr>
        <w:t xml:space="preserve"> (Форма 1.)</w:t>
      </w:r>
      <w:bookmarkEnd w:id="69"/>
      <w:bookmarkEnd w:id="70"/>
      <w:bookmarkEnd w:id="71"/>
      <w:bookmarkEnd w:id="72"/>
      <w:bookmarkEnd w:id="73"/>
    </w:p>
    <w:p w:rsidR="00000000" w:rsidRDefault="00D32DBA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000000" w:rsidRDefault="00D32DBA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Изучив извещение о проведении закупки</w:t>
      </w:r>
      <w:r>
        <w:rPr>
          <w:sz w:val="28"/>
          <w:szCs w:val="28"/>
          <w:lang w:eastAsia="en-US"/>
        </w:rPr>
        <w:t xml:space="preserve"> на право заключения договора на </w:t>
      </w:r>
      <w:r>
        <w:rPr>
          <w:sz w:val="28"/>
          <w:szCs w:val="28"/>
          <w:lang w:val="x-none"/>
        </w:rPr>
        <w:t>Выполнение работ по замене пожарных оповещателей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</w:t>
      </w:r>
      <w:r>
        <w:rPr>
          <w:sz w:val="28"/>
          <w:szCs w:val="28"/>
          <w:lang w:eastAsia="en-US"/>
        </w:rPr>
        <w:t>ия и условия закупки,</w:t>
      </w:r>
    </w:p>
    <w:p w:rsidR="00000000" w:rsidRDefault="00D32DBA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0"/>
        <w:gridCol w:w="1590"/>
        <w:gridCol w:w="5618"/>
      </w:tblGrid>
      <w:tr w:rsidR="00000000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00000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000000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ИНН,КПП,ОГРН,ОКПО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00000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000000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0000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00000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</w:t>
            </w:r>
            <w:r>
              <w:rPr>
                <w:sz w:val="28"/>
                <w:szCs w:val="28"/>
              </w:rPr>
              <w:t>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0000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00000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предлагает заключить договор на: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0000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000000" w:rsidRDefault="00D32DBA">
      <w:pPr>
        <w:keepNext w:val="0"/>
        <w:jc w:val="both"/>
        <w:rPr>
          <w:sz w:val="28"/>
          <w:szCs w:val="28"/>
          <w:lang w:val="en-US" w:eastAsia="en-US"/>
        </w:rPr>
      </w:pPr>
    </w:p>
    <w:p w:rsidR="00000000" w:rsidRDefault="00D32DBA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выполнения работ . Сводной таблицей стоимости и другими документами, являющимися неотъемл</w:t>
      </w:r>
      <w:r>
        <w:rPr>
          <w:sz w:val="28"/>
          <w:szCs w:val="28"/>
          <w:lang w:eastAsia="en-US"/>
        </w:rPr>
        <w:t>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000000" w:rsidRDefault="00D32DBA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000000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2DBA" w:rsidP="00D32DBA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</w:t>
            </w:r>
            <w:r>
              <w:rPr>
                <w:b/>
                <w:i/>
              </w:rPr>
              <w:t>ать цену договора с отражением размера НДС]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2DBA" w:rsidP="00D32DBA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2DBA" w:rsidP="00D32DBA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выполнения работ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выполнения работ в формате исчисл</w:t>
            </w:r>
            <w:r>
              <w:rPr>
                <w:b/>
                <w:i/>
              </w:rPr>
              <w:t>ения сроков, указанном в извещении о проведении закупки]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2DBA" w:rsidP="00D32DBA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00000" w:rsidRDefault="00D32DB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00000" w:rsidRDefault="00D32DB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Настоящая заявка на участие в за</w:t>
      </w:r>
      <w:r>
        <w:rPr>
          <w:rFonts w:ascii="Times New Roman" w:hAnsi="Times New Roman" w:cs="Times New Roman"/>
          <w:sz w:val="28"/>
          <w:szCs w:val="28"/>
          <w:lang w:eastAsia="en-US"/>
        </w:rPr>
        <w:t>купке имеет правовой статус оферты и действует в течение 60 календарных дней со дня окончания срока подачи заявок.</w:t>
      </w:r>
    </w:p>
    <w:p w:rsidR="00000000" w:rsidRDefault="00D32DB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000000" w:rsidRDefault="00D32DBA">
      <w:pPr>
        <w:pStyle w:val="a9"/>
        <w:keepNext w:val="0"/>
        <w:ind w:left="0" w:firstLine="709"/>
        <w:jc w:val="both"/>
        <w:rPr>
          <w:b/>
          <w:szCs w:val="28"/>
          <w:lang w:eastAsia="x-none"/>
        </w:rPr>
      </w:pPr>
      <w:r>
        <w:rPr>
          <w:b/>
          <w:szCs w:val="28"/>
          <w:lang w:val="x-none" w:eastAsia="x-none"/>
        </w:rPr>
        <w:t>Для юридических лиц:</w:t>
      </w:r>
    </w:p>
    <w:p w:rsidR="00000000" w:rsidRDefault="00D32DBA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Принадлежность к субъектам малого и среднего предпринимательства: ______________</w:t>
      </w:r>
    </w:p>
    <w:p w:rsidR="00000000" w:rsidRDefault="00D32DB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подтверждаем, что:</w:t>
      </w:r>
    </w:p>
    <w:p w:rsidR="00000000" w:rsidRDefault="00D32DBA" w:rsidP="00D32DBA">
      <w:pPr>
        <w:pStyle w:val="a9"/>
        <w:keepNext w:val="0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против __</w:t>
      </w:r>
      <w:r>
        <w:rPr>
          <w:sz w:val="28"/>
          <w:szCs w:val="28"/>
          <w:lang w:val="x-none" w:eastAsia="x-none"/>
        </w:rPr>
        <w:t xml:space="preserve">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банкротом, деятельность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приос</w:t>
      </w:r>
      <w:r>
        <w:rPr>
          <w:sz w:val="28"/>
          <w:szCs w:val="28"/>
          <w:lang w:val="x-none" w:eastAsia="x-none"/>
        </w:rPr>
        <w:t>тановлена, на имущество не наложен арест по решению суда, административного органа;</w:t>
      </w:r>
    </w:p>
    <w:p w:rsidR="00000000" w:rsidRDefault="00D32DBA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b/>
          <w:i/>
          <w:lang w:val="x-none" w:eastAsia="x-none"/>
        </w:rPr>
        <w:t>[в случае применения упрощенной системы налогообложения]</w:t>
      </w:r>
      <w:r>
        <w:rPr>
          <w:bCs/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>Также сообщаем о применении нами упрощенной системы налогообложения.</w:t>
      </w:r>
    </w:p>
    <w:p w:rsidR="00000000" w:rsidRDefault="00D32DBA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</w:p>
    <w:p w:rsidR="00000000" w:rsidRDefault="00D32DBA">
      <w:pPr>
        <w:pStyle w:val="a9"/>
        <w:keepNext w:val="0"/>
        <w:ind w:left="0" w:firstLine="709"/>
        <w:jc w:val="both"/>
        <w:rPr>
          <w:b/>
          <w:i/>
          <w:szCs w:val="28"/>
          <w:lang w:val="x-none" w:eastAsia="x-none"/>
        </w:rPr>
      </w:pPr>
      <w:r>
        <w:rPr>
          <w:b/>
          <w:i/>
          <w:szCs w:val="28"/>
          <w:lang w:val="x-none" w:eastAsia="x-none"/>
        </w:rPr>
        <w:t>Для физических лиц:</w:t>
      </w:r>
      <w:r>
        <w:rPr>
          <w:b/>
          <w:i/>
          <w:sz w:val="28"/>
          <w:szCs w:val="28"/>
          <w:lang w:val="x-none" w:eastAsia="x-none"/>
        </w:rPr>
        <w:t xml:space="preserve"> </w:t>
      </w:r>
      <w:r>
        <w:rPr>
          <w:b/>
          <w:i/>
          <w:szCs w:val="28"/>
          <w:lang w:val="x-none" w:eastAsia="x-none"/>
        </w:rPr>
        <w:t>Настоящим даем свое согла</w:t>
      </w:r>
      <w:r>
        <w:rPr>
          <w:b/>
          <w:i/>
          <w:szCs w:val="28"/>
          <w:lang w:val="x-none" w:eastAsia="x-none"/>
        </w:rPr>
        <w:t>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</w:t>
      </w:r>
      <w:r>
        <w:rPr>
          <w:b/>
          <w:i/>
          <w:szCs w:val="28"/>
          <w:lang w:val="x-none" w:eastAsia="x-none"/>
        </w:rPr>
        <w:t xml:space="preserve"> органами.</w:t>
      </w:r>
    </w:p>
    <w:p w:rsidR="00000000" w:rsidRDefault="00D32DB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</w:t>
      </w:r>
      <w:r>
        <w:rPr>
          <w:sz w:val="28"/>
          <w:szCs w:val="28"/>
          <w:lang w:val="x-none" w:eastAsia="x-none"/>
        </w:rPr>
        <w:t>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</w:t>
      </w:r>
      <w:r>
        <w:rPr>
          <w:sz w:val="28"/>
          <w:szCs w:val="28"/>
          <w:lang w:val="x-none" w:eastAsia="x-none"/>
        </w:rPr>
        <w:t>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00000" w:rsidRDefault="00D32DB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признания нас победителем закупки, либо при поступлении в наш адрес предложения о</w:t>
      </w:r>
      <w:r>
        <w:rPr>
          <w:sz w:val="28"/>
          <w:szCs w:val="28"/>
          <w:lang w:val="x-none" w:eastAsia="x-none"/>
        </w:rPr>
        <w:t xml:space="preserve"> заключении договора, мы берем на себя следующие обязательства:</w:t>
      </w:r>
    </w:p>
    <w:p w:rsidR="00000000" w:rsidRDefault="00D32DBA" w:rsidP="00D32DBA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00000" w:rsidRDefault="00D32DBA" w:rsidP="00D32DBA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представить до заключения договора сведения о цепочке со</w:t>
      </w:r>
      <w:r>
        <w:rPr>
          <w:sz w:val="28"/>
          <w:szCs w:val="28"/>
          <w:lang w:val="x-none" w:eastAsia="x-none"/>
        </w:rPr>
        <w:t>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00000" w:rsidRDefault="00D32DBA" w:rsidP="00D32DBA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 xml:space="preserve">представить заказчику до заключения договора решение об одобрении или о </w:t>
      </w:r>
      <w:r>
        <w:rPr>
          <w:bCs/>
          <w:sz w:val="28"/>
          <w:szCs w:val="28"/>
          <w:lang w:val="x-none" w:eastAsia="x-none"/>
        </w:rPr>
        <w:t>совершении крупной сделки;</w:t>
      </w:r>
    </w:p>
    <w:p w:rsidR="00000000" w:rsidRDefault="00D32DBA" w:rsidP="00D32DBA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000000" w:rsidRDefault="00D32DB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 xml:space="preserve">[в случае, если для участника закупки отсутствует необходимость наличия решения для совершения крупной сделки и/или </w:t>
      </w:r>
      <w:r>
        <w:rPr>
          <w:b/>
          <w:i/>
          <w:lang w:val="x-none" w:eastAsia="x-none"/>
        </w:rPr>
        <w:t>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00000" w:rsidRDefault="00D32DB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 является крупной.</w:t>
      </w:r>
    </w:p>
    <w:p w:rsidR="00000000" w:rsidRDefault="00D32DB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lastRenderedPageBreak/>
        <w:t>либо,</w:t>
      </w:r>
    </w:p>
    <w:p w:rsidR="00000000" w:rsidRDefault="00D32DB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</w:t>
      </w:r>
      <w:r>
        <w:rPr>
          <w:b/>
          <w:i/>
          <w:lang w:val="x-none" w:eastAsia="x-none"/>
        </w:rPr>
        <w:t>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00000" w:rsidRDefault="00D32DB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</w:t>
      </w:r>
      <w:r>
        <w:rPr>
          <w:b/>
          <w:i/>
          <w:lang w:val="x-none" w:eastAsia="x-none"/>
        </w:rPr>
        <w:t>__________ (наименование участника закупки) не является сделкой с заинтересованностью.</w:t>
      </w:r>
    </w:p>
    <w:p w:rsidR="00000000" w:rsidRDefault="00D32DB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либо,</w:t>
      </w:r>
    </w:p>
    <w:p w:rsidR="00000000" w:rsidRDefault="00D32DB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</w:t>
      </w:r>
      <w:r>
        <w:rPr>
          <w:b/>
          <w:i/>
          <w:lang w:val="x-none" w:eastAsia="x-none"/>
        </w:rPr>
        <w:t>тью, поскольку единственный участник (акционер) является единоличным исполнительным органом.]</w:t>
      </w:r>
    </w:p>
    <w:p w:rsidR="00000000" w:rsidRDefault="00D32DB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000000" w:rsidRDefault="00D32DB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Мы уведомлены и согласны с условием, что:</w:t>
      </w:r>
    </w:p>
    <w:p w:rsidR="00000000" w:rsidRDefault="00D32DBA" w:rsidP="00D32DBA">
      <w:pPr>
        <w:pStyle w:val="a9"/>
        <w:keepNext w:val="0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предоставления нами недостоверных сведений мы можем быть отстранены от участия в закупке, а в случае, если нед</w:t>
      </w:r>
      <w:r>
        <w:rPr>
          <w:sz w:val="28"/>
          <w:szCs w:val="28"/>
          <w:lang w:val="x-none" w:eastAsia="x-none"/>
        </w:rPr>
        <w:t>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00000" w:rsidRDefault="00D32DBA" w:rsidP="00D32DBA">
      <w:pPr>
        <w:pStyle w:val="a9"/>
        <w:keepNext w:val="0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будем признаны уклонившимися от заключения договора в случаях, предусмотренных закупочной документации, в том числе при не пред</w:t>
      </w:r>
      <w:r>
        <w:rPr>
          <w:sz w:val="28"/>
          <w:szCs w:val="28"/>
          <w:lang w:val="x-none" w:eastAsia="x-none"/>
        </w:rPr>
        <w:t>оставлении документов, обязательных к предоставлению до заключения договора;</w:t>
      </w:r>
    </w:p>
    <w:p w:rsidR="00000000" w:rsidRDefault="00D32DBA" w:rsidP="00D32DBA">
      <w:pPr>
        <w:pStyle w:val="a9"/>
        <w:keepNext w:val="0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00000" w:rsidRDefault="00D32DB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000000" w:rsidRDefault="00D32DB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</w:t>
      </w:r>
      <w:r>
        <w:rPr>
          <w:rFonts w:ascii="Times New Roman" w:hAnsi="Times New Roman" w:cs="Times New Roman"/>
          <w:sz w:val="28"/>
          <w:szCs w:val="28"/>
          <w:lang w:eastAsia="en-US"/>
        </w:rPr>
        <w:t>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000000" w:rsidRDefault="00D32DB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00000" w:rsidRDefault="00D32DB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000000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D32DB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</w:t>
            </w:r>
            <w:r>
              <w:rPr>
                <w:rFonts w:ascii="Times New Roman" w:hAnsi="Times New Roman" w:cs="Times New Roman"/>
                <w:szCs w:val="24"/>
              </w:rPr>
              <w:t>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2DBA" w:rsidP="00D32DBA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2DBA" w:rsidP="00D32DBA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2DBA" w:rsidP="00D32DBA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2DBA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2DB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D32DB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3"/>
        <w:gridCol w:w="267"/>
        <w:gridCol w:w="3175"/>
      </w:tblGrid>
      <w:tr w:rsidR="00000000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000000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</w:t>
            </w:r>
            <w:r>
              <w:rPr>
                <w:b/>
                <w:i/>
                <w:vertAlign w:val="superscript"/>
                <w:lang w:eastAsia="en-US"/>
              </w:rPr>
              <w:t>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lastRenderedPageBreak/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00000" w:rsidRDefault="00D32DB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000000" w:rsidRDefault="00D32DBA">
      <w:pPr>
        <w:pStyle w:val="Times12"/>
        <w:ind w:right="0"/>
      </w:pPr>
      <w:r>
        <w:t>ИНСТРУКЦИИ ПО ЗАПОЛНЕНИЮ</w:t>
      </w:r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</w:pPr>
      <w:r>
        <w:t>Уч</w:t>
      </w:r>
      <w:r>
        <w:t>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</w:pPr>
      <w:r>
        <w:t>Учас</w:t>
      </w:r>
      <w:r>
        <w:t>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</w:t>
      </w:r>
      <w:r>
        <w:t>ть четыре тысячи пятьсот шестьдесят семь руб. восемьдесят девять коп.)».</w:t>
      </w:r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</w:t>
      </w:r>
      <w:r>
        <w:t>рму 1.1 «Сведения о принадлежности к субъектам малого и среднего предпринимательства».</w:t>
      </w:r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</w:pPr>
      <w:r>
        <w:t xml:space="preserve"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</w:t>
      </w:r>
      <w:r>
        <w:t>участника закупки.</w:t>
      </w:r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</w:pPr>
      <w:bookmarkStart w:id="74" w:name="_Ref317252426"/>
      <w: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</w:t>
      </w:r>
      <w:r>
        <w:t>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4"/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</w:pPr>
      <w:bookmarkStart w:id="75" w:name="_Ref317252433"/>
      <w:r>
        <w:t>Также рекомендуется, чтобы кажды</w:t>
      </w:r>
      <w:r>
        <w:t>й документ, входящий в заявку на участие в закупке, был скреплен печатью участника закупки.</w:t>
      </w:r>
      <w:bookmarkEnd w:id="75"/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</w:pPr>
      <w: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 \* </w:instrText>
      </w:r>
      <w:r>
        <w:instrText xml:space="preserve">MERGEFORMAT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</w:t>
      </w:r>
      <w:r>
        <w:t>е копии и др.).</w:t>
      </w:r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</w:pPr>
      <w:bookmarkStart w:id="76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76"/>
    </w:p>
    <w:p w:rsidR="00000000" w:rsidRDefault="00D32DBA" w:rsidP="00D32DBA">
      <w:pPr>
        <w:pStyle w:val="Times12"/>
        <w:numPr>
          <w:ilvl w:val="0"/>
          <w:numId w:val="21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</w:t>
      </w:r>
      <w:r>
        <w:t>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</w:t>
      </w:r>
      <w:r>
        <w:t>сью уполномоченного лица, расположенной рядом с каждым исправлением (допиской) и скреплены печатью участника закупки.</w:t>
      </w:r>
    </w:p>
    <w:p w:rsidR="00000000" w:rsidRDefault="00D32DBA">
      <w:pPr>
        <w:keepNext w:val="0"/>
        <w:rPr>
          <w:bCs/>
          <w:lang w:eastAsia="en-US"/>
        </w:rPr>
        <w:sectPr w:rsidR="00000000">
          <w:pgSz w:w="11907" w:h="16840"/>
          <w:pgMar w:top="1134" w:right="567" w:bottom="1134" w:left="992" w:header="567" w:footer="567" w:gutter="0"/>
          <w:cols w:space="720"/>
        </w:sectPr>
      </w:pPr>
    </w:p>
    <w:p w:rsidR="00000000" w:rsidRDefault="00D32DBA">
      <w:pPr>
        <w:pStyle w:val="Times12"/>
        <w:jc w:val="right"/>
        <w:rPr>
          <w:sz w:val="28"/>
          <w:szCs w:val="28"/>
        </w:rPr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000000" w:rsidRDefault="00D32DBA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000000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000000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D32DBA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000000" w:rsidRDefault="00D32DBA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</w:t>
      </w:r>
      <w:r>
        <w:rPr>
          <w:sz w:val="28"/>
          <w:szCs w:val="28"/>
          <w:lang w:eastAsia="en-US"/>
        </w:rPr>
        <w:t>ния договора на Выполнение работ по замене пожарных оповещателей</w:t>
      </w:r>
    </w:p>
    <w:p w:rsidR="00000000" w:rsidRDefault="00D32DBA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000000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000000" w:rsidRPr="00DE2C93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D32DBA">
      <w:pPr>
        <w:pStyle w:val="Times12"/>
      </w:pPr>
    </w:p>
    <w:p w:rsidR="00000000" w:rsidRDefault="00D32DBA">
      <w:pPr>
        <w:keepNext w:val="0"/>
        <w:jc w:val="center"/>
        <w:outlineLvl w:val="1"/>
        <w:rPr>
          <w:sz w:val="28"/>
          <w:szCs w:val="28"/>
        </w:rPr>
      </w:pPr>
      <w:bookmarkStart w:id="77" w:name="FORM_MSP"/>
      <w:bookmarkStart w:id="78" w:name="_Toc428904936"/>
      <w:bookmarkStart w:id="79" w:name="_Toc412201948"/>
      <w:bookmarkStart w:id="80" w:name="_Toc402520353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77"/>
      <w:r>
        <w:rPr>
          <w:sz w:val="28"/>
          <w:szCs w:val="28"/>
        </w:rPr>
        <w:t xml:space="preserve"> (Форма 1.1.)</w:t>
      </w:r>
      <w:bookmarkEnd w:id="78"/>
      <w:bookmarkEnd w:id="79"/>
      <w:bookmarkEnd w:id="80"/>
    </w:p>
    <w:p w:rsidR="00000000" w:rsidRDefault="00D32DBA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000000" w:rsidRDefault="00D32DBA">
      <w:pPr>
        <w:pStyle w:val="Times12"/>
      </w:pPr>
    </w:p>
    <w:p w:rsidR="00000000" w:rsidRDefault="00D32DBA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</w:t>
      </w:r>
      <w:r>
        <w:rPr>
          <w:sz w:val="28"/>
          <w:szCs w:val="28"/>
          <w:lang w:eastAsia="en-US"/>
        </w:rPr>
        <w:t>дерации») обладает критериями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</w:p>
    <w:p w:rsidR="00000000" w:rsidRDefault="00D32DBA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000000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</w:t>
            </w:r>
            <w:r>
              <w:rPr>
                <w:rFonts w:eastAsia="Calibri"/>
                <w:lang w:eastAsia="en-US"/>
              </w:rPr>
              <w:t>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000000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00000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</w:t>
            </w:r>
            <w:r>
              <w:rPr>
                <w:rFonts w:eastAsia="Calibri"/>
                <w:lang w:eastAsia="en-US"/>
              </w:rPr>
              <w:t xml:space="preserve"> имущества закрытых паевых инвестиционных фондов, состав общего имущества инвестиционных товариществ):</w:t>
            </w:r>
          </w:p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</w:t>
            </w:r>
            <w:r>
              <w:rPr>
                <w:rFonts w:eastAsia="Calibri"/>
                <w:i/>
                <w:lang w:eastAsia="en-US"/>
              </w:rPr>
              <w:t>тся в процентах</w:t>
            </w:r>
          </w:p>
        </w:tc>
      </w:tr>
      <w:tr w:rsidR="0000000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000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0000" w:rsidRDefault="00D32DBA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</w:t>
            </w:r>
            <w:r>
              <w:rPr>
                <w:rFonts w:eastAsia="Calibri"/>
                <w:lang w:eastAsia="en-US"/>
              </w:rPr>
              <w:t>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0000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Средняя численность работников за предшествующий календарный го</w:t>
            </w:r>
            <w:r>
              <w:rPr>
                <w:rFonts w:eastAsia="Calibri"/>
                <w:lang w:eastAsia="en-US"/>
              </w:rPr>
              <w:t xml:space="preserve">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000000" w:rsidRDefault="00D32DB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00000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</w:t>
            </w:r>
            <w:r>
              <w:rPr>
                <w:rFonts w:eastAsia="Calibri"/>
                <w:lang w:eastAsia="en-US"/>
              </w:rPr>
              <w:t>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</w:t>
            </w:r>
            <w:r>
              <w:rPr>
                <w:rFonts w:eastAsia="Calibri"/>
                <w:i/>
                <w:lang w:eastAsia="en-US"/>
              </w:rPr>
              <w:t>лей</w:t>
            </w:r>
          </w:p>
        </w:tc>
      </w:tr>
      <w:tr w:rsidR="00000000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000000" w:rsidRDefault="00D32DBA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2"/>
        <w:gridCol w:w="282"/>
        <w:gridCol w:w="3353"/>
      </w:tblGrid>
      <w:tr w:rsidR="00000000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00000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00000" w:rsidRDefault="00D32DBA">
      <w:pPr>
        <w:pStyle w:val="Times12"/>
        <w:ind w:right="0"/>
        <w:rPr>
          <w:highlight w:val="yellow"/>
        </w:rPr>
      </w:pPr>
    </w:p>
    <w:p w:rsidR="00000000" w:rsidRDefault="00D32DBA">
      <w:pPr>
        <w:pStyle w:val="Times12"/>
        <w:ind w:right="0"/>
      </w:pPr>
      <w:r>
        <w:t>ИНСТРУКЦИИ ПО ЗАПОЛНЕНИЮ</w:t>
      </w:r>
    </w:p>
    <w:p w:rsidR="00000000" w:rsidRDefault="00D32DBA" w:rsidP="00D32DBA">
      <w:pPr>
        <w:pStyle w:val="Times12"/>
        <w:numPr>
          <w:ilvl w:val="1"/>
          <w:numId w:val="22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000000" w:rsidRDefault="00D32DBA" w:rsidP="00D32DBA">
      <w:pPr>
        <w:pStyle w:val="Times12"/>
        <w:numPr>
          <w:ilvl w:val="1"/>
          <w:numId w:val="22"/>
        </w:numPr>
        <w:ind w:left="0" w:right="0" w:firstLine="709"/>
      </w:pPr>
      <w:r>
        <w:t>Дан</w:t>
      </w:r>
      <w:r>
        <w:t>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</w:t>
      </w:r>
      <w:r>
        <w:t>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000" w:rsidRDefault="00D32DBA" w:rsidP="00D32DBA">
      <w:pPr>
        <w:pStyle w:val="Times12"/>
        <w:numPr>
          <w:ilvl w:val="1"/>
          <w:numId w:val="22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000000" w:rsidRDefault="00D32DBA" w:rsidP="00D32DBA">
      <w:pPr>
        <w:pStyle w:val="Times12"/>
        <w:numPr>
          <w:ilvl w:val="1"/>
          <w:numId w:val="22"/>
        </w:numPr>
        <w:ind w:left="0" w:right="0" w:firstLine="709"/>
      </w:pPr>
      <w:r>
        <w:t>Участник за</w:t>
      </w:r>
      <w:r>
        <w:t>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</w:t>
      </w:r>
      <w:r>
        <w:t xml:space="preserve"> является субъектом малого и среднего предпринимательства.</w:t>
      </w:r>
    </w:p>
    <w:p w:rsidR="00000000" w:rsidRDefault="00D32DBA" w:rsidP="00D32DBA">
      <w:pPr>
        <w:pStyle w:val="Times12"/>
        <w:numPr>
          <w:ilvl w:val="1"/>
          <w:numId w:val="22"/>
        </w:numPr>
        <w:ind w:left="0" w:right="0" w:firstLine="709"/>
      </w:pPr>
      <w:r>
        <w:t xml:space="preserve"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</w:t>
      </w:r>
      <w:r>
        <w:t>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</w:t>
      </w:r>
      <w:r>
        <w:t xml:space="preserve">рамм для электронных вычислительных машин, баз данных, </w:t>
      </w:r>
      <w:r>
        <w:lastRenderedPageBreak/>
        <w:t>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</w:t>
      </w:r>
      <w:r>
        <w:t xml:space="preserve">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</w:t>
      </w:r>
      <w:r>
        <w:t>е лица, получившие статус участника проекта в соответствии с Федеральным законом от 28 сентября 2010 года № 244-ФЗ «Об инновационном центре «Сколково», на юридические лица, учредителями (участниками) которых являются юридические лица, включенные в утвержде</w:t>
      </w:r>
      <w:r>
        <w:t>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</w:t>
      </w:r>
      <w:r>
        <w:t>ой политике».</w:t>
      </w:r>
    </w:p>
    <w:p w:rsidR="00000000" w:rsidRDefault="00D32DBA">
      <w:pPr>
        <w:keepNext w:val="0"/>
        <w:ind w:firstLine="709"/>
        <w:rPr>
          <w:lang w:eastAsia="en-US"/>
        </w:rPr>
      </w:pPr>
      <w:r>
        <w:t xml:space="preserve">В случае,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</w:t>
      </w:r>
      <w:r>
        <w:t>не распространения такого ограничения.</w:t>
      </w:r>
    </w:p>
    <w:p w:rsidR="00000000" w:rsidRDefault="00D32DBA" w:rsidP="00D32DBA">
      <w:pPr>
        <w:pStyle w:val="Times12"/>
        <w:numPr>
          <w:ilvl w:val="1"/>
          <w:numId w:val="22"/>
        </w:numPr>
        <w:ind w:left="0" w:right="0" w:firstLine="709"/>
      </w:pPr>
      <w:r>
        <w:t>Форма 1.1 в составе заявки на участие в закупке предоставляется в двух форматах: *pdf. с подписью и печатью, а также в редактируемом формате *.doc или *.xls.</w:t>
      </w:r>
    </w:p>
    <w:p w:rsidR="00000000" w:rsidRDefault="00D32DBA">
      <w:pPr>
        <w:keepNext w:val="0"/>
        <w:rPr>
          <w:bCs/>
        </w:rPr>
        <w:sectPr w:rsidR="00000000">
          <w:pgSz w:w="11907" w:h="16840"/>
          <w:pgMar w:top="1134" w:right="567" w:bottom="1134" w:left="992" w:header="567" w:footer="567" w:gutter="0"/>
          <w:cols w:space="720"/>
        </w:sectPr>
      </w:pPr>
    </w:p>
    <w:p w:rsidR="00000000" w:rsidRDefault="00D32DBA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</w:t>
      </w:r>
      <w:r>
        <w:rPr>
          <w:b/>
          <w:i/>
        </w:rPr>
        <w:t xml:space="preserve"> договора победителем закупки, либо лицом, с которым принято решение заключить договор]</w:t>
      </w:r>
    </w:p>
    <w:p w:rsidR="00000000" w:rsidRDefault="00D32DBA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000000" w:rsidRDefault="00D32DBA">
      <w:pPr>
        <w:pStyle w:val="Times12"/>
      </w:pPr>
    </w:p>
    <w:p w:rsidR="00000000" w:rsidRDefault="00D32DBA">
      <w:pPr>
        <w:keepNext w:val="0"/>
        <w:jc w:val="center"/>
        <w:outlineLvl w:val="1"/>
        <w:rPr>
          <w:sz w:val="28"/>
          <w:szCs w:val="28"/>
        </w:rPr>
      </w:pPr>
      <w:bookmarkStart w:id="81" w:name="_СВЕДЕНИЯ_О_ПРИНАДЛЕЖНОСТИ"/>
      <w:bookmarkStart w:id="82" w:name="_СВЕДЕНИЯ_О_ЦЕПОЧКЕ"/>
      <w:bookmarkStart w:id="83" w:name="_Toc402520354"/>
      <w:bookmarkStart w:id="84" w:name="_Toc412201949"/>
      <w:bookmarkStart w:id="85" w:name="_Toc428904937"/>
      <w:bookmarkStart w:id="86" w:name="BENEF"/>
      <w:bookmarkEnd w:id="81"/>
      <w:bookmarkEnd w:id="82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83"/>
      <w:bookmarkEnd w:id="84"/>
      <w:bookmarkEnd w:id="85"/>
    </w:p>
    <w:bookmarkEnd w:id="86"/>
    <w:p w:rsidR="00000000" w:rsidRDefault="00D32DBA">
      <w:pPr>
        <w:pStyle w:val="Times12"/>
        <w:rPr>
          <w:sz w:val="28"/>
          <w:szCs w:val="28"/>
        </w:rPr>
      </w:pPr>
      <w:r>
        <w:t xml:space="preserve">Лицо, с которым заключается договор: </w:t>
      </w:r>
      <w:r>
        <w:t xml:space="preserve">________________________________________________________ </w:t>
      </w:r>
    </w:p>
    <w:p w:rsidR="00000000" w:rsidRDefault="00D32DBA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000000" w:rsidRDefault="00D32DBA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2DB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Серия и </w:t>
            </w:r>
            <w:r>
              <w:rPr>
                <w:sz w:val="20"/>
                <w:szCs w:val="20"/>
              </w:rPr>
              <w:t>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</w:tbl>
    <w:p w:rsidR="00000000" w:rsidRDefault="00D32DBA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0"/>
        <w:gridCol w:w="286"/>
        <w:gridCol w:w="3657"/>
      </w:tblGrid>
      <w:tr w:rsidR="00000000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000000" w:rsidRDefault="00D32DBA">
      <w:pPr>
        <w:keepNext w:val="0"/>
        <w:jc w:val="center"/>
        <w:rPr>
          <w:highlight w:val="yellow"/>
          <w:lang w:val="en-US" w:eastAsia="en-US"/>
        </w:rPr>
      </w:pPr>
    </w:p>
    <w:p w:rsidR="00000000" w:rsidRDefault="00D32DBA">
      <w:pPr>
        <w:pStyle w:val="Times12"/>
      </w:pPr>
      <w:r>
        <w:t>ИНСТРУКЦИИ ПО ЗАПОЛНЕНИЮ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>Данные инструкции не следует воспроизв</w:t>
      </w:r>
      <w:r>
        <w:t>одить в документах, подготовленных контрагентом.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>Форма 1.2 изменению не подлежит. Все сведения и документы обязательны к предоставлению.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>Форма 1.2 должна быть представлена контрагентом до заключения договора в двух форматах *.pdf и *.xls;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lastRenderedPageBreak/>
        <w:t>В столбце 2 контр</w:t>
      </w:r>
      <w:r>
        <w:t>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</w:t>
      </w:r>
      <w:r>
        <w:t>чный код. В случае если контрагент - иностранное юридическое или физическое лицо в графе указывается «отсутствует».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</w:t>
      </w:r>
      <w:r>
        <w:t>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</w:t>
      </w:r>
      <w:r>
        <w:t>тсутствует».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 xml:space="preserve">В столбце 5 контрагенту необходимо указать код </w:t>
      </w:r>
      <w:r>
        <w:t>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</w:t>
      </w:r>
      <w:r>
        <w:t>еское или юридическое лицо в графе указывается «отсутствует».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>Столбец 6 контрагентом заполняется в формате Фамилия Имя Отчество, например Иванов Иван Степанович.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>Столбец 7 заполняется в формате серия (пробел) номер, например 5003 143877. Для иностранцев до</w:t>
      </w:r>
      <w:r>
        <w:t>пускается заполнение в формате, отраженном в национальном паспорте.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>Столбец 8 заполняется согласно образцу.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 xml:space="preserve">В столбце 11 указывается организационная форма аббревиатурой и наименование </w:t>
      </w:r>
      <w:r>
        <w:t>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>Столбец 12 заполняется в форма</w:t>
      </w:r>
      <w:r>
        <w:t>те географической иерархии в нисходящем порядке, например, Тула, ул. Пионеров, 56-89.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>Столбец 13 заполняется в порядке пункта 8 настоящей инструкции.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 xml:space="preserve">В столбце 14 указывается, какое отношение имеет данный субъект к вышестоящему звену в цепочке "контрагент </w:t>
      </w:r>
      <w:r>
        <w:t>- бенефициар" согласно примеру, указанному в образце.</w:t>
      </w:r>
    </w:p>
    <w:p w:rsidR="00000000" w:rsidRDefault="00D32DBA" w:rsidP="00D32DBA">
      <w:pPr>
        <w:pStyle w:val="Times12"/>
        <w:numPr>
          <w:ilvl w:val="0"/>
          <w:numId w:val="23"/>
        </w:numPr>
        <w:ind w:left="0" w:firstLine="709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D32DBA">
      <w:pPr>
        <w:keepNext w:val="0"/>
        <w:rPr>
          <w:bCs/>
        </w:rPr>
        <w:sectPr w:rsidR="00000000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00000" w:rsidRDefault="00D32DBA">
      <w:pPr>
        <w:pStyle w:val="Times12"/>
      </w:pPr>
      <w:r>
        <w:lastRenderedPageBreak/>
        <w:t xml:space="preserve"> ОБРАЗЕЦ ЗАПОЛНЕНИЯ ТАБЛИЦЫ СВЕДЕНИЙ О ЦЕПОЧКЕ СОБС</w:t>
      </w:r>
      <w:r>
        <w:t>ТВЕННИКОВ</w:t>
      </w:r>
    </w:p>
    <w:p w:rsidR="00000000" w:rsidRDefault="00D32DBA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</w:t>
            </w:r>
            <w:r>
              <w:rPr>
                <w:i/>
                <w:iCs/>
                <w:sz w:val="20"/>
                <w:szCs w:val="20"/>
              </w:rPr>
              <w:t>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</w:p>
        </w:tc>
      </w:tr>
    </w:tbl>
    <w:p w:rsidR="00000000" w:rsidRDefault="00D32DBA">
      <w:pPr>
        <w:keepNext w:val="0"/>
        <w:rPr>
          <w:bCs/>
          <w:highlight w:val="yellow"/>
        </w:rPr>
        <w:sectPr w:rsidR="00000000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00000" w:rsidRDefault="00D32DBA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2DB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</w:t>
            </w:r>
            <w:r>
              <w:rPr>
                <w:i/>
                <w:sz w:val="20"/>
                <w:szCs w:val="20"/>
              </w:rPr>
              <w:t>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</w:t>
            </w:r>
            <w:r>
              <w:rPr>
                <w:i/>
                <w:sz w:val="20"/>
                <w:szCs w:val="20"/>
              </w:rPr>
              <w:t>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2DBA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2DB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</w:t>
            </w:r>
            <w:r>
              <w:rPr>
                <w:i/>
                <w:iCs/>
                <w:sz w:val="20"/>
                <w:szCs w:val="20"/>
              </w:rPr>
              <w:t>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000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</w:t>
            </w:r>
            <w:r>
              <w:rPr>
                <w:i/>
                <w:iCs/>
                <w:sz w:val="20"/>
                <w:szCs w:val="20"/>
              </w:rPr>
              <w:t>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</w:t>
            </w:r>
            <w:r>
              <w:rPr>
                <w:i/>
                <w:iCs/>
                <w:sz w:val="20"/>
                <w:szCs w:val="20"/>
              </w:rPr>
              <w:t>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Смоленск, ул. Гагарина, </w:t>
            </w:r>
            <w:r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</w:t>
            </w:r>
            <w:r>
              <w:rPr>
                <w:i/>
                <w:iCs/>
                <w:sz w:val="20"/>
                <w:szCs w:val="20"/>
              </w:rPr>
              <w:t>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2DB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000" w:rsidRDefault="00D32DBA">
      <w:pPr>
        <w:keepNext w:val="0"/>
        <w:rPr>
          <w:bCs/>
        </w:rPr>
      </w:pPr>
    </w:p>
    <w:p w:rsidR="00000000" w:rsidRDefault="00D32DBA">
      <w:pPr>
        <w:keepNext w:val="0"/>
        <w:rPr>
          <w:highlight w:val="yellow"/>
          <w:lang w:eastAsia="en-US"/>
        </w:rPr>
        <w:sectPr w:rsidR="00000000">
          <w:headerReference w:type="default" r:id="rId20"/>
          <w:footerReference w:type="default" r:id="rId21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5"/>
        <w:gridCol w:w="564"/>
        <w:gridCol w:w="336"/>
        <w:gridCol w:w="558"/>
        <w:gridCol w:w="336"/>
        <w:gridCol w:w="1243"/>
        <w:gridCol w:w="456"/>
        <w:gridCol w:w="528"/>
        <w:gridCol w:w="706"/>
        <w:gridCol w:w="940"/>
      </w:tblGrid>
      <w:tr w:rsidR="00000000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Форма 2.</w:t>
            </w:r>
          </w:p>
        </w:tc>
      </w:tr>
      <w:tr w:rsidR="00000000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000000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D32DBA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D32DBA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Выполнение работ по замене пожарных оповещателей</w:t>
      </w:r>
    </w:p>
    <w:p w:rsidR="00000000" w:rsidRDefault="00D32DBA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000000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000000" w:rsidRPr="00DE2C93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D32DBA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D32DBA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D32DBA">
      <w:pPr>
        <w:keepNext w:val="0"/>
        <w:jc w:val="center"/>
        <w:outlineLvl w:val="1"/>
        <w:rPr>
          <w:sz w:val="28"/>
          <w:szCs w:val="28"/>
        </w:rPr>
      </w:pPr>
      <w:bookmarkStart w:id="87" w:name="_Техническое_предложение_(Форма"/>
      <w:bookmarkStart w:id="88" w:name="TECH_PRED"/>
      <w:bookmarkStart w:id="89" w:name="_Toc235439567"/>
      <w:bookmarkStart w:id="90" w:name="_Toc390267515"/>
      <w:bookmarkStart w:id="91" w:name="_Toc412201950"/>
      <w:bookmarkStart w:id="92" w:name="_Toc428904938"/>
      <w:bookmarkEnd w:id="87"/>
      <w:r>
        <w:rPr>
          <w:sz w:val="28"/>
          <w:szCs w:val="28"/>
        </w:rPr>
        <w:t>ТЕХНИЧЕСК</w:t>
      </w:r>
      <w:r>
        <w:rPr>
          <w:sz w:val="28"/>
          <w:szCs w:val="28"/>
        </w:rPr>
        <w:t>ОЕ ПРЕДЛОЖЕНИЕ</w:t>
      </w:r>
      <w:bookmarkEnd w:id="88"/>
      <w:r>
        <w:rPr>
          <w:sz w:val="28"/>
          <w:szCs w:val="28"/>
        </w:rPr>
        <w:t xml:space="preserve"> (</w:t>
      </w:r>
      <w:bookmarkStart w:id="93" w:name="F08"/>
      <w:r>
        <w:rPr>
          <w:sz w:val="28"/>
          <w:szCs w:val="28"/>
        </w:rPr>
        <w:t>Форма</w:t>
      </w:r>
      <w:bookmarkEnd w:id="93"/>
      <w:r>
        <w:rPr>
          <w:sz w:val="28"/>
          <w:szCs w:val="28"/>
        </w:rPr>
        <w:t xml:space="preserve"> 2.)</w:t>
      </w:r>
      <w:bookmarkEnd w:id="89"/>
      <w:bookmarkEnd w:id="90"/>
      <w:bookmarkEnd w:id="91"/>
      <w:bookmarkEnd w:id="92"/>
    </w:p>
    <w:p w:rsidR="00000000" w:rsidRDefault="00D32DBA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D32DBA">
      <w:pPr>
        <w:pStyle w:val="Times12"/>
        <w:ind w:firstLine="0"/>
        <w:rPr>
          <w:b/>
          <w:i/>
        </w:rPr>
      </w:pPr>
      <w:r>
        <w:rPr>
          <w:b/>
          <w:i/>
        </w:rPr>
        <w:t xml:space="preserve">Участник закупки: ________________________________ </w:t>
      </w:r>
    </w:p>
    <w:p w:rsidR="00000000" w:rsidRDefault="00D32DBA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D32DBA">
      <w:pPr>
        <w:keepNext w:val="0"/>
        <w:jc w:val="center"/>
        <w:rPr>
          <w:b/>
          <w:i/>
          <w:lang w:eastAsia="en-US"/>
        </w:rPr>
      </w:pPr>
      <w:r>
        <w:rPr>
          <w:b/>
          <w:i/>
          <w:lang w:eastAsia="en-US"/>
        </w:rPr>
        <w:t>Суть технического предложения</w:t>
      </w:r>
    </w:p>
    <w:p w:rsidR="00000000" w:rsidRDefault="00D32DBA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340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4"/>
        <w:gridCol w:w="288"/>
        <w:gridCol w:w="3327"/>
      </w:tblGrid>
      <w:tr w:rsidR="00000000">
        <w:trPr>
          <w:trHeight w:val="280"/>
        </w:trPr>
        <w:tc>
          <w:tcPr>
            <w:tcW w:w="23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1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00000">
        <w:trPr>
          <w:trHeight w:val="376"/>
        </w:trPr>
        <w:tc>
          <w:tcPr>
            <w:tcW w:w="23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32"/>
        </w:trPr>
        <w:tc>
          <w:tcPr>
            <w:tcW w:w="232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00000" w:rsidRDefault="00D32DBA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D32DBA">
      <w:pPr>
        <w:pStyle w:val="Times12"/>
        <w:ind w:right="-1"/>
      </w:pPr>
      <w:r>
        <w:t>ИНСТРУКЦИИ ПО ЗАПОЛНЕНИЮ</w:t>
      </w:r>
    </w:p>
    <w:p w:rsidR="00000000" w:rsidRDefault="00D32DBA" w:rsidP="00D32DBA">
      <w:pPr>
        <w:pStyle w:val="Times12"/>
        <w:numPr>
          <w:ilvl w:val="0"/>
          <w:numId w:val="24"/>
        </w:numPr>
        <w:ind w:left="0" w:right="-1" w:firstLine="709"/>
        <w:rPr>
          <w:bCs/>
        </w:rPr>
      </w:pPr>
      <w:r>
        <w:t>Данные инструкции не следует воспр</w:t>
      </w:r>
      <w:r>
        <w:t>оизводить в документах, подготовленных участником закупки.</w:t>
      </w:r>
    </w:p>
    <w:p w:rsidR="00000000" w:rsidRDefault="00D32DBA" w:rsidP="00D32DBA">
      <w:pPr>
        <w:pStyle w:val="Times12"/>
        <w:numPr>
          <w:ilvl w:val="0"/>
          <w:numId w:val="24"/>
        </w:numPr>
        <w:ind w:left="0" w:right="-1" w:firstLine="709"/>
      </w:pPr>
      <w: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00000" w:rsidRDefault="00D32DBA" w:rsidP="00D32DBA">
      <w:pPr>
        <w:pStyle w:val="Times12"/>
        <w:numPr>
          <w:ilvl w:val="0"/>
          <w:numId w:val="24"/>
        </w:numPr>
        <w:ind w:left="0" w:right="-1" w:firstLine="709"/>
      </w:pPr>
      <w:r>
        <w:t>Участник закупки указывает свое фирменное наименование (в т.ч. орг</w:t>
      </w:r>
      <w:r>
        <w:t>анизационно-правовую форму).</w:t>
      </w:r>
    </w:p>
    <w:p w:rsidR="00000000" w:rsidRDefault="00D32DBA" w:rsidP="00D32DBA">
      <w:pPr>
        <w:pStyle w:val="Times12"/>
        <w:numPr>
          <w:ilvl w:val="0"/>
          <w:numId w:val="24"/>
        </w:numPr>
        <w:ind w:left="0" w:right="-1" w:firstLine="709"/>
      </w:pPr>
      <w:r>
        <w:t>Выше приведена форма титульного листа Технического предложения.</w:t>
      </w:r>
    </w:p>
    <w:p w:rsidR="00000000" w:rsidRDefault="00D32DBA" w:rsidP="00D32DBA">
      <w:pPr>
        <w:pStyle w:val="Times12"/>
        <w:numPr>
          <w:ilvl w:val="0"/>
          <w:numId w:val="24"/>
        </w:numPr>
        <w:ind w:left="0" w:right="-1" w:firstLine="709"/>
      </w:pPr>
      <w: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00000" w:rsidRDefault="00D32DBA" w:rsidP="00D32DBA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описание участником в его заявке выполняе</w:t>
      </w:r>
      <w:r>
        <w:t>мых работ (в том числе состав работ и последовательность их выполнения, технология выполнения работ, сроки выполнения работ);</w:t>
      </w:r>
    </w:p>
    <w:p w:rsidR="00000000" w:rsidRDefault="00D32DBA" w:rsidP="00D32DBA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указание объема работ или порядка его определения;</w:t>
      </w:r>
      <w:bookmarkEnd w:id="16"/>
    </w:p>
    <w:p w:rsidR="00000000" w:rsidRDefault="00D32DBA" w:rsidP="00D32DBA">
      <w:pPr>
        <w:pStyle w:val="Times12"/>
        <w:numPr>
          <w:ilvl w:val="0"/>
          <w:numId w:val="24"/>
        </w:numPr>
        <w:ind w:left="0" w:right="-1" w:firstLine="709"/>
      </w:pPr>
      <w:r>
        <w:t>Участник закупки в данной форме должен подтвердить выполнение каждого техническ</w:t>
      </w:r>
      <w:r>
        <w:t>ого требования (том 2). 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000000" w:rsidRDefault="00D32DBA">
      <w:pPr>
        <w:pStyle w:val="Times12"/>
        <w:ind w:right="-1"/>
      </w:pP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0000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2DBA">
            <w:pPr>
              <w:keepNext w:val="0"/>
              <w:jc w:val="center"/>
            </w:pPr>
            <w:r>
              <w:t>Ссылки на ПП</w:t>
            </w:r>
          </w:p>
        </w:tc>
      </w:tr>
      <w:tr w:rsidR="0000000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32DBA">
            <w:pPr>
              <w:keepNext w:val="0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32DBA">
            <w:pPr>
              <w:keepNext w:val="0"/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32DBA">
            <w:pPr>
              <w:keepNext w:val="0"/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32DBA">
            <w:pPr>
              <w:keepNext w:val="0"/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32DBA">
            <w:pPr>
              <w:keepNext w:val="0"/>
              <w:jc w:val="center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D32DBA">
            <w:pPr>
              <w:keepNext w:val="0"/>
            </w:pPr>
          </w:p>
          <w:p w:rsidR="00000000" w:rsidRDefault="00D32DBA">
            <w:pPr>
              <w:keepNext w:val="0"/>
            </w:pPr>
            <w:r>
              <w:t>№:</w:t>
            </w:r>
          </w:p>
        </w:tc>
        <w:tc>
          <w:tcPr>
            <w:tcW w:w="7513" w:type="dxa"/>
            <w:gridSpan w:val="3"/>
          </w:tcPr>
          <w:p w:rsidR="00000000" w:rsidRDefault="00D32DBA">
            <w:pPr>
              <w:keepNext w:val="0"/>
            </w:pPr>
          </w:p>
          <w:p w:rsidR="00000000" w:rsidRDefault="00D32DBA">
            <w:pPr>
              <w:keepNext w:val="0"/>
            </w:pPr>
            <w:r>
              <w:t>порядковый номер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D32DBA">
            <w:pPr>
              <w:keepNext w:val="0"/>
            </w:pPr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000000" w:rsidRDefault="00D32DBA">
            <w:pPr>
              <w:keepNext w:val="0"/>
            </w:pPr>
            <w:r>
              <w:t xml:space="preserve">номер пункта Технических требований 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D32DBA">
            <w:pPr>
              <w:keepNext w:val="0"/>
            </w:pPr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00000" w:rsidRDefault="00D32DBA">
            <w:pPr>
              <w:keepNext w:val="0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D32DBA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00000" w:rsidRDefault="00D32DBA">
            <w:pPr>
              <w:keepNext w:val="0"/>
            </w:pPr>
            <w:r>
              <w:t>"да" - будет выполнен полностью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D32DBA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00000" w:rsidRDefault="00D32DBA">
            <w:pPr>
              <w:keepNext w:val="0"/>
            </w:pPr>
            <w:r>
              <w:t>"нет" - не будет выполнен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D32DBA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00000" w:rsidRDefault="00D32DBA">
            <w:pPr>
              <w:keepNext w:val="0"/>
            </w:pPr>
            <w:r>
              <w:t>"частично" – выполняется с "такими-то" ограничениями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D32DBA">
            <w:pPr>
              <w:keepNext w:val="0"/>
            </w:pPr>
            <w:r>
              <w:lastRenderedPageBreak/>
              <w:t>Поясне</w:t>
            </w:r>
            <w:r>
              <w:t>ния:</w:t>
            </w:r>
          </w:p>
        </w:tc>
        <w:tc>
          <w:tcPr>
            <w:tcW w:w="7513" w:type="dxa"/>
            <w:gridSpan w:val="3"/>
            <w:hideMark/>
          </w:tcPr>
          <w:p w:rsidR="00000000" w:rsidRDefault="00D32DBA">
            <w:pPr>
              <w:keepNext w:val="0"/>
            </w:pPr>
            <w:r>
              <w:t>необходимые пояснения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D32DBA">
            <w:pPr>
              <w:keepNext w:val="0"/>
            </w:pPr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000000" w:rsidRDefault="00D32DBA">
            <w:pPr>
              <w:keepNext w:val="0"/>
            </w:pPr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000000" w:rsidRDefault="00D32DBA">
      <w:pPr>
        <w:pStyle w:val="Times12"/>
      </w:pPr>
    </w:p>
    <w:p w:rsidR="00000000" w:rsidRDefault="00D32DBA">
      <w:pPr>
        <w:keepNext w:val="0"/>
        <w:rPr>
          <w:i/>
          <w:lang w:eastAsia="en-US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D32DBA" w:rsidP="00D32DBA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94" w:name="_Справка_об_участии_в_судебных_разби"/>
      <w:bookmarkStart w:id="95" w:name="_Справка_об_участии"/>
      <w:bookmarkStart w:id="96" w:name="_Ref401060816"/>
      <w:bookmarkStart w:id="97" w:name="_Toc428904944"/>
      <w:bookmarkEnd w:id="94"/>
      <w:bookmarkEnd w:id="95"/>
      <w:r>
        <w:rPr>
          <w:rFonts w:eastAsia="Times New Roman"/>
          <w:sz w:val="28"/>
          <w:szCs w:val="28"/>
        </w:rPr>
        <w:lastRenderedPageBreak/>
        <w:t>Образцы форм обеспечения заявки на участие в закупке и обеспечения договора</w:t>
      </w:r>
      <w:bookmarkEnd w:id="96"/>
      <w:bookmarkEnd w:id="97"/>
    </w:p>
    <w:p w:rsidR="00000000" w:rsidRDefault="00D32DBA">
      <w:pPr>
        <w:pStyle w:val="Times12"/>
      </w:pPr>
      <w:bookmarkStart w:id="98" w:name="_Toc390267533"/>
    </w:p>
    <w:tbl>
      <w:tblPr>
        <w:tblStyle w:val="afff9"/>
        <w:tblW w:w="10173" w:type="dxa"/>
        <w:tblInd w:w="0" w:type="dxa"/>
        <w:tblLook w:val="04A0" w:firstRow="1" w:lastRow="0" w:firstColumn="1" w:lastColumn="0" w:noHBand="0" w:noVBand="1"/>
      </w:tblPr>
      <w:tblGrid>
        <w:gridCol w:w="4843"/>
        <w:gridCol w:w="441"/>
        <w:gridCol w:w="336"/>
        <w:gridCol w:w="421"/>
        <w:gridCol w:w="336"/>
        <w:gridCol w:w="1120"/>
        <w:gridCol w:w="456"/>
        <w:gridCol w:w="421"/>
        <w:gridCol w:w="847"/>
        <w:gridCol w:w="952"/>
      </w:tblGrid>
      <w:tr w:rsidR="00000000">
        <w:trPr>
          <w:trHeight w:val="375"/>
        </w:trPr>
        <w:tc>
          <w:tcPr>
            <w:tcW w:w="83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8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r>
              <w:rPr>
                <w:lang w:val="en-US" w:eastAsia="en-US"/>
              </w:rPr>
              <w:t>3.</w:t>
            </w:r>
          </w:p>
        </w:tc>
      </w:tr>
      <w:tr w:rsidR="00000000">
        <w:trPr>
          <w:trHeight w:val="423"/>
        </w:trPr>
        <w:tc>
          <w:tcPr>
            <w:tcW w:w="53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8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закупке</w:t>
            </w:r>
          </w:p>
        </w:tc>
      </w:tr>
      <w:tr w:rsidR="00000000">
        <w:trPr>
          <w:trHeight w:val="356"/>
        </w:trPr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  №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2DB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D32DBA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000" w:rsidRDefault="00D32DBA">
      <w:pPr>
        <w:keepNext w:val="0"/>
        <w:jc w:val="center"/>
        <w:outlineLvl w:val="1"/>
        <w:rPr>
          <w:sz w:val="28"/>
          <w:szCs w:val="28"/>
        </w:rPr>
      </w:pPr>
      <w:bookmarkStart w:id="99" w:name="GRNT_BANK"/>
      <w:bookmarkStart w:id="100" w:name="_Toc428904945"/>
      <w:r>
        <w:rPr>
          <w:sz w:val="28"/>
          <w:szCs w:val="28"/>
        </w:rPr>
        <w:t>БАНКОВСКАЯ ГАРАНТИЯ ОБЕСПЕЧЕНИЯ ЗАЯВКИ НА УЧАСТИЕ В ЗАКУПКЕ</w:t>
      </w:r>
      <w:bookmarkEnd w:id="99"/>
      <w:r>
        <w:rPr>
          <w:sz w:val="28"/>
          <w:szCs w:val="28"/>
        </w:rPr>
        <w:t xml:space="preserve"> (</w:t>
      </w:r>
      <w:bookmarkStart w:id="101" w:name="FBANK"/>
      <w:r>
        <w:rPr>
          <w:sz w:val="28"/>
          <w:szCs w:val="28"/>
        </w:rPr>
        <w:t>Форма</w:t>
      </w:r>
      <w:bookmarkEnd w:id="101"/>
      <w:r>
        <w:rPr>
          <w:sz w:val="28"/>
          <w:szCs w:val="28"/>
        </w:rPr>
        <w:t xml:space="preserve"> 3.)</w:t>
      </w:r>
      <w:bookmarkEnd w:id="98"/>
      <w:bookmarkEnd w:id="100"/>
    </w:p>
    <w:p w:rsidR="00000000" w:rsidRDefault="00D32DBA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102" w:name="_БАНКОВСКАЯ_ГАРАНТИЯ_ОБЕСПЕЧЕНИЯ"/>
      <w:bookmarkEnd w:id="102"/>
    </w:p>
    <w:p w:rsidR="00000000" w:rsidRDefault="00D32DBA">
      <w:pPr>
        <w:keepNext w:val="0"/>
        <w:spacing w:line="360" w:lineRule="auto"/>
        <w:ind w:firstLine="567"/>
        <w:jc w:val="both"/>
        <w:rPr>
          <w:bCs/>
          <w:i/>
          <w:snapToGrid w:val="0"/>
          <w:lang w:eastAsia="en-US"/>
        </w:rPr>
      </w:pPr>
      <w:bookmarkStart w:id="103" w:name="_Toc247081661"/>
      <w:r>
        <w:rPr>
          <w:bCs/>
          <w:i/>
          <w:snapToGrid w:val="0"/>
          <w:lang w:eastAsia="en-US"/>
        </w:rPr>
        <w:t>Бланк банка</w:t>
      </w:r>
      <w:bookmarkEnd w:id="103"/>
    </w:p>
    <w:p w:rsidR="00000000" w:rsidRDefault="00D32DBA">
      <w:pPr>
        <w:keepNext w:val="0"/>
        <w:spacing w:line="360" w:lineRule="auto"/>
        <w:ind w:firstLine="567"/>
        <w:jc w:val="right"/>
        <w:rPr>
          <w:b/>
          <w:snapToGrid w:val="0"/>
          <w:spacing w:val="-7"/>
          <w:lang w:eastAsia="en-US"/>
        </w:rPr>
      </w:pPr>
      <w:bookmarkStart w:id="104" w:name="_Toc247081662"/>
      <w:r>
        <w:rPr>
          <w:b/>
          <w:snapToGrid w:val="0"/>
          <w:spacing w:val="-7"/>
          <w:lang w:eastAsia="en-US"/>
        </w:rPr>
        <w:t xml:space="preserve">КОМУ: </w:t>
      </w:r>
      <w:bookmarkEnd w:id="104"/>
      <w:r>
        <w:rPr>
          <w:b/>
          <w:snapToGrid w:val="0"/>
          <w:spacing w:val="-7"/>
          <w:lang w:eastAsia="en-US"/>
        </w:rPr>
        <w:t>______________</w:t>
      </w:r>
    </w:p>
    <w:p w:rsidR="00000000" w:rsidRDefault="00D32DBA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000" w:rsidRDefault="00D32DBA">
      <w:pPr>
        <w:keepNext w:val="0"/>
        <w:spacing w:line="360" w:lineRule="auto"/>
        <w:ind w:firstLine="567"/>
        <w:jc w:val="center"/>
        <w:rPr>
          <w:b/>
          <w:snapToGrid w:val="0"/>
          <w:lang w:eastAsia="en-US"/>
        </w:rPr>
      </w:pPr>
      <w:bookmarkStart w:id="105" w:name="_Toc247081663"/>
      <w:r>
        <w:rPr>
          <w:b/>
          <w:snapToGrid w:val="0"/>
          <w:lang w:eastAsia="en-US"/>
        </w:rPr>
        <w:t>БАНКОВСКАЯ ГАРАНТИЯ №</w:t>
      </w:r>
      <w:bookmarkEnd w:id="105"/>
      <w:r>
        <w:rPr>
          <w:b/>
          <w:snapToGrid w:val="0"/>
          <w:lang w:eastAsia="en-US"/>
        </w:rPr>
        <w:t>___</w:t>
      </w:r>
    </w:p>
    <w:p w:rsidR="00000000" w:rsidRDefault="00D32DBA">
      <w:pPr>
        <w:pStyle w:val="Times12"/>
      </w:pPr>
    </w:p>
    <w:p w:rsidR="00000000" w:rsidRDefault="00D32DBA">
      <w:pPr>
        <w:keepNext w:val="0"/>
        <w:tabs>
          <w:tab w:val="left" w:pos="4536"/>
          <w:tab w:val="right" w:pos="9900"/>
        </w:tabs>
        <w:rPr>
          <w:b/>
          <w:bCs/>
          <w:i/>
          <w:lang w:eastAsia="en-US"/>
        </w:rPr>
      </w:pPr>
      <w:r>
        <w:rPr>
          <w:b/>
          <w:i/>
          <w:lang w:eastAsia="en-US"/>
        </w:rPr>
        <w:t>г. ________</w:t>
      </w:r>
      <w:r>
        <w:rPr>
          <w:b/>
          <w:i/>
          <w:lang w:eastAsia="en-US"/>
        </w:rPr>
        <w:tab/>
      </w:r>
      <w:r>
        <w:rPr>
          <w:b/>
          <w:i/>
          <w:lang w:eastAsia="en-US"/>
        </w:rPr>
        <w:tab/>
        <w:t>«___»</w:t>
      </w:r>
      <w:r>
        <w:rPr>
          <w:b/>
          <w:i/>
          <w:lang w:eastAsia="en-US"/>
        </w:rPr>
        <w:t>___________20__ г.</w:t>
      </w:r>
    </w:p>
    <w:p w:rsidR="00000000" w:rsidRDefault="00D32DBA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lang w:eastAsia="en-US"/>
        </w:rPr>
      </w:pPr>
    </w:p>
    <w:p w:rsidR="00000000" w:rsidRDefault="00D32DBA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 xml:space="preserve">Мы информированы о том, что ________________________ (Место нахождение:___________), именуемое в дальнейшем «Принципал», намерен участвовать в закупке на право заключения договора </w:t>
      </w:r>
      <w:r>
        <w:rPr>
          <w:snapToGrid w:val="0"/>
          <w:spacing w:val="2"/>
          <w:lang w:eastAsia="en-US"/>
        </w:rPr>
        <w:t>на____________________</w:t>
      </w:r>
      <w:r>
        <w:rPr>
          <w:snapToGrid w:val="0"/>
          <w:lang w:eastAsia="en-US"/>
        </w:rPr>
        <w:t xml:space="preserve">, проводимом ___ «_______» </w:t>
      </w:r>
      <w:r>
        <w:rPr>
          <w:b/>
          <w:i/>
          <w:snapToGrid w:val="0"/>
          <w:lang w:eastAsia="en-US"/>
        </w:rPr>
        <w:t>[указыв</w:t>
      </w:r>
      <w:r>
        <w:rPr>
          <w:b/>
          <w:i/>
          <w:snapToGrid w:val="0"/>
          <w:lang w:eastAsia="en-US"/>
        </w:rPr>
        <w:t>ается наименование организатора закупки]</w:t>
      </w:r>
      <w:r>
        <w:rPr>
          <w:snapToGrid w:val="0"/>
          <w:lang w:eastAsia="en-US"/>
        </w:rPr>
        <w:t xml:space="preserve"> (Местонахождение: __________ </w:t>
      </w:r>
      <w:r>
        <w:rPr>
          <w:b/>
          <w:i/>
          <w:snapToGrid w:val="0"/>
          <w:lang w:eastAsia="en-US"/>
        </w:rPr>
        <w:t>[указывается индекс, адрес местонахождения организатора закупки]</w:t>
      </w:r>
      <w:r>
        <w:rPr>
          <w:snapToGrid w:val="0"/>
          <w:lang w:eastAsia="en-US"/>
        </w:rPr>
        <w:t>; ИНН __________, КПП ___________, р/с _____________ в Банк ______, к/с № __________________, БИК __________), именуемым в</w:t>
      </w:r>
      <w:r>
        <w:rPr>
          <w:snapToGrid w:val="0"/>
          <w:lang w:eastAsia="en-US"/>
        </w:rPr>
        <w:t xml:space="preserve">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</w:t>
      </w:r>
      <w:r>
        <w:rPr>
          <w:snapToGrid w:val="0"/>
          <w:lang w:eastAsia="en-US"/>
        </w:rPr>
        <w:t xml:space="preserve"> извещением о проведении закупки, опубликованным «___» __________ 20__ г. на денежную сумму в размере ____________(сумма цифрами и прописью).</w:t>
      </w:r>
    </w:p>
    <w:p w:rsidR="00000000" w:rsidRDefault="00D32DBA">
      <w:pPr>
        <w:keepNext w:val="0"/>
        <w:tabs>
          <w:tab w:val="left" w:pos="9180"/>
        </w:tabs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>Учитывая вышеизложенное, по просьбе Принципала, мы, _________________________________ (</w:t>
      </w:r>
      <w:r>
        <w:rPr>
          <w:iCs/>
          <w:snapToGrid w:val="0"/>
          <w:lang w:eastAsia="en-US"/>
        </w:rPr>
        <w:t>реквизиты банка-гаранта</w:t>
      </w:r>
      <w:r>
        <w:rPr>
          <w:snapToGrid w:val="0"/>
          <w:lang w:eastAsia="en-US"/>
        </w:rPr>
        <w:t>), в</w:t>
      </w:r>
      <w:r>
        <w:rPr>
          <w:snapToGrid w:val="0"/>
          <w:lang w:eastAsia="en-US"/>
        </w:rPr>
        <w:t xml:space="preserve">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</w:t>
      </w:r>
      <w:r>
        <w:rPr>
          <w:snapToGrid w:val="0"/>
          <w:lang w:eastAsia="en-US"/>
        </w:rPr>
        <w:t xml:space="preserve">______ </w:t>
      </w:r>
      <w:r>
        <w:rPr>
          <w:iCs/>
          <w:snapToGrid w:val="0"/>
          <w:lang w:eastAsia="en-US"/>
        </w:rPr>
        <w:t>(сумма цифрами и прописью</w:t>
      </w:r>
      <w:r>
        <w:rPr>
          <w:snapToGrid w:val="0"/>
          <w:lang w:eastAsia="en-US"/>
        </w:rPr>
        <w:t>), в случае:</w:t>
      </w:r>
    </w:p>
    <w:p w:rsidR="00000000" w:rsidRDefault="00D32DBA" w:rsidP="00D32DBA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000000" w:rsidRDefault="00D32DBA" w:rsidP="00D32DBA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прямого письменного отказа Принципалом подп</w:t>
      </w:r>
      <w:r>
        <w:rPr>
          <w:lang w:eastAsia="en-US"/>
        </w:rPr>
        <w:t>исать договор в порядке, установленном закупочной документацией;</w:t>
      </w:r>
    </w:p>
    <w:p w:rsidR="00000000" w:rsidRDefault="00D32DBA" w:rsidP="00D32DBA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не подписания Принципалом договора в срок, установленный закупочной документацией;</w:t>
      </w:r>
    </w:p>
    <w:p w:rsidR="00000000" w:rsidRDefault="00D32DBA" w:rsidP="00D32DBA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не предоставления Принципалом обеспечения исполнения обязательств по договору;</w:t>
      </w:r>
    </w:p>
    <w:p w:rsidR="00000000" w:rsidRDefault="00D32DBA" w:rsidP="00D32DBA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предъявления при подписании д</w:t>
      </w:r>
      <w:r>
        <w:rPr>
          <w:lang w:eastAsia="en-US"/>
        </w:rPr>
        <w:t>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000000" w:rsidRDefault="00D32DBA" w:rsidP="00D32DBA">
      <w:pPr>
        <w:keepNext w:val="0"/>
        <w:numPr>
          <w:ilvl w:val="0"/>
          <w:numId w:val="26"/>
        </w:numPr>
        <w:spacing w:after="120"/>
        <w:ind w:left="0" w:firstLine="709"/>
        <w:jc w:val="both"/>
        <w:rPr>
          <w:snapToGrid w:val="0"/>
          <w:lang w:eastAsia="en-US"/>
        </w:rPr>
      </w:pPr>
      <w:r>
        <w:rPr>
          <w:lang w:eastAsia="en-US"/>
        </w:rPr>
        <w:t>непредставления решения об одобрении или о совершении крупной</w:t>
      </w:r>
      <w:r>
        <w:rPr>
          <w:lang w:eastAsia="en-US"/>
        </w:rPr>
        <w:t xml:space="preserve"> сделки и (или) решения об одобрении или о совершении сделки с заинтересованностью до момента заключения </w:t>
      </w:r>
      <w:r>
        <w:rPr>
          <w:lang w:eastAsia="en-US"/>
        </w:rPr>
        <w:lastRenderedPageBreak/>
        <w:t xml:space="preserve">договора, </w:t>
      </w:r>
      <w:r>
        <w:rPr>
          <w:snapToGrid w:val="0"/>
          <w:lang w:eastAsia="en-US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</w:t>
      </w:r>
      <w:r>
        <w:rPr>
          <w:snapToGrid w:val="0"/>
          <w:lang w:eastAsia="en-US"/>
        </w:rPr>
        <w:t>тии сумму.</w:t>
      </w:r>
    </w:p>
    <w:p w:rsidR="00000000" w:rsidRDefault="00D32DBA">
      <w:pPr>
        <w:keepNext w:val="0"/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  <w:lang w:eastAsia="en-US"/>
        </w:rPr>
        <w:t>(сумма цифрами и прописью</w:t>
      </w:r>
      <w:r>
        <w:rPr>
          <w:i/>
          <w:snapToGrid w:val="0"/>
          <w:lang w:eastAsia="en-US"/>
        </w:rPr>
        <w:t>)</w:t>
      </w:r>
      <w:r>
        <w:rPr>
          <w:snapToGrid w:val="0"/>
          <w:lang w:eastAsia="en-US"/>
        </w:rPr>
        <w:t>.</w:t>
      </w:r>
    </w:p>
    <w:p w:rsidR="00000000" w:rsidRDefault="00D32DBA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</w:t>
      </w:r>
      <w:r>
        <w:rPr>
          <w:iCs/>
          <w:lang w:eastAsia="en-US"/>
        </w:rPr>
        <w:t>ия лиц, подписавших данное требование от имени Бенефициара.</w:t>
      </w:r>
    </w:p>
    <w:p w:rsidR="00000000" w:rsidRDefault="00D32DBA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>Требование по настоящей Гарантии должно быть направлено Бенефициаром по адресу: ________________________________.</w:t>
      </w:r>
    </w:p>
    <w:p w:rsidR="00000000" w:rsidRDefault="00D32DBA">
      <w:pPr>
        <w:keepNext w:val="0"/>
        <w:ind w:firstLine="709"/>
        <w:jc w:val="both"/>
        <w:rPr>
          <w:bCs/>
          <w:lang w:eastAsia="en-US"/>
        </w:rPr>
      </w:pPr>
      <w:r>
        <w:rPr>
          <w:lang w:eastAsia="en-US"/>
        </w:rPr>
        <w:t>Ответственность Гаранта перед Бенефициаром за невыполнение или ненадлежащее выполн</w:t>
      </w:r>
      <w:r>
        <w:rPr>
          <w:lang w:eastAsia="en-US"/>
        </w:rPr>
        <w:t xml:space="preserve">ение Гарантом обязательства по Гарантии ограничивается суммой, на которую выдана Гарантия. </w:t>
      </w:r>
    </w:p>
    <w:p w:rsidR="00000000" w:rsidRDefault="00D32DBA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</w:t>
      </w:r>
      <w:r>
        <w:rPr>
          <w:snapToGrid w:val="0"/>
          <w:color w:val="000000"/>
          <w:lang w:eastAsia="en-US"/>
        </w:rPr>
        <w:t xml:space="preserve"> с этим запрос должен быть направлен Гаранту не позднее вышеуказанной даты.</w:t>
      </w:r>
    </w:p>
    <w:p w:rsidR="00000000" w:rsidRDefault="00D32DBA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000000" w:rsidRDefault="00D32DBA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>Все споры, возникающие в связи с действительностью, толкованием или исполнен</w:t>
      </w:r>
      <w:r>
        <w:rPr>
          <w:iCs/>
          <w:lang w:eastAsia="en-US"/>
        </w:rPr>
        <w:t>ием настоящей Гарантии, подлежат рассмотрению в Арбитражном суде г. _____.</w:t>
      </w:r>
    </w:p>
    <w:p w:rsidR="00000000" w:rsidRDefault="00D32DBA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 CYR" w:hAnsi="Times New Roman CYR"/>
          <w:iCs/>
          <w:lang w:eastAsia="en-US"/>
        </w:rPr>
      </w:pPr>
    </w:p>
    <w:p w:rsidR="00000000" w:rsidRDefault="00D32DBA">
      <w:pPr>
        <w:keepNext w:val="0"/>
        <w:spacing w:line="360" w:lineRule="auto"/>
        <w:ind w:firstLine="709"/>
        <w:jc w:val="both"/>
        <w:rPr>
          <w:i/>
          <w:snapToGrid w:val="0"/>
          <w:lang w:eastAsia="en-US"/>
        </w:rPr>
      </w:pPr>
      <w:bookmarkStart w:id="106" w:name="_Toc247081664"/>
      <w:r>
        <w:rPr>
          <w:i/>
          <w:snapToGrid w:val="0"/>
          <w:lang w:eastAsia="en-US"/>
        </w:rPr>
        <w:t>Подписи уполномоченных лиц</w:t>
      </w:r>
      <w:bookmarkEnd w:id="106"/>
    </w:p>
    <w:p w:rsidR="00000000" w:rsidRDefault="00D32DBA">
      <w:pPr>
        <w:keepNext w:val="0"/>
        <w:ind w:firstLine="709"/>
        <w:jc w:val="both"/>
        <w:rPr>
          <w:lang w:eastAsia="en-US"/>
        </w:rPr>
      </w:pPr>
      <w:r>
        <w:rPr>
          <w:lang w:eastAsia="en-US"/>
        </w:rPr>
        <w:t>(печать банка)</w:t>
      </w:r>
    </w:p>
    <w:p w:rsidR="00000000" w:rsidRDefault="00D32DBA">
      <w:pPr>
        <w:keepNext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lang w:eastAsia="en-US"/>
        </w:rPr>
      </w:pPr>
    </w:p>
    <w:p w:rsidR="00000000" w:rsidRDefault="00D32DBA">
      <w:pPr>
        <w:pStyle w:val="Times12"/>
        <w:tabs>
          <w:tab w:val="left" w:pos="709"/>
        </w:tabs>
        <w:ind w:left="720" w:right="0" w:firstLine="0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Форма 4.</w:t>
      </w:r>
    </w:p>
    <w:p w:rsidR="00000000" w:rsidRDefault="00D32DBA">
      <w:pPr>
        <w:pStyle w:val="Times12"/>
      </w:pPr>
    </w:p>
    <w:p w:rsidR="00000000" w:rsidRDefault="00D32DBA">
      <w:pPr>
        <w:keepNext w:val="0"/>
        <w:jc w:val="center"/>
        <w:outlineLvl w:val="1"/>
        <w:rPr>
          <w:sz w:val="28"/>
          <w:szCs w:val="28"/>
        </w:rPr>
      </w:pPr>
      <w:bookmarkStart w:id="107" w:name="_БАНКОВСКАЯ_ГАРАНТИЯ_ОБЕСПЕЧЕНИЯ_1"/>
      <w:bookmarkStart w:id="108" w:name="_Toc402520365"/>
      <w:bookmarkStart w:id="109" w:name="_Toc428904946"/>
      <w:bookmarkEnd w:id="107"/>
      <w:r>
        <w:rPr>
          <w:sz w:val="28"/>
          <w:szCs w:val="28"/>
        </w:rPr>
        <w:t xml:space="preserve">БАНКОВСКАЯ ГАРАНТИЯ ОБЕСПЕЧЕНИЯ ДОГОВОРА </w:t>
      </w:r>
      <w:bookmarkEnd w:id="108"/>
      <w:r>
        <w:rPr>
          <w:sz w:val="28"/>
          <w:szCs w:val="28"/>
        </w:rPr>
        <w:t>(Форма 4.)</w:t>
      </w:r>
      <w:bookmarkEnd w:id="109"/>
    </w:p>
    <w:p w:rsidR="00000000" w:rsidRDefault="00D32DBA">
      <w:pPr>
        <w:pStyle w:val="Times12"/>
        <w:rPr>
          <w:highlight w:val="yellow"/>
        </w:rPr>
      </w:pPr>
    </w:p>
    <w:p w:rsidR="00000000" w:rsidRPr="00DE2C93" w:rsidRDefault="00D32DBA">
      <w:pPr>
        <w:pStyle w:val="Times12"/>
        <w:rPr>
          <w:b/>
          <w:i/>
        </w:rPr>
      </w:pPr>
      <w:r w:rsidRPr="00DE2C93">
        <w:rPr>
          <w:b/>
          <w:i/>
        </w:rPr>
        <w:t>Указывается типовая форма банковской гарантии, утвержденная распорядительн</w:t>
      </w:r>
      <w:r w:rsidRPr="00DE2C93">
        <w:rPr>
          <w:b/>
          <w:i/>
        </w:rPr>
        <w:t>ыми документами Госкорпорации «Росатом», для предоставления лицом, с которым заключается договор, в качестве обеспечения исполнения обязательств по договору.</w:t>
      </w:r>
    </w:p>
    <w:p w:rsidR="00000000" w:rsidRPr="00DE2C93" w:rsidRDefault="00D32DBA">
      <w:pPr>
        <w:pStyle w:val="Times12"/>
        <w:rPr>
          <w:b/>
          <w:i/>
        </w:rPr>
      </w:pPr>
    </w:p>
    <w:p w:rsidR="00000000" w:rsidRPr="00DE2C93" w:rsidRDefault="00D32DBA">
      <w:pPr>
        <w:pStyle w:val="Times12"/>
        <w:tabs>
          <w:tab w:val="left" w:pos="709"/>
        </w:tabs>
        <w:ind w:left="720" w:right="0" w:firstLine="0"/>
        <w:jc w:val="right"/>
        <w:rPr>
          <w:bCs/>
          <w:sz w:val="28"/>
          <w:szCs w:val="28"/>
          <w:lang w:eastAsia="ru-RU"/>
        </w:rPr>
      </w:pPr>
      <w:r w:rsidRPr="00DE2C93">
        <w:rPr>
          <w:bCs/>
          <w:sz w:val="28"/>
          <w:szCs w:val="28"/>
          <w:lang w:eastAsia="ru-RU"/>
        </w:rPr>
        <w:t>Форма 5.</w:t>
      </w:r>
    </w:p>
    <w:p w:rsidR="00000000" w:rsidRPr="00DE2C93" w:rsidRDefault="00D32DBA">
      <w:pPr>
        <w:pStyle w:val="Times12"/>
      </w:pPr>
    </w:p>
    <w:p w:rsidR="00000000" w:rsidRPr="00DE2C93" w:rsidRDefault="00D32DBA">
      <w:pPr>
        <w:keepNext w:val="0"/>
        <w:jc w:val="center"/>
        <w:outlineLvl w:val="1"/>
        <w:rPr>
          <w:sz w:val="28"/>
          <w:szCs w:val="28"/>
        </w:rPr>
      </w:pPr>
      <w:bookmarkStart w:id="110" w:name="_ДОГОВОР_ПОРУЧИТЕЛЬСТВА_(Форма"/>
      <w:bookmarkStart w:id="111" w:name="_Toc399408086"/>
      <w:bookmarkStart w:id="112" w:name="_Toc402520367"/>
      <w:bookmarkStart w:id="113" w:name="_Toc428904947"/>
      <w:bookmarkEnd w:id="110"/>
      <w:r w:rsidRPr="00DE2C93">
        <w:rPr>
          <w:sz w:val="28"/>
          <w:szCs w:val="28"/>
        </w:rPr>
        <w:t xml:space="preserve">ДОГОВОР ПОРУЧИТЕЛЬСТВА </w:t>
      </w:r>
      <w:bookmarkEnd w:id="111"/>
      <w:bookmarkEnd w:id="112"/>
      <w:r w:rsidRPr="00DE2C93">
        <w:rPr>
          <w:sz w:val="28"/>
          <w:szCs w:val="28"/>
        </w:rPr>
        <w:t>(Форма 5.)</w:t>
      </w:r>
      <w:bookmarkEnd w:id="113"/>
    </w:p>
    <w:p w:rsidR="00000000" w:rsidRPr="00DE2C93" w:rsidRDefault="00D32DBA">
      <w:pPr>
        <w:pStyle w:val="Times12"/>
      </w:pPr>
    </w:p>
    <w:p w:rsidR="00000000" w:rsidRDefault="00D32DBA">
      <w:pPr>
        <w:pStyle w:val="Times12"/>
        <w:rPr>
          <w:b/>
          <w:i/>
          <w:highlight w:val="yellow"/>
        </w:rPr>
      </w:pPr>
      <w:r w:rsidRPr="00DE2C93">
        <w:rPr>
          <w:b/>
          <w:i/>
        </w:rPr>
        <w:t xml:space="preserve">Указываются типовые формы договоров поручительства, </w:t>
      </w:r>
      <w:r w:rsidRPr="00DE2C93">
        <w:rPr>
          <w:b/>
          <w:i/>
        </w:rPr>
        <w:t>утвержденные распорядительными документами Госкорпорации «Росатом» для предоставления лицом, с которым заключается договор, в качестве обеспечения исполнения обязательств по договору.</w:t>
      </w:r>
      <w:bookmarkStart w:id="114" w:name="_GoBack"/>
      <w:bookmarkEnd w:id="114"/>
      <w:r>
        <w:rPr>
          <w:b/>
          <w:i/>
          <w:highlight w:val="yellow"/>
        </w:rPr>
        <w:br w:type="page"/>
      </w:r>
    </w:p>
    <w:p w:rsidR="00000000" w:rsidRDefault="00D32DBA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5" w:name="_Toc428904948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115"/>
    </w:p>
    <w:p w:rsidR="00000000" w:rsidRDefault="00D32DBA">
      <w:pPr>
        <w:pStyle w:val="Times12"/>
        <w:rPr>
          <w:sz w:val="28"/>
          <w:szCs w:val="28"/>
        </w:rPr>
      </w:pPr>
    </w:p>
    <w:p w:rsidR="00000000" w:rsidRDefault="00D32DBA">
      <w:pPr>
        <w:pStyle w:val="Times12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 xml:space="preserve">Порядок проведения </w:t>
      </w:r>
      <w:bookmarkEnd w:id="116"/>
      <w:bookmarkEnd w:id="117"/>
      <w:r>
        <w:rPr>
          <w:sz w:val="28"/>
          <w:szCs w:val="28"/>
        </w:rPr>
        <w:t>процедуры закупки приведен в Части 2 Тома 1</w:t>
      </w:r>
      <w:r>
        <w:rPr>
          <w:sz w:val="28"/>
          <w:szCs w:val="28"/>
        </w:rPr>
        <w:t xml:space="preserve"> в виде отдельного файла.</w:t>
      </w:r>
    </w:p>
    <w:p w:rsidR="00000000" w:rsidRDefault="00D32DBA">
      <w:pPr>
        <w:pStyle w:val="Times12"/>
        <w:rPr>
          <w:sz w:val="28"/>
          <w:szCs w:val="28"/>
        </w:rPr>
      </w:pPr>
    </w:p>
    <w:p w:rsidR="00000000" w:rsidRDefault="00D32DBA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8" w:name="_Toc428904949"/>
      <w:r>
        <w:rPr>
          <w:rFonts w:eastAsia="Times New Roman"/>
          <w:b/>
          <w:sz w:val="28"/>
          <w:szCs w:val="28"/>
        </w:rPr>
        <w:t>ЧАСТЬ 3</w:t>
      </w:r>
      <w:bookmarkEnd w:id="118"/>
    </w:p>
    <w:p w:rsidR="00000000" w:rsidRDefault="00D32DBA">
      <w:pPr>
        <w:pStyle w:val="Times12"/>
        <w:rPr>
          <w:sz w:val="28"/>
          <w:szCs w:val="28"/>
        </w:rPr>
      </w:pPr>
    </w:p>
    <w:p w:rsidR="00D32DBA" w:rsidRDefault="00D32DBA">
      <w:pPr>
        <w:pStyle w:val="Times12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закупки, приведен в Части 3 Тома 1 в виде отдельного файла в формате Word.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64"/>
      <w:bookmarkEnd w:id="65"/>
    </w:p>
    <w:sectPr w:rsidR="00D32DBA">
      <w:pgSz w:w="11907" w:h="16840"/>
      <w:pgMar w:top="1134" w:right="737" w:bottom="1701" w:left="1134" w:header="567" w:footer="567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DBA" w:rsidRDefault="00D32DBA">
      <w:r>
        <w:separator/>
      </w:r>
    </w:p>
  </w:endnote>
  <w:endnote w:type="continuationSeparator" w:id="0">
    <w:p w:rsidR="00D32DBA" w:rsidRDefault="00D32DBA">
      <w:r>
        <w:continuationSeparator/>
      </w:r>
    </w:p>
  </w:endnote>
  <w:endnote w:type="continuationNotice" w:id="1">
    <w:p w:rsidR="00D32DBA" w:rsidRDefault="00D32D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32DBA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a"/>
        <w:rFonts w:ascii="Courier New" w:hAnsi="Courier New" w:cs="Courier New"/>
        <w:sz w:val="20"/>
        <w:szCs w:val="20"/>
      </w:rPr>
    </w:pPr>
    <w:r>
      <w:rPr>
        <w:rStyle w:val="afffa"/>
        <w:rFonts w:ascii="Courier New" w:hAnsi="Courier New" w:cs="Courier New"/>
        <w:sz w:val="20"/>
        <w:szCs w:val="20"/>
      </w:rPr>
      <w:fldChar w:fldCharType="begin"/>
    </w:r>
    <w:r>
      <w:rPr>
        <w:rStyle w:val="afffa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a"/>
        <w:rFonts w:ascii="Courier New" w:hAnsi="Courier New" w:cs="Courier New"/>
        <w:sz w:val="20"/>
        <w:szCs w:val="20"/>
      </w:rPr>
      <w:fldChar w:fldCharType="end"/>
    </w:r>
  </w:p>
  <w:p w:rsidR="00000000" w:rsidRDefault="00D32DBA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/>
        <w:b/>
        <w:bCs/>
        <w:color w:val="365F91" w:themeColor="accent1" w:themeShade="BF"/>
        <w:sz w:val="22"/>
        <w:szCs w:val="22"/>
        <w:lang w:val="x-none"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32DBA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32DB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32DB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32DB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32DB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DBA" w:rsidRDefault="00D32DBA">
      <w:r>
        <w:separator/>
      </w:r>
    </w:p>
  </w:footnote>
  <w:footnote w:type="continuationSeparator" w:id="0">
    <w:p w:rsidR="00D32DBA" w:rsidRDefault="00D32DBA">
      <w:r>
        <w:continuationSeparator/>
      </w:r>
    </w:p>
  </w:footnote>
  <w:footnote w:type="continuationNotice" w:id="1">
    <w:p w:rsidR="00D32DBA" w:rsidRDefault="00D32D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32DBA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DE2C93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32DBA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DE2C93">
      <w:rPr>
        <w:noProof/>
      </w:rPr>
      <w:t>6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32DBA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DE2C93">
      <w:rPr>
        <w:noProof/>
      </w:rPr>
      <w:t>25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32DBA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DE2C93">
      <w:rPr>
        <w:noProof/>
      </w:rPr>
      <w:t>31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3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600327"/>
    <w:multiLevelType w:val="multilevel"/>
    <w:tmpl w:val="580E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2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5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26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2"/>
  </w:num>
  <w:num w:numId="29">
    <w:abstractNumId w:val="2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docVars>
    <w:docVar w:name="DOCGUID" w:val="40fd9d29-ffcb-469d-bf69-edfd6e9aaeee"/>
  </w:docVars>
  <w:rsids>
    <w:rsidRoot w:val="00DE2C93"/>
    <w:rsid w:val="00D32DBA"/>
    <w:rsid w:val="00DE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E07BBC0-A269-460B-9083-E598DAACB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semiHidden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semiHidden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39"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2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link w:val="a8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link w:val="a8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link w:val="a8"/>
    <w:autoRedefine/>
    <w:uiPriority w:val="34"/>
    <w:qFormat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link w:val="a8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link w:val="a8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link w:val="a8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b">
    <w:name w:val="заголовок 1"/>
    <w:basedOn w:val="10"/>
    <w:next w:val="a2"/>
    <w:link w:val="a8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link w:val="a8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5">
    <w:name w:val="Таблица шапка"/>
    <w:basedOn w:val="10"/>
    <w:next w:val="a2"/>
    <w:link w:val="a8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6">
    <w:name w:val="Таблица текст"/>
    <w:basedOn w:val="10"/>
    <w:next w:val="a2"/>
    <w:link w:val="a8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link w:val="a8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link w:val="a8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link w:val="a8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link w:val="a8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link w:val="a8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link w:val="a8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link w:val="a8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link w:val="a8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link w:val="a8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link w:val="a8"/>
    <w:autoRedefine/>
    <w:uiPriority w:val="99"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link w:val="a8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link w:val="a8"/>
    <w:autoRedefine/>
    <w:uiPriority w:val="34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link w:val="a8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link w:val="a8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link w:val="a8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link w:val="a8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link w:val="a8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link w:val="a8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link w:val="a8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link w:val="a8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link w:val="a8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link w:val="a8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link w:val="a8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link w:val="a8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2">
    <w:name w:val="List Paragraph"/>
    <w:basedOn w:val="a2"/>
    <w:link w:val="26"/>
    <w:qFormat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b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e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afff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character" w:customStyle="1" w:styleId="2c">
    <w:name w:val="Схема документа Знак2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2"/>
    <w:link w:val="19"/>
    <w:semiHidden/>
    <w:unhideWhenUsed/>
    <w:rPr>
      <w:rFonts w:ascii="Segoe UI" w:hAnsi="Segoe UI" w:cs="Segoe UI"/>
      <w:sz w:val="18"/>
      <w:szCs w:val="18"/>
    </w:rPr>
  </w:style>
  <w:style w:type="character" w:customStyle="1" w:styleId="afff0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1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Pr>
      <w:sz w:val="24"/>
      <w:szCs w:val="24"/>
    </w:rPr>
  </w:style>
  <w:style w:type="character" w:customStyle="1" w:styleId="afff3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</w:style>
  <w:style w:type="character" w:customStyle="1" w:styleId="afff6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3"/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20"/>
      </w:numPr>
    </w:pPr>
  </w:style>
  <w:style w:type="numbering" w:customStyle="1" w:styleId="21">
    <w:name w:val="Стиль21"/>
    <w:uiPriority w:val="99"/>
    <w:pPr>
      <w:numPr>
        <w:numId w:val="27"/>
      </w:numPr>
    </w:pPr>
  </w:style>
  <w:style w:type="numbering" w:customStyle="1" w:styleId="1">
    <w:name w:val="Стиль1"/>
    <w:uiPriority w:val="99"/>
    <w:pPr>
      <w:numPr>
        <w:numId w:val="28"/>
      </w:numPr>
    </w:pPr>
  </w:style>
  <w:style w:type="numbering" w:customStyle="1" w:styleId="20">
    <w:name w:val="Стиль2"/>
    <w:uiPriority w:val="99"/>
    <w:pPr>
      <w:numPr>
        <w:numId w:val="29"/>
      </w:numPr>
    </w:pPr>
  </w:style>
  <w:style w:type="character" w:styleId="afffa">
    <w:name w:val="page number"/>
    <w:basedOn w:val="a3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89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1970A477-5191-46D3-9440-C62BFF41C3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C756A8-519D-4919-9B80-1CF7861AD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7985</Words>
  <Characters>45520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Ручьев Александр</cp:lastModifiedBy>
  <cp:revision>2</cp:revision>
  <cp:lastPrinted>2015-03-31T13:05:00Z</cp:lastPrinted>
  <dcterms:created xsi:type="dcterms:W3CDTF">2016-01-29T03:40:00Z</dcterms:created>
  <dcterms:modified xsi:type="dcterms:W3CDTF">2016-01-29T03:40:00Z</dcterms:modified>
</cp:coreProperties>
</file>