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4FE" w:rsidRPr="009A5E7D" w:rsidRDefault="00CE04FE" w:rsidP="00CE04FE">
      <w:pPr>
        <w:pStyle w:val="5"/>
        <w:rPr>
          <w:color w:val="auto"/>
        </w:rPr>
      </w:pPr>
      <w:bookmarkStart w:id="0" w:name="_Toc285706867"/>
      <w:r w:rsidRPr="009A5E7D">
        <w:rPr>
          <w:color w:val="auto"/>
        </w:rPr>
        <w:t>УТВЕРЖДАЮ</w:t>
      </w:r>
      <w:bookmarkEnd w:id="0"/>
    </w:p>
    <w:p w:rsidR="00CE04FE" w:rsidRPr="00B945CB" w:rsidRDefault="00CE04FE" w:rsidP="00CE04FE">
      <w:pPr>
        <w:pStyle w:val="5"/>
        <w:rPr>
          <w:color w:val="auto"/>
        </w:rPr>
      </w:pPr>
      <w:r>
        <w:rPr>
          <w:color w:val="auto"/>
        </w:rPr>
        <w:t xml:space="preserve">Генеральный директор </w:t>
      </w:r>
    </w:p>
    <w:p w:rsidR="00CE04FE" w:rsidRPr="009A5E7D" w:rsidRDefault="00CE04FE" w:rsidP="00CE04FE">
      <w:pPr>
        <w:pStyle w:val="5"/>
        <w:rPr>
          <w:color w:val="auto"/>
        </w:rPr>
      </w:pPr>
      <w:bookmarkStart w:id="1" w:name="_Toc285706868"/>
      <w:r w:rsidRPr="00B945CB">
        <w:rPr>
          <w:color w:val="auto"/>
        </w:rPr>
        <w:t>____________</w:t>
      </w:r>
      <w:bookmarkEnd w:id="1"/>
      <w:r>
        <w:rPr>
          <w:color w:val="auto"/>
        </w:rPr>
        <w:t xml:space="preserve"> С.А</w:t>
      </w:r>
      <w:r w:rsidRPr="00B945CB">
        <w:rPr>
          <w:color w:val="auto"/>
        </w:rPr>
        <w:t xml:space="preserve">. </w:t>
      </w:r>
      <w:bookmarkStart w:id="2" w:name="_Toc285706869"/>
      <w:r>
        <w:rPr>
          <w:color w:val="auto"/>
        </w:rPr>
        <w:t xml:space="preserve">Чмель </w:t>
      </w:r>
    </w:p>
    <w:p w:rsidR="00CE04FE" w:rsidRPr="009A5E7D" w:rsidRDefault="00CE04FE" w:rsidP="00CE04FE">
      <w:pPr>
        <w:pStyle w:val="5"/>
        <w:rPr>
          <w:color w:val="auto"/>
        </w:rPr>
      </w:pPr>
      <w:r w:rsidRPr="009A5E7D">
        <w:rPr>
          <w:color w:val="auto"/>
        </w:rPr>
        <w:t>«___»_________ 20</w:t>
      </w:r>
      <w:bookmarkEnd w:id="2"/>
      <w:r>
        <w:rPr>
          <w:color w:val="auto"/>
        </w:rPr>
        <w:t>14</w:t>
      </w:r>
    </w:p>
    <w:p w:rsidR="00CE04FE" w:rsidRDefault="00CE04FE" w:rsidP="00CE04FE">
      <w:pPr>
        <w:pStyle w:val="rvps1"/>
        <w:rPr>
          <w:rStyle w:val="rvts6"/>
          <w:b/>
          <w:color w:val="000000"/>
          <w:sz w:val="28"/>
          <w:szCs w:val="28"/>
        </w:rPr>
      </w:pPr>
    </w:p>
    <w:p w:rsidR="00CE04FE" w:rsidRDefault="00CE04FE" w:rsidP="00CE04FE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</w:p>
    <w:p w:rsidR="00CE04FE" w:rsidRPr="00EB3A54" w:rsidRDefault="00CE04FE" w:rsidP="00CE04FE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внесении изменений </w:t>
      </w:r>
      <w:r>
        <w:rPr>
          <w:rStyle w:val="rvts6"/>
          <w:b/>
          <w:color w:val="000000"/>
          <w:sz w:val="28"/>
          <w:szCs w:val="28"/>
        </w:rPr>
        <w:t xml:space="preserve">в открытый запрос предложений </w:t>
      </w:r>
      <w:r w:rsidRPr="00BF442D">
        <w:rPr>
          <w:rStyle w:val="rvts6"/>
          <w:b/>
          <w:color w:val="000000"/>
          <w:sz w:val="28"/>
          <w:szCs w:val="28"/>
        </w:rPr>
        <w:t xml:space="preserve"> в электронной форме на право заключения договора </w:t>
      </w:r>
      <w:r w:rsidRPr="00CE04FE">
        <w:rPr>
          <w:rStyle w:val="rvts6"/>
          <w:b/>
          <w:color w:val="000000"/>
          <w:sz w:val="28"/>
          <w:szCs w:val="28"/>
        </w:rPr>
        <w:t xml:space="preserve">на право заключения договоров на Лот №1: оказание услуг по разработке транспортно-логистических схем доставки тяжеловесного и крупногабаритного технологического оборудования для АЭС АККУЮ (Турецкая Республика); Лот №2: оказание услуг по разработке транспортно-логистических схем доставки строительных конструкций (комплектующих, изделий) для АЭС </w:t>
      </w:r>
      <w:bookmarkStart w:id="3" w:name="_GoBack"/>
      <w:bookmarkEnd w:id="3"/>
      <w:r w:rsidRPr="00CE04FE">
        <w:rPr>
          <w:rStyle w:val="rvts6"/>
          <w:b/>
          <w:color w:val="000000"/>
          <w:sz w:val="28"/>
          <w:szCs w:val="28"/>
        </w:rPr>
        <w:t>АККУЮ (Турецкая Республика)</w:t>
      </w:r>
      <w:r w:rsidRPr="00BF442D">
        <w:rPr>
          <w:rStyle w:val="rvts6"/>
          <w:b/>
          <w:color w:val="000000"/>
          <w:sz w:val="28"/>
          <w:szCs w:val="28"/>
        </w:rPr>
        <w:t xml:space="preserve"> </w:t>
      </w:r>
      <w:r>
        <w:rPr>
          <w:rStyle w:val="rvts6"/>
          <w:b/>
          <w:color w:val="000000"/>
          <w:sz w:val="28"/>
          <w:szCs w:val="28"/>
        </w:rPr>
        <w:t>(извещение № 140716/0528/510</w:t>
      </w:r>
      <w:r w:rsidRPr="00BF442D">
        <w:rPr>
          <w:rStyle w:val="rvts6"/>
          <w:b/>
          <w:color w:val="000000"/>
          <w:sz w:val="28"/>
          <w:szCs w:val="28"/>
        </w:rPr>
        <w:t>)</w:t>
      </w:r>
      <w:r>
        <w:rPr>
          <w:rStyle w:val="rvts6"/>
          <w:b/>
          <w:color w:val="000000"/>
          <w:sz w:val="28"/>
          <w:szCs w:val="28"/>
        </w:rPr>
        <w:tab/>
      </w:r>
    </w:p>
    <w:p w:rsidR="00CE04FE" w:rsidRPr="001915BD" w:rsidRDefault="00CE04FE">
      <w:pPr>
        <w:rPr>
          <w:rFonts w:ascii="Times New Roman" w:hAnsi="Times New Roman" w:cs="Times New Roman"/>
          <w:sz w:val="24"/>
          <w:szCs w:val="24"/>
        </w:rPr>
      </w:pPr>
    </w:p>
    <w:p w:rsidR="00DB6F31" w:rsidRPr="001915BD" w:rsidRDefault="00CD419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Дополнить том 2 «Техническая часть» следующими приложениями:</w:t>
      </w:r>
    </w:p>
    <w:p w:rsidR="004F233F" w:rsidRDefault="004F233F" w:rsidP="00CE04FE">
      <w:pPr>
        <w:jc w:val="center"/>
        <w:rPr>
          <w:rStyle w:val="rvts6"/>
          <w:b/>
          <w:color w:val="000000"/>
          <w:sz w:val="28"/>
          <w:szCs w:val="28"/>
        </w:rPr>
      </w:pPr>
      <w:r>
        <w:rPr>
          <w:rStyle w:val="rvts6"/>
          <w:b/>
          <w:color w:val="000000"/>
          <w:sz w:val="28"/>
          <w:szCs w:val="28"/>
        </w:rPr>
        <w:t xml:space="preserve">По </w:t>
      </w:r>
      <w:r w:rsidRPr="00CE04FE">
        <w:rPr>
          <w:rStyle w:val="rvts6"/>
          <w:b/>
          <w:color w:val="000000"/>
          <w:sz w:val="28"/>
          <w:szCs w:val="28"/>
        </w:rPr>
        <w:t>Лот</w:t>
      </w:r>
      <w:r>
        <w:rPr>
          <w:rStyle w:val="rvts6"/>
          <w:b/>
          <w:color w:val="000000"/>
          <w:sz w:val="28"/>
          <w:szCs w:val="28"/>
        </w:rPr>
        <w:t>у</w:t>
      </w:r>
      <w:r w:rsidRPr="00CE04FE">
        <w:rPr>
          <w:rStyle w:val="rvts6"/>
          <w:b/>
          <w:color w:val="000000"/>
          <w:sz w:val="28"/>
          <w:szCs w:val="28"/>
        </w:rPr>
        <w:t xml:space="preserve"> №1</w:t>
      </w:r>
      <w:r>
        <w:rPr>
          <w:rStyle w:val="rvts6"/>
          <w:b/>
          <w:color w:val="000000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5731"/>
        <w:gridCol w:w="2058"/>
      </w:tblGrid>
      <w:tr w:rsidR="004F233F" w:rsidRPr="001915BD" w:rsidTr="004F233F">
        <w:tc>
          <w:tcPr>
            <w:tcW w:w="1674" w:type="dxa"/>
          </w:tcPr>
          <w:p w:rsidR="00CE04FE" w:rsidRPr="001915BD" w:rsidRDefault="00CE04FE" w:rsidP="0089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Номер приложения</w:t>
            </w:r>
          </w:p>
        </w:tc>
        <w:tc>
          <w:tcPr>
            <w:tcW w:w="5731" w:type="dxa"/>
          </w:tcPr>
          <w:p w:rsidR="00CE04FE" w:rsidRPr="001915BD" w:rsidRDefault="00CE04FE" w:rsidP="0089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58" w:type="dxa"/>
          </w:tcPr>
          <w:p w:rsidR="00CE04FE" w:rsidRPr="001915BD" w:rsidRDefault="00CE04FE" w:rsidP="00894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4F233F" w:rsidRPr="001915BD" w:rsidTr="004F233F">
        <w:tc>
          <w:tcPr>
            <w:tcW w:w="1674" w:type="dxa"/>
            <w:vAlign w:val="center"/>
          </w:tcPr>
          <w:p w:rsidR="00CE04FE" w:rsidRPr="001915BD" w:rsidRDefault="00CE04FE" w:rsidP="0089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31" w:type="dxa"/>
          </w:tcPr>
          <w:p w:rsidR="00CE04FE" w:rsidRPr="001915BD" w:rsidRDefault="00CE04FE" w:rsidP="0089468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eastAsia="Calibri" w:hAnsi="Times New Roman" w:cs="Times New Roman"/>
                <w:sz w:val="24"/>
                <w:szCs w:val="24"/>
              </w:rPr>
              <w:t>Общее описание транспортно-логистической схемы и грузооборота строительства</w:t>
            </w:r>
          </w:p>
        </w:tc>
        <w:tc>
          <w:tcPr>
            <w:tcW w:w="2058" w:type="dxa"/>
          </w:tcPr>
          <w:p w:rsidR="00CE04FE" w:rsidRPr="001915BD" w:rsidRDefault="00CE04FE" w:rsidP="008946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F233F" w:rsidRPr="001915BD" w:rsidTr="004F233F">
        <w:tc>
          <w:tcPr>
            <w:tcW w:w="1674" w:type="dxa"/>
            <w:vAlign w:val="center"/>
          </w:tcPr>
          <w:p w:rsidR="00CE04FE" w:rsidRPr="001915BD" w:rsidRDefault="00CE04FE" w:rsidP="0089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31" w:type="dxa"/>
          </w:tcPr>
          <w:p w:rsidR="00CE04FE" w:rsidRPr="001915BD" w:rsidRDefault="00CE04FE" w:rsidP="004F23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(спецификация) </w:t>
            </w:r>
            <w:r w:rsidR="004F233F">
              <w:rPr>
                <w:rFonts w:ascii="Times New Roman" w:eastAsia="Calibri" w:hAnsi="Times New Roman" w:cs="Times New Roman"/>
                <w:sz w:val="24"/>
                <w:szCs w:val="24"/>
              </w:rPr>
              <w:t>тяжеловесного и крупногабаритного технического оборудования, предназначенного для доставки</w:t>
            </w:r>
          </w:p>
        </w:tc>
        <w:tc>
          <w:tcPr>
            <w:tcW w:w="2058" w:type="dxa"/>
          </w:tcPr>
          <w:p w:rsidR="00CE04FE" w:rsidRPr="001915BD" w:rsidRDefault="00CE04FE" w:rsidP="008946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4F233F" w:rsidRDefault="004F233F" w:rsidP="004F233F">
      <w:pPr>
        <w:spacing w:after="0"/>
        <w:jc w:val="center"/>
        <w:rPr>
          <w:rStyle w:val="rvts6"/>
          <w:b/>
          <w:color w:val="000000"/>
          <w:sz w:val="28"/>
          <w:szCs w:val="28"/>
        </w:rPr>
      </w:pPr>
    </w:p>
    <w:p w:rsidR="004F233F" w:rsidRDefault="004F233F" w:rsidP="004F233F">
      <w:pPr>
        <w:spacing w:after="0"/>
        <w:jc w:val="center"/>
        <w:rPr>
          <w:rStyle w:val="rvts6"/>
          <w:b/>
          <w:color w:val="000000"/>
          <w:sz w:val="28"/>
          <w:szCs w:val="28"/>
        </w:rPr>
      </w:pPr>
      <w:r>
        <w:rPr>
          <w:rStyle w:val="rvts6"/>
          <w:b/>
          <w:color w:val="000000"/>
          <w:sz w:val="28"/>
          <w:szCs w:val="28"/>
        </w:rPr>
        <w:t xml:space="preserve">По </w:t>
      </w:r>
      <w:r w:rsidRPr="00CE04FE">
        <w:rPr>
          <w:rStyle w:val="rvts6"/>
          <w:b/>
          <w:color w:val="000000"/>
          <w:sz w:val="28"/>
          <w:szCs w:val="28"/>
        </w:rPr>
        <w:t>Лот</w:t>
      </w:r>
      <w:r>
        <w:rPr>
          <w:rStyle w:val="rvts6"/>
          <w:b/>
          <w:color w:val="000000"/>
          <w:sz w:val="28"/>
          <w:szCs w:val="28"/>
        </w:rPr>
        <w:t xml:space="preserve">у №2 </w:t>
      </w:r>
    </w:p>
    <w:p w:rsidR="004F233F" w:rsidRPr="001915BD" w:rsidRDefault="004F233F" w:rsidP="004F23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5730"/>
        <w:gridCol w:w="2059"/>
      </w:tblGrid>
      <w:tr w:rsidR="004F233F" w:rsidRPr="001915BD" w:rsidTr="004F233F">
        <w:tc>
          <w:tcPr>
            <w:tcW w:w="1674" w:type="dxa"/>
          </w:tcPr>
          <w:p w:rsidR="004F233F" w:rsidRPr="001915BD" w:rsidRDefault="004F233F" w:rsidP="00372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Номер приложения</w:t>
            </w:r>
          </w:p>
        </w:tc>
        <w:tc>
          <w:tcPr>
            <w:tcW w:w="5730" w:type="dxa"/>
          </w:tcPr>
          <w:p w:rsidR="004F233F" w:rsidRPr="001915BD" w:rsidRDefault="004F233F" w:rsidP="00372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59" w:type="dxa"/>
          </w:tcPr>
          <w:p w:rsidR="004F233F" w:rsidRPr="001915BD" w:rsidRDefault="004F233F" w:rsidP="0037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4F233F" w:rsidRPr="001915BD" w:rsidTr="004F233F">
        <w:tc>
          <w:tcPr>
            <w:tcW w:w="1674" w:type="dxa"/>
            <w:vAlign w:val="center"/>
          </w:tcPr>
          <w:p w:rsidR="004F233F" w:rsidRPr="001915BD" w:rsidRDefault="004F233F" w:rsidP="00372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30" w:type="dxa"/>
          </w:tcPr>
          <w:p w:rsidR="004F233F" w:rsidRPr="001915BD" w:rsidRDefault="004F233F" w:rsidP="00372E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eastAsia="Calibri" w:hAnsi="Times New Roman" w:cs="Times New Roman"/>
                <w:sz w:val="24"/>
                <w:szCs w:val="24"/>
              </w:rPr>
              <w:t>Общее описание транспортно-логистической схемы и грузооборота строительства</w:t>
            </w:r>
          </w:p>
        </w:tc>
        <w:tc>
          <w:tcPr>
            <w:tcW w:w="2059" w:type="dxa"/>
          </w:tcPr>
          <w:p w:rsidR="004F233F" w:rsidRPr="001915BD" w:rsidRDefault="004F233F" w:rsidP="00372E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F233F" w:rsidRPr="001915BD" w:rsidTr="004F233F">
        <w:tc>
          <w:tcPr>
            <w:tcW w:w="1674" w:type="dxa"/>
            <w:vAlign w:val="center"/>
          </w:tcPr>
          <w:p w:rsidR="004F233F" w:rsidRPr="001915BD" w:rsidRDefault="004F233F" w:rsidP="00372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30" w:type="dxa"/>
          </w:tcPr>
          <w:p w:rsidR="004F233F" w:rsidRPr="001915BD" w:rsidRDefault="004F233F" w:rsidP="00372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(спецификация) строительных конструкций, предназначенных для доставки</w:t>
            </w:r>
          </w:p>
        </w:tc>
        <w:tc>
          <w:tcPr>
            <w:tcW w:w="2059" w:type="dxa"/>
          </w:tcPr>
          <w:p w:rsidR="004F233F" w:rsidRPr="001915BD" w:rsidRDefault="004F233F" w:rsidP="00372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233F" w:rsidRPr="001915BD" w:rsidTr="004F233F">
        <w:tc>
          <w:tcPr>
            <w:tcW w:w="1674" w:type="dxa"/>
            <w:vAlign w:val="center"/>
          </w:tcPr>
          <w:p w:rsidR="004F233F" w:rsidRPr="001915BD" w:rsidRDefault="004F233F" w:rsidP="00372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30" w:type="dxa"/>
          </w:tcPr>
          <w:p w:rsidR="004F233F" w:rsidRPr="001915BD" w:rsidRDefault="004F233F" w:rsidP="00372E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(спецификация) строительного оборудования, предназначенного  для доставки</w:t>
            </w:r>
          </w:p>
        </w:tc>
        <w:tc>
          <w:tcPr>
            <w:tcW w:w="2059" w:type="dxa"/>
          </w:tcPr>
          <w:p w:rsidR="004F233F" w:rsidRPr="001915BD" w:rsidRDefault="004F233F" w:rsidP="00372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233F" w:rsidRPr="001915BD" w:rsidTr="004F233F">
        <w:tc>
          <w:tcPr>
            <w:tcW w:w="1674" w:type="dxa"/>
            <w:vAlign w:val="center"/>
          </w:tcPr>
          <w:p w:rsidR="004F233F" w:rsidRPr="001915BD" w:rsidRDefault="004F233F" w:rsidP="00372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30" w:type="dxa"/>
          </w:tcPr>
          <w:p w:rsidR="004F233F" w:rsidRPr="001915BD" w:rsidRDefault="004F233F" w:rsidP="00372E3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eastAsia="Calibri" w:hAnsi="Times New Roman" w:cs="Times New Roman"/>
                <w:sz w:val="24"/>
                <w:szCs w:val="24"/>
              </w:rPr>
              <w:t>Чертёж  строительных материалов, конструкций и изделий, предназначенных для доставки</w:t>
            </w:r>
          </w:p>
        </w:tc>
        <w:tc>
          <w:tcPr>
            <w:tcW w:w="2059" w:type="dxa"/>
            <w:shd w:val="clear" w:color="auto" w:fill="auto"/>
          </w:tcPr>
          <w:p w:rsidR="004F233F" w:rsidRPr="001915BD" w:rsidRDefault="004F233F" w:rsidP="00372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5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E04FE" w:rsidRDefault="00CE04FE" w:rsidP="00CE04FE">
      <w:pPr>
        <w:rPr>
          <w:rStyle w:val="rvts6"/>
          <w:rFonts w:eastAsia="Times New Roman"/>
          <w:b/>
          <w:color w:val="000000"/>
          <w:lang w:eastAsia="ru-RU"/>
        </w:rPr>
      </w:pPr>
    </w:p>
    <w:p w:rsidR="00CD4190" w:rsidRPr="00CD4190" w:rsidRDefault="00CD4190">
      <w:pPr>
        <w:rPr>
          <w:rStyle w:val="rvts6"/>
          <w:rFonts w:eastAsia="Times New Roman"/>
          <w:color w:val="000000"/>
          <w:lang w:eastAsia="ru-RU"/>
        </w:rPr>
      </w:pPr>
    </w:p>
    <w:sectPr w:rsidR="00CD4190" w:rsidRPr="00CD4190" w:rsidSect="00E8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931785"/>
    <w:multiLevelType w:val="hybridMultilevel"/>
    <w:tmpl w:val="71AA2720"/>
    <w:lvl w:ilvl="0" w:tplc="40E4BF04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5DD6"/>
    <w:rsid w:val="001915BD"/>
    <w:rsid w:val="004F233F"/>
    <w:rsid w:val="00582615"/>
    <w:rsid w:val="009C6A63"/>
    <w:rsid w:val="00B5381A"/>
    <w:rsid w:val="00CD4190"/>
    <w:rsid w:val="00CE04FE"/>
    <w:rsid w:val="00DB6F31"/>
    <w:rsid w:val="00DF5DD6"/>
    <w:rsid w:val="00E8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F4AF93-2A19-41E7-BDE6-1B87DEB5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6">
    <w:name w:val="rvts6"/>
    <w:rsid w:val="00CE04FE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CE04F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">
    <w:name w:val="Стиль5"/>
    <w:autoRedefine/>
    <w:rsid w:val="00CE04FE"/>
    <w:pPr>
      <w:spacing w:after="0" w:line="240" w:lineRule="auto"/>
      <w:jc w:val="right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E04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Наталия Владимировна</dc:creator>
  <cp:keywords/>
  <dc:description/>
  <cp:lastModifiedBy>Козлова Наталия Владимировна</cp:lastModifiedBy>
  <cp:revision>4</cp:revision>
  <dcterms:created xsi:type="dcterms:W3CDTF">2014-07-21T11:10:00Z</dcterms:created>
  <dcterms:modified xsi:type="dcterms:W3CDTF">2014-07-21T13:02:00Z</dcterms:modified>
</cp:coreProperties>
</file>