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483DF1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1B3A9E">
        <w:rPr>
          <w:sz w:val="28"/>
          <w:szCs w:val="28"/>
        </w:rPr>
        <w:t xml:space="preserve">запроса </w:t>
      </w:r>
      <w:r w:rsidR="00483DF1">
        <w:rPr>
          <w:sz w:val="28"/>
          <w:szCs w:val="28"/>
        </w:rPr>
        <w:t>цен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 xml:space="preserve">на </w:t>
      </w:r>
      <w:r w:rsidR="00483DF1" w:rsidRPr="00483DF1">
        <w:rPr>
          <w:bCs/>
          <w:sz w:val="28"/>
          <w:szCs w:val="28"/>
        </w:rPr>
        <w:t>поставку</w:t>
      </w:r>
      <w:proofErr w:type="gramEnd"/>
      <w:r w:rsidR="00483DF1" w:rsidRPr="00483DF1">
        <w:rPr>
          <w:bCs/>
          <w:sz w:val="28"/>
          <w:szCs w:val="28"/>
        </w:rPr>
        <w:t xml:space="preserve"> аппаратуры радиационного контроля</w:t>
      </w:r>
      <w:r w:rsidRPr="00483DF1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bookmarkStart w:id="0" w:name="_GoBack"/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FA67B4" w:rsidRPr="00FA67B4" w:rsidRDefault="00483DF1" w:rsidP="00FA67B4">
      <w:pPr>
        <w:jc w:val="center"/>
      </w:pPr>
      <w:r w:rsidRPr="00483DF1">
        <w:rPr>
          <w:b/>
        </w:rPr>
        <w:t>от «</w:t>
      </w:r>
      <w:r w:rsidR="00FA67B4">
        <w:rPr>
          <w:b/>
        </w:rPr>
        <w:t>0</w:t>
      </w:r>
      <w:r w:rsidRPr="00483DF1">
        <w:rPr>
          <w:b/>
        </w:rPr>
        <w:t xml:space="preserve">4»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</w:t>
      </w:r>
      <w:r w:rsidR="00FA67B4" w:rsidRPr="00FA67B4">
        <w:rPr>
          <w:b/>
        </w:rPr>
        <w:t>31502730562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</w:t>
      </w:r>
      <w:r w:rsidR="00FA67B4">
        <w:rPr>
          <w:b/>
        </w:rPr>
        <w:t>0</w:t>
      </w:r>
      <w:r w:rsidRPr="00483DF1">
        <w:rPr>
          <w:b/>
        </w:rPr>
        <w:t xml:space="preserve">4»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150</w:t>
      </w:r>
      <w:r w:rsidR="00FA67B4">
        <w:rPr>
          <w:b/>
        </w:rPr>
        <w:t>90</w:t>
      </w:r>
      <w:r w:rsidRPr="00483DF1">
        <w:rPr>
          <w:b/>
        </w:rPr>
        <w:t>4/0494/</w:t>
      </w:r>
      <w:r w:rsidR="00FA67B4">
        <w:rPr>
          <w:b/>
        </w:rPr>
        <w:t>707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</w:t>
      </w:r>
      <w:r w:rsidR="00FA67B4">
        <w:rPr>
          <w:b/>
        </w:rPr>
        <w:t>0</w:t>
      </w:r>
      <w:r w:rsidRPr="00483DF1">
        <w:rPr>
          <w:b/>
        </w:rPr>
        <w:t xml:space="preserve">4» </w:t>
      </w:r>
      <w:r w:rsidR="00FA67B4">
        <w:rPr>
          <w:b/>
        </w:rPr>
        <w:t>сентября</w:t>
      </w:r>
      <w:r w:rsidRPr="00483DF1">
        <w:rPr>
          <w:b/>
        </w:rPr>
        <w:t xml:space="preserve"> 2015 года № Z040</w:t>
      </w:r>
      <w:r w:rsidR="00FA67B4">
        <w:rPr>
          <w:b/>
        </w:rPr>
        <w:t>321</w:t>
      </w:r>
      <w:bookmarkEnd w:id="0"/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FA67B4" w:rsidRDefault="00FA67B4" w:rsidP="007B5E02">
      <w:pPr>
        <w:jc w:val="center"/>
      </w:pPr>
    </w:p>
    <w:p w:rsidR="00E53800" w:rsidRDefault="00E53800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C24DE5" w:rsidRPr="00950F97" w:rsidRDefault="0097531B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234ABC">
        <w:rPr>
          <w:sz w:val="26"/>
          <w:szCs w:val="26"/>
        </w:rPr>
        <w:t>пункта</w:t>
      </w:r>
      <w:r w:rsidR="00C24DE5" w:rsidRPr="00950F97">
        <w:rPr>
          <w:sz w:val="26"/>
          <w:szCs w:val="26"/>
        </w:rPr>
        <w:t xml:space="preserve"> </w:t>
      </w:r>
      <w:r w:rsidR="00234ABC">
        <w:rPr>
          <w:sz w:val="26"/>
          <w:szCs w:val="26"/>
        </w:rPr>
        <w:t>3</w:t>
      </w:r>
      <w:r w:rsidR="00FA67B4">
        <w:rPr>
          <w:sz w:val="26"/>
          <w:szCs w:val="26"/>
        </w:rPr>
        <w:t>, часть 2</w:t>
      </w:r>
      <w:r w:rsidR="00E65ECA">
        <w:rPr>
          <w:sz w:val="26"/>
          <w:szCs w:val="26"/>
        </w:rPr>
        <w:t>,</w:t>
      </w:r>
      <w:r w:rsidR="00FA67B4">
        <w:rPr>
          <w:sz w:val="26"/>
          <w:szCs w:val="26"/>
        </w:rPr>
        <w:t xml:space="preserve"> </w:t>
      </w:r>
      <w:r w:rsidR="00483DF1">
        <w:rPr>
          <w:sz w:val="26"/>
          <w:szCs w:val="26"/>
        </w:rPr>
        <w:t>Том 1</w:t>
      </w:r>
      <w:r w:rsidR="00234ABC">
        <w:rPr>
          <w:sz w:val="26"/>
          <w:szCs w:val="26"/>
        </w:rPr>
        <w:t xml:space="preserve"> «</w:t>
      </w:r>
      <w:r w:rsidR="00483DF1">
        <w:rPr>
          <w:sz w:val="26"/>
          <w:szCs w:val="26"/>
        </w:rPr>
        <w:t>Общая и коммерческая части</w:t>
      </w:r>
      <w:r w:rsidR="00234ABC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234ABC">
        <w:rPr>
          <w:sz w:val="26"/>
          <w:szCs w:val="26"/>
        </w:rPr>
        <w:t xml:space="preserve">запроса </w:t>
      </w:r>
      <w:r w:rsidR="00483DF1">
        <w:rPr>
          <w:sz w:val="26"/>
          <w:szCs w:val="26"/>
        </w:rPr>
        <w:t>цен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483DF1">
        <w:rPr>
          <w:sz w:val="26"/>
          <w:szCs w:val="26"/>
        </w:rPr>
        <w:t>20</w:t>
      </w:r>
      <w:r w:rsidR="00BB1E5C">
        <w:rPr>
          <w:sz w:val="26"/>
          <w:szCs w:val="26"/>
        </w:rPr>
        <w:t>.5.</w:t>
      </w:r>
      <w:r w:rsidR="00234ABC">
        <w:rPr>
          <w:sz w:val="26"/>
          <w:szCs w:val="26"/>
        </w:rPr>
        <w:t>2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234ABC">
        <w:rPr>
          <w:sz w:val="26"/>
          <w:szCs w:val="26"/>
        </w:rPr>
        <w:t xml:space="preserve">запроса </w:t>
      </w:r>
      <w:r w:rsidR="00291F05">
        <w:rPr>
          <w:sz w:val="26"/>
          <w:szCs w:val="26"/>
        </w:rPr>
        <w:t>цен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>на</w:t>
      </w:r>
      <w:proofErr w:type="gramEnd"/>
      <w:r w:rsidR="007B37CF">
        <w:rPr>
          <w:sz w:val="26"/>
          <w:szCs w:val="26"/>
        </w:rPr>
        <w:t xml:space="preserve"> </w:t>
      </w:r>
      <w:proofErr w:type="gramStart"/>
      <w:r w:rsidR="00291F05" w:rsidRPr="00291F05">
        <w:rPr>
          <w:bCs/>
          <w:sz w:val="26"/>
          <w:szCs w:val="26"/>
        </w:rPr>
        <w:t>поставку аппаратуры радиационного</w:t>
      </w:r>
      <w:proofErr w:type="gramEnd"/>
      <w:r w:rsidR="00291F05" w:rsidRPr="00291F05">
        <w:rPr>
          <w:bCs/>
          <w:sz w:val="26"/>
          <w:szCs w:val="26"/>
        </w:rPr>
        <w:t xml:space="preserve"> контроля</w:t>
      </w:r>
      <w:r w:rsidR="00C24DE5" w:rsidRPr="00234ABC">
        <w:rPr>
          <w:sz w:val="26"/>
          <w:szCs w:val="26"/>
        </w:rPr>
        <w:t>.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 w:rsidR="00234ABC">
        <w:rPr>
          <w:b/>
        </w:rPr>
        <w:t>1</w:t>
      </w:r>
      <w:r w:rsidR="00FA67B4">
        <w:rPr>
          <w:b/>
        </w:rPr>
        <w:t>5</w:t>
      </w:r>
      <w:r w:rsidRPr="007B37CF">
        <w:rPr>
          <w:b/>
        </w:rPr>
        <w:t xml:space="preserve"> «</w:t>
      </w:r>
      <w:r w:rsidR="00FA67B4" w:rsidRPr="00FA67B4">
        <w:rPr>
          <w:b/>
        </w:rPr>
        <w:t>Срок окончания подачи заявок на участие в закупке (открытия доступа к поданным заявкам)</w:t>
      </w:r>
      <w:r w:rsidRPr="007B37CF">
        <w:rPr>
          <w:b/>
        </w:rPr>
        <w:t>»</w:t>
      </w:r>
      <w:r w:rsidR="00CE7A08">
        <w:rPr>
          <w:b/>
        </w:rPr>
        <w:t>,</w:t>
      </w:r>
      <w:r w:rsidR="008C2DDB">
        <w:rPr>
          <w:b/>
        </w:rPr>
        <w:t xml:space="preserve"> </w:t>
      </w:r>
      <w:r w:rsidR="00291F05">
        <w:rPr>
          <w:b/>
        </w:rPr>
        <w:t xml:space="preserve">Извещение о проведении </w:t>
      </w:r>
      <w:r w:rsidR="00FA67B4">
        <w:rPr>
          <w:b/>
        </w:rPr>
        <w:t>закупки</w:t>
      </w:r>
      <w:r w:rsidR="00CE7A08">
        <w:rPr>
          <w:b/>
        </w:rPr>
        <w:t>, Том 1 «Общая и коммерческая части»</w:t>
      </w:r>
      <w:r w:rsidRPr="007B37CF">
        <w:rPr>
          <w:b/>
        </w:rPr>
        <w:t xml:space="preserve"> читать в новой редакции:</w:t>
      </w:r>
    </w:p>
    <w:p w:rsidR="00FA67B4" w:rsidRPr="00FA67B4" w:rsidRDefault="007B37CF" w:rsidP="00FA67B4">
      <w:pPr>
        <w:rPr>
          <w:spacing w:val="-6"/>
          <w:sz w:val="26"/>
          <w:szCs w:val="26"/>
        </w:rPr>
      </w:pPr>
      <w:r w:rsidRPr="008C2DDB">
        <w:rPr>
          <w:sz w:val="26"/>
          <w:szCs w:val="26"/>
        </w:rPr>
        <w:t>«</w:t>
      </w:r>
      <w:r w:rsidR="00FA67B4" w:rsidRPr="00FA67B4">
        <w:rPr>
          <w:spacing w:val="-6"/>
          <w:sz w:val="26"/>
          <w:szCs w:val="26"/>
        </w:rPr>
        <w:t>10-00 (время московское) «1</w:t>
      </w:r>
      <w:r w:rsidR="00FA67B4">
        <w:rPr>
          <w:spacing w:val="-6"/>
          <w:sz w:val="26"/>
          <w:szCs w:val="26"/>
        </w:rPr>
        <w:t>4</w:t>
      </w:r>
      <w:r w:rsidR="00FA67B4" w:rsidRPr="00FA67B4">
        <w:rPr>
          <w:spacing w:val="-6"/>
          <w:sz w:val="26"/>
          <w:szCs w:val="26"/>
        </w:rPr>
        <w:t xml:space="preserve">» сентября 2015 года. </w:t>
      </w:r>
    </w:p>
    <w:p w:rsidR="00FA67B4" w:rsidRPr="00FA67B4" w:rsidRDefault="00FA67B4" w:rsidP="00FA67B4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6"/>
          <w:szCs w:val="26"/>
        </w:rPr>
      </w:pPr>
      <w:r w:rsidRPr="00FA67B4">
        <w:rPr>
          <w:rFonts w:eastAsia="Calibri"/>
          <w:spacing w:val="-6"/>
          <w:sz w:val="26"/>
          <w:szCs w:val="26"/>
        </w:rPr>
        <w:t>Место, дата и время заседания закупочной комиссии (при проведении):</w:t>
      </w:r>
    </w:p>
    <w:p w:rsidR="007B37CF" w:rsidRPr="008C2DDB" w:rsidRDefault="00FA67B4" w:rsidP="00FA67B4">
      <w:pPr>
        <w:tabs>
          <w:tab w:val="left" w:pos="0"/>
          <w:tab w:val="left" w:pos="1134"/>
        </w:tabs>
        <w:jc w:val="both"/>
      </w:pPr>
      <w:r w:rsidRPr="00FA67B4">
        <w:rPr>
          <w:rFonts w:eastAsia="Calibri"/>
          <w:spacing w:val="-6"/>
          <w:sz w:val="26"/>
          <w:szCs w:val="26"/>
        </w:rPr>
        <w:t xml:space="preserve"> «1</w:t>
      </w:r>
      <w:r>
        <w:rPr>
          <w:rFonts w:eastAsia="Calibri"/>
          <w:spacing w:val="-6"/>
          <w:sz w:val="26"/>
          <w:szCs w:val="26"/>
        </w:rPr>
        <w:t>4</w:t>
      </w:r>
      <w:r w:rsidRPr="00FA67B4">
        <w:rPr>
          <w:rFonts w:eastAsia="Calibri"/>
          <w:spacing w:val="-6"/>
          <w:sz w:val="26"/>
          <w:szCs w:val="26"/>
        </w:rPr>
        <w:t>» сентября 2015 года, г. Мурманск, ул. Лобова, д.100</w:t>
      </w:r>
      <w:r w:rsidR="007B37CF" w:rsidRPr="008C2DDB">
        <w:t>»</w:t>
      </w:r>
      <w:r w:rsidR="00291F05">
        <w:t>.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291F05" w:rsidP="00B64426">
      <w:pPr>
        <w:pStyle w:val="2f1"/>
        <w:spacing w:after="0" w:line="240" w:lineRule="auto"/>
        <w:ind w:left="23"/>
        <w:jc w:val="left"/>
        <w:rPr>
          <w:b/>
        </w:rPr>
      </w:pPr>
      <w:r w:rsidRPr="00291F05">
        <w:rPr>
          <w:b/>
        </w:rPr>
        <w:t>П. 1</w:t>
      </w:r>
      <w:r w:rsidR="00FA67B4">
        <w:rPr>
          <w:b/>
        </w:rPr>
        <w:t>6</w:t>
      </w:r>
      <w:r w:rsidRPr="00291F05">
        <w:rPr>
          <w:b/>
        </w:rPr>
        <w:t xml:space="preserve"> «</w:t>
      </w:r>
      <w:r w:rsidR="00FA67B4" w:rsidRPr="00FA67B4">
        <w:rPr>
          <w:b/>
        </w:rPr>
        <w:t>Место и дата рассмотрения заявок и подведения итогов закупки</w:t>
      </w:r>
      <w:r w:rsidRPr="00291F05">
        <w:rPr>
          <w:b/>
        </w:rPr>
        <w:t xml:space="preserve">», Извещение о проведении </w:t>
      </w:r>
      <w:r w:rsidR="00FA67B4">
        <w:rPr>
          <w:b/>
        </w:rPr>
        <w:t>закупки</w:t>
      </w:r>
      <w:r w:rsidRPr="00291F05">
        <w:rPr>
          <w:b/>
        </w:rPr>
        <w:t>, Том 1 «Общая и коммерческая части» читать в новой редакции</w:t>
      </w:r>
      <w:r w:rsidR="009E6D4F" w:rsidRPr="009E6D4F">
        <w:rPr>
          <w:b/>
        </w:rPr>
        <w:t>:</w:t>
      </w:r>
    </w:p>
    <w:p w:rsidR="009E6D4F" w:rsidRPr="008C2DDB" w:rsidRDefault="009E6D4F" w:rsidP="00291F05">
      <w:pPr>
        <w:tabs>
          <w:tab w:val="left" w:pos="1134"/>
        </w:tabs>
        <w:contextualSpacing/>
        <w:jc w:val="both"/>
      </w:pPr>
      <w:r w:rsidRPr="008C2DDB">
        <w:rPr>
          <w:sz w:val="26"/>
          <w:szCs w:val="26"/>
        </w:rPr>
        <w:t>«</w:t>
      </w:r>
      <w:r w:rsidR="00FA67B4" w:rsidRPr="00FA67B4">
        <w:rPr>
          <w:sz w:val="26"/>
          <w:szCs w:val="26"/>
        </w:rPr>
        <w:t>Место и дата проведения отборочной стадии и подведения итогов запроса цен: адрес г. Мурманск, ул. Лобова, д.100.</w:t>
      </w:r>
      <w:r w:rsidR="00FA67B4" w:rsidRPr="00FA67B4">
        <w:rPr>
          <w:b/>
          <w:i/>
          <w:sz w:val="26"/>
          <w:szCs w:val="26"/>
        </w:rPr>
        <w:t xml:space="preserve">, </w:t>
      </w:r>
      <w:r w:rsidR="00FA67B4" w:rsidRPr="00FA67B4">
        <w:rPr>
          <w:sz w:val="26"/>
          <w:szCs w:val="26"/>
        </w:rPr>
        <w:t>«1</w:t>
      </w:r>
      <w:r w:rsidR="00E65ECA">
        <w:rPr>
          <w:sz w:val="26"/>
          <w:szCs w:val="26"/>
        </w:rPr>
        <w:t>6</w:t>
      </w:r>
      <w:r w:rsidR="00FA67B4" w:rsidRPr="00FA67B4">
        <w:rPr>
          <w:sz w:val="26"/>
          <w:szCs w:val="26"/>
        </w:rPr>
        <w:t>» сентября 2015 года</w:t>
      </w:r>
      <w:r w:rsidRPr="008C2DDB">
        <w:t>»</w:t>
      </w:r>
      <w:r w:rsidR="00291F05">
        <w:t>.</w:t>
      </w:r>
    </w:p>
    <w:p w:rsidR="001715CF" w:rsidRDefault="001715CF" w:rsidP="00CE7A08">
      <w:pPr>
        <w:pStyle w:val="2f1"/>
        <w:spacing w:after="0"/>
        <w:jc w:val="left"/>
        <w:rPr>
          <w:b/>
        </w:rPr>
      </w:pP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1715CF">
        <w:rPr>
          <w:b/>
        </w:rPr>
        <w:t>Том 2 «Техническая часть»</w:t>
      </w:r>
      <w:r>
        <w:rPr>
          <w:b/>
        </w:rPr>
        <w:t xml:space="preserve"> </w:t>
      </w:r>
      <w:r w:rsidR="00E53800">
        <w:rPr>
          <w:b/>
        </w:rPr>
        <w:t xml:space="preserve">изложить </w:t>
      </w:r>
      <w:r w:rsidRPr="001715CF">
        <w:rPr>
          <w:b/>
        </w:rPr>
        <w:t>в новой редакции</w:t>
      </w:r>
      <w:r w:rsidR="00E53800">
        <w:rPr>
          <w:b/>
        </w:rPr>
        <w:t>.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C47130" w:rsidRPr="008C7F82" w:rsidRDefault="00C47130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C7F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5E8" w:rsidRDefault="003265E8">
      <w:r>
        <w:separator/>
      </w:r>
    </w:p>
  </w:endnote>
  <w:endnote w:type="continuationSeparator" w:id="0">
    <w:p w:rsidR="003265E8" w:rsidRDefault="0032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65EC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5E8" w:rsidRDefault="003265E8">
      <w:r>
        <w:separator/>
      </w:r>
    </w:p>
  </w:footnote>
  <w:footnote w:type="continuationSeparator" w:id="0">
    <w:p w:rsidR="003265E8" w:rsidRDefault="00326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40"/>
  </w:num>
  <w:num w:numId="13">
    <w:abstractNumId w:val="8"/>
  </w:num>
  <w:num w:numId="14">
    <w:abstractNumId w:val="23"/>
  </w:num>
  <w:num w:numId="15">
    <w:abstractNumId w:val="30"/>
  </w:num>
  <w:num w:numId="16">
    <w:abstractNumId w:val="25"/>
  </w:num>
  <w:num w:numId="17">
    <w:abstractNumId w:val="29"/>
  </w:num>
  <w:num w:numId="18">
    <w:abstractNumId w:val="45"/>
  </w:num>
  <w:num w:numId="19">
    <w:abstractNumId w:val="38"/>
  </w:num>
  <w:num w:numId="20">
    <w:abstractNumId w:val="5"/>
  </w:num>
  <w:num w:numId="21">
    <w:abstractNumId w:val="10"/>
  </w:num>
  <w:num w:numId="22">
    <w:abstractNumId w:val="27"/>
  </w:num>
  <w:num w:numId="23">
    <w:abstractNumId w:val="14"/>
  </w:num>
  <w:num w:numId="24">
    <w:abstractNumId w:val="11"/>
  </w:num>
  <w:num w:numId="25">
    <w:abstractNumId w:val="32"/>
  </w:num>
  <w:num w:numId="26">
    <w:abstractNumId w:val="15"/>
  </w:num>
  <w:num w:numId="27">
    <w:abstractNumId w:val="24"/>
  </w:num>
  <w:num w:numId="28">
    <w:abstractNumId w:val="37"/>
  </w:num>
  <w:num w:numId="29">
    <w:abstractNumId w:val="22"/>
  </w:num>
  <w:num w:numId="30">
    <w:abstractNumId w:val="41"/>
  </w:num>
  <w:num w:numId="31">
    <w:abstractNumId w:val="20"/>
  </w:num>
  <w:num w:numId="32">
    <w:abstractNumId w:val="16"/>
  </w:num>
  <w:num w:numId="33">
    <w:abstractNumId w:val="35"/>
  </w:num>
  <w:num w:numId="34">
    <w:abstractNumId w:val="33"/>
  </w:num>
  <w:num w:numId="35">
    <w:abstractNumId w:val="44"/>
  </w:num>
  <w:num w:numId="36">
    <w:abstractNumId w:val="19"/>
  </w:num>
  <w:num w:numId="37">
    <w:abstractNumId w:val="7"/>
  </w:num>
  <w:num w:numId="38">
    <w:abstractNumId w:val="31"/>
  </w:num>
  <w:num w:numId="39">
    <w:abstractNumId w:val="43"/>
  </w:num>
  <w:num w:numId="40">
    <w:abstractNumId w:val="6"/>
  </w:num>
  <w:num w:numId="41">
    <w:abstractNumId w:val="9"/>
  </w:num>
  <w:num w:numId="42">
    <w:abstractNumId w:val="13"/>
  </w:num>
  <w:num w:numId="43">
    <w:abstractNumId w:val="26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4E8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5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3A9E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753"/>
    <w:rsid w:val="001F6F5B"/>
    <w:rsid w:val="001F7063"/>
    <w:rsid w:val="001F7AF4"/>
    <w:rsid w:val="0020036E"/>
    <w:rsid w:val="00200A8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ABC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1F05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65E8"/>
    <w:rsid w:val="00327639"/>
    <w:rsid w:val="00330613"/>
    <w:rsid w:val="00331BA8"/>
    <w:rsid w:val="003336CC"/>
    <w:rsid w:val="00334AB8"/>
    <w:rsid w:val="00335CEC"/>
    <w:rsid w:val="00340E6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4D6C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DF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0FE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DD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E13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0DDD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E7A08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3800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5ECA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67B4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3CCD0-A3C0-44FC-8696-601ED89894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717AC9-DA05-4F98-A05F-386344BB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</cp:revision>
  <cp:lastPrinted>2014-05-07T10:51:00Z</cp:lastPrinted>
  <dcterms:created xsi:type="dcterms:W3CDTF">2013-03-25T14:19:00Z</dcterms:created>
  <dcterms:modified xsi:type="dcterms:W3CDTF">2015-09-09T11:23:00Z</dcterms:modified>
</cp:coreProperties>
</file>