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59382D">
        <w:rPr>
          <w:rFonts w:ascii="Garamond" w:hAnsi="Garamond"/>
          <w:sz w:val="24"/>
          <w:szCs w:val="24"/>
        </w:rPr>
        <w:t>«</w:t>
      </w:r>
      <w:r w:rsidRPr="005077B5">
        <w:rPr>
          <w:rFonts w:ascii="Garamond" w:hAnsi="Garamond"/>
          <w:sz w:val="24"/>
          <w:szCs w:val="24"/>
        </w:rPr>
        <w:t>УТВЕРЖДАЮ</w:t>
      </w:r>
      <w:r w:rsidR="0059382D">
        <w:rPr>
          <w:rFonts w:ascii="Garamond" w:hAnsi="Garamond"/>
          <w:sz w:val="24"/>
          <w:szCs w:val="24"/>
        </w:rPr>
        <w:t>»</w:t>
      </w:r>
    </w:p>
    <w:p w:rsidR="00273B6F" w:rsidRPr="005077B5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  <w:t xml:space="preserve">  </w:t>
      </w:r>
      <w:r w:rsidR="0059382D">
        <w:rPr>
          <w:rFonts w:ascii="Garamond" w:hAnsi="Garamond"/>
          <w:sz w:val="24"/>
          <w:szCs w:val="24"/>
        </w:rPr>
        <w:t>Генеральный директор</w:t>
      </w:r>
      <w:r w:rsidRPr="005077B5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i/>
          <w:sz w:val="24"/>
          <w:szCs w:val="24"/>
        </w:rPr>
        <w:t xml:space="preserve">  </w:t>
      </w:r>
      <w:r w:rsidR="0059382D">
        <w:rPr>
          <w:rFonts w:ascii="Garamond" w:hAnsi="Garamond"/>
          <w:sz w:val="24"/>
          <w:szCs w:val="24"/>
        </w:rPr>
        <w:t xml:space="preserve">ООО «ЦСРК» </w:t>
      </w:r>
    </w:p>
    <w:p w:rsidR="00273B6F" w:rsidRPr="0059382D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</w:t>
      </w:r>
      <w:r w:rsidRPr="0059382D">
        <w:rPr>
          <w:rFonts w:ascii="Garamond" w:hAnsi="Garamond"/>
          <w:sz w:val="24"/>
          <w:szCs w:val="24"/>
        </w:rPr>
        <w:t>___________ К.К. Мацукатов</w:t>
      </w:r>
    </w:p>
    <w:p w:rsidR="00273B6F" w:rsidRPr="005077B5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="006F21FC" w:rsidRPr="005077B5">
        <w:rPr>
          <w:rFonts w:ascii="Garamond" w:hAnsi="Garamond"/>
          <w:sz w:val="24"/>
          <w:szCs w:val="24"/>
        </w:rPr>
        <w:t xml:space="preserve"> «____»__________2014</w:t>
      </w:r>
      <w:r w:rsidR="00273B6F" w:rsidRPr="005077B5">
        <w:rPr>
          <w:rFonts w:ascii="Garamond" w:hAnsi="Garamond"/>
          <w:sz w:val="24"/>
          <w:szCs w:val="24"/>
        </w:rPr>
        <w:t xml:space="preserve"> г.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077B5">
        <w:rPr>
          <w:rFonts w:ascii="Garamond" w:hAnsi="Garamond"/>
          <w:sz w:val="24"/>
          <w:szCs w:val="24"/>
        </w:rPr>
        <w:t xml:space="preserve"> </w:t>
      </w:r>
      <w:r w:rsidR="002B2E5B">
        <w:rPr>
          <w:rFonts w:ascii="Garamond" w:hAnsi="Garamond"/>
          <w:sz w:val="24"/>
          <w:szCs w:val="24"/>
        </w:rPr>
        <w:t>14070202</w:t>
      </w: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5077B5" w:rsidRDefault="00FC0860" w:rsidP="00FC0860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специализированного автомобиля Индеец – 29459-01 на базе автомобиля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FORD</w:t>
            </w:r>
            <w:r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Transit</w:t>
            </w:r>
            <w:r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Van</w:t>
            </w:r>
            <w:r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330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SWB</w:t>
            </w:r>
            <w:r w:rsidR="00050C6A" w:rsidRPr="00050C6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в количестве 1 единицы</w:t>
            </w:r>
            <w:r w:rsidR="00FE30C3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077B5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город Москва</w:t>
      </w:r>
    </w:p>
    <w:p w:rsidR="00273B6F" w:rsidRPr="005077B5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2014</w:t>
      </w:r>
      <w:r w:rsidR="00273B6F" w:rsidRPr="005077B5">
        <w:rPr>
          <w:rFonts w:ascii="Garamond" w:hAnsi="Garamond"/>
          <w:sz w:val="24"/>
          <w:szCs w:val="24"/>
        </w:rPr>
        <w:t xml:space="preserve"> год</w:t>
      </w:r>
    </w:p>
    <w:p w:rsidR="00273B6F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077B5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ств в св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1</w:t>
            </w:r>
            <w:r w:rsidRPr="005077B5">
              <w:rPr>
                <w:rFonts w:ascii="Garamond" w:hAnsi="Garamond"/>
                <w:sz w:val="24"/>
                <w:szCs w:val="24"/>
              </w:rPr>
              <w:t>-1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9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="00F21B1F">
              <w:rPr>
                <w:rFonts w:ascii="Garamond" w:hAnsi="Garamond"/>
                <w:sz w:val="24"/>
                <w:szCs w:val="24"/>
              </w:rPr>
              <w:t>25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077B5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  <w:r w:rsidR="00F21B1F">
              <w:rPr>
                <w:rFonts w:ascii="Garamond" w:hAnsi="Garamond"/>
                <w:sz w:val="24"/>
                <w:szCs w:val="24"/>
              </w:rPr>
              <w:t>9-35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  <w:r w:rsidR="00F21B1F">
              <w:rPr>
                <w:rFonts w:ascii="Garamond" w:hAnsi="Garamond"/>
                <w:sz w:val="24"/>
                <w:szCs w:val="24"/>
              </w:rPr>
              <w:t>6</w:t>
            </w:r>
            <w:r w:rsidRPr="005077B5">
              <w:rPr>
                <w:rFonts w:ascii="Garamond" w:hAnsi="Garamond"/>
                <w:sz w:val="24"/>
                <w:szCs w:val="24"/>
              </w:rPr>
              <w:t>-3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</w:p>
        </w:tc>
      </w:tr>
    </w:tbl>
    <w:p w:rsidR="00EA5D4D" w:rsidRPr="005077B5" w:rsidRDefault="00EA5D4D" w:rsidP="00EA5D4D">
      <w:pPr>
        <w:pStyle w:val="14"/>
        <w:ind w:left="720"/>
        <w:rPr>
          <w:rFonts w:ascii="Garamond" w:hAnsi="Garamond"/>
          <w:b/>
          <w:sz w:val="24"/>
          <w:szCs w:val="24"/>
        </w:rPr>
      </w:pPr>
    </w:p>
    <w:p w:rsidR="00EA5D4D" w:rsidRPr="005077B5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077B5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5077B5">
          <w:rPr>
            <w:rStyle w:val="a6"/>
            <w:rFonts w:ascii="Garamond" w:hAnsi="Garamond"/>
            <w:sz w:val="24"/>
            <w:szCs w:val="24"/>
          </w:rPr>
          <w:t>@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5077B5">
          <w:rPr>
            <w:rStyle w:val="a6"/>
            <w:rFonts w:ascii="Garamond" w:hAnsi="Garamond"/>
            <w:sz w:val="24"/>
            <w:szCs w:val="24"/>
          </w:rPr>
          <w:t>.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5077B5">
        <w:rPr>
          <w:rFonts w:ascii="Garamond" w:hAnsi="Garamond"/>
          <w:sz w:val="24"/>
          <w:szCs w:val="24"/>
        </w:rPr>
        <w:t>р</w:t>
      </w:r>
      <w:proofErr w:type="gramEnd"/>
      <w:r w:rsidRPr="005077B5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077B5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5077B5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5077B5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sz w:val="24"/>
          <w:szCs w:val="24"/>
        </w:rPr>
        <w:t>поставляемому товару</w:t>
      </w:r>
      <w:r w:rsidRPr="005077B5">
        <w:rPr>
          <w:rFonts w:ascii="Garamond" w:hAnsi="Garamond"/>
          <w:sz w:val="24"/>
          <w:szCs w:val="24"/>
        </w:rPr>
        <w:t xml:space="preserve"> указан</w:t>
      </w:r>
      <w:r w:rsidR="00A33AD4" w:rsidRPr="005077B5">
        <w:rPr>
          <w:rFonts w:ascii="Garamond" w:hAnsi="Garamond"/>
          <w:sz w:val="24"/>
          <w:szCs w:val="24"/>
        </w:rPr>
        <w:t>ы в Техническом задании, являюще</w:t>
      </w:r>
      <w:r w:rsidRPr="005077B5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077B5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5077B5">
        <w:rPr>
          <w:rFonts w:ascii="Garamond" w:hAnsi="Garamond"/>
          <w:sz w:val="24"/>
          <w:szCs w:val="24"/>
        </w:rPr>
        <w:t xml:space="preserve">, </w:t>
      </w:r>
      <w:proofErr w:type="gramStart"/>
      <w:r w:rsidRPr="005077B5">
        <w:rPr>
          <w:rFonts w:ascii="Garamond" w:hAnsi="Garamond"/>
          <w:sz w:val="24"/>
          <w:szCs w:val="24"/>
        </w:rPr>
        <w:t>которые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077B5">
        <w:rPr>
          <w:rFonts w:ascii="Garamond" w:hAnsi="Garamond"/>
          <w:sz w:val="24"/>
          <w:szCs w:val="24"/>
        </w:rPr>
        <w:t>который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077B5">
        <w:rPr>
          <w:rFonts w:ascii="Garamond" w:hAnsi="Garamond"/>
          <w:sz w:val="24"/>
          <w:szCs w:val="24"/>
        </w:rPr>
        <w:t>который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077B5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077B5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077B5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документацией;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Pr="005077B5">
        <w:rPr>
          <w:rFonts w:ascii="Garamond" w:hAnsi="Garamond"/>
          <w:sz w:val="24"/>
          <w:szCs w:val="24"/>
        </w:rPr>
        <w:tab/>
        <w:t xml:space="preserve"> 1.7.4.4.</w:t>
      </w:r>
      <w:r w:rsidR="00117D71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077B5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077B5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1.7.4.5. н</w:t>
      </w:r>
      <w:r w:rsidR="00EA5D4D" w:rsidRPr="005077B5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077B5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Pr="005077B5" w:rsidRDefault="002E0F6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1.9.  Обеспечение исполнения обязатель</w:t>
      </w:r>
      <w:proofErr w:type="gramStart"/>
      <w:r w:rsidRPr="005077B5">
        <w:rPr>
          <w:rFonts w:ascii="Garamond" w:hAnsi="Garamond"/>
          <w:b/>
          <w:sz w:val="24"/>
          <w:szCs w:val="24"/>
        </w:rPr>
        <w:t>ств в св</w:t>
      </w:r>
      <w:proofErr w:type="gramEnd"/>
      <w:r w:rsidRPr="005077B5">
        <w:rPr>
          <w:rFonts w:ascii="Garamond" w:hAnsi="Garamond"/>
          <w:b/>
          <w:sz w:val="24"/>
          <w:szCs w:val="24"/>
        </w:rPr>
        <w:t>язи с подачей заявки на участие открытом запросе предложений.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Сведения </w:t>
      </w:r>
      <w:proofErr w:type="gramStart"/>
      <w:r w:rsidRPr="005077B5">
        <w:rPr>
          <w:rFonts w:ascii="Garamond" w:hAnsi="Garamond"/>
          <w:sz w:val="24"/>
          <w:szCs w:val="24"/>
        </w:rPr>
        <w:t>об обеспечении исполнения обязательств в связи с подачей заявки на участие в открытом 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 указаны в Информационной карте (Приложение 1 к настоящей документации).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077B5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077B5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077B5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5077B5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077B5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3.1.1. </w:t>
      </w:r>
      <w:r w:rsidRPr="005077B5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077B5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077B5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3.3.1. Все суммы денежных сре</w:t>
      </w:r>
      <w:proofErr w:type="gramStart"/>
      <w:r w:rsidRPr="005077B5">
        <w:rPr>
          <w:rFonts w:ascii="Garamond" w:hAnsi="Garamond"/>
          <w:sz w:val="24"/>
          <w:szCs w:val="24"/>
        </w:rPr>
        <w:t>дств в з</w:t>
      </w:r>
      <w:proofErr w:type="gramEnd"/>
      <w:r w:rsidRPr="005077B5">
        <w:rPr>
          <w:rFonts w:ascii="Garamond" w:hAnsi="Garamond"/>
          <w:sz w:val="24"/>
          <w:szCs w:val="24"/>
        </w:rPr>
        <w:t xml:space="preserve">аявке и приложения к ней должны быть выражены в российских рублях, за исключением следующего: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5077B5">
        <w:rPr>
          <w:rFonts w:ascii="Garamond" w:hAnsi="Garamond"/>
          <w:sz w:val="24"/>
          <w:szCs w:val="24"/>
        </w:rPr>
        <w:t>которая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077B5">
        <w:rPr>
          <w:rFonts w:ascii="Garamond" w:hAnsi="Garamond"/>
          <w:sz w:val="24"/>
          <w:szCs w:val="24"/>
        </w:rPr>
        <w:tab/>
      </w:r>
      <w:proofErr w:type="gramEnd"/>
    </w:p>
    <w:p w:rsidR="00EA5D4D" w:rsidRPr="005077B5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077B5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4.5. </w:t>
      </w:r>
      <w:r w:rsidRPr="005077B5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4.6. </w:t>
      </w:r>
      <w:proofErr w:type="gramStart"/>
      <w:r w:rsidRPr="005077B5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5077B5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5077B5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5077B5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proofErr w:type="gramStart"/>
      <w:r w:rsidRPr="005077B5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</w:t>
      </w:r>
      <w:proofErr w:type="gramEnd"/>
      <w:r w:rsidRPr="005077B5">
        <w:rPr>
          <w:rFonts w:ascii="Garamond" w:hAnsi="Garamond"/>
          <w:sz w:val="24"/>
          <w:szCs w:val="24"/>
          <w:lang w:eastAsia="ru-RU"/>
        </w:rPr>
        <w:t xml:space="preserve">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</w:t>
      </w:r>
      <w:proofErr w:type="gramStart"/>
      <w:r w:rsidRPr="005077B5">
        <w:rPr>
          <w:rFonts w:ascii="Garamond" w:hAnsi="Garamond"/>
          <w:sz w:val="24"/>
          <w:szCs w:val="24"/>
        </w:rPr>
        <w:t>Заявке на участие в запросе предложений, в которой содержатся лучшие условия исполнения договора, присваивается первый номер.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 случае если в нескольких заявках на участие в запросе предложений содержатся одинаковые условия исполнения договора, </w:t>
      </w:r>
      <w:proofErr w:type="gramStart"/>
      <w:r w:rsidRPr="005077B5">
        <w:rPr>
          <w:rFonts w:ascii="Garamond" w:hAnsi="Garamond"/>
          <w:sz w:val="24"/>
          <w:szCs w:val="24"/>
        </w:rPr>
        <w:t>меньший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5077B5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6.6. </w:t>
      </w:r>
      <w:proofErr w:type="gramStart"/>
      <w:r w:rsidRPr="005077B5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5077B5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5077B5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5077B5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077B5">
        <w:rPr>
          <w:rFonts w:ascii="Garamond" w:hAnsi="Garamond"/>
          <w:b/>
          <w:sz w:val="24"/>
          <w:szCs w:val="24"/>
        </w:rPr>
        <w:t>Порядок</w:t>
      </w:r>
      <w:r w:rsidRPr="005077B5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077B5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8.1.2</w:t>
      </w:r>
      <w:r w:rsidR="00EA5D4D" w:rsidRPr="005077B5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5077B5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5077B5">
        <w:rPr>
          <w:rFonts w:ascii="Garamond" w:hAnsi="Garamond"/>
          <w:sz w:val="24"/>
          <w:szCs w:val="24"/>
        </w:rPr>
        <w:t>занявших</w:t>
      </w:r>
      <w:proofErr w:type="gramEnd"/>
      <w:r w:rsidRPr="005077B5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5077B5">
        <w:rPr>
          <w:rFonts w:ascii="Garamond" w:hAnsi="Garamond"/>
          <w:sz w:val="24"/>
          <w:szCs w:val="24"/>
        </w:rPr>
        <w:t>ранжировка</w:t>
      </w:r>
      <w:proofErr w:type="spellEnd"/>
      <w:r w:rsidRPr="005077B5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5077B5">
        <w:rPr>
          <w:rFonts w:ascii="Garamond" w:hAnsi="Garamond"/>
          <w:sz w:val="24"/>
          <w:szCs w:val="24"/>
        </w:rPr>
        <w:t>допущенным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5077B5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5077B5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5077B5">
        <w:rPr>
          <w:rFonts w:ascii="Garamond" w:hAnsi="Garamond"/>
          <w:sz w:val="24"/>
          <w:szCs w:val="24"/>
        </w:rPr>
        <w:t>проводится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5077B5">
        <w:rPr>
          <w:rFonts w:ascii="Garamond" w:hAnsi="Garamond"/>
          <w:sz w:val="24"/>
          <w:szCs w:val="24"/>
        </w:rPr>
        <w:t>конкурсом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077B5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077B5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EC1AA4" w:rsidP="008D2FE7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1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5077B5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5077B5" w:rsidTr="005C7BC6">
        <w:tc>
          <w:tcPr>
            <w:tcW w:w="817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077B5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5077B5">
              <w:rPr>
                <w:rFonts w:ascii="Garamond" w:hAnsi="Garamond"/>
                <w:sz w:val="24"/>
                <w:szCs w:val="24"/>
              </w:rPr>
              <w:t>2040 001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5077B5" w:rsidTr="00451EA2">
        <w:tc>
          <w:tcPr>
            <w:tcW w:w="817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5077B5" w:rsidTr="00451EA2">
        <w:tc>
          <w:tcPr>
            <w:tcW w:w="817" w:type="dxa"/>
          </w:tcPr>
          <w:p w:rsidR="00A22304" w:rsidRPr="005077B5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077B5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5077B5" w:rsidRDefault="00F71A7A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 xml:space="preserve">поставки специализированного автомобиля Индеец – 29459-01 на базе автомобиля FORD </w:t>
            </w:r>
            <w:proofErr w:type="spellStart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>Transit</w:t>
            </w:r>
            <w:proofErr w:type="spellEnd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spellStart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>Van</w:t>
            </w:r>
            <w:proofErr w:type="spellEnd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 xml:space="preserve"> 330SWB в количестве 1 единицы</w:t>
            </w:r>
            <w:r w:rsidR="007A77AA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980BF6" w:rsidRDefault="00980BF6" w:rsidP="00FC0860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Склад Поставщика, расположенный в г. Липецке либо в г. Воронеже либо в г. Тамбове (по усмотрению поставщика)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077B5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5077B5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A05413" w:rsidRPr="005077B5" w:rsidTr="00E872F6">
        <w:tc>
          <w:tcPr>
            <w:tcW w:w="817" w:type="dxa"/>
          </w:tcPr>
          <w:p w:rsidR="00A05413" w:rsidRPr="005077B5" w:rsidRDefault="00A05413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A05413" w:rsidRPr="005077B5" w:rsidRDefault="00A05413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Сроки поставки товара</w:t>
            </w:r>
          </w:p>
        </w:tc>
        <w:tc>
          <w:tcPr>
            <w:tcW w:w="5919" w:type="dxa"/>
            <w:shd w:val="clear" w:color="auto" w:fill="auto"/>
          </w:tcPr>
          <w:p w:rsidR="00A05413" w:rsidRPr="00AA69E6" w:rsidRDefault="00A05413" w:rsidP="001D34B9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3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трех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рабочих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после полной оплаты цены автомобиля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5077B5" w:rsidRDefault="002B72C2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1 100 556 (Один миллион сто тысяч пятьсот пятьдесят шесть) рублей 00 копеек, включая НДС.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077B5" w:rsidRDefault="008E7E7C" w:rsidP="001F7BEA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</w:rPr>
      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5077B5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077B5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077B5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1F7BEA" w:rsidRDefault="008E7E7C" w:rsidP="001F7BEA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Форма оплаты безналичная. Оплата осуществляется путем перечисления денежных средств на расчетный счет 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Поставщика в следующем порядке: </w:t>
            </w: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100% от цен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ы договора – в течение 10 (десяти) рабочих</w:t>
            </w: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</w:t>
            </w:r>
            <w:proofErr w:type="gramStart"/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Сторонами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077B5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077B5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273B6F" w:rsidRPr="005077B5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5077B5" w:rsidRDefault="00286857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12. </w:t>
            </w:r>
            <w:r w:rsidRPr="00286857">
              <w:rPr>
                <w:rFonts w:ascii="Garamond" w:hAnsi="Garamond"/>
                <w:sz w:val="24"/>
                <w:szCs w:val="24"/>
              </w:rPr>
              <w:t>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</w:t>
            </w:r>
            <w:r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копии документов (благодарственные письма), содержащие положительные отзывы клиентов об услугах, аналогичных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077B5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</w:t>
            </w:r>
            <w:bookmarkStart w:id="0" w:name="_GoBack"/>
            <w:bookmarkEnd w:id="0"/>
            <w:r w:rsidRPr="005077B5">
              <w:rPr>
                <w:rFonts w:ascii="Garamond" w:hAnsi="Garamond"/>
                <w:sz w:val="24"/>
                <w:szCs w:val="24"/>
              </w:rPr>
              <w:t>ентации об открытом запросе предложений).</w:t>
            </w:r>
          </w:p>
        </w:tc>
      </w:tr>
      <w:tr w:rsidR="00A22304" w:rsidRPr="005077B5" w:rsidTr="005C7BC6">
        <w:tc>
          <w:tcPr>
            <w:tcW w:w="817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077B5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077B5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 08 ч. 00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8F5078">
              <w:rPr>
                <w:rFonts w:ascii="Garamond" w:hAnsi="Garamond"/>
                <w:sz w:val="24"/>
                <w:szCs w:val="24"/>
              </w:rPr>
              <w:t>1</w:t>
            </w:r>
            <w:r w:rsidR="00AD6614">
              <w:rPr>
                <w:rFonts w:ascii="Garamond" w:hAnsi="Garamond"/>
                <w:sz w:val="24"/>
                <w:szCs w:val="24"/>
              </w:rPr>
              <w:t>9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F5078">
              <w:rPr>
                <w:rFonts w:ascii="Garamond" w:hAnsi="Garamond"/>
                <w:sz w:val="24"/>
                <w:szCs w:val="24"/>
              </w:rPr>
              <w:t>августа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077B5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8F5078">
              <w:rPr>
                <w:rFonts w:ascii="Garamond" w:hAnsi="Garamond"/>
                <w:sz w:val="24"/>
                <w:szCs w:val="24"/>
              </w:rPr>
              <w:t>2</w:t>
            </w:r>
            <w:r w:rsidR="00AD6614">
              <w:rPr>
                <w:rFonts w:ascii="Garamond" w:hAnsi="Garamond"/>
                <w:sz w:val="24"/>
                <w:szCs w:val="24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F5078">
              <w:rPr>
                <w:rFonts w:ascii="Garamond" w:hAnsi="Garamond"/>
                <w:sz w:val="24"/>
                <w:szCs w:val="24"/>
              </w:rPr>
              <w:t>августа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077B5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приема запросов</w:t>
            </w:r>
            <w:r w:rsidR="004127A3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</w:t>
            </w:r>
            <w:r w:rsidR="004127A3" w:rsidRPr="004127A3">
              <w:rPr>
                <w:rFonts w:ascii="Garamond" w:hAnsi="Garamond"/>
                <w:b/>
                <w:sz w:val="24"/>
                <w:szCs w:val="24"/>
              </w:rPr>
              <w:t xml:space="preserve"> разъяснений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077B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8F5078">
              <w:rPr>
                <w:rFonts w:ascii="Garamond" w:hAnsi="Garamond"/>
                <w:sz w:val="24"/>
                <w:szCs w:val="24"/>
              </w:rPr>
              <w:t>1</w:t>
            </w:r>
            <w:r w:rsidR="00AD6614">
              <w:rPr>
                <w:rFonts w:ascii="Garamond" w:hAnsi="Garamond"/>
                <w:sz w:val="24"/>
                <w:szCs w:val="24"/>
              </w:rPr>
              <w:t>9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8F5078">
              <w:rPr>
                <w:rFonts w:ascii="Garamond" w:hAnsi="Garamond"/>
                <w:sz w:val="24"/>
                <w:szCs w:val="24"/>
              </w:rPr>
              <w:t>августа</w:t>
            </w:r>
            <w:r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8F5078">
              <w:rPr>
                <w:rFonts w:ascii="Garamond" w:hAnsi="Garamond"/>
                <w:sz w:val="24"/>
                <w:szCs w:val="24"/>
              </w:rPr>
              <w:t>2</w:t>
            </w:r>
            <w:r w:rsidR="00AD6614">
              <w:rPr>
                <w:rFonts w:ascii="Garamond" w:hAnsi="Garamond"/>
                <w:sz w:val="24"/>
                <w:szCs w:val="24"/>
              </w:rPr>
              <w:t>1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F5078"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Default="00297AE5" w:rsidP="00297AE5"/>
          <w:p w:rsidR="004127A3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297AE5" w:rsidRDefault="008F5078" w:rsidP="00AD6614">
            <w:r>
              <w:rPr>
                <w:rFonts w:ascii="Garamond" w:hAnsi="Garamond"/>
                <w:sz w:val="24"/>
                <w:szCs w:val="24"/>
              </w:rPr>
              <w:t>«2</w:t>
            </w:r>
            <w:r w:rsidR="00AD6614">
              <w:rPr>
                <w:rFonts w:ascii="Garamond" w:hAnsi="Garamond"/>
                <w:sz w:val="24"/>
                <w:szCs w:val="24"/>
              </w:rPr>
              <w:t>2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8F5078" w:rsidP="00AD661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2</w:t>
            </w:r>
            <w:r w:rsidR="00AD6614">
              <w:rPr>
                <w:rFonts w:ascii="Garamond" w:hAnsi="Garamond"/>
                <w:sz w:val="24"/>
                <w:szCs w:val="24"/>
              </w:rPr>
              <w:t>5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8C28F2" w:rsidP="00AD661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F5078">
              <w:rPr>
                <w:rFonts w:ascii="Garamond" w:hAnsi="Garamond"/>
                <w:sz w:val="24"/>
                <w:szCs w:val="24"/>
              </w:rPr>
              <w:t>12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 w:rsidR="008F5078">
              <w:rPr>
                <w:rFonts w:ascii="Garamond" w:hAnsi="Garamond"/>
                <w:sz w:val="24"/>
                <w:szCs w:val="24"/>
              </w:rPr>
              <w:t>30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8F5078">
              <w:rPr>
                <w:rFonts w:ascii="Garamond" w:hAnsi="Garamond"/>
                <w:sz w:val="24"/>
                <w:szCs w:val="24"/>
              </w:rPr>
              <w:t>2</w:t>
            </w:r>
            <w:r w:rsidR="00AD6614">
              <w:rPr>
                <w:rFonts w:ascii="Garamond" w:hAnsi="Garamond"/>
                <w:sz w:val="24"/>
                <w:szCs w:val="24"/>
              </w:rPr>
              <w:t>5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8F5078"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077B5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в связи с подачей заявки на участие в открытом запросе предложений установлено в соответствии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с условиями Положения о закупках ФГУП ГЦСС в целях обеспечения: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8E7E7C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>
              <w:rPr>
                <w:rFonts w:ascii="Garamond" w:hAnsi="Garamond"/>
                <w:sz w:val="24"/>
                <w:szCs w:val="24"/>
              </w:rPr>
              <w:t>10</w:t>
            </w:r>
            <w:r w:rsidRPr="008E7E7C">
              <w:rPr>
                <w:rFonts w:ascii="Garamond" w:hAnsi="Garamond"/>
                <w:sz w:val="24"/>
                <w:szCs w:val="24"/>
              </w:rPr>
              <w:t>% (</w:t>
            </w:r>
            <w:r w:rsidR="008E7E7C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8E7E7C">
              <w:rPr>
                <w:rFonts w:ascii="Garamond" w:hAnsi="Garamond"/>
                <w:sz w:val="24"/>
                <w:szCs w:val="24"/>
              </w:rPr>
              <w:t>)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от начальной (максимальной) цены, что составляет  </w:t>
            </w:r>
            <w:r w:rsidR="002B72C2">
              <w:rPr>
                <w:rFonts w:ascii="Garamond" w:hAnsi="Garamond"/>
                <w:sz w:val="24"/>
                <w:szCs w:val="24"/>
              </w:rPr>
              <w:t>110 055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B72C2">
              <w:rPr>
                <w:rFonts w:ascii="Garamond" w:hAnsi="Garamond"/>
                <w:sz w:val="24"/>
                <w:szCs w:val="24"/>
              </w:rPr>
              <w:t xml:space="preserve">(Сто десять тысяч пятьдесят пять) 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рублей </w:t>
            </w:r>
            <w:r w:rsidR="002B72C2">
              <w:rPr>
                <w:rFonts w:ascii="Garamond" w:hAnsi="Garamond"/>
                <w:sz w:val="24"/>
                <w:szCs w:val="24"/>
              </w:rPr>
              <w:t>60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>
              <w:rPr>
                <w:rFonts w:ascii="Garamond" w:hAnsi="Garamond"/>
                <w:sz w:val="24"/>
                <w:szCs w:val="24"/>
              </w:rPr>
              <w:t>ек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1F7BEA">
              <w:rPr>
                <w:rFonts w:ascii="Garamond" w:hAnsi="Garamond"/>
                <w:sz w:val="24"/>
                <w:szCs w:val="24"/>
              </w:rPr>
              <w:t>14070202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5077B5" w:rsidTr="005C7BC6">
        <w:tc>
          <w:tcPr>
            <w:tcW w:w="817" w:type="dxa"/>
          </w:tcPr>
          <w:p w:rsidR="00F01662" w:rsidRPr="00980BF6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80BF6">
              <w:rPr>
                <w:rFonts w:ascii="Garamond" w:hAnsi="Garamond"/>
                <w:sz w:val="24"/>
                <w:szCs w:val="24"/>
              </w:rPr>
              <w:t>25.</w:t>
            </w:r>
          </w:p>
        </w:tc>
        <w:tc>
          <w:tcPr>
            <w:tcW w:w="2835" w:type="dxa"/>
          </w:tcPr>
          <w:p w:rsidR="00F01662" w:rsidRPr="00980BF6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80BF6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980BF6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80BF6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980BF6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077B5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077B5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    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</w:t>
      </w:r>
    </w:p>
    <w:p w:rsidR="00556395" w:rsidRDefault="00FE5C79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EC3115" w:rsidRPr="005077B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Default="00556395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077B5">
        <w:rPr>
          <w:rFonts w:ascii="Garamond" w:hAnsi="Garamond"/>
          <w:sz w:val="24"/>
          <w:szCs w:val="24"/>
        </w:rPr>
        <w:t xml:space="preserve"> </w:t>
      </w: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8433A7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2</w:t>
      </w:r>
    </w:p>
    <w:p w:rsidR="00273B6F" w:rsidRPr="005077B5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="00EC3115" w:rsidRPr="005077B5">
        <w:rPr>
          <w:rFonts w:ascii="Garamond" w:hAnsi="Garamond"/>
          <w:sz w:val="24"/>
          <w:szCs w:val="24"/>
        </w:rPr>
        <w:t xml:space="preserve">                  </w:t>
      </w:r>
      <w:r w:rsidRPr="005077B5">
        <w:rPr>
          <w:rFonts w:ascii="Garamond" w:hAnsi="Garamond"/>
          <w:sz w:val="24"/>
          <w:szCs w:val="24"/>
        </w:rPr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="00273B6F" w:rsidRPr="005077B5">
        <w:rPr>
          <w:rFonts w:ascii="Garamond" w:hAnsi="Garamond"/>
          <w:sz w:val="24"/>
          <w:szCs w:val="24"/>
        </w:rPr>
        <w:t xml:space="preserve">    </w:t>
      </w:r>
      <w:proofErr w:type="gramStart"/>
      <w:r w:rsidR="00273B6F" w:rsidRPr="005077B5">
        <w:rPr>
          <w:rFonts w:ascii="Garamond" w:hAnsi="Garamond"/>
          <w:sz w:val="24"/>
          <w:szCs w:val="24"/>
        </w:rPr>
        <w:t>запросе</w:t>
      </w:r>
      <w:proofErr w:type="gramEnd"/>
      <w:r w:rsidR="00273B6F" w:rsidRPr="005077B5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5077B5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5077B5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5077B5" w:rsidRDefault="00F702BF" w:rsidP="00E00D86">
      <w:pPr>
        <w:pStyle w:val="aff0"/>
        <w:numPr>
          <w:ilvl w:val="0"/>
          <w:numId w:val="10"/>
        </w:num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5077B5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EA33B6" w:rsidRPr="005077B5" w:rsidRDefault="00EA33B6" w:rsidP="00EA33B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430D16" w:rsidRPr="00BB1914" w:rsidRDefault="00430D16" w:rsidP="00BB1914">
      <w:pPr>
        <w:ind w:firstLine="720"/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</w:pP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Комплектация специального бронированного </w:t>
      </w:r>
      <w:r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автомобиля ИНДЕЕЦ-29459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-01 на базе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FORD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TRANSIT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VAN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330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SWB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.</w:t>
      </w:r>
    </w:p>
    <w:p w:rsidR="00430D1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Автомобиль </w:t>
      </w:r>
      <w:r w:rsidR="00430D16" w:rsidRPr="00430D16">
        <w:rPr>
          <w:rFonts w:ascii="Garamond" w:eastAsia="Times New Roman" w:hAnsi="Garamond"/>
          <w:sz w:val="24"/>
          <w:szCs w:val="24"/>
          <w:lang w:eastAsia="ru-RU"/>
        </w:rPr>
        <w:t xml:space="preserve">ИНДЕЕЦ-29459-01 обеспечивает защиту по ГОСТ </w:t>
      </w:r>
      <w:proofErr w:type="gramStart"/>
      <w:r w:rsidR="00430D16" w:rsidRPr="00430D16">
        <w:rPr>
          <w:rFonts w:ascii="Garamond" w:eastAsia="Times New Roman" w:hAnsi="Garamond"/>
          <w:sz w:val="24"/>
          <w:szCs w:val="24"/>
          <w:lang w:eastAsia="ru-RU"/>
        </w:rPr>
        <w:t>Р</w:t>
      </w:r>
      <w:proofErr w:type="gramEnd"/>
      <w:r w:rsidR="00430D16" w:rsidRPr="00430D16">
        <w:rPr>
          <w:rFonts w:ascii="Garamond" w:eastAsia="Times New Roman" w:hAnsi="Garamond"/>
          <w:sz w:val="24"/>
          <w:szCs w:val="24"/>
          <w:lang w:eastAsia="ru-RU"/>
        </w:rPr>
        <w:t xml:space="preserve"> 50963 - 96. Уровень защиты: 2 класс.</w:t>
      </w:r>
    </w:p>
    <w:p w:rsidR="00430D16" w:rsidRPr="00430D16" w:rsidRDefault="00430D1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 xml:space="preserve">ТЕХНИЧЕСКИЕ ХАРАКТЕРИСТИКИ: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FORD TRANSIT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VAN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330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SWB</w:t>
      </w:r>
    </w:p>
    <w:p w:rsidR="00430D16" w:rsidRPr="00430D16" w:rsidRDefault="00430D1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- Колесная формула 4х2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  <w:t xml:space="preserve">- База 2933 </w:t>
      </w:r>
    </w:p>
    <w:p w:rsidR="00430D16" w:rsidRPr="00430D16" w:rsidRDefault="00430D1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ГАБАРИТЫ: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Габаритные размеры: длина – </w:t>
      </w:r>
      <w:smartTag w:uri="urn:schemas-microsoft-com:office:smarttags" w:element="metricconverter">
        <w:smartTagPr>
          <w:attr w:name="ProductID" w:val="486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4863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ширина с зеркалами (без зеркал) </w:t>
      </w:r>
      <w:smartTag w:uri="urn:schemas-microsoft-com:office:smarttags" w:element="metricconverter">
        <w:smartTagPr>
          <w:attr w:name="ProductID" w:val="23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2374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</w:t>
      </w:r>
      <w:smartTag w:uri="urn:schemas-microsoft-com:office:smarttags" w:element="metricconverter">
        <w:smartTagPr>
          <w:attr w:name="ProductID" w:val="19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1974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), 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высота – </w:t>
      </w:r>
      <w:smartTag w:uri="urn:schemas-microsoft-com:office:smarttags" w:element="metricconverter">
        <w:smartTagPr>
          <w:attr w:name="ProductID" w:val="208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2083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высота от пола до потолка – </w:t>
      </w:r>
      <w:smartTag w:uri="urn:schemas-microsoft-com:office:smarttags" w:element="metricconverter">
        <w:smartTagPr>
          <w:attr w:name="ProductID" w:val="1330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1330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,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ширина грузового отсека – 1762 мм</w:t>
      </w:r>
      <w:r w:rsidRPr="00430D16" w:rsidDel="004E0EE0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  <w:tab w:val="num" w:pos="720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КОМПЛЕКТАЦИЯ АВТОМОБИЛЯ: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Увеличенная грузоподъемность (индекс 330), задний привод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Полная масса автомобиля – </w:t>
      </w:r>
      <w:smartTag w:uri="urn:schemas-microsoft-com:office:smarttags" w:element="metricconverter">
        <w:smartTagPr>
          <w:attr w:name="ProductID" w:val="3300 кг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3300 кг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Двигатель дизельный с наддувом  объемом </w:t>
      </w:r>
      <w:smartTag w:uri="urn:schemas-microsoft-com:office:smarttags" w:element="metricconverter">
        <w:smartTagPr>
          <w:attr w:name="ProductID" w:val="2,2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2,2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мощностью </w:t>
      </w:r>
      <w:smartTag w:uri="urn:schemas-microsoft-com:office:smarttags" w:element="metricconverter">
        <w:smartTagPr>
          <w:attr w:name="ProductID" w:val="155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155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</w:t>
      </w:r>
      <w:r w:rsidR="009032E0">
        <w:rPr>
          <w:rFonts w:ascii="Garamond" w:eastAsia="Times New Roman" w:hAnsi="Garamond" w:cs="Arial"/>
          <w:sz w:val="24"/>
          <w:szCs w:val="24"/>
          <w:lang w:val="en-US" w:eastAsia="ru-RU"/>
        </w:rPr>
        <w:t xml:space="preserve">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с.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Гидроусилитель руля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ABS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Рулевое колесо стандартное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Подголовники с регулировкой высоты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Фронтальная  подушка безопасности для водителя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Преднатяжители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ремня безопасности водителя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Иммобилайзер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электронный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Галогеновые фары стандартные с совмещенным  светильником ближнего/дальнего света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Задний противотуманный фонарь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Однотональный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звуковой сигнал клаксона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Норма токсичности выхлопов – Евро4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розетки 12 V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Комплект ключей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Очиститель лобового стекла со ступенчатым регулированием скорости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Корректор угла наклона фар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Система отопления и вентиляции с механической регулировкой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Блок приборов со спидометром  (км/ч)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Кондиционер (штатный)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Электроуправляемые зеркала заднего вида с подогревом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Топливный бак 80л.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аккумуляторные батареи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Регулировка сидения водителя в 8-ми направлениях.</w:t>
      </w:r>
    </w:p>
    <w:p w:rsidR="00430D16" w:rsidRPr="00430D16" w:rsidRDefault="00430D16" w:rsidP="009032E0">
      <w:pPr>
        <w:spacing w:after="0" w:line="240" w:lineRule="auto"/>
        <w:ind w:left="900"/>
        <w:rPr>
          <w:rFonts w:ascii="Garamond" w:eastAsia="Times New Roman" w:hAnsi="Garamond" w:cs="Arial"/>
          <w:b/>
          <w:i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</w:r>
      <w:r w:rsidRPr="00430D16">
        <w:rPr>
          <w:rFonts w:ascii="Garamond" w:eastAsia="Times New Roman" w:hAnsi="Garamond" w:cs="Arial"/>
          <w:b/>
          <w:i/>
          <w:sz w:val="24"/>
          <w:szCs w:val="24"/>
          <w:lang w:eastAsia="ru-RU"/>
        </w:rPr>
        <w:t>Бронировка 2 класс защиты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Потолок кабины и отсека экипажа бронируется до уровня, обеспечивающего защиту при обстреле из пистолета ПМ 9-мм пистолетным патроном 57-Н-181С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(для а/м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защиты)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Вертикальные поверхности, двери кабины и отсека экипажа, дверные стойки, перегородка бронируются до уровня, обеспечивающего защиту при обстреле из пистолета ТТ  7,62-мм пистолетным патроном 57-Н-134С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– 2кл. защиты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Лобовое стекло, стекла дверей кабины и смотровые стекла обеспечивают защиту при обстреле из пистолета ТТ  7,62-мм пистолетным па</w:t>
      </w:r>
      <w:r w:rsidR="009032E0">
        <w:rPr>
          <w:rFonts w:ascii="Garamond" w:eastAsia="Times New Roman" w:hAnsi="Garamond" w:cs="Arial"/>
          <w:sz w:val="24"/>
          <w:szCs w:val="24"/>
          <w:lang w:eastAsia="ru-RU"/>
        </w:rPr>
        <w:t xml:space="preserve">троном 57-Н-134С с пулей </w:t>
      </w:r>
      <w:proofErr w:type="spellStart"/>
      <w:r w:rsidR="009032E0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="009032E0">
        <w:rPr>
          <w:rFonts w:ascii="Garamond" w:eastAsia="Times New Roman" w:hAnsi="Garamond" w:cs="Arial"/>
          <w:sz w:val="24"/>
          <w:szCs w:val="24"/>
          <w:lang w:eastAsia="ru-RU"/>
        </w:rPr>
        <w:t xml:space="preserve"> – </w:t>
      </w:r>
      <w:r w:rsidR="009032E0" w:rsidRPr="009032E0">
        <w:rPr>
          <w:rFonts w:ascii="Garamond" w:eastAsia="Times New Roman" w:hAnsi="Garamond" w:cs="Arial"/>
          <w:sz w:val="24"/>
          <w:szCs w:val="24"/>
          <w:lang w:eastAsia="ru-RU"/>
        </w:rPr>
        <w:t>3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кл. защиты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Защита АКБ и топливного бака  –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</w:t>
      </w:r>
    </w:p>
    <w:p w:rsidR="00430D16" w:rsidRPr="00430D16" w:rsidRDefault="00430D16" w:rsidP="00430D16">
      <w:pPr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8"/>
        <w:gridCol w:w="4957"/>
      </w:tblGrid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BB1914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ИНДЕЕЦ-29459-01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Специализированный, бронированный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В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3A1C5A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Не ранее </w:t>
            </w:r>
            <w:r w:rsidR="00430D16"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2012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Мощность двигателя, кВт/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л.с</w:t>
            </w:r>
            <w:proofErr w:type="spellEnd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114,0 / 155,0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Рабочий объём двигателя,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куб.см</w:t>
            </w:r>
            <w:proofErr w:type="spellEnd"/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2198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дизельный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четвертый</w:t>
            </w:r>
          </w:p>
        </w:tc>
      </w:tr>
      <w:tr w:rsidR="00430D16" w:rsidRPr="00430D1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430D1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430D1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lang w:eastAsia="ru-RU"/>
              </w:rPr>
            </w:pPr>
          </w:p>
        </w:tc>
      </w:tr>
    </w:tbl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p w:rsidR="00942FA2" w:rsidRPr="00942FA2" w:rsidRDefault="00942FA2" w:rsidP="00942FA2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 1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одна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) единиц</w:t>
      </w:r>
      <w:r>
        <w:rPr>
          <w:rFonts w:ascii="Garamond" w:eastAsia="Times New Roman" w:hAnsi="Garamond"/>
          <w:sz w:val="24"/>
          <w:szCs w:val="24"/>
          <w:lang w:eastAsia="ru-RU"/>
        </w:rPr>
        <w:t>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42FA2" w:rsidRPr="00942FA2" w:rsidRDefault="00942FA2" w:rsidP="00942FA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42FA2" w:rsidRPr="00980BF6" w:rsidRDefault="00942FA2" w:rsidP="00942FA2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980BF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942FA2" w:rsidRPr="00980BF6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</w:t>
      </w:r>
      <w:r w:rsidR="00980BF6"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должны быть не старше 2012 года выпуска.</w:t>
      </w:r>
    </w:p>
    <w:p w:rsidR="00942FA2" w:rsidRPr="00980BF6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942FA2" w:rsidRPr="00980BF6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</w:t>
      </w:r>
      <w:r w:rsidR="00EC1AA4"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Поставщика, расположенного в г</w:t>
      </w:r>
      <w:r w:rsidR="00980BF6"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Липецке либор в г. Воронеже либо в г. Тамбове.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средства.</w:t>
      </w:r>
    </w:p>
    <w:p w:rsidR="00256054" w:rsidRDefault="00256054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C1AA4" w:rsidRDefault="00EC1AA4" w:rsidP="00980BF6">
      <w:pPr>
        <w:pStyle w:val="a4"/>
        <w:rPr>
          <w:rFonts w:ascii="Garamond" w:hAnsi="Garamond"/>
          <w:sz w:val="24"/>
          <w:szCs w:val="24"/>
        </w:rPr>
      </w:pPr>
    </w:p>
    <w:p w:rsidR="00980BF6" w:rsidRDefault="00980BF6" w:rsidP="00980BF6">
      <w:pPr>
        <w:pStyle w:val="a4"/>
        <w:rPr>
          <w:rFonts w:ascii="Garamond" w:hAnsi="Garamond"/>
          <w:sz w:val="24"/>
          <w:szCs w:val="24"/>
        </w:rPr>
      </w:pPr>
    </w:p>
    <w:p w:rsidR="00BB1914" w:rsidRDefault="00BB1914" w:rsidP="00980BF6">
      <w:pPr>
        <w:pStyle w:val="a4"/>
        <w:rPr>
          <w:rFonts w:ascii="Garamond" w:hAnsi="Garamond"/>
          <w:sz w:val="24"/>
          <w:szCs w:val="24"/>
        </w:rPr>
      </w:pPr>
    </w:p>
    <w:p w:rsidR="00F715C3" w:rsidRDefault="00F715C3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B815EE" w:rsidRDefault="00B815E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B815EE" w:rsidRDefault="00B815E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3</w:t>
      </w:r>
    </w:p>
    <w:p w:rsidR="00273B6F" w:rsidRPr="005077B5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077B5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077B5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  <w:r w:rsidR="00942FA2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077B5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5077B5">
        <w:rPr>
          <w:rFonts w:ascii="Garamond" w:hAnsi="Garamond"/>
          <w:b/>
          <w:i/>
          <w:sz w:val="24"/>
          <w:szCs w:val="24"/>
        </w:rPr>
        <w:t>).</w:t>
      </w:r>
    </w:p>
    <w:p w:rsidR="00D648FB" w:rsidRPr="005077B5" w:rsidRDefault="00942FA2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942FA2">
        <w:rPr>
          <w:rFonts w:ascii="Garamond" w:hAnsi="Garamond"/>
          <w:sz w:val="24"/>
          <w:szCs w:val="24"/>
        </w:rPr>
        <w:t>В цену договора включены также расходы на доста</w:t>
      </w:r>
      <w:r>
        <w:rPr>
          <w:rFonts w:ascii="Garamond" w:hAnsi="Garamond"/>
          <w:sz w:val="24"/>
          <w:szCs w:val="24"/>
        </w:rPr>
        <w:t>вку товара на склад Поставщика</w:t>
      </w:r>
      <w:r w:rsidRPr="00942FA2">
        <w:rPr>
          <w:rFonts w:ascii="Garamond" w:hAnsi="Garamond"/>
          <w:sz w:val="24"/>
          <w:szCs w:val="24"/>
        </w:rPr>
        <w:t>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D648FB" w:rsidRPr="005077B5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A07EDD" w:rsidRPr="005077B5" w:rsidRDefault="00E647B4" w:rsidP="00A07EDD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________________</w:t>
      </w:r>
      <w:r w:rsidR="00A07EDD" w:rsidRPr="005077B5">
        <w:rPr>
          <w:rFonts w:ascii="Garamond" w:hAnsi="Garamond"/>
          <w:sz w:val="24"/>
          <w:szCs w:val="24"/>
        </w:rPr>
        <w:t>__________</w:t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942FA2" w:rsidRDefault="00942FA2" w:rsidP="00A07EDD">
      <w:pPr>
        <w:pStyle w:val="33"/>
        <w:rPr>
          <w:rFonts w:ascii="Garamond" w:hAnsi="Garamond"/>
          <w:sz w:val="24"/>
          <w:szCs w:val="24"/>
        </w:rPr>
      </w:pPr>
    </w:p>
    <w:p w:rsidR="00EC1AA4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3.2</w:t>
      </w:r>
      <w:r w:rsidR="00A07EDD" w:rsidRPr="005077B5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077B5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077B5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077B5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077B5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5077B5" w:rsidRDefault="00942FA2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942FA2">
        <w:rPr>
          <w:rFonts w:ascii="Garamond" w:hAnsi="Garamond"/>
          <w:sz w:val="24"/>
          <w:szCs w:val="24"/>
        </w:rPr>
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5077B5">
        <w:rPr>
          <w:rFonts w:ascii="Garamond" w:hAnsi="Garamond"/>
          <w:sz w:val="24"/>
          <w:szCs w:val="24"/>
        </w:rPr>
        <w:t>.</w:t>
      </w:r>
    </w:p>
    <w:p w:rsidR="00A07EDD" w:rsidRPr="005077B5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___________________________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14F0" w:rsidRDefault="009414F0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Default="00942FA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</w:t>
      </w:r>
      <w:r w:rsidR="00273B6F" w:rsidRPr="005077B5">
        <w:rPr>
          <w:rFonts w:ascii="Garamond" w:hAnsi="Garamond"/>
          <w:sz w:val="24"/>
          <w:szCs w:val="24"/>
        </w:rPr>
        <w:t>риложение 4</w:t>
      </w:r>
    </w:p>
    <w:p w:rsidR="00273B6F" w:rsidRPr="005077B5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980BF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5077B5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1. ПРЕДМЕТ ДОГОВОРА</w:t>
      </w:r>
    </w:p>
    <w:p w:rsidR="005E5DB6" w:rsidRPr="00980BF6" w:rsidRDefault="005E5DB6" w:rsidP="00980BF6">
      <w:pPr>
        <w:rPr>
          <w:rFonts w:ascii="Garamond" w:eastAsia="Times New Roman" w:hAnsi="Garamond" w:cs="Arial"/>
          <w:sz w:val="24"/>
          <w:szCs w:val="24"/>
          <w:lang w:eastAsia="ru-RU"/>
        </w:rPr>
      </w:pPr>
      <w:r w:rsidRPr="00980BF6">
        <w:rPr>
          <w:rFonts w:ascii="Garamond" w:eastAsia="Times New Roman" w:hAnsi="Garamond"/>
          <w:sz w:val="24"/>
          <w:szCs w:val="24"/>
          <w:lang w:eastAsia="ru-RU"/>
        </w:rPr>
        <w:t xml:space="preserve">1.1. По настоящему договору Продавец обязуется передать в собственность Покупателю, а Покупатель обязуется принять и оплатить </w:t>
      </w:r>
      <w:r w:rsidR="00980BF6" w:rsidRPr="00980BF6">
        <w:rPr>
          <w:rFonts w:ascii="Garamond" w:eastAsia="Times New Roman" w:hAnsi="Garamond"/>
          <w:sz w:val="24"/>
          <w:szCs w:val="24"/>
          <w:lang w:eastAsia="ru-RU"/>
        </w:rPr>
        <w:t xml:space="preserve">специализированный бронированный </w:t>
      </w:r>
      <w:r w:rsidRPr="00980BF6">
        <w:rPr>
          <w:rFonts w:ascii="Garamond" w:eastAsia="Times New Roman" w:hAnsi="Garamond"/>
          <w:sz w:val="24"/>
          <w:szCs w:val="24"/>
          <w:lang w:eastAsia="ru-RU"/>
        </w:rPr>
        <w:t>автомобиль</w:t>
      </w:r>
      <w:r w:rsidR="00980BF6" w:rsidRPr="00980BF6">
        <w:rPr>
          <w:rFonts w:ascii="Garamond" w:eastAsia="Times New Roman" w:hAnsi="Garamond"/>
          <w:sz w:val="24"/>
          <w:szCs w:val="24"/>
          <w:lang w:eastAsia="ru-RU"/>
        </w:rPr>
        <w:t xml:space="preserve"> марки ИНДЕЕЦ -29459-01 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на базе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FORD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TRANSIT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VAN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330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SWB</w:t>
      </w:r>
      <w:r w:rsidR="00272B2C">
        <w:rPr>
          <w:rFonts w:ascii="Garamond" w:eastAsia="Times New Roman" w:hAnsi="Garamond" w:cs="Arial"/>
          <w:sz w:val="24"/>
          <w:szCs w:val="24"/>
          <w:lang w:eastAsia="ru-RU"/>
        </w:rPr>
        <w:t xml:space="preserve"> в соответствии со спецификацией, приведенной к Приложении № 1 к настоящему Договору,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>.</w:t>
      </w:r>
      <w:r w:rsid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(далее по тексту: «Транспортное средство» или «Автомобиль»).</w:t>
      </w:r>
    </w:p>
    <w:p w:rsid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1.2. Данные по транспортному средству: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2261"/>
        <w:gridCol w:w="2334"/>
        <w:gridCol w:w="916"/>
        <w:gridCol w:w="1051"/>
        <w:gridCol w:w="706"/>
        <w:gridCol w:w="776"/>
        <w:gridCol w:w="501"/>
      </w:tblGrid>
      <w:tr w:rsidR="00272B2C" w:rsidRPr="00E94961" w:rsidTr="00BA6D49">
        <w:tc>
          <w:tcPr>
            <w:tcW w:w="828" w:type="dxa"/>
            <w:vAlign w:val="center"/>
          </w:tcPr>
          <w:p w:rsidR="00272B2C" w:rsidRPr="00701699" w:rsidRDefault="00272B2C" w:rsidP="00BA6D4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autoSpaceDE w:val="0"/>
              <w:autoSpaceDN w:val="0"/>
              <w:adjustRightInd w:val="0"/>
              <w:spacing w:before="100" w:beforeAutospacing="1" w:afterAutospacing="1"/>
              <w:jc w:val="center"/>
              <w:textAlignment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марка, модель</w:t>
            </w:r>
          </w:p>
        </w:tc>
        <w:tc>
          <w:tcPr>
            <w:tcW w:w="168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наименование (тип ТС)</w:t>
            </w:r>
          </w:p>
        </w:tc>
        <w:tc>
          <w:tcPr>
            <w:tcW w:w="1984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идентификационный номер (VIN)</w:t>
            </w:r>
          </w:p>
        </w:tc>
        <w:tc>
          <w:tcPr>
            <w:tcW w:w="80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год выпуска</w:t>
            </w:r>
          </w:p>
        </w:tc>
        <w:tc>
          <w:tcPr>
            <w:tcW w:w="95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номер двигателя</w:t>
            </w:r>
          </w:p>
        </w:tc>
        <w:tc>
          <w:tcPr>
            <w:tcW w:w="988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номер шасси</w:t>
            </w:r>
          </w:p>
        </w:tc>
        <w:tc>
          <w:tcPr>
            <w:tcW w:w="196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номер кузова</w:t>
            </w:r>
          </w:p>
        </w:tc>
        <w:tc>
          <w:tcPr>
            <w:tcW w:w="72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цвет</w:t>
            </w:r>
          </w:p>
        </w:tc>
      </w:tr>
      <w:tr w:rsidR="00272B2C" w:rsidRPr="00994A10" w:rsidTr="00BA6D49">
        <w:tc>
          <w:tcPr>
            <w:tcW w:w="828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ИНДЕЕЦ-294591-01</w:t>
            </w:r>
          </w:p>
        </w:tc>
        <w:tc>
          <w:tcPr>
            <w:tcW w:w="1681" w:type="dxa"/>
            <w:vAlign w:val="center"/>
          </w:tcPr>
          <w:p w:rsidR="00272B2C" w:rsidRPr="00701699" w:rsidRDefault="00272B2C" w:rsidP="00BA6D4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autoSpaceDE w:val="0"/>
              <w:autoSpaceDN w:val="0"/>
              <w:adjustRightInd w:val="0"/>
              <w:spacing w:before="100" w:beforeAutospacing="1" w:afterAutospacing="1"/>
              <w:jc w:val="center"/>
              <w:textAlignment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Специализированный, бронированный</w:t>
            </w:r>
          </w:p>
        </w:tc>
        <w:tc>
          <w:tcPr>
            <w:tcW w:w="1984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0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5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88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2B2C" w:rsidRPr="005E5DB6" w:rsidRDefault="00272B2C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72B2C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1.3. Автомобиль, отчуждаемый по настоящему договору, принадлежит Продавцу на праве собственности, что подтверждается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2382"/>
        <w:gridCol w:w="2424"/>
        <w:gridCol w:w="2414"/>
      </w:tblGrid>
      <w:tr w:rsidR="00272B2C" w:rsidRPr="00272B2C" w:rsidTr="00BA6D49">
        <w:tc>
          <w:tcPr>
            <w:tcW w:w="2484" w:type="dxa"/>
            <w:vAlign w:val="center"/>
          </w:tcPr>
          <w:p w:rsidR="00272B2C" w:rsidRPr="00701699" w:rsidRDefault="00272B2C" w:rsidP="0070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 xml:space="preserve">свидетельством о регистрации ТС </w:t>
            </w:r>
          </w:p>
          <w:p w:rsidR="00272B2C" w:rsidRPr="00701699" w:rsidRDefault="00272B2C" w:rsidP="0070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(серия, № )</w:t>
            </w:r>
          </w:p>
        </w:tc>
        <w:tc>
          <w:tcPr>
            <w:tcW w:w="2466" w:type="dxa"/>
            <w:vAlign w:val="center"/>
          </w:tcPr>
          <w:p w:rsidR="00272B2C" w:rsidRPr="00701699" w:rsidRDefault="00272B2C" w:rsidP="00272B2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выданным (кем, когда)</w:t>
            </w:r>
          </w:p>
        </w:tc>
        <w:tc>
          <w:tcPr>
            <w:tcW w:w="248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паспортом транспортного средства (серия, № )</w:t>
            </w:r>
          </w:p>
        </w:tc>
        <w:tc>
          <w:tcPr>
            <w:tcW w:w="2500" w:type="dxa"/>
            <w:vAlign w:val="center"/>
          </w:tcPr>
          <w:p w:rsidR="00272B2C" w:rsidRPr="00701699" w:rsidRDefault="00272B2C" w:rsidP="00272B2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выданным (кем, когда)</w:t>
            </w:r>
          </w:p>
        </w:tc>
      </w:tr>
    </w:tbl>
    <w:p w:rsidR="005E5DB6" w:rsidRDefault="00980BF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80BF6" w:rsidRPr="005E5DB6" w:rsidRDefault="00980BF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2. ЦЕНА И ПОРЯДОК ОПЛАТЫ</w:t>
      </w:r>
    </w:p>
    <w:p w:rsidR="005E5DB6" w:rsidRPr="003A1C5A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3A1C5A">
        <w:rPr>
          <w:rFonts w:ascii="Garamond" w:eastAsia="Times New Roman" w:hAnsi="Garamond"/>
          <w:sz w:val="24"/>
          <w:szCs w:val="24"/>
          <w:lang w:eastAsia="ru-RU"/>
        </w:rPr>
        <w:t>2.1. Цена автомобиля, установленная соглашением Сторон, подлежащая уплате Продавцу составляет</w:t>
      </w:r>
      <w:proofErr w:type="gramStart"/>
      <w:r w:rsidRPr="003A1C5A">
        <w:rPr>
          <w:rFonts w:ascii="Garamond" w:eastAsia="Times New Roman" w:hAnsi="Garamond"/>
          <w:sz w:val="24"/>
          <w:szCs w:val="24"/>
          <w:lang w:eastAsia="ru-RU"/>
        </w:rPr>
        <w:t xml:space="preserve">: _____________ (_____) </w:t>
      </w:r>
      <w:proofErr w:type="gramEnd"/>
      <w:r w:rsidRPr="003A1C5A">
        <w:rPr>
          <w:rFonts w:ascii="Garamond" w:eastAsia="Times New Roman" w:hAnsi="Garamond"/>
          <w:sz w:val="24"/>
          <w:szCs w:val="24"/>
          <w:lang w:eastAsia="ru-RU"/>
        </w:rPr>
        <w:t xml:space="preserve">рублей __ копеек, в том числе НДС </w:t>
      </w:r>
      <w:r w:rsidR="00B815EE">
        <w:rPr>
          <w:rFonts w:ascii="Garamond" w:eastAsia="Times New Roman" w:hAnsi="Garamond"/>
          <w:sz w:val="24"/>
          <w:szCs w:val="24"/>
          <w:lang w:eastAsia="ru-RU"/>
        </w:rPr>
        <w:t>18% в размере</w:t>
      </w:r>
      <w:r w:rsidR="003A1C5A">
        <w:rPr>
          <w:rFonts w:ascii="Garamond" w:eastAsia="Times New Roman" w:hAnsi="Garamond"/>
          <w:sz w:val="24"/>
          <w:szCs w:val="24"/>
          <w:lang w:eastAsia="ru-RU"/>
        </w:rPr>
        <w:t xml:space="preserve"> (__________) рублей</w:t>
      </w:r>
      <w:r w:rsidRPr="003A1C5A">
        <w:rPr>
          <w:rFonts w:ascii="Garamond" w:eastAsia="Times New Roman" w:hAnsi="Garamond"/>
          <w:sz w:val="24"/>
          <w:szCs w:val="24"/>
          <w:lang w:eastAsia="ru-RU"/>
        </w:rPr>
        <w:t>___ копе</w:t>
      </w:r>
      <w:r w:rsidR="003A1C5A">
        <w:rPr>
          <w:rFonts w:ascii="Garamond" w:eastAsia="Times New Roman" w:hAnsi="Garamond"/>
          <w:sz w:val="24"/>
          <w:szCs w:val="24"/>
          <w:lang w:eastAsia="ru-RU"/>
        </w:rPr>
        <w:t>ек</w:t>
      </w:r>
      <w:r w:rsidRPr="003A1C5A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2.2. Форма оплаты безналичная. Оплата осуществляется путем перечисления денежных средств на расчетный счет Поставщика в следующем порядке: 100% от цены договора – в течение 10 (десяти) рабочих дней с даты подписания Сторонами договора.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         В цену договора включены </w:t>
      </w:r>
      <w:r w:rsidR="00980BF6">
        <w:rPr>
          <w:rFonts w:ascii="Garamond" w:eastAsia="Times New Roman" w:hAnsi="Garamond"/>
          <w:sz w:val="24"/>
          <w:szCs w:val="24"/>
          <w:lang w:eastAsia="ru-RU"/>
        </w:rPr>
        <w:t xml:space="preserve">стоимость транспортного средства, а 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3. ПОРЯДОК ПРИЕМА-ПЕРЕДАЧИ АВТОМОБИЛЯ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3.1. </w:t>
      </w:r>
      <w:r w:rsidR="00A05413" w:rsidRPr="00A05413">
        <w:rPr>
          <w:rFonts w:ascii="Garamond" w:eastAsia="Times New Roman" w:hAnsi="Garamond"/>
          <w:sz w:val="24"/>
          <w:szCs w:val="24"/>
          <w:lang w:eastAsia="ru-RU"/>
        </w:rPr>
        <w:t>Передача автомобиля осуществляется Продавцом Покупателю в течение 3 (трех) рабочих дней после полной оплаты цены автомобиля.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3.2. Прием-передача автомобиля осуществляется по акту приема-передачи по месту нахождения  Продавца, с указанием его недостатков (за исключением недостатков, обусловленных нормальным износом автомобиля), если таковые будут иметь место. При обнаружении таких недостатков, Покупатель обязан заявить об этом Продавцу письменно в акте приема-передачи автомобиля.</w:t>
      </w:r>
    </w:p>
    <w:p w:rsidR="00A05413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3.3. </w:t>
      </w:r>
      <w:r w:rsidR="00A05413" w:rsidRPr="00A05413">
        <w:rPr>
          <w:rFonts w:ascii="Garamond" w:eastAsia="Times New Roman" w:hAnsi="Garamond"/>
          <w:sz w:val="24"/>
          <w:szCs w:val="24"/>
          <w:lang w:eastAsia="ru-RU"/>
        </w:rPr>
        <w:t>Продавец обязан одновременно с передачей автомобиля передать Покупателю соответствующую документацию на автомобиль, а также инструмент и принадлежности, предусмотренные технической документацией, в том числе полные комплекты ключей и брелоков, паспорт транспортного средства, акт ОС-1, счет – фактуру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4. ОСОБЫЕ УСЛОВИЯ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4.1. Продавец не предоставляет гарантию на транспортное средство.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4.2. Покупатель осуществляет за свой счет последующую эксплуатацию и ремонт автомобиля.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4.3. Покупателю известно, что осуществление гарантийного обслуживания автомобиля осуществляется на предприятиях </w:t>
      </w:r>
      <w:proofErr w:type="spellStart"/>
      <w:r w:rsidRPr="005E5DB6">
        <w:rPr>
          <w:rFonts w:ascii="Garamond" w:eastAsia="Times New Roman" w:hAnsi="Garamond"/>
          <w:sz w:val="24"/>
          <w:szCs w:val="24"/>
          <w:lang w:eastAsia="ru-RU"/>
        </w:rPr>
        <w:t>сервисно</w:t>
      </w:r>
      <w:proofErr w:type="spellEnd"/>
      <w:r w:rsidRPr="005E5DB6">
        <w:rPr>
          <w:rFonts w:ascii="Garamond" w:eastAsia="Times New Roman" w:hAnsi="Garamond"/>
          <w:sz w:val="24"/>
          <w:szCs w:val="24"/>
          <w:lang w:eastAsia="ru-RU"/>
        </w:rPr>
        <w:t>-бытовой сети завода Изготовителя автомобиля, неисполнение условий которого может повлечь прекращения гарантии на автомобиль или агрегаты, узлы автомобиля.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5. ФОРС-МАЖОР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:rsidR="005E5DB6" w:rsidRPr="005E5DB6" w:rsidRDefault="005E5DB6" w:rsidP="005E5DB6">
      <w:pPr>
        <w:keepNext/>
        <w:widowControl w:val="0"/>
        <w:shd w:val="clear" w:color="auto" w:fill="FFFFFF"/>
        <w:spacing w:after="0" w:line="240" w:lineRule="auto"/>
        <w:ind w:left="3067"/>
        <w:outlineLvl w:val="0"/>
        <w:rPr>
          <w:rFonts w:ascii="Garamond" w:eastAsia="Times New Roman" w:hAnsi="Garamond"/>
          <w:b/>
          <w:snapToGrid w:val="0"/>
          <w:color w:val="000000"/>
          <w:sz w:val="24"/>
          <w:szCs w:val="24"/>
          <w:lang w:eastAsia="ru-RU"/>
        </w:rPr>
      </w:pPr>
      <w:bookmarkStart w:id="1" w:name="sub_3"/>
      <w:r w:rsidRPr="005E5DB6">
        <w:rPr>
          <w:rFonts w:ascii="Garamond" w:eastAsia="Times New Roman" w:hAnsi="Garamond"/>
          <w:b/>
          <w:snapToGrid w:val="0"/>
          <w:color w:val="000000"/>
          <w:sz w:val="24"/>
          <w:szCs w:val="24"/>
          <w:lang w:eastAsia="ru-RU"/>
        </w:rPr>
        <w:t>6. ОТВЕТСТВЕННОСТЬ СТОРОН</w:t>
      </w:r>
    </w:p>
    <w:bookmarkEnd w:id="1"/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6.1. За неисполнение или ненадлежащее исполнение своих обязательств по настоящему договору Стороны несут ответственность в соответствии с действующим </w:t>
      </w:r>
      <w:hyperlink r:id="rId11" w:history="1">
        <w:r w:rsidRPr="005E5DB6">
          <w:rPr>
            <w:rFonts w:ascii="Garamond" w:eastAsia="Times New Roman" w:hAnsi="Garamond"/>
            <w:sz w:val="24"/>
            <w:szCs w:val="24"/>
            <w:lang w:eastAsia="ru-RU"/>
          </w:rPr>
          <w:t>законодательством</w:t>
        </w:r>
      </w:hyperlink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Российской Федерации.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6.</w:t>
      </w:r>
      <w:r w:rsidR="00BF339B">
        <w:rPr>
          <w:rFonts w:ascii="Garamond" w:eastAsia="Times New Roman" w:hAnsi="Garamond"/>
          <w:sz w:val="24"/>
          <w:szCs w:val="24"/>
          <w:lang w:eastAsia="ru-RU"/>
        </w:rPr>
        <w:t>3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При изъятии автомобиля у Покупателя третьими лицами по основаниям, возникшим до исполнения настоящего договора, Продавец обязан возместить Покупателю понесенные им убытки.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7. ЗАКЛЮЧИТЕЛЬНЫЕ ПОЛОЖЕНИЯ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7.1. Риск случайной гибели или случайного повреждения автомобиля переходит на Покупателя с момента подписания Сторонами акта приема-передачи.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7.2. Продавец гарантирует, что на момент заключения настоящего договора продаваемый автомобиль не продан, не заложен, в споре и под арестом не состоит, </w:t>
      </w:r>
      <w:proofErr w:type="spellStart"/>
      <w:r w:rsidRPr="005E5DB6">
        <w:rPr>
          <w:rFonts w:ascii="Garamond" w:eastAsia="Times New Roman" w:hAnsi="Garamond"/>
          <w:sz w:val="24"/>
          <w:szCs w:val="24"/>
          <w:lang w:eastAsia="ru-RU"/>
        </w:rPr>
        <w:t>правопритязания</w:t>
      </w:r>
      <w:proofErr w:type="spellEnd"/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на него со стороны третьих лиц отсутствуют.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7.3. Настоящий Договор составлен в трех идентичных экземплярах, имеющих одинаковую юридическую силу, один экземпляр для Покупателя, один для Продавца, один – для органов ГИБДД.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7.4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7.5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815EE" w:rsidRPr="005E5DB6" w:rsidRDefault="00B815EE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АДРЕСА, РЕКВИЗИТЫ И ПОДПИСИ СТОРОН: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Приложение 1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980BF6" w:rsidRPr="00E521DD" w:rsidRDefault="00980BF6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 w:cs="Arial"/>
          <w:b/>
          <w:bCs/>
          <w:kern w:val="36"/>
          <w:sz w:val="24"/>
          <w:szCs w:val="24"/>
          <w:lang w:eastAsia="ru-RU"/>
        </w:rPr>
      </w:pPr>
      <w:r w:rsidRPr="00E521DD">
        <w:rPr>
          <w:rFonts w:ascii="Garamond" w:eastAsia="Times New Roman" w:hAnsi="Garamond" w:cs="Arial"/>
          <w:b/>
          <w:bCs/>
          <w:kern w:val="36"/>
          <w:sz w:val="24"/>
          <w:szCs w:val="24"/>
          <w:lang w:eastAsia="ru-RU"/>
        </w:rPr>
        <w:t xml:space="preserve">      Технические и функциональные характеристики (потребительские свойства) Товара:</w:t>
      </w:r>
    </w:p>
    <w:p w:rsidR="00980BF6" w:rsidRPr="005077B5" w:rsidRDefault="00980BF6" w:rsidP="00980BF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980BF6" w:rsidRPr="00430D16" w:rsidRDefault="00980BF6" w:rsidP="00980BF6">
      <w:pPr>
        <w:ind w:firstLine="720"/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</w:pP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Комплектация специального бронированного </w:t>
      </w:r>
      <w:r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автомобиля ИНДЕЕЦ-29459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-01 на базе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FORD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TRANSIT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VAN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330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SWB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.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bCs/>
          <w:sz w:val="24"/>
          <w:szCs w:val="24"/>
          <w:lang w:eastAsia="ru-RU"/>
        </w:rPr>
        <w:t>А</w:t>
      </w:r>
      <w:r w:rsidRPr="00430D1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втомобиль </w:t>
      </w:r>
      <w:r w:rsidRPr="00430D16">
        <w:rPr>
          <w:rFonts w:ascii="Garamond" w:eastAsia="Times New Roman" w:hAnsi="Garamond"/>
          <w:sz w:val="24"/>
          <w:szCs w:val="24"/>
          <w:lang w:eastAsia="ru-RU"/>
        </w:rPr>
        <w:t>ИНДЕЕЦ-29459-01 обеспечивает защиту по ГОСТ Р 50963 - 96. Уровень защиты: 2 класс.</w:t>
      </w: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 xml:space="preserve">ТЕХНИЧЕСКИЕ ХАРАКТЕРИСТИКИ: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FORD TRANSIT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VAN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330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SWB</w:t>
      </w: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- Колесная формула 4х2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  <w:t xml:space="preserve">- База 2933 </w:t>
      </w: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ГАБАРИТЫ: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Габаритные размеры: длина – </w:t>
      </w:r>
      <w:smartTag w:uri="urn:schemas-microsoft-com:office:smarttags" w:element="metricconverter">
        <w:smartTagPr>
          <w:attr w:name="ProductID" w:val="486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4863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ширина с зеркалами (без зеркал) </w:t>
      </w:r>
      <w:smartTag w:uri="urn:schemas-microsoft-com:office:smarttags" w:element="metricconverter">
        <w:smartTagPr>
          <w:attr w:name="ProductID" w:val="23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2374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</w:t>
      </w:r>
      <w:smartTag w:uri="urn:schemas-microsoft-com:office:smarttags" w:element="metricconverter">
        <w:smartTagPr>
          <w:attr w:name="ProductID" w:val="19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1974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), 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высота – </w:t>
      </w:r>
      <w:smartTag w:uri="urn:schemas-microsoft-com:office:smarttags" w:element="metricconverter">
        <w:smartTagPr>
          <w:attr w:name="ProductID" w:val="208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2083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высота от пола до потолка – </w:t>
      </w:r>
      <w:smartTag w:uri="urn:schemas-microsoft-com:office:smarttags" w:element="metricconverter">
        <w:smartTagPr>
          <w:attr w:name="ProductID" w:val="1330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1330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,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ширина грузового отсека – 1762 мм</w:t>
      </w:r>
      <w:r w:rsidRPr="00430D16" w:rsidDel="004E0EE0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  <w:tab w:val="num" w:pos="720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КОМПЛЕКТАЦИЯ АВТОМОБИЛЯ: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Увеличенная грузоподъемность (индекс 330), задний привод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Полная масса автомобиля – </w:t>
      </w:r>
      <w:smartTag w:uri="urn:schemas-microsoft-com:office:smarttags" w:element="metricconverter">
        <w:smartTagPr>
          <w:attr w:name="ProductID" w:val="3300 кг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3300 кг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Двигатель дизельный с наддувом  объемом </w:t>
      </w:r>
      <w:smartTag w:uri="urn:schemas-microsoft-com:office:smarttags" w:element="metricconverter">
        <w:smartTagPr>
          <w:attr w:name="ProductID" w:val="2,2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2,2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мощностью </w:t>
      </w:r>
      <w:smartTag w:uri="urn:schemas-microsoft-com:office:smarttags" w:element="metricconverter">
        <w:smartTagPr>
          <w:attr w:name="ProductID" w:val="155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155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 xml:space="preserve">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с.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Гидроусилитель руля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ABS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Рулевое колесо стандартное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Подголовники с регулировкой высоты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Фронтальная  подушка безопасности для водителя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Преднатяжители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ремня безопасности водителя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Иммобилайзер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электронный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Галогеновые фары стандартные с совмещенным  светильником ближнего/дальнего света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Задний противотуманный фонарь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Однотональный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звуковой сигнал клаксона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Норма токсичности выхлопов – Евро4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розетки 12 V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Комплект ключей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Очиститель лобового стекла со ступенчатым регулированием скорости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Корректор угла наклона фар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Система отопления и вентиляции с механической регулировкой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Блок приборов со спидометром  (км/ч)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Кондиционер (штатный)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Электроуправляемые зеркала заднего вида с подогревом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Топливный бак 80л.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аккумуляторные батареи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Регулировка сидения водителя в 8-ми направлениях.</w:t>
      </w:r>
    </w:p>
    <w:p w:rsidR="00980BF6" w:rsidRPr="00430D16" w:rsidRDefault="00980BF6" w:rsidP="00980BF6">
      <w:pPr>
        <w:spacing w:after="0" w:line="240" w:lineRule="auto"/>
        <w:ind w:left="900"/>
        <w:rPr>
          <w:rFonts w:ascii="Garamond" w:eastAsia="Times New Roman" w:hAnsi="Garamond" w:cs="Arial"/>
          <w:b/>
          <w:i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</w:r>
      <w:r w:rsidRPr="00430D16">
        <w:rPr>
          <w:rFonts w:ascii="Garamond" w:eastAsia="Times New Roman" w:hAnsi="Garamond" w:cs="Arial"/>
          <w:b/>
          <w:i/>
          <w:sz w:val="24"/>
          <w:szCs w:val="24"/>
          <w:lang w:eastAsia="ru-RU"/>
        </w:rPr>
        <w:t>Бронировка 2 класс защиты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Потолок кабины и отсека экипажа бронируется до уровня, обеспечивающего защиту при обстреле из пистолета ПМ 9-мм пистолетным патроном 57-Н-181С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(для а/м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защиты)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Вертикальные поверхности, двери кабины и отсека экипажа, дверные стойки, перегородка бронируются до уровня, обеспечивающего защиту при обстреле из пистолета ТТ  7,62-мм пистолетным патроном 57-Н-134С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– 2кл. защиты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Лобовое стекло, стекла дверей кабины и смотровые стекла обеспечивают защиту при обстреле из пистолета ТТ  7,62-мм пистолетным па</w:t>
      </w:r>
      <w:r>
        <w:rPr>
          <w:rFonts w:ascii="Garamond" w:eastAsia="Times New Roman" w:hAnsi="Garamond" w:cs="Arial"/>
          <w:sz w:val="24"/>
          <w:szCs w:val="24"/>
          <w:lang w:eastAsia="ru-RU"/>
        </w:rPr>
        <w:t xml:space="preserve">троном 57-Н-134С с пулей </w:t>
      </w:r>
      <w:proofErr w:type="spellStart"/>
      <w:r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>
        <w:rPr>
          <w:rFonts w:ascii="Garamond" w:eastAsia="Times New Roman" w:hAnsi="Garamond" w:cs="Arial"/>
          <w:sz w:val="24"/>
          <w:szCs w:val="24"/>
          <w:lang w:eastAsia="ru-RU"/>
        </w:rPr>
        <w:t xml:space="preserve"> – </w:t>
      </w:r>
      <w:r w:rsidRPr="009032E0">
        <w:rPr>
          <w:rFonts w:ascii="Garamond" w:eastAsia="Times New Roman" w:hAnsi="Garamond" w:cs="Arial"/>
          <w:sz w:val="24"/>
          <w:szCs w:val="24"/>
          <w:lang w:eastAsia="ru-RU"/>
        </w:rPr>
        <w:t>3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кл. защиты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Защита АКБ и топливного бака  –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</w:t>
      </w:r>
    </w:p>
    <w:p w:rsidR="00980BF6" w:rsidRPr="00430D16" w:rsidRDefault="00980BF6" w:rsidP="00980BF6">
      <w:pPr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8"/>
        <w:gridCol w:w="4957"/>
      </w:tblGrid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ИНДЕЕЦ-29459-01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Специализированный, бронированный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В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3A1C5A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_____________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Мощность двигателя, кВт/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л.с</w:t>
            </w:r>
            <w:proofErr w:type="spellEnd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114,0 / 155,0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Рабочий объём двигателя,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куб.см</w:t>
            </w:r>
            <w:proofErr w:type="spellEnd"/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2198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дизельный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четвертый</w:t>
            </w:r>
          </w:p>
        </w:tc>
      </w:tr>
      <w:tr w:rsidR="00980BF6" w:rsidRPr="00430D1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430D1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430D1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lang w:eastAsia="ru-RU"/>
              </w:rPr>
            </w:pPr>
          </w:p>
        </w:tc>
      </w:tr>
    </w:tbl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p w:rsidR="00980BF6" w:rsidRPr="00942FA2" w:rsidRDefault="00980BF6" w:rsidP="00980BF6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 1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одна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) единиц</w:t>
      </w:r>
      <w:r>
        <w:rPr>
          <w:rFonts w:ascii="Garamond" w:eastAsia="Times New Roman" w:hAnsi="Garamond"/>
          <w:sz w:val="24"/>
          <w:szCs w:val="24"/>
          <w:lang w:eastAsia="ru-RU"/>
        </w:rPr>
        <w:t>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80BF6" w:rsidRPr="00942FA2" w:rsidRDefault="00980BF6" w:rsidP="00980BF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980BF6" w:rsidRPr="00942FA2" w:rsidRDefault="00980BF6" w:rsidP="00980BF6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80BF6" w:rsidRPr="00980BF6" w:rsidRDefault="00980BF6" w:rsidP="00980BF6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980BF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980BF6" w:rsidRPr="00980BF6" w:rsidRDefault="00980BF6" w:rsidP="00980BF6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 должны быть не старше 2012 года выпуска.</w:t>
      </w:r>
    </w:p>
    <w:p w:rsidR="00980BF6" w:rsidRPr="00980BF6" w:rsidRDefault="00980BF6" w:rsidP="00980BF6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556C78" w:rsidRPr="00E521DD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E521DD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E521DD" w:rsidRPr="002B2E5B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6B46B1" w:rsidRDefault="006B46B1" w:rsidP="00980BF6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46B1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B1914" w:rsidRDefault="00BB191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B1914" w:rsidRDefault="00BB191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Приложение 2</w:t>
      </w: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к договору </w:t>
      </w: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№_______от «___»______</w:t>
      </w:r>
    </w:p>
    <w:p w:rsidR="00E521DD" w:rsidRPr="005E5DB6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E5DB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ФОРМА АКТА </w:t>
      </w:r>
    </w:p>
    <w:p w:rsidR="00E521DD" w:rsidRPr="00E521DD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E5DB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приема-передачи</w:t>
      </w:r>
    </w:p>
    <w:p w:rsidR="00E521DD" w:rsidRPr="00E521DD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_______</w:t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  <w:t>«___»__________2014г.</w:t>
      </w:r>
    </w:p>
    <w:p w:rsidR="00E521DD" w:rsidRPr="00E521DD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________________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«Продавец»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в лице _____________________, действующей на основании _______________________ и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_____________________________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«Покупатель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в лице _______________________, действующего на основании _______________, с другой стороны, далее, при совместном упоминании именуемые «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Стороны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», пришли к соглашению о заключении настоящего договора на следующих условиях: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 Во исполнение условий Договора купли-продажи автомобиля № _____ от «___» ________ 2014 года, заключенного между Сторонами (далее – Договор), Продавец передал в собственность Покупателя, а Покупатель принял бывшее в эксплуатации транспортное средство в технически исправном состоянии: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6"/>
        <w:gridCol w:w="4839"/>
      </w:tblGrid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Идентификационный номер  (VIN)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Марка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Наименование (тип ТС)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Год изготовления ТС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Модель, № двигателя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Шасси (рама) №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Кузов (кабина, прицеп) №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Цвет кузова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 xml:space="preserve">Мощность двигателя, кВт/ </w:t>
            </w:r>
            <w:proofErr w:type="spellStart"/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л.с</w:t>
            </w:r>
            <w:proofErr w:type="spellEnd"/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 xml:space="preserve">Рабочий объём двигателя, </w:t>
            </w:r>
            <w:proofErr w:type="spellStart"/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куб.см</w:t>
            </w:r>
            <w:proofErr w:type="spellEnd"/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Экологический класс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Паспорт транспортного средства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2. Цена автомобиля уплачена Продавцу в порядке, предусмотренном Договором, в полном объеме.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3. Автомобиль Покупателем осмотрен и признан удовлетворяющим условиям Договора. Недостатков, не связанных с нормальным износом автомобиля не обнаружено. Одновременно с передачей автомобиля Покупателю переданы соответствующие документы, а также инструменты и принадлежности, предусмотренные технической документацией.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4. Стороны взаимных претензий по настоящему договору не имеют.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ПОДПИСИ СТОРОН: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74"/>
        <w:gridCol w:w="4873"/>
      </w:tblGrid>
      <w:tr w:rsidR="005E5DB6" w:rsidRPr="005E5DB6" w:rsidTr="00BB1914">
        <w:trPr>
          <w:trHeight w:val="540"/>
        </w:trPr>
        <w:tc>
          <w:tcPr>
            <w:tcW w:w="4874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ПРОДАВЕЦ:</w:t>
            </w:r>
          </w:p>
        </w:tc>
        <w:tc>
          <w:tcPr>
            <w:tcW w:w="4873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ПОКУПАТЕЛЬ:</w:t>
            </w:r>
          </w:p>
        </w:tc>
      </w:tr>
    </w:tbl>
    <w:p w:rsidR="0002496D" w:rsidRDefault="0002496D" w:rsidP="00980BF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BB1914" w:rsidRPr="005077B5" w:rsidRDefault="00BB1914" w:rsidP="00980BF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C3115" w:rsidRPr="005077B5" w:rsidRDefault="00EC311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B815EE" w:rsidRDefault="00B815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5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077B5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077B5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077B5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br/>
      </w:r>
      <w:r w:rsidRPr="005077B5">
        <w:rPr>
          <w:rFonts w:ascii="Garamond" w:hAnsi="Garamond"/>
          <w:b/>
          <w:sz w:val="24"/>
          <w:szCs w:val="24"/>
        </w:rPr>
        <w:t>1</w:t>
      </w:r>
      <w:r w:rsidRPr="005077B5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6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B479F5" w:rsidRPr="005077B5">
        <w:rPr>
          <w:rFonts w:ascii="Garamond" w:hAnsi="Garamond"/>
          <w:sz w:val="24"/>
          <w:szCs w:val="24"/>
        </w:rPr>
        <w:t>нт значимости критерия:  К1= 0,6</w:t>
      </w:r>
      <w:r w:rsidRPr="005077B5">
        <w:rPr>
          <w:rFonts w:ascii="Garamond" w:hAnsi="Garamond"/>
          <w:sz w:val="24"/>
          <w:szCs w:val="24"/>
        </w:rPr>
        <w:t>0).</w:t>
      </w:r>
    </w:p>
    <w:p w:rsidR="00273B6F" w:rsidRPr="005077B5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2) </w:t>
      </w:r>
      <w:r w:rsidRPr="005077B5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4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5148E1" w:rsidRPr="005077B5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077B5">
        <w:rPr>
          <w:rFonts w:ascii="Garamond" w:hAnsi="Garamond"/>
          <w:sz w:val="24"/>
          <w:szCs w:val="24"/>
        </w:rPr>
        <w:t>критерия: К2 = 0,4</w:t>
      </w:r>
      <w:r w:rsidRPr="005077B5">
        <w:rPr>
          <w:rFonts w:ascii="Garamond" w:hAnsi="Garamond"/>
          <w:sz w:val="24"/>
          <w:szCs w:val="24"/>
        </w:rPr>
        <w:t xml:space="preserve">0) </w:t>
      </w:r>
      <w:r w:rsidRPr="005077B5">
        <w:rPr>
          <w:rFonts w:ascii="Garamond" w:hAnsi="Garamond"/>
          <w:sz w:val="24"/>
          <w:szCs w:val="24"/>
        </w:rPr>
        <w:br/>
      </w:r>
    </w:p>
    <w:p w:rsidR="00273B6F" w:rsidRPr="005077B5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7A5BF4">
      <w:pPr>
        <w:ind w:firstLine="36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br/>
        <w:t xml:space="preserve">                      </w:t>
      </w:r>
      <w:r w:rsidR="00EB08BB" w:rsidRPr="005077B5">
        <w:rPr>
          <w:rFonts w:ascii="Garamond" w:hAnsi="Garamond"/>
          <w:b/>
          <w:sz w:val="24"/>
          <w:szCs w:val="24"/>
        </w:rPr>
        <w:t xml:space="preserve">                   </w:t>
      </w:r>
      <w:r w:rsidRPr="005077B5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077B5">
        <w:rPr>
          <w:rFonts w:ascii="Garamond" w:hAnsi="Garamond"/>
          <w:b/>
          <w:sz w:val="24"/>
          <w:szCs w:val="24"/>
        </w:rPr>
        <w:br/>
      </w:r>
    </w:p>
    <w:p w:rsidR="00273B6F" w:rsidRPr="005077B5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bookmarkStart w:id="2" w:name="_Toc231294394"/>
      <w:bookmarkStart w:id="3" w:name="_Toc278556333"/>
      <w:r w:rsidRPr="005077B5">
        <w:rPr>
          <w:rFonts w:ascii="Garamond" w:hAnsi="Garamond"/>
          <w:b/>
          <w:sz w:val="24"/>
          <w:szCs w:val="24"/>
        </w:rPr>
        <w:t xml:space="preserve">1. Порядок </w:t>
      </w:r>
      <w:bookmarkEnd w:id="2"/>
      <w:r w:rsidRPr="005077B5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3"/>
      <w:r w:rsidRPr="005077B5">
        <w:rPr>
          <w:rFonts w:ascii="Garamond" w:hAnsi="Garamond"/>
          <w:b/>
          <w:sz w:val="24"/>
          <w:szCs w:val="24"/>
        </w:rPr>
        <w:t xml:space="preserve"> - </w:t>
      </w:r>
      <w:r w:rsidRPr="005077B5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4127A3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AA69E6">
        <w:rPr>
          <w:rFonts w:ascii="Garamond" w:hAnsi="Garamond"/>
          <w:sz w:val="24"/>
          <w:szCs w:val="24"/>
        </w:rPr>
        <w:t xml:space="preserve">                        </w:t>
      </w:r>
      <w:r w:rsidR="00EC3115" w:rsidRPr="00AA69E6">
        <w:rPr>
          <w:rFonts w:ascii="Garamond" w:hAnsi="Garamond"/>
          <w:sz w:val="24"/>
          <w:szCs w:val="24"/>
        </w:rPr>
        <w:t xml:space="preserve">         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4127A3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4127A3">
        <w:rPr>
          <w:rFonts w:ascii="Garamond" w:hAnsi="Garamond"/>
          <w:b/>
          <w:sz w:val="24"/>
          <w:szCs w:val="24"/>
        </w:rPr>
        <w:t>=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4127A3">
        <w:rPr>
          <w:rFonts w:ascii="Garamond" w:hAnsi="Garamond"/>
          <w:b/>
          <w:sz w:val="24"/>
          <w:szCs w:val="24"/>
        </w:rPr>
        <w:t xml:space="preserve"> –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4127A3">
        <w:rPr>
          <w:rFonts w:ascii="Garamond" w:hAnsi="Garamond"/>
          <w:b/>
          <w:sz w:val="24"/>
          <w:szCs w:val="24"/>
        </w:rPr>
        <w:t>) /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4127A3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4127A3">
        <w:rPr>
          <w:rFonts w:ascii="Garamond" w:hAnsi="Garamond"/>
          <w:b/>
          <w:sz w:val="24"/>
          <w:szCs w:val="24"/>
        </w:rPr>
        <w:t xml:space="preserve">-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4127A3">
        <w:rPr>
          <w:rFonts w:ascii="Garamond" w:hAnsi="Garamond"/>
          <w:b/>
          <w:sz w:val="24"/>
          <w:szCs w:val="24"/>
        </w:rPr>
        <w:t xml:space="preserve">) </w:t>
      </w:r>
      <w:r w:rsidR="00EC3115" w:rsidRPr="005077B5">
        <w:rPr>
          <w:rFonts w:ascii="Garamond" w:hAnsi="Garamond"/>
          <w:b/>
          <w:sz w:val="24"/>
          <w:szCs w:val="24"/>
        </w:rPr>
        <w:t>х</w:t>
      </w:r>
      <w:r w:rsidR="00EC3115" w:rsidRPr="004127A3">
        <w:rPr>
          <w:rFonts w:ascii="Garamond" w:hAnsi="Garamond"/>
          <w:b/>
          <w:sz w:val="24"/>
          <w:szCs w:val="24"/>
        </w:rPr>
        <w:t xml:space="preserve"> 100</w:t>
      </w:r>
      <w:r w:rsidR="00EC3115" w:rsidRPr="004127A3">
        <w:rPr>
          <w:rFonts w:ascii="Garamond" w:hAnsi="Garamond"/>
          <w:sz w:val="24"/>
          <w:szCs w:val="24"/>
        </w:rPr>
        <w:t xml:space="preserve">, </w:t>
      </w:r>
      <w:r w:rsidR="00EC3115" w:rsidRPr="005077B5">
        <w:rPr>
          <w:rFonts w:ascii="Garamond" w:hAnsi="Garamond"/>
          <w:sz w:val="24"/>
          <w:szCs w:val="24"/>
        </w:rPr>
        <w:t>где</w:t>
      </w:r>
      <w:r w:rsidR="00EC3115" w:rsidRPr="004127A3">
        <w:rPr>
          <w:rFonts w:ascii="Garamond" w:hAnsi="Garamond"/>
          <w:sz w:val="24"/>
          <w:szCs w:val="24"/>
        </w:rPr>
        <w:t>:</w:t>
      </w:r>
    </w:p>
    <w:p w:rsidR="00EC3115" w:rsidRPr="004127A3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Rai</w:t>
      </w:r>
      <w:proofErr w:type="spellEnd"/>
      <w:r w:rsidRPr="005077B5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5077B5">
        <w:rPr>
          <w:rFonts w:ascii="Garamond" w:hAnsi="Garamond"/>
          <w:sz w:val="24"/>
          <w:szCs w:val="24"/>
        </w:rPr>
        <w:t>му</w:t>
      </w:r>
      <w:proofErr w:type="spellEnd"/>
      <w:r w:rsidRPr="005077B5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5077B5">
        <w:rPr>
          <w:rFonts w:ascii="Garamond" w:hAnsi="Garamond"/>
          <w:sz w:val="24"/>
          <w:szCs w:val="24"/>
        </w:rPr>
        <w:t> – </w:t>
      </w:r>
      <w:r w:rsidR="00EF2BAA" w:rsidRPr="005077B5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077B5">
        <w:rPr>
          <w:rFonts w:ascii="Garamond" w:hAnsi="Garamond"/>
          <w:sz w:val="24"/>
          <w:szCs w:val="24"/>
        </w:rPr>
        <w:t>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5077B5">
        <w:rPr>
          <w:rFonts w:ascii="Garamond" w:hAnsi="Garamond"/>
          <w:sz w:val="24"/>
          <w:szCs w:val="24"/>
        </w:rPr>
        <w:t>го</w:t>
      </w:r>
      <w:proofErr w:type="spellEnd"/>
      <w:r w:rsidRPr="005077B5">
        <w:rPr>
          <w:rFonts w:ascii="Garamond" w:hAnsi="Garamond"/>
          <w:sz w:val="24"/>
          <w:szCs w:val="24"/>
        </w:rPr>
        <w:t xml:space="preserve"> участника по цене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5077B5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077B5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</w:t>
      </w:r>
      <w:r w:rsidR="00EB08BB" w:rsidRPr="005077B5">
        <w:rPr>
          <w:rFonts w:ascii="Garamond" w:hAnsi="Garamond"/>
          <w:b/>
          <w:sz w:val="24"/>
          <w:szCs w:val="24"/>
        </w:rPr>
        <w:t xml:space="preserve"> </w:t>
      </w:r>
      <w:bookmarkStart w:id="4" w:name="_Toc278556334"/>
      <w:r w:rsidR="00273B6F" w:rsidRPr="005077B5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4"/>
      <w:r w:rsidR="00273B6F" w:rsidRPr="005077B5">
        <w:rPr>
          <w:rFonts w:ascii="Garamond" w:hAnsi="Garamond"/>
          <w:b/>
          <w:sz w:val="24"/>
          <w:szCs w:val="24"/>
        </w:rPr>
        <w:t xml:space="preserve"> - </w:t>
      </w:r>
      <w:r w:rsidR="00273B6F" w:rsidRPr="005077B5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077B5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077B5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5077B5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3A1C5A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</w:t>
            </w:r>
            <w:r w:rsidR="003A1C5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 поставке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3A1C5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 на </w:t>
            </w:r>
            <w:r w:rsidR="003A1C5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поставку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077B5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077B5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5077B5">
        <w:rPr>
          <w:rFonts w:ascii="Garamond" w:hAnsi="Garamond"/>
          <w:sz w:val="24"/>
          <w:szCs w:val="24"/>
        </w:rPr>
        <w:t>где</w:t>
      </w:r>
      <w:r w:rsidRPr="005077B5">
        <w:rPr>
          <w:rFonts w:ascii="Garamond" w:hAnsi="Garamond"/>
          <w:sz w:val="24"/>
          <w:szCs w:val="24"/>
          <w:lang w:val="en-US"/>
        </w:rPr>
        <w:t>:</w:t>
      </w:r>
    </w:p>
    <w:p w:rsidR="00273B6F" w:rsidRPr="005077B5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Rc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C</w:t>
      </w:r>
      <w:r w:rsidRPr="005077B5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>-</w:t>
      </w:r>
      <w:r w:rsidRPr="005077B5">
        <w:rPr>
          <w:rFonts w:ascii="Garamond" w:hAnsi="Garamond"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077B5">
        <w:rPr>
          <w:rFonts w:ascii="Garamond" w:hAnsi="Garamond"/>
          <w:sz w:val="24"/>
          <w:szCs w:val="24"/>
          <w:lang w:val="en-US"/>
        </w:rPr>
        <w:t>k</w:t>
      </w:r>
      <w:r w:rsidRPr="005077B5">
        <w:rPr>
          <w:rFonts w:ascii="Garamond" w:hAnsi="Garamond"/>
          <w:i/>
          <w:sz w:val="24"/>
          <w:szCs w:val="24"/>
        </w:rPr>
        <w:t> - </w:t>
      </w:r>
      <w:r w:rsidRPr="005077B5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6</w:t>
      </w:r>
    </w:p>
    <w:p w:rsidR="00273B6F" w:rsidRPr="005077B5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ИНСТРУКЦИЯ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077B5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1.2. Заявка </w:t>
      </w:r>
      <w:r w:rsidRPr="005077B5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077B5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077B5">
        <w:rPr>
          <w:rFonts w:ascii="Garamond" w:hAnsi="Garamond"/>
          <w:sz w:val="24"/>
          <w:szCs w:val="24"/>
        </w:rPr>
        <w:t>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5562A1" w:rsidRPr="005077B5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1.3. </w:t>
      </w:r>
      <w:r w:rsidRPr="005077B5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077B5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077B5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077B5" w:rsidRDefault="00980BF6" w:rsidP="00980BF6">
      <w:pPr>
        <w:pStyle w:val="ConsNormal"/>
        <w:tabs>
          <w:tab w:val="left" w:pos="417"/>
        </w:tabs>
        <w:ind w:left="705" w:firstLine="0"/>
        <w:jc w:val="both"/>
        <w:rPr>
          <w:rFonts w:ascii="Garamond" w:hAnsi="Garamond" w:cs="Times New Roman"/>
          <w:bCs/>
          <w:sz w:val="24"/>
          <w:szCs w:val="24"/>
        </w:rPr>
      </w:pPr>
      <w:r>
        <w:rPr>
          <w:rFonts w:ascii="Garamond" w:hAnsi="Garamond" w:cs="Times New Roman"/>
          <w:bCs/>
          <w:sz w:val="24"/>
          <w:szCs w:val="24"/>
        </w:rPr>
        <w:t>1.4</w:t>
      </w:r>
      <w:r w:rsidR="005562A1" w:rsidRPr="005077B5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5077B5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5077B5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077B5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7D00B1" w:rsidRDefault="005562A1" w:rsidP="005562A1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Cs/>
          <w:sz w:val="24"/>
          <w:szCs w:val="24"/>
        </w:rPr>
        <w:t>2.1.</w:t>
      </w:r>
      <w:r w:rsidRPr="005077B5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2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D65" w:rsidRDefault="00F03D65" w:rsidP="001F2119">
      <w:pPr>
        <w:spacing w:after="0" w:line="240" w:lineRule="auto"/>
      </w:pPr>
      <w:r>
        <w:separator/>
      </w:r>
    </w:p>
  </w:endnote>
  <w:endnote w:type="continuationSeparator" w:id="0">
    <w:p w:rsidR="00F03D65" w:rsidRDefault="00F03D65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686" w:rsidRDefault="00B57686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301ECE">
      <w:rPr>
        <w:noProof/>
      </w:rPr>
      <w:t>15</w:t>
    </w:r>
    <w:r>
      <w:rPr>
        <w:noProof/>
      </w:rPr>
      <w:fldChar w:fldCharType="end"/>
    </w:r>
  </w:p>
  <w:p w:rsidR="00B57686" w:rsidRDefault="00B57686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D65" w:rsidRDefault="00F03D65" w:rsidP="001F2119">
      <w:pPr>
        <w:spacing w:after="0" w:line="240" w:lineRule="auto"/>
      </w:pPr>
      <w:r>
        <w:separator/>
      </w:r>
    </w:p>
  </w:footnote>
  <w:footnote w:type="continuationSeparator" w:id="0">
    <w:p w:rsidR="00F03D65" w:rsidRDefault="00F03D65" w:rsidP="001F2119">
      <w:pPr>
        <w:spacing w:after="0" w:line="240" w:lineRule="auto"/>
      </w:pPr>
      <w:r>
        <w:continuationSeparator/>
      </w:r>
    </w:p>
  </w:footnote>
  <w:footnote w:id="1">
    <w:p w:rsidR="00B57686" w:rsidRDefault="00B57686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B57686" w:rsidRDefault="00B57686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4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3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4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0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1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3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4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14"/>
  </w:num>
  <w:num w:numId="5">
    <w:abstractNumId w:val="19"/>
  </w:num>
  <w:num w:numId="6">
    <w:abstractNumId w:val="8"/>
  </w:num>
  <w:num w:numId="7">
    <w:abstractNumId w:val="25"/>
  </w:num>
  <w:num w:numId="8">
    <w:abstractNumId w:val="10"/>
  </w:num>
  <w:num w:numId="9">
    <w:abstractNumId w:val="15"/>
  </w:num>
  <w:num w:numId="10">
    <w:abstractNumId w:val="4"/>
  </w:num>
  <w:num w:numId="1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7"/>
  </w:num>
  <w:num w:numId="16">
    <w:abstractNumId w:val="22"/>
  </w:num>
  <w:num w:numId="17">
    <w:abstractNumId w:val="5"/>
  </w:num>
  <w:num w:numId="18">
    <w:abstractNumId w:val="7"/>
  </w:num>
  <w:num w:numId="19">
    <w:abstractNumId w:val="6"/>
  </w:num>
  <w:num w:numId="20">
    <w:abstractNumId w:val="2"/>
  </w:num>
  <w:num w:numId="21">
    <w:abstractNumId w:val="1"/>
  </w:num>
  <w:num w:numId="22">
    <w:abstractNumId w:val="0"/>
  </w:num>
  <w:num w:numId="23">
    <w:abstractNumId w:val="21"/>
  </w:num>
  <w:num w:numId="24">
    <w:abstractNumId w:val="16"/>
  </w:num>
  <w:num w:numId="25">
    <w:abstractNumId w:val="18"/>
  </w:num>
  <w:num w:numId="26">
    <w:abstractNumId w:val="26"/>
  </w:num>
  <w:num w:numId="27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884"/>
    <w:rsid w:val="000D3CA1"/>
    <w:rsid w:val="000E2C96"/>
    <w:rsid w:val="000F44AE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27E4E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2B2C"/>
    <w:rsid w:val="00273B6F"/>
    <w:rsid w:val="00274394"/>
    <w:rsid w:val="00286857"/>
    <w:rsid w:val="00287082"/>
    <w:rsid w:val="00292027"/>
    <w:rsid w:val="00293793"/>
    <w:rsid w:val="00294EF4"/>
    <w:rsid w:val="00295478"/>
    <w:rsid w:val="00296466"/>
    <w:rsid w:val="002965BC"/>
    <w:rsid w:val="00297AE5"/>
    <w:rsid w:val="002A1A2B"/>
    <w:rsid w:val="002A2E36"/>
    <w:rsid w:val="002A4B10"/>
    <w:rsid w:val="002A70C5"/>
    <w:rsid w:val="002B2E5B"/>
    <w:rsid w:val="002B59B3"/>
    <w:rsid w:val="002B72C2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1ECE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1C5A"/>
    <w:rsid w:val="003A2253"/>
    <w:rsid w:val="003A74BA"/>
    <w:rsid w:val="003B61BB"/>
    <w:rsid w:val="003C696F"/>
    <w:rsid w:val="003D0040"/>
    <w:rsid w:val="003E113B"/>
    <w:rsid w:val="003E41F1"/>
    <w:rsid w:val="003F0CC3"/>
    <w:rsid w:val="003F327C"/>
    <w:rsid w:val="004032F0"/>
    <w:rsid w:val="00404621"/>
    <w:rsid w:val="00410568"/>
    <w:rsid w:val="004127A3"/>
    <w:rsid w:val="004131C0"/>
    <w:rsid w:val="00415542"/>
    <w:rsid w:val="00426A6E"/>
    <w:rsid w:val="00427FF5"/>
    <w:rsid w:val="00430D16"/>
    <w:rsid w:val="00433DD3"/>
    <w:rsid w:val="004353F9"/>
    <w:rsid w:val="004412DE"/>
    <w:rsid w:val="00446D8C"/>
    <w:rsid w:val="00450165"/>
    <w:rsid w:val="004516D3"/>
    <w:rsid w:val="00451EA2"/>
    <w:rsid w:val="00452687"/>
    <w:rsid w:val="00457A18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395"/>
    <w:rsid w:val="00556C26"/>
    <w:rsid w:val="00556C78"/>
    <w:rsid w:val="00557580"/>
    <w:rsid w:val="00567033"/>
    <w:rsid w:val="0057254C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7CA1"/>
    <w:rsid w:val="005E5C59"/>
    <w:rsid w:val="005E5DB6"/>
    <w:rsid w:val="005F5C1F"/>
    <w:rsid w:val="00601F39"/>
    <w:rsid w:val="006046FF"/>
    <w:rsid w:val="0061629F"/>
    <w:rsid w:val="00641850"/>
    <w:rsid w:val="00645C57"/>
    <w:rsid w:val="006526E5"/>
    <w:rsid w:val="00662685"/>
    <w:rsid w:val="00673110"/>
    <w:rsid w:val="006732E2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C445A"/>
    <w:rsid w:val="006C487B"/>
    <w:rsid w:val="006D54D8"/>
    <w:rsid w:val="006D6001"/>
    <w:rsid w:val="006D7443"/>
    <w:rsid w:val="006F21FC"/>
    <w:rsid w:val="006F54D8"/>
    <w:rsid w:val="00701699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4EE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8F5078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14F0"/>
    <w:rsid w:val="00942FA2"/>
    <w:rsid w:val="009446A7"/>
    <w:rsid w:val="00947490"/>
    <w:rsid w:val="00951482"/>
    <w:rsid w:val="00961B21"/>
    <w:rsid w:val="009633AE"/>
    <w:rsid w:val="00965FA2"/>
    <w:rsid w:val="00967697"/>
    <w:rsid w:val="009723C4"/>
    <w:rsid w:val="00980BF6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2B33"/>
    <w:rsid w:val="009D623B"/>
    <w:rsid w:val="009D6DD9"/>
    <w:rsid w:val="00A02B96"/>
    <w:rsid w:val="00A031E0"/>
    <w:rsid w:val="00A05413"/>
    <w:rsid w:val="00A07EDD"/>
    <w:rsid w:val="00A119D1"/>
    <w:rsid w:val="00A135F3"/>
    <w:rsid w:val="00A17AB9"/>
    <w:rsid w:val="00A22304"/>
    <w:rsid w:val="00A24375"/>
    <w:rsid w:val="00A33AD4"/>
    <w:rsid w:val="00A3495F"/>
    <w:rsid w:val="00A554A3"/>
    <w:rsid w:val="00A5553F"/>
    <w:rsid w:val="00A61B14"/>
    <w:rsid w:val="00A669F3"/>
    <w:rsid w:val="00A6756A"/>
    <w:rsid w:val="00A71A4E"/>
    <w:rsid w:val="00A75419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6614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57686"/>
    <w:rsid w:val="00B60CA0"/>
    <w:rsid w:val="00B64770"/>
    <w:rsid w:val="00B70E86"/>
    <w:rsid w:val="00B740F0"/>
    <w:rsid w:val="00B76BD8"/>
    <w:rsid w:val="00B777D7"/>
    <w:rsid w:val="00B77F9F"/>
    <w:rsid w:val="00B80882"/>
    <w:rsid w:val="00B815EE"/>
    <w:rsid w:val="00BB00B3"/>
    <w:rsid w:val="00BB1914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39B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47B0"/>
    <w:rsid w:val="00D46A48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1ABB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0124"/>
    <w:rsid w:val="00E3043A"/>
    <w:rsid w:val="00E3387D"/>
    <w:rsid w:val="00E33D00"/>
    <w:rsid w:val="00E341E2"/>
    <w:rsid w:val="00E34679"/>
    <w:rsid w:val="00E360BD"/>
    <w:rsid w:val="00E3619E"/>
    <w:rsid w:val="00E450C5"/>
    <w:rsid w:val="00E521DD"/>
    <w:rsid w:val="00E5606E"/>
    <w:rsid w:val="00E61E8E"/>
    <w:rsid w:val="00E643EC"/>
    <w:rsid w:val="00E647B4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AA4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3D65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5C3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E30C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0064072.3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3712D-FFA6-46AE-92DB-49829BA88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31</Pages>
  <Words>8676</Words>
  <Characters>61375</Characters>
  <Application>Microsoft Office Word</Application>
  <DocSecurity>0</DocSecurity>
  <Lines>511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ке</cp:lastModifiedBy>
  <cp:revision>7</cp:revision>
  <cp:lastPrinted>2014-08-15T12:18:00Z</cp:lastPrinted>
  <dcterms:created xsi:type="dcterms:W3CDTF">2014-08-13T11:07:00Z</dcterms:created>
  <dcterms:modified xsi:type="dcterms:W3CDTF">2014-08-18T10:42:00Z</dcterms:modified>
</cp:coreProperties>
</file>