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047"/>
        <w:tblW w:w="10173" w:type="dxa"/>
        <w:tblLook w:val="0000"/>
      </w:tblPr>
      <w:tblGrid>
        <w:gridCol w:w="4077"/>
        <w:gridCol w:w="6096"/>
      </w:tblGrid>
      <w:tr w:rsidR="00D95492" w:rsidRPr="00CE4979" w:rsidTr="00D95492">
        <w:trPr>
          <w:trHeight w:val="1135"/>
        </w:trPr>
        <w:tc>
          <w:tcPr>
            <w:tcW w:w="4077" w:type="dxa"/>
          </w:tcPr>
          <w:p w:rsidR="00D95492" w:rsidRPr="00CE4979" w:rsidRDefault="00D95492" w:rsidP="00D95492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95492" w:rsidRPr="00824550" w:rsidRDefault="00D95492" w:rsidP="00D9549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8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95492" w:rsidRPr="00824550" w:rsidRDefault="00D95492" w:rsidP="00D9549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8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D95492" w:rsidRPr="00824550" w:rsidRDefault="00D95492" w:rsidP="00D9549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8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D95492" w:rsidRPr="00824550" w:rsidRDefault="00D95492" w:rsidP="00D9549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8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492" w:rsidRPr="00824550" w:rsidRDefault="00D95492" w:rsidP="00D9549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8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95492" w:rsidRPr="00824550" w:rsidRDefault="00D95492" w:rsidP="00D9549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8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D95492" w:rsidRPr="00CE4979" w:rsidRDefault="00D95492" w:rsidP="00D9549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88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060E4" w:rsidRDefault="00C060E4" w:rsidP="00C060E4">
      <w:pPr>
        <w:rPr>
          <w:bCs/>
          <w:sz w:val="28"/>
        </w:rPr>
      </w:pPr>
    </w:p>
    <w:p w:rsidR="00D95492" w:rsidRDefault="00D95492" w:rsidP="00C060E4">
      <w:pPr>
        <w:rPr>
          <w:bCs/>
          <w:sz w:val="28"/>
        </w:rPr>
      </w:pPr>
    </w:p>
    <w:p w:rsidR="00D95492" w:rsidRDefault="00D95492" w:rsidP="00C060E4">
      <w:pPr>
        <w:rPr>
          <w:bCs/>
          <w:sz w:val="28"/>
        </w:rPr>
      </w:pPr>
    </w:p>
    <w:p w:rsidR="00D95492" w:rsidRDefault="00D95492" w:rsidP="00C060E4">
      <w:pPr>
        <w:rPr>
          <w:bCs/>
          <w:sz w:val="28"/>
        </w:rPr>
      </w:pPr>
    </w:p>
    <w:p w:rsidR="00D95492" w:rsidRDefault="00D95492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Pr="00BF1BFA" w:rsidRDefault="00C060E4" w:rsidP="00C060E4">
      <w:pPr>
        <w:rPr>
          <w:bCs/>
          <w:sz w:val="28"/>
        </w:rPr>
      </w:pPr>
    </w:p>
    <w:p w:rsidR="00C060E4" w:rsidRPr="008C473C" w:rsidRDefault="00C060E4" w:rsidP="00C060E4">
      <w:pPr>
        <w:rPr>
          <w:bCs/>
          <w:sz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D95492" w:rsidRDefault="00D95492" w:rsidP="00C060E4">
      <w:pPr>
        <w:rPr>
          <w:bCs/>
          <w:sz w:val="28"/>
          <w:szCs w:val="28"/>
        </w:rPr>
      </w:pPr>
    </w:p>
    <w:p w:rsidR="00C060E4" w:rsidRDefault="00C060E4" w:rsidP="00C060E4">
      <w:pPr>
        <w:rPr>
          <w:bCs/>
          <w:sz w:val="28"/>
          <w:szCs w:val="28"/>
        </w:rPr>
      </w:pPr>
    </w:p>
    <w:p w:rsidR="00D95492" w:rsidRPr="00CE4979" w:rsidRDefault="00D95492" w:rsidP="00D95492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8724280"/>
      <w:bookmarkStart w:id="2" w:name="_Toc366692088"/>
      <w:bookmarkStart w:id="3" w:name="_Toc366692149"/>
      <w:r w:rsidRPr="00CE497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</w:p>
    <w:p w:rsidR="00933D78" w:rsidRDefault="00D95492" w:rsidP="00D95492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933D78">
        <w:rPr>
          <w:b/>
          <w:sz w:val="28"/>
          <w:szCs w:val="28"/>
        </w:rPr>
        <w:t>оказание погрузочно-разгрузочных услуг автокраном г/</w:t>
      </w:r>
      <w:proofErr w:type="spellStart"/>
      <w:proofErr w:type="gramStart"/>
      <w:r w:rsidR="00933D78">
        <w:rPr>
          <w:b/>
          <w:sz w:val="28"/>
          <w:szCs w:val="28"/>
        </w:rPr>
        <w:t>п</w:t>
      </w:r>
      <w:proofErr w:type="spellEnd"/>
      <w:proofErr w:type="gramEnd"/>
      <w:r w:rsidR="00933D78">
        <w:rPr>
          <w:b/>
          <w:sz w:val="28"/>
          <w:szCs w:val="28"/>
        </w:rPr>
        <w:t xml:space="preserve"> 40 тонн на складском хозяйстве Волгодонского филиала ОАО «НИАЭП» (лот № 417)</w:t>
      </w:r>
    </w:p>
    <w:p w:rsidR="00933D78" w:rsidRDefault="00933D78" w:rsidP="00D95492">
      <w:pPr>
        <w:jc w:val="center"/>
        <w:rPr>
          <w:sz w:val="28"/>
          <w:szCs w:val="28"/>
        </w:rPr>
      </w:pPr>
    </w:p>
    <w:p w:rsidR="00C060E4" w:rsidRDefault="00C060E4" w:rsidP="00C060E4">
      <w:pPr>
        <w:jc w:val="center"/>
        <w:rPr>
          <w:b/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AF778E" w:rsidRPr="00C51A03" w:rsidRDefault="00AF778E" w:rsidP="00AF778E">
      <w:pPr>
        <w:rPr>
          <w:sz w:val="10"/>
          <w:szCs w:val="10"/>
        </w:rPr>
      </w:pPr>
    </w:p>
    <w:p w:rsidR="00933D78" w:rsidRPr="00824550" w:rsidRDefault="00933D78" w:rsidP="00933D7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 w:rsidRPr="00824550">
        <w:rPr>
          <w:rFonts w:ascii="Times New Roman" w:hAnsi="Times New Roman" w:cs="Times New Roman"/>
          <w:sz w:val="28"/>
          <w:szCs w:val="28"/>
        </w:rPr>
        <w:t>УТВЕРЖДАЮ</w:t>
      </w:r>
    </w:p>
    <w:p w:rsidR="00933D78" w:rsidRDefault="00933D78" w:rsidP="00933D7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по строительству Ростовской АЭС – директор Волгодонского филиала ОАО «НИАЭП» </w:t>
      </w:r>
    </w:p>
    <w:p w:rsidR="00933D78" w:rsidRPr="00824550" w:rsidRDefault="00933D78" w:rsidP="00933D7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А.Б. Хазин</w:t>
      </w:r>
    </w:p>
    <w:p w:rsidR="00933D78" w:rsidRPr="00F05CDD" w:rsidRDefault="00933D78" w:rsidP="00933D78">
      <w:pPr>
        <w:ind w:left="4536"/>
        <w:jc w:val="center"/>
        <w:rPr>
          <w:color w:val="000000"/>
          <w:sz w:val="20"/>
          <w:szCs w:val="20"/>
        </w:rPr>
      </w:pPr>
    </w:p>
    <w:p w:rsidR="00933D78" w:rsidRDefault="00933D78" w:rsidP="00933D78">
      <w:pPr>
        <w:ind w:left="4536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</w:t>
      </w:r>
    </w:p>
    <w:p w:rsidR="00933D78" w:rsidRPr="00F05CDD" w:rsidRDefault="00933D78" w:rsidP="00933D78">
      <w:pPr>
        <w:ind w:left="4536"/>
        <w:jc w:val="center"/>
        <w:rPr>
          <w:color w:val="000000"/>
          <w:sz w:val="20"/>
          <w:szCs w:val="20"/>
        </w:rPr>
      </w:pPr>
    </w:p>
    <w:p w:rsidR="00933D78" w:rsidRPr="00DD7711" w:rsidRDefault="00933D78" w:rsidP="00933D78">
      <w:pPr>
        <w:ind w:left="4536"/>
        <w:jc w:val="center"/>
        <w:rPr>
          <w:color w:val="000000"/>
          <w:sz w:val="28"/>
          <w:szCs w:val="28"/>
        </w:rPr>
      </w:pPr>
      <w:r w:rsidRPr="00DD7711">
        <w:rPr>
          <w:sz w:val="28"/>
          <w:szCs w:val="28"/>
        </w:rPr>
        <w:t>«</w:t>
      </w:r>
      <w:r w:rsidRPr="00DD7711">
        <w:rPr>
          <w:sz w:val="28"/>
          <w:szCs w:val="28"/>
          <w:u w:val="single"/>
        </w:rPr>
        <w:t xml:space="preserve">      </w:t>
      </w:r>
      <w:r w:rsidRPr="00DD7711">
        <w:rPr>
          <w:sz w:val="28"/>
          <w:szCs w:val="28"/>
        </w:rPr>
        <w:t xml:space="preserve">» </w:t>
      </w:r>
      <w:r w:rsidRPr="00DD7711">
        <w:rPr>
          <w:sz w:val="28"/>
          <w:szCs w:val="28"/>
          <w:u w:val="single"/>
        </w:rPr>
        <w:t xml:space="preserve">            </w:t>
      </w:r>
      <w:r>
        <w:rPr>
          <w:sz w:val="28"/>
          <w:szCs w:val="28"/>
          <w:u w:val="single"/>
        </w:rPr>
        <w:t xml:space="preserve">      </w:t>
      </w:r>
      <w:r w:rsidRPr="00DD7711">
        <w:rPr>
          <w:sz w:val="28"/>
          <w:szCs w:val="28"/>
          <w:u w:val="single"/>
        </w:rPr>
        <w:t xml:space="preserve">        </w:t>
      </w:r>
      <w:r w:rsidRPr="00DD7711">
        <w:rPr>
          <w:sz w:val="28"/>
          <w:szCs w:val="28"/>
        </w:rPr>
        <w:t xml:space="preserve"> 2013 года</w:t>
      </w:r>
    </w:p>
    <w:p w:rsidR="00933D78" w:rsidRPr="00F05CDD" w:rsidRDefault="00933D78" w:rsidP="00933D78">
      <w:pPr>
        <w:pStyle w:val="Style2"/>
        <w:widowControl/>
        <w:tabs>
          <w:tab w:val="left" w:pos="6255"/>
        </w:tabs>
        <w:spacing w:before="115"/>
        <w:jc w:val="left"/>
        <w:rPr>
          <w:rStyle w:val="FontStyle25"/>
          <w:sz w:val="20"/>
          <w:szCs w:val="20"/>
        </w:rPr>
      </w:pPr>
    </w:p>
    <w:p w:rsidR="00933D78" w:rsidRPr="00F005FB" w:rsidRDefault="00933D78" w:rsidP="00933D78">
      <w:pPr>
        <w:pStyle w:val="Style1"/>
        <w:widowControl/>
        <w:spacing w:before="138"/>
        <w:rPr>
          <w:rStyle w:val="FontStyle26"/>
          <w:sz w:val="28"/>
          <w:szCs w:val="28"/>
        </w:rPr>
      </w:pPr>
      <w:r w:rsidRPr="00F005FB">
        <w:rPr>
          <w:rStyle w:val="FontStyle26"/>
          <w:sz w:val="28"/>
          <w:szCs w:val="28"/>
        </w:rPr>
        <w:t>ТЕХНИЧЕСКОЕ ЗАДАНИЕ</w:t>
      </w:r>
    </w:p>
    <w:p w:rsidR="00933D78" w:rsidRDefault="00933D78" w:rsidP="00933D7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на оказание </w:t>
      </w:r>
      <w:r w:rsidRPr="004B66C3">
        <w:rPr>
          <w:b/>
          <w:sz w:val="28"/>
          <w:szCs w:val="28"/>
        </w:rPr>
        <w:t>погрузочно-разгрузочных услуг автокраном г/</w:t>
      </w:r>
      <w:proofErr w:type="spellStart"/>
      <w:proofErr w:type="gramStart"/>
      <w:r w:rsidRPr="004B66C3">
        <w:rPr>
          <w:b/>
          <w:sz w:val="28"/>
          <w:szCs w:val="28"/>
        </w:rPr>
        <w:t>п</w:t>
      </w:r>
      <w:proofErr w:type="spellEnd"/>
      <w:proofErr w:type="gramEnd"/>
      <w:r w:rsidRPr="004B66C3">
        <w:rPr>
          <w:b/>
          <w:sz w:val="28"/>
          <w:szCs w:val="28"/>
        </w:rPr>
        <w:t xml:space="preserve"> 25 тонн на складском хозяйстве Волгодонского филиала ОАО «НИАЭП»</w:t>
      </w:r>
    </w:p>
    <w:p w:rsidR="00933D78" w:rsidRPr="00F05CDD" w:rsidRDefault="00933D78" w:rsidP="00933D78">
      <w:pPr>
        <w:pStyle w:val="Style12"/>
        <w:widowControl/>
        <w:spacing w:line="276" w:lineRule="auto"/>
        <w:rPr>
          <w:sz w:val="20"/>
          <w:szCs w:val="20"/>
        </w:rPr>
      </w:pPr>
    </w:p>
    <w:tbl>
      <w:tblPr>
        <w:tblStyle w:val="a4"/>
        <w:tblW w:w="9889" w:type="dxa"/>
        <w:tblLook w:val="04A0"/>
      </w:tblPr>
      <w:tblGrid>
        <w:gridCol w:w="817"/>
        <w:gridCol w:w="2410"/>
        <w:gridCol w:w="6662"/>
      </w:tblGrid>
      <w:tr w:rsidR="00933D78" w:rsidTr="004857ED">
        <w:tc>
          <w:tcPr>
            <w:tcW w:w="817" w:type="dxa"/>
            <w:vAlign w:val="center"/>
          </w:tcPr>
          <w:p w:rsidR="00933D78" w:rsidRDefault="00933D78" w:rsidP="004857E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933D78" w:rsidRDefault="00933D78" w:rsidP="004857E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данных</w:t>
            </w:r>
          </w:p>
        </w:tc>
        <w:tc>
          <w:tcPr>
            <w:tcW w:w="6662" w:type="dxa"/>
            <w:vAlign w:val="center"/>
          </w:tcPr>
          <w:p w:rsidR="00933D78" w:rsidRDefault="00933D78" w:rsidP="004857E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</w:tr>
      <w:tr w:rsidR="00933D78" w:rsidTr="004857ED">
        <w:tc>
          <w:tcPr>
            <w:tcW w:w="817" w:type="dxa"/>
          </w:tcPr>
          <w:p w:rsidR="00933D78" w:rsidRDefault="00933D78" w:rsidP="004857E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410" w:type="dxa"/>
          </w:tcPr>
          <w:p w:rsidR="00933D78" w:rsidRDefault="00933D78" w:rsidP="004857E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</w:t>
            </w:r>
          </w:p>
        </w:tc>
        <w:tc>
          <w:tcPr>
            <w:tcW w:w="6662" w:type="dxa"/>
          </w:tcPr>
          <w:p w:rsidR="00933D78" w:rsidRDefault="00933D78" w:rsidP="004857ED">
            <w:pPr>
              <w:pStyle w:val="Style12"/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Волгодонский филиал ОАО «НИАЭП» - Дирекция Генерального подрядчика на Ростовской атомной станции</w:t>
            </w:r>
          </w:p>
        </w:tc>
      </w:tr>
      <w:tr w:rsidR="00933D78" w:rsidTr="004857ED">
        <w:tc>
          <w:tcPr>
            <w:tcW w:w="817" w:type="dxa"/>
          </w:tcPr>
          <w:p w:rsidR="00933D78" w:rsidRDefault="00933D78" w:rsidP="004857E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410" w:type="dxa"/>
          </w:tcPr>
          <w:p w:rsidR="00933D78" w:rsidRDefault="00933D78" w:rsidP="004857E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Основание</w:t>
            </w:r>
          </w:p>
        </w:tc>
        <w:tc>
          <w:tcPr>
            <w:tcW w:w="6662" w:type="dxa"/>
          </w:tcPr>
          <w:p w:rsidR="00933D78" w:rsidRDefault="00933D78" w:rsidP="004857ED">
            <w:pPr>
              <w:pStyle w:val="Style12"/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погрузочно-разгрузочных работ на складском хозяйстве УПТК ВФ ОАО «НИАЭП»</w:t>
            </w:r>
          </w:p>
        </w:tc>
      </w:tr>
      <w:tr w:rsidR="00933D78" w:rsidTr="004857ED">
        <w:tc>
          <w:tcPr>
            <w:tcW w:w="817" w:type="dxa"/>
          </w:tcPr>
          <w:p w:rsidR="00933D78" w:rsidRDefault="00933D78" w:rsidP="004857E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410" w:type="dxa"/>
          </w:tcPr>
          <w:p w:rsidR="00933D78" w:rsidRDefault="00933D78" w:rsidP="004857E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работы</w:t>
            </w:r>
          </w:p>
        </w:tc>
        <w:tc>
          <w:tcPr>
            <w:tcW w:w="6662" w:type="dxa"/>
          </w:tcPr>
          <w:p w:rsidR="00933D78" w:rsidRDefault="00933D78" w:rsidP="00933D78">
            <w:pPr>
              <w:pStyle w:val="Style12"/>
              <w:widowControl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Погрузка и выгрузка всех видов грузов в вагоны автомобили и другой подвижной состав при поступлении и выдачи в монтаж оборудования энергоблока № 3,4 Ростовской АЭС автокраном грузоподъемностью 40 тонн.</w:t>
            </w:r>
          </w:p>
        </w:tc>
      </w:tr>
      <w:tr w:rsidR="00933D78" w:rsidTr="004857ED">
        <w:tc>
          <w:tcPr>
            <w:tcW w:w="817" w:type="dxa"/>
          </w:tcPr>
          <w:p w:rsidR="00933D78" w:rsidRDefault="00933D78" w:rsidP="004857E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410" w:type="dxa"/>
          </w:tcPr>
          <w:p w:rsidR="00933D78" w:rsidRDefault="00933D78" w:rsidP="004857E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6662" w:type="dxa"/>
          </w:tcPr>
          <w:p w:rsidR="00933D78" w:rsidRDefault="00933D78" w:rsidP="004857E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момента заключения договора по 31.12.2013 г. </w:t>
            </w:r>
          </w:p>
          <w:p w:rsidR="00933D78" w:rsidRDefault="00933D78" w:rsidP="004857E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заявкам Заказчика)</w:t>
            </w:r>
          </w:p>
        </w:tc>
      </w:tr>
      <w:tr w:rsidR="00933D78" w:rsidTr="004857ED">
        <w:tc>
          <w:tcPr>
            <w:tcW w:w="817" w:type="dxa"/>
          </w:tcPr>
          <w:p w:rsidR="00933D78" w:rsidRDefault="00933D78" w:rsidP="004857ED">
            <w:pPr>
              <w:pStyle w:val="Style12"/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410" w:type="dxa"/>
          </w:tcPr>
          <w:p w:rsidR="00933D78" w:rsidRDefault="00933D78" w:rsidP="004857E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рабочих часов</w:t>
            </w:r>
          </w:p>
        </w:tc>
        <w:tc>
          <w:tcPr>
            <w:tcW w:w="6662" w:type="dxa"/>
          </w:tcPr>
          <w:p w:rsidR="00933D78" w:rsidRDefault="00933D78" w:rsidP="004857ED">
            <w:pPr>
              <w:pStyle w:val="Style12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2 120 маш./часов</w:t>
            </w:r>
          </w:p>
        </w:tc>
      </w:tr>
    </w:tbl>
    <w:p w:rsidR="00933D78" w:rsidRPr="00F05CDD" w:rsidRDefault="00933D78" w:rsidP="00933D78">
      <w:pPr>
        <w:pStyle w:val="Style12"/>
        <w:widowControl/>
        <w:spacing w:line="276" w:lineRule="auto"/>
        <w:rPr>
          <w:sz w:val="20"/>
          <w:szCs w:val="20"/>
        </w:rPr>
      </w:pPr>
    </w:p>
    <w:p w:rsidR="00933D78" w:rsidRDefault="00933D78" w:rsidP="00933D78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оказываемым услугам:</w:t>
      </w:r>
    </w:p>
    <w:p w:rsidR="00933D78" w:rsidRDefault="00933D78" w:rsidP="00933D78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 услуги должны оказываться в полном объеме и в срок, указанный в заявках Заказчика;</w:t>
      </w:r>
    </w:p>
    <w:p w:rsidR="00933D78" w:rsidRDefault="00933D78" w:rsidP="00933D78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 спецтехника должна предоставляться своевременно, в соответствии с заявками Заказчика;</w:t>
      </w:r>
    </w:p>
    <w:p w:rsidR="00933D78" w:rsidRDefault="00933D78" w:rsidP="00933D78">
      <w:pPr>
        <w:pStyle w:val="Style12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 услуги должны быть оказаны лично.</w:t>
      </w:r>
    </w:p>
    <w:p w:rsidR="00933D78" w:rsidRDefault="00933D78" w:rsidP="00933D78">
      <w:pPr>
        <w:pStyle w:val="Style11"/>
        <w:widowControl/>
        <w:tabs>
          <w:tab w:val="left" w:pos="1037"/>
        </w:tabs>
        <w:spacing w:line="276" w:lineRule="auto"/>
        <w:ind w:firstLine="0"/>
        <w:jc w:val="left"/>
        <w:rPr>
          <w:sz w:val="28"/>
          <w:szCs w:val="28"/>
        </w:rPr>
      </w:pPr>
    </w:p>
    <w:p w:rsidR="00933D78" w:rsidRDefault="00933D78" w:rsidP="00933D78">
      <w:pPr>
        <w:pStyle w:val="Style11"/>
        <w:widowControl/>
        <w:tabs>
          <w:tab w:val="left" w:pos="1037"/>
        </w:tabs>
        <w:spacing w:line="276" w:lineRule="auto"/>
        <w:ind w:firstLine="0"/>
        <w:jc w:val="left"/>
        <w:rPr>
          <w:sz w:val="28"/>
          <w:szCs w:val="28"/>
        </w:rPr>
      </w:pPr>
    </w:p>
    <w:p w:rsidR="00933D78" w:rsidRPr="001140D6" w:rsidRDefault="00933D78" w:rsidP="00933D78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 xml:space="preserve">Заместитель директора </w:t>
      </w:r>
    </w:p>
    <w:p w:rsidR="00933D78" w:rsidRPr="001140D6" w:rsidRDefault="00933D78" w:rsidP="00933D78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>по комплектации и снабжению</w:t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  <w:t>В.Б. Нечта</w:t>
      </w:r>
    </w:p>
    <w:p w:rsidR="00933D78" w:rsidRPr="001140D6" w:rsidRDefault="00933D78" w:rsidP="00933D78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933D78" w:rsidRPr="001140D6" w:rsidRDefault="00933D78" w:rsidP="00933D78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933D78" w:rsidRPr="001140D6" w:rsidRDefault="00933D78" w:rsidP="00933D78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>Начальник УПТК</w:t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  <w:t>А.В. Краснощеков</w:t>
      </w:r>
    </w:p>
    <w:p w:rsidR="00933D78" w:rsidRPr="001140D6" w:rsidRDefault="00933D78" w:rsidP="00933D78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933D78" w:rsidRPr="001140D6" w:rsidRDefault="00933D78" w:rsidP="00933D78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0"/>
          <w:szCs w:val="20"/>
        </w:rPr>
      </w:pPr>
    </w:p>
    <w:p w:rsidR="00933D78" w:rsidRPr="001140D6" w:rsidRDefault="00933D78" w:rsidP="00933D78">
      <w:pPr>
        <w:pStyle w:val="Style11"/>
        <w:widowControl/>
        <w:tabs>
          <w:tab w:val="left" w:pos="1037"/>
        </w:tabs>
        <w:spacing w:line="240" w:lineRule="auto"/>
        <w:ind w:firstLine="0"/>
        <w:jc w:val="left"/>
        <w:rPr>
          <w:sz w:val="28"/>
          <w:szCs w:val="28"/>
        </w:rPr>
      </w:pPr>
      <w:r w:rsidRPr="001140D6">
        <w:rPr>
          <w:sz w:val="28"/>
          <w:szCs w:val="28"/>
        </w:rPr>
        <w:t xml:space="preserve">Начальник СХ УПТК </w:t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</w:r>
      <w:r w:rsidRPr="001140D6">
        <w:rPr>
          <w:sz w:val="28"/>
          <w:szCs w:val="28"/>
        </w:rPr>
        <w:tab/>
        <w:t>Н.Н. Курганова</w:t>
      </w:r>
    </w:p>
    <w:p w:rsidR="00933D78" w:rsidRDefault="00933D78" w:rsidP="00933D78">
      <w:pPr>
        <w:spacing w:after="200" w:line="276" w:lineRule="auto"/>
      </w:pPr>
    </w:p>
    <w:p w:rsidR="00D66FB5" w:rsidRDefault="00D66FB5" w:rsidP="00933D78">
      <w:pPr>
        <w:tabs>
          <w:tab w:val="left" w:pos="993"/>
        </w:tabs>
        <w:ind w:firstLine="709"/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3D78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62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933D78"/>
    <w:pPr>
      <w:widowControl w:val="0"/>
      <w:autoSpaceDE w:val="0"/>
      <w:autoSpaceDN w:val="0"/>
      <w:adjustRightInd w:val="0"/>
      <w:jc w:val="center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933D78"/>
    <w:pPr>
      <w:widowControl w:val="0"/>
      <w:autoSpaceDE w:val="0"/>
      <w:autoSpaceDN w:val="0"/>
      <w:adjustRightInd w:val="0"/>
      <w:jc w:val="right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933D78"/>
    <w:pPr>
      <w:widowControl w:val="0"/>
      <w:autoSpaceDE w:val="0"/>
      <w:autoSpaceDN w:val="0"/>
      <w:adjustRightInd w:val="0"/>
      <w:spacing w:line="277" w:lineRule="exact"/>
      <w:ind w:firstLine="570"/>
      <w:jc w:val="both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933D78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25">
    <w:name w:val="Font Style25"/>
    <w:basedOn w:val="a0"/>
    <w:uiPriority w:val="99"/>
    <w:rsid w:val="00933D7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a0"/>
    <w:uiPriority w:val="99"/>
    <w:rsid w:val="00933D78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31</cp:revision>
  <cp:lastPrinted>2013-04-29T10:33:00Z</cp:lastPrinted>
  <dcterms:created xsi:type="dcterms:W3CDTF">2012-12-06T10:16:00Z</dcterms:created>
  <dcterms:modified xsi:type="dcterms:W3CDTF">2013-09-12T09:11:00Z</dcterms:modified>
</cp:coreProperties>
</file>