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D305AC" w:rsidRDefault="00D305AC" w:rsidP="009208D2">
      <w:pPr>
        <w:jc w:val="center"/>
        <w:rPr>
          <w:b/>
          <w:bCs/>
          <w:sz w:val="28"/>
          <w:szCs w:val="28"/>
        </w:rPr>
      </w:pPr>
      <w:r w:rsidRPr="00D305AC"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на </w:t>
      </w:r>
      <w:r w:rsidRPr="00270C0E">
        <w:rPr>
          <w:b/>
        </w:rPr>
        <w:t xml:space="preserve">право </w:t>
      </w:r>
      <w:r>
        <w:rPr>
          <w:b/>
        </w:rPr>
        <w:t xml:space="preserve">заключения </w:t>
      </w:r>
      <w:proofErr w:type="gramStart"/>
      <w:r>
        <w:rPr>
          <w:b/>
        </w:rPr>
        <w:t>договора</w:t>
      </w:r>
      <w:proofErr w:type="gramEnd"/>
      <w:r>
        <w:rPr>
          <w:b/>
        </w:rPr>
        <w:t xml:space="preserve"> на </w:t>
      </w:r>
      <w:r w:rsidR="00270C0E">
        <w:rPr>
          <w:b/>
        </w:rPr>
        <w:t xml:space="preserve">изготовление и доставку </w:t>
      </w:r>
      <w:r w:rsidR="00B76E7F" w:rsidRPr="00B76E7F">
        <w:rPr>
          <w:b/>
          <w:bCs/>
        </w:rPr>
        <w:t>20-ти футовых контейнеров, сертифицированных для хранения и перевозки морским транспортом упаковок с ТРО</w:t>
      </w:r>
      <w:r w:rsidR="00270C0E" w:rsidRPr="00B44EDC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B76E7F" w:rsidP="009208D2">
      <w:pPr>
        <w:jc w:val="center"/>
      </w:pPr>
      <w:r>
        <w:t>ЛОТ №1.</w:t>
      </w: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B76E7F" w:rsidRPr="00852EC9" w:rsidRDefault="00680B64" w:rsidP="00B76E7F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</w:pPr>
      <w:r w:rsidRPr="00130044">
        <w:rPr>
          <w:bCs/>
          <w:sz w:val="18"/>
          <w:szCs w:val="18"/>
        </w:rPr>
        <w:br w:type="page"/>
      </w:r>
    </w:p>
    <w:p w:rsidR="00270C0E" w:rsidRPr="00852EC9" w:rsidRDefault="00270C0E" w:rsidP="00795B09">
      <w:pPr>
        <w:tabs>
          <w:tab w:val="num" w:pos="142"/>
        </w:tabs>
        <w:ind w:firstLine="567"/>
        <w:jc w:val="both"/>
      </w:pPr>
    </w:p>
    <w:p w:rsidR="00270C0E" w:rsidRPr="0050059C" w:rsidRDefault="00270C0E" w:rsidP="00795B09">
      <w:pPr>
        <w:tabs>
          <w:tab w:val="num" w:pos="142"/>
        </w:tabs>
        <w:jc w:val="both"/>
      </w:pPr>
    </w:p>
    <w:p w:rsidR="00B76E7F" w:rsidRPr="00B76E7F" w:rsidRDefault="00B76E7F" w:rsidP="00B76E7F">
      <w:pPr>
        <w:numPr>
          <w:ilvl w:val="0"/>
          <w:numId w:val="40"/>
        </w:numPr>
        <w:tabs>
          <w:tab w:val="clear" w:pos="1287"/>
          <w:tab w:val="num" w:pos="142"/>
          <w:tab w:val="num" w:pos="720"/>
        </w:tabs>
        <w:jc w:val="both"/>
        <w:rPr>
          <w:b/>
          <w:bCs/>
        </w:rPr>
      </w:pPr>
      <w:r w:rsidRPr="00B76E7F">
        <w:rPr>
          <w:b/>
          <w:bCs/>
        </w:rPr>
        <w:t>Общие положения.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1.1. Название работы (предмет договора): Изготовление и доставка 20-ти футовых контейнеров, сертифицированных для хранения и перевозки морским транспортом упаковок с ТРО.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  <w:rPr>
          <w:b/>
        </w:rPr>
      </w:pPr>
      <w:r w:rsidRPr="00B76E7F">
        <w:t xml:space="preserve">1.2. Заказчик: </w:t>
      </w:r>
      <w:proofErr w:type="gramStart"/>
      <w:r w:rsidRPr="00B76E7F"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B76E7F">
        <w:t>РосРАО</w:t>
      </w:r>
      <w:proofErr w:type="spellEnd"/>
      <w:r w:rsidRPr="00B76E7F">
        <w:t>» (ФГУП «</w:t>
      </w:r>
      <w:proofErr w:type="spellStart"/>
      <w:r w:rsidRPr="00B76E7F">
        <w:t>РосРАО</w:t>
      </w:r>
      <w:proofErr w:type="spellEnd"/>
      <w:r w:rsidRPr="00B76E7F">
        <w:t>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B76E7F">
        <w:t>РосРАО</w:t>
      </w:r>
      <w:proofErr w:type="spellEnd"/>
      <w:r w:rsidRPr="00B76E7F">
        <w:t>» (СЗЦ «СевРАО» филиала ФГУП «</w:t>
      </w:r>
      <w:proofErr w:type="spellStart"/>
      <w:r w:rsidRPr="00B76E7F">
        <w:t>РосРАО</w:t>
      </w:r>
      <w:proofErr w:type="spellEnd"/>
      <w:r w:rsidRPr="00B76E7F">
        <w:t xml:space="preserve">») Амбарцумяна </w:t>
      </w:r>
      <w:proofErr w:type="spellStart"/>
      <w:r w:rsidRPr="00B76E7F">
        <w:t>Вазгена</w:t>
      </w:r>
      <w:proofErr w:type="spellEnd"/>
      <w:r w:rsidRPr="00B76E7F">
        <w:t xml:space="preserve"> </w:t>
      </w:r>
      <w:proofErr w:type="spellStart"/>
      <w:r w:rsidRPr="00B76E7F">
        <w:t>Койруновича</w:t>
      </w:r>
      <w:proofErr w:type="spellEnd"/>
      <w:r w:rsidRPr="00B76E7F">
        <w:t>, действующего на основании доверенности от 18.01.2013 г. за № 04/Ф-01.</w:t>
      </w:r>
      <w:proofErr w:type="gramEnd"/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1.3. Сроки выполнения работы: не позднее 30 июня 2013 года.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1.4. Основания для проведения работ: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  <w:rPr>
          <w:b/>
        </w:rPr>
      </w:pPr>
      <w:r w:rsidRPr="00B76E7F">
        <w:t>- Государственный контракт № П.2л.12.26.13.2212 от 11.03.2013 года;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  <w:rPr>
          <w:b/>
        </w:rPr>
      </w:pP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rPr>
          <w:b/>
          <w:bCs/>
        </w:rPr>
        <w:t>2.  Цель и назначение работ.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В результате выполнения работы должны быть изготовлены в соответствии со спецификацией, и доставлены на территорию ФГУП «</w:t>
      </w:r>
      <w:proofErr w:type="spellStart"/>
      <w:r w:rsidRPr="00B76E7F">
        <w:t>Атомфлот</w:t>
      </w:r>
      <w:proofErr w:type="spellEnd"/>
      <w:r w:rsidRPr="00B76E7F">
        <w:t>» г. Мурманск следующие изделия: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Контейнер 20-ти футовый, со съемной крышей и полом из нержавеющей стали (макс. Вес брутто – 30600 кг</w:t>
      </w:r>
      <w:proofErr w:type="gramStart"/>
      <w:r w:rsidRPr="00B76E7F">
        <w:t xml:space="preserve">., </w:t>
      </w:r>
      <w:proofErr w:type="gramEnd"/>
      <w:r w:rsidRPr="00B76E7F">
        <w:t>собственный вес -4800 кг.)</w:t>
      </w:r>
      <w:r w:rsidR="00D87FD5">
        <w:t xml:space="preserve"> </w:t>
      </w:r>
      <w:r w:rsidRPr="00B76E7F">
        <w:t xml:space="preserve">– 20 шт.; 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  <w:rPr>
          <w:b/>
        </w:rPr>
      </w:pP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rPr>
          <w:b/>
          <w:bCs/>
        </w:rPr>
        <w:t>3.</w:t>
      </w:r>
      <w:r w:rsidRPr="00B76E7F">
        <w:rPr>
          <w:b/>
          <w:bCs/>
        </w:rPr>
        <w:tab/>
        <w:t>Основные стадии и этапы выполнения работ.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Работы выполняются в один этап в соответствии с Календарным планом и включают в себя: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3.1. Закупка материалов.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3.2. Изготовление оборудования.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3.3. Сертификация оборудования, получение сертификата РМРС на перевозку морским транспортом, а так же сертификата-разрешения на хранение упаковок ТРО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3.4. Доставка по адресу: 183017, Мурманск-17, ФГУП «</w:t>
      </w:r>
      <w:proofErr w:type="spellStart"/>
      <w:r w:rsidRPr="00B76E7F">
        <w:t>Атомфлот</w:t>
      </w:r>
      <w:proofErr w:type="spellEnd"/>
      <w:r w:rsidRPr="00B76E7F">
        <w:t>».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rPr>
          <w:b/>
          <w:bCs/>
        </w:rPr>
        <w:t>4.  Порядок контроля и приемки.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4.1. 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Исполнителем.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 xml:space="preserve">4.2. Оборудование должно быть изготовлено в соответствии </w:t>
      </w:r>
      <w:proofErr w:type="gramStart"/>
      <w:r w:rsidRPr="00B76E7F">
        <w:t>с</w:t>
      </w:r>
      <w:proofErr w:type="gramEnd"/>
      <w:r w:rsidRPr="00B76E7F">
        <w:t xml:space="preserve"> спецификацией.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Состав изготавливаемого оборудования:</w:t>
      </w:r>
    </w:p>
    <w:p w:rsidR="00B76E7F" w:rsidRPr="00B76E7F" w:rsidRDefault="00B76E7F" w:rsidP="00B76E7F">
      <w:pPr>
        <w:numPr>
          <w:ilvl w:val="0"/>
          <w:numId w:val="41"/>
        </w:numPr>
        <w:tabs>
          <w:tab w:val="num" w:pos="142"/>
        </w:tabs>
        <w:jc w:val="both"/>
      </w:pPr>
      <w:r w:rsidRPr="00B76E7F">
        <w:t>Контейнер типа ПУ-2 (приложение 1,2 спецификации)   20 шт.</w:t>
      </w:r>
    </w:p>
    <w:p w:rsidR="00B76E7F" w:rsidRPr="00B76E7F" w:rsidRDefault="00B76E7F" w:rsidP="00B76E7F">
      <w:pPr>
        <w:numPr>
          <w:ilvl w:val="0"/>
          <w:numId w:val="41"/>
        </w:numPr>
        <w:tabs>
          <w:tab w:val="num" w:pos="142"/>
        </w:tabs>
        <w:jc w:val="both"/>
      </w:pPr>
      <w:r w:rsidRPr="00B76E7F">
        <w:t>Паспорт на контейнер…….……………………….……     20 экз.</w:t>
      </w:r>
    </w:p>
    <w:p w:rsidR="00B76E7F" w:rsidRPr="00B76E7F" w:rsidRDefault="00B76E7F" w:rsidP="00B76E7F">
      <w:pPr>
        <w:numPr>
          <w:ilvl w:val="0"/>
          <w:numId w:val="41"/>
        </w:numPr>
        <w:tabs>
          <w:tab w:val="num" w:pos="142"/>
        </w:tabs>
        <w:jc w:val="both"/>
      </w:pPr>
      <w:r w:rsidRPr="00B76E7F">
        <w:t>Руководство по эксплуатации контейнера…..….………  20 экз.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Составные части изделия должны быть проверены и приняты службой контроля продукции (ОТК) предприятия - изготовителя.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 xml:space="preserve">Отметка о контроле </w:t>
      </w:r>
      <w:proofErr w:type="gramStart"/>
      <w:r w:rsidRPr="00B76E7F">
        <w:t>должна</w:t>
      </w:r>
      <w:proofErr w:type="gramEnd"/>
      <w:r w:rsidRPr="00B76E7F">
        <w:t xml:space="preserve"> занесена в паспорт изделия.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4.3. Отчётные документы: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Акт выполненных работ;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Акт приёмки работ, подписанный производственным отделом Заказчика;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Фотоматериалы.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Сертификат РМРС на перевозку морским транспортом.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Сертификат-разрешение на хранение упаковок ТРО.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Товарная накладная.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- Товарно-транспортная накладная.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  <w:rPr>
          <w:b/>
          <w:bCs/>
        </w:rPr>
      </w:pPr>
    </w:p>
    <w:p w:rsidR="00B76E7F" w:rsidRPr="00B76E7F" w:rsidRDefault="00B76E7F" w:rsidP="00B76E7F">
      <w:pPr>
        <w:tabs>
          <w:tab w:val="num" w:pos="142"/>
        </w:tabs>
        <w:ind w:firstLine="567"/>
        <w:jc w:val="both"/>
        <w:rPr>
          <w:b/>
          <w:bCs/>
        </w:rPr>
      </w:pPr>
    </w:p>
    <w:p w:rsidR="00B76E7F" w:rsidRPr="00B76E7F" w:rsidRDefault="00B76E7F" w:rsidP="00B76E7F">
      <w:pPr>
        <w:tabs>
          <w:tab w:val="num" w:pos="142"/>
        </w:tabs>
        <w:ind w:firstLine="567"/>
        <w:jc w:val="both"/>
        <w:rPr>
          <w:b/>
          <w:bCs/>
        </w:rPr>
      </w:pPr>
      <w:r w:rsidRPr="00B76E7F">
        <w:rPr>
          <w:b/>
          <w:bCs/>
        </w:rPr>
        <w:t>5.Требования к исполнителю работ.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Наличие необходимых лицензий или свидетельств на выполнение данных работ, а также:</w:t>
      </w:r>
    </w:p>
    <w:p w:rsidR="00B76E7F" w:rsidRDefault="00B76E7F" w:rsidP="00B76E7F">
      <w:pPr>
        <w:tabs>
          <w:tab w:val="num" w:pos="142"/>
        </w:tabs>
        <w:ind w:firstLine="567"/>
        <w:jc w:val="both"/>
      </w:pPr>
      <w:r w:rsidRPr="00B76E7F">
        <w:t xml:space="preserve">- лицензии </w:t>
      </w:r>
      <w:proofErr w:type="spellStart"/>
      <w:r w:rsidRPr="00B76E7F">
        <w:t>Росатома</w:t>
      </w:r>
      <w:proofErr w:type="spellEnd"/>
      <w:r w:rsidRPr="00B76E7F">
        <w:t xml:space="preserve"> </w:t>
      </w:r>
      <w:proofErr w:type="gramStart"/>
      <w:r w:rsidRPr="00B76E7F">
        <w:t>на осуществление деятельности по использованию радиоактивных материалов при проведении работ по использованию атомной энергии в оборонных целях</w:t>
      </w:r>
      <w:proofErr w:type="gramEnd"/>
      <w:r w:rsidRPr="00B76E7F">
        <w:t>;</w:t>
      </w:r>
    </w:p>
    <w:p w:rsidR="006C1F78" w:rsidRPr="006C1F78" w:rsidRDefault="006C1F78" w:rsidP="006C1F78">
      <w:pPr>
        <w:tabs>
          <w:tab w:val="num" w:pos="142"/>
        </w:tabs>
        <w:ind w:firstLine="567"/>
        <w:jc w:val="both"/>
        <w:rPr>
          <w:b/>
        </w:rPr>
      </w:pPr>
      <w:r>
        <w:t xml:space="preserve">- </w:t>
      </w:r>
      <w:bookmarkStart w:id="0" w:name="_GoBack"/>
      <w:bookmarkEnd w:id="0"/>
      <w:r w:rsidRPr="006C1F78">
        <w:t>свидетельство о соответствии предприятия, выданное Российским морским регистром судоходства, на изготовление устройств и технических средств обращения с радиоактивными материалами.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Наличие опыта выполнения аналогичных работ по не менее трёх лет.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  <w:r w:rsidRPr="00B76E7F">
        <w:t>Приложение:</w:t>
      </w:r>
    </w:p>
    <w:p w:rsidR="00B76E7F" w:rsidRPr="00B76E7F" w:rsidRDefault="00B76E7F" w:rsidP="00B76E7F">
      <w:pPr>
        <w:tabs>
          <w:tab w:val="num" w:pos="142"/>
        </w:tabs>
        <w:ind w:firstLine="567"/>
        <w:jc w:val="both"/>
      </w:pPr>
    </w:p>
    <w:p w:rsidR="00270C0E" w:rsidRDefault="00B76E7F" w:rsidP="00B76E7F">
      <w:pPr>
        <w:tabs>
          <w:tab w:val="num" w:pos="142"/>
        </w:tabs>
        <w:ind w:firstLine="567"/>
        <w:jc w:val="both"/>
      </w:pPr>
      <w:r w:rsidRPr="00B76E7F">
        <w:t xml:space="preserve">Спецификация, на </w:t>
      </w:r>
      <w:r w:rsidR="00D87FD5">
        <w:t>9</w:t>
      </w:r>
      <w:r w:rsidRPr="00B76E7F">
        <w:t xml:space="preserve"> листах.</w:t>
      </w: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E6EAA" w:rsidRPr="0031157A" w:rsidRDefault="002E6EAA" w:rsidP="00270C0E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62E" w:rsidRDefault="0075662E">
      <w:r>
        <w:separator/>
      </w:r>
    </w:p>
  </w:endnote>
  <w:endnote w:type="continuationSeparator" w:id="0">
    <w:p w:rsidR="0075662E" w:rsidRDefault="0075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C1F78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62E" w:rsidRDefault="0075662E">
      <w:r>
        <w:separator/>
      </w:r>
    </w:p>
  </w:footnote>
  <w:footnote w:type="continuationSeparator" w:id="0">
    <w:p w:rsidR="0075662E" w:rsidRDefault="00756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0"/>
  </w:num>
  <w:num w:numId="3">
    <w:abstractNumId w:val="38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6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40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1"/>
  </w:num>
  <w:num w:numId="24">
    <w:abstractNumId w:val="9"/>
  </w:num>
  <w:num w:numId="25">
    <w:abstractNumId w:val="29"/>
  </w:num>
  <w:num w:numId="26">
    <w:abstractNumId w:val="12"/>
  </w:num>
  <w:num w:numId="27">
    <w:abstractNumId w:val="22"/>
  </w:num>
  <w:num w:numId="28">
    <w:abstractNumId w:val="33"/>
  </w:num>
  <w:num w:numId="29">
    <w:abstractNumId w:val="20"/>
  </w:num>
  <w:num w:numId="30">
    <w:abstractNumId w:val="37"/>
  </w:num>
  <w:num w:numId="31">
    <w:abstractNumId w:val="18"/>
  </w:num>
  <w:num w:numId="32">
    <w:abstractNumId w:val="13"/>
  </w:num>
  <w:num w:numId="33">
    <w:abstractNumId w:val="32"/>
  </w:num>
  <w:num w:numId="34">
    <w:abstractNumId w:val="30"/>
  </w:num>
  <w:num w:numId="35">
    <w:abstractNumId w:val="39"/>
  </w:num>
  <w:num w:numId="36">
    <w:abstractNumId w:val="17"/>
  </w:num>
  <w:num w:numId="37">
    <w:abstractNumId w:val="6"/>
  </w:num>
  <w:num w:numId="38">
    <w:abstractNumId w:val="28"/>
  </w:num>
  <w:num w:numId="39">
    <w:abstractNumId w:val="35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C78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DA3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0EDE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3A9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F78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62E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5F91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861"/>
    <w:rsid w:val="00974A14"/>
    <w:rsid w:val="00975A9A"/>
    <w:rsid w:val="0097692A"/>
    <w:rsid w:val="00980074"/>
    <w:rsid w:val="00981BF7"/>
    <w:rsid w:val="00982C96"/>
    <w:rsid w:val="009842EA"/>
    <w:rsid w:val="00984DC4"/>
    <w:rsid w:val="00985A06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6E7F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3218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AC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7FD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5DE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5A92BD-618F-4D59-8652-B079CFD2EF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C5B294-DDFE-4A76-9456-8219175E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66</cp:revision>
  <cp:lastPrinted>2013-02-27T10:24:00Z</cp:lastPrinted>
  <dcterms:created xsi:type="dcterms:W3CDTF">2012-11-15T12:52:00Z</dcterms:created>
  <dcterms:modified xsi:type="dcterms:W3CDTF">2013-03-27T12:27:00Z</dcterms:modified>
</cp:coreProperties>
</file>